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896C" w14:textId="2992B23D" w:rsidR="00436E5D" w:rsidRPr="00181B96" w:rsidRDefault="00436E5D" w:rsidP="00436E5D">
      <w:pPr>
        <w:rPr>
          <w:rFonts w:ascii="Times New Roman" w:hAnsi="Times New Roman" w:cs="Times New Roman"/>
          <w:sz w:val="24"/>
          <w:szCs w:val="24"/>
          <w:lang w:val="en-US"/>
        </w:rPr>
      </w:pPr>
      <w:r w:rsidRPr="00077E4C">
        <w:rPr>
          <w:rFonts w:ascii="Times New Roman" w:hAnsi="Times New Roman" w:cs="Times New Roman"/>
          <w:b/>
          <w:bCs/>
          <w:sz w:val="24"/>
          <w:szCs w:val="24"/>
          <w:lang w:val="en-US"/>
        </w:rPr>
        <w:t xml:space="preserve">Table </w:t>
      </w:r>
      <w:r w:rsidR="002E1A55" w:rsidRPr="00077E4C">
        <w:rPr>
          <w:rFonts w:ascii="Times New Roman" w:hAnsi="Times New Roman" w:cs="Times New Roman"/>
          <w:b/>
          <w:bCs/>
          <w:sz w:val="24"/>
          <w:szCs w:val="24"/>
          <w:lang w:val="en-US"/>
        </w:rPr>
        <w:t>S1</w:t>
      </w:r>
      <w:r w:rsidR="00181B96" w:rsidRPr="00077E4C">
        <w:rPr>
          <w:rFonts w:ascii="Times New Roman" w:hAnsi="Times New Roman" w:cs="Times New Roman"/>
          <w:b/>
          <w:bCs/>
          <w:sz w:val="24"/>
          <w:szCs w:val="24"/>
          <w:lang w:val="en-US"/>
        </w:rPr>
        <w:t>.</w:t>
      </w:r>
      <w:r w:rsidRPr="00436E5D">
        <w:rPr>
          <w:rFonts w:ascii="Times New Roman" w:hAnsi="Times New Roman" w:cs="Times New Roman"/>
          <w:sz w:val="24"/>
          <w:szCs w:val="24"/>
          <w:lang w:val="en-US"/>
        </w:rPr>
        <w:t xml:space="preserve"> </w:t>
      </w:r>
      <w:r w:rsidRPr="00181B96">
        <w:rPr>
          <w:rFonts w:ascii="Times New Roman" w:hAnsi="Times New Roman" w:cs="Times New Roman"/>
          <w:sz w:val="24"/>
          <w:szCs w:val="24"/>
          <w:lang w:val="en-US"/>
        </w:rPr>
        <w:t>CFA of hypothesized model compared to alternative models</w:t>
      </w:r>
      <w:r w:rsidRPr="00436E5D">
        <w:rPr>
          <w:rFonts w:ascii="Times New Roman" w:hAnsi="Times New Roman" w:cs="Times New Roman"/>
          <w:i/>
          <w:iCs/>
          <w:sz w:val="24"/>
          <w:szCs w:val="24"/>
          <w:lang w:val="en-US"/>
        </w:rPr>
        <w:t>.</w:t>
      </w:r>
    </w:p>
    <w:tbl>
      <w:tblPr>
        <w:tblW w:w="9253" w:type="dxa"/>
        <w:tblLayout w:type="fixed"/>
        <w:tblCellMar>
          <w:left w:w="70" w:type="dxa"/>
          <w:right w:w="70" w:type="dxa"/>
        </w:tblCellMar>
        <w:tblLook w:val="04A0" w:firstRow="1" w:lastRow="0" w:firstColumn="1" w:lastColumn="0" w:noHBand="0" w:noVBand="1"/>
      </w:tblPr>
      <w:tblGrid>
        <w:gridCol w:w="1276"/>
        <w:gridCol w:w="851"/>
        <w:gridCol w:w="567"/>
        <w:gridCol w:w="708"/>
        <w:gridCol w:w="639"/>
        <w:gridCol w:w="103"/>
        <w:gridCol w:w="552"/>
        <w:gridCol w:w="552"/>
        <w:gridCol w:w="691"/>
        <w:gridCol w:w="1105"/>
        <w:gridCol w:w="1092"/>
        <w:gridCol w:w="426"/>
        <w:gridCol w:w="691"/>
      </w:tblGrid>
      <w:tr w:rsidR="00436E5D" w:rsidRPr="00436E5D" w14:paraId="3F17F9AB" w14:textId="77777777" w:rsidTr="001A1BE7">
        <w:trPr>
          <w:trHeight w:val="585"/>
        </w:trPr>
        <w:tc>
          <w:tcPr>
            <w:tcW w:w="1276" w:type="dxa"/>
            <w:tcBorders>
              <w:top w:val="single" w:sz="4" w:space="0" w:color="auto"/>
              <w:left w:val="nil"/>
              <w:bottom w:val="nil"/>
              <w:right w:val="nil"/>
            </w:tcBorders>
            <w:shd w:val="clear" w:color="auto" w:fill="auto"/>
            <w:noWrap/>
          </w:tcPr>
          <w:p w14:paraId="69FDAE60" w14:textId="77777777" w:rsidR="00436E5D" w:rsidRPr="00436E5D" w:rsidRDefault="00436E5D" w:rsidP="00436E5D">
            <w:pP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Model</w:t>
            </w:r>
          </w:p>
        </w:tc>
        <w:tc>
          <w:tcPr>
            <w:tcW w:w="851" w:type="dxa"/>
            <w:tcBorders>
              <w:top w:val="single" w:sz="4" w:space="0" w:color="auto"/>
              <w:left w:val="nil"/>
              <w:bottom w:val="nil"/>
              <w:right w:val="nil"/>
            </w:tcBorders>
            <w:shd w:val="clear" w:color="auto" w:fill="auto"/>
            <w:noWrap/>
          </w:tcPr>
          <w:p w14:paraId="44179747"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χ2</w:t>
            </w:r>
          </w:p>
        </w:tc>
        <w:tc>
          <w:tcPr>
            <w:tcW w:w="567" w:type="dxa"/>
            <w:tcBorders>
              <w:top w:val="single" w:sz="4" w:space="0" w:color="auto"/>
              <w:left w:val="nil"/>
              <w:bottom w:val="nil"/>
              <w:right w:val="nil"/>
            </w:tcBorders>
            <w:shd w:val="clear" w:color="auto" w:fill="auto"/>
            <w:noWrap/>
          </w:tcPr>
          <w:p w14:paraId="5813690A" w14:textId="77777777" w:rsidR="00436E5D" w:rsidRPr="00436E5D" w:rsidRDefault="00436E5D" w:rsidP="00436E5D">
            <w:pPr>
              <w:jc w:val="center"/>
              <w:rPr>
                <w:rFonts w:ascii="Times New Roman" w:hAnsi="Times New Roman" w:cs="Times New Roman"/>
                <w:color w:val="000000"/>
                <w:sz w:val="20"/>
                <w:szCs w:val="20"/>
                <w:lang w:val="en-US"/>
              </w:rPr>
            </w:pPr>
            <w:proofErr w:type="spellStart"/>
            <w:r w:rsidRPr="00436E5D">
              <w:rPr>
                <w:rFonts w:ascii="Times New Roman" w:hAnsi="Times New Roman" w:cs="Times New Roman"/>
                <w:color w:val="000000"/>
                <w:sz w:val="20"/>
                <w:szCs w:val="20"/>
                <w:lang w:val="en-US"/>
              </w:rPr>
              <w:t>d</w:t>
            </w:r>
            <w:r w:rsidRPr="00436E5D">
              <w:rPr>
                <w:rFonts w:ascii="Times New Roman" w:hAnsi="Times New Roman" w:cs="Times New Roman"/>
                <w:i/>
                <w:iCs/>
                <w:color w:val="000000"/>
                <w:sz w:val="20"/>
                <w:szCs w:val="20"/>
                <w:lang w:val="en-US"/>
              </w:rPr>
              <w:t>f</w:t>
            </w:r>
            <w:proofErr w:type="spellEnd"/>
          </w:p>
        </w:tc>
        <w:tc>
          <w:tcPr>
            <w:tcW w:w="708" w:type="dxa"/>
            <w:tcBorders>
              <w:top w:val="single" w:sz="4" w:space="0" w:color="auto"/>
              <w:left w:val="nil"/>
              <w:bottom w:val="nil"/>
              <w:right w:val="nil"/>
            </w:tcBorders>
            <w:shd w:val="clear" w:color="auto" w:fill="auto"/>
            <w:noWrap/>
          </w:tcPr>
          <w:p w14:paraId="7BB19433"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χ2/</w:t>
            </w:r>
            <w:proofErr w:type="spellStart"/>
            <w:r w:rsidRPr="00436E5D">
              <w:rPr>
                <w:rFonts w:ascii="Times New Roman" w:hAnsi="Times New Roman" w:cs="Times New Roman"/>
                <w:color w:val="000000"/>
                <w:sz w:val="20"/>
                <w:szCs w:val="20"/>
                <w:lang w:val="en-US"/>
              </w:rPr>
              <w:t>d</w:t>
            </w:r>
            <w:r w:rsidRPr="00436E5D">
              <w:rPr>
                <w:rFonts w:ascii="Times New Roman" w:hAnsi="Times New Roman" w:cs="Times New Roman"/>
                <w:i/>
                <w:iCs/>
                <w:color w:val="000000"/>
                <w:sz w:val="20"/>
                <w:szCs w:val="20"/>
                <w:lang w:val="en-US"/>
              </w:rPr>
              <w:t>f</w:t>
            </w:r>
            <w:proofErr w:type="spellEnd"/>
          </w:p>
        </w:tc>
        <w:tc>
          <w:tcPr>
            <w:tcW w:w="742" w:type="dxa"/>
            <w:gridSpan w:val="2"/>
            <w:tcBorders>
              <w:top w:val="single" w:sz="4" w:space="0" w:color="auto"/>
              <w:left w:val="nil"/>
              <w:bottom w:val="nil"/>
              <w:right w:val="nil"/>
            </w:tcBorders>
            <w:shd w:val="clear" w:color="auto" w:fill="auto"/>
            <w:noWrap/>
          </w:tcPr>
          <w:p w14:paraId="668F541F"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i/>
                <w:iCs/>
                <w:color w:val="000000"/>
                <w:sz w:val="20"/>
                <w:szCs w:val="20"/>
                <w:lang w:val="en-US"/>
              </w:rPr>
              <w:t>p</w:t>
            </w:r>
          </w:p>
        </w:tc>
        <w:tc>
          <w:tcPr>
            <w:tcW w:w="552" w:type="dxa"/>
            <w:tcBorders>
              <w:top w:val="single" w:sz="4" w:space="0" w:color="auto"/>
              <w:left w:val="nil"/>
              <w:bottom w:val="nil"/>
              <w:right w:val="nil"/>
            </w:tcBorders>
            <w:shd w:val="clear" w:color="auto" w:fill="auto"/>
            <w:noWrap/>
          </w:tcPr>
          <w:p w14:paraId="239B232C"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TLI</w:t>
            </w:r>
          </w:p>
        </w:tc>
        <w:tc>
          <w:tcPr>
            <w:tcW w:w="552" w:type="dxa"/>
            <w:tcBorders>
              <w:top w:val="single" w:sz="4" w:space="0" w:color="auto"/>
              <w:left w:val="nil"/>
              <w:bottom w:val="nil"/>
              <w:right w:val="nil"/>
            </w:tcBorders>
            <w:shd w:val="clear" w:color="auto" w:fill="auto"/>
            <w:noWrap/>
          </w:tcPr>
          <w:p w14:paraId="11A116C5"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CFI</w:t>
            </w:r>
          </w:p>
        </w:tc>
        <w:tc>
          <w:tcPr>
            <w:tcW w:w="691" w:type="dxa"/>
            <w:tcBorders>
              <w:top w:val="single" w:sz="4" w:space="0" w:color="auto"/>
              <w:left w:val="nil"/>
              <w:bottom w:val="nil"/>
              <w:right w:val="nil"/>
            </w:tcBorders>
            <w:shd w:val="clear" w:color="auto" w:fill="auto"/>
            <w:noWrap/>
          </w:tcPr>
          <w:p w14:paraId="6BF3377D"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RMSEA</w:t>
            </w:r>
          </w:p>
        </w:tc>
        <w:tc>
          <w:tcPr>
            <w:tcW w:w="1105" w:type="dxa"/>
            <w:tcBorders>
              <w:top w:val="single" w:sz="4" w:space="0" w:color="auto"/>
              <w:left w:val="nil"/>
              <w:bottom w:val="nil"/>
              <w:right w:val="nil"/>
            </w:tcBorders>
            <w:shd w:val="clear" w:color="auto" w:fill="auto"/>
            <w:noWrap/>
          </w:tcPr>
          <w:p w14:paraId="6CA4B1E4"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Model comparison</w:t>
            </w:r>
          </w:p>
        </w:tc>
        <w:tc>
          <w:tcPr>
            <w:tcW w:w="1092" w:type="dxa"/>
            <w:tcBorders>
              <w:top w:val="single" w:sz="4" w:space="0" w:color="auto"/>
              <w:left w:val="nil"/>
              <w:bottom w:val="nil"/>
              <w:right w:val="nil"/>
            </w:tcBorders>
            <w:shd w:val="clear" w:color="auto" w:fill="auto"/>
            <w:noWrap/>
          </w:tcPr>
          <w:p w14:paraId="05495EDC" w14:textId="77777777" w:rsidR="00436E5D" w:rsidRPr="00436E5D" w:rsidRDefault="00436E5D" w:rsidP="00436E5D">
            <w:pPr>
              <w:jc w:val="center"/>
              <w:rPr>
                <w:rFonts w:ascii="Times New Roman" w:hAnsi="Times New Roman" w:cs="Times New Roman"/>
                <w:sz w:val="20"/>
                <w:szCs w:val="20"/>
                <w:lang w:val="en-US"/>
              </w:rPr>
            </w:pPr>
            <w:r w:rsidRPr="00436E5D">
              <w:rPr>
                <w:rFonts w:ascii="Times New Roman" w:hAnsi="Times New Roman" w:cs="Times New Roman"/>
                <w:color w:val="000000"/>
                <w:sz w:val="20"/>
                <w:szCs w:val="20"/>
                <w:lang w:val="en-US"/>
              </w:rPr>
              <w:t>Δχ2</w:t>
            </w:r>
          </w:p>
        </w:tc>
        <w:tc>
          <w:tcPr>
            <w:tcW w:w="426" w:type="dxa"/>
            <w:tcBorders>
              <w:top w:val="single" w:sz="4" w:space="0" w:color="auto"/>
              <w:left w:val="nil"/>
              <w:bottom w:val="nil"/>
              <w:right w:val="nil"/>
            </w:tcBorders>
            <w:shd w:val="clear" w:color="auto" w:fill="auto"/>
            <w:noWrap/>
          </w:tcPr>
          <w:p w14:paraId="6AC8C81B" w14:textId="77777777" w:rsidR="00436E5D" w:rsidRPr="00436E5D" w:rsidRDefault="00436E5D" w:rsidP="00436E5D">
            <w:pPr>
              <w:jc w:val="center"/>
              <w:rPr>
                <w:rFonts w:ascii="Times New Roman" w:hAnsi="Times New Roman" w:cs="Times New Roman"/>
                <w:sz w:val="20"/>
                <w:szCs w:val="20"/>
                <w:lang w:val="en-US"/>
              </w:rPr>
            </w:pPr>
            <w:proofErr w:type="spellStart"/>
            <w:r w:rsidRPr="00436E5D">
              <w:rPr>
                <w:rFonts w:ascii="Times New Roman" w:hAnsi="Times New Roman" w:cs="Times New Roman"/>
                <w:color w:val="000000"/>
                <w:sz w:val="20"/>
                <w:szCs w:val="20"/>
                <w:lang w:val="en-US"/>
              </w:rPr>
              <w:t>Δd</w:t>
            </w:r>
            <w:r w:rsidRPr="00436E5D">
              <w:rPr>
                <w:rFonts w:ascii="Times New Roman" w:hAnsi="Times New Roman" w:cs="Times New Roman"/>
                <w:i/>
                <w:iCs/>
                <w:color w:val="000000"/>
                <w:sz w:val="20"/>
                <w:szCs w:val="20"/>
                <w:lang w:val="en-US"/>
              </w:rPr>
              <w:t>f</w:t>
            </w:r>
            <w:proofErr w:type="spellEnd"/>
          </w:p>
        </w:tc>
        <w:tc>
          <w:tcPr>
            <w:tcW w:w="691" w:type="dxa"/>
            <w:tcBorders>
              <w:top w:val="single" w:sz="4" w:space="0" w:color="auto"/>
              <w:left w:val="nil"/>
              <w:bottom w:val="nil"/>
              <w:right w:val="nil"/>
            </w:tcBorders>
            <w:shd w:val="clear" w:color="auto" w:fill="auto"/>
            <w:noWrap/>
          </w:tcPr>
          <w:p w14:paraId="33B197C4" w14:textId="77777777" w:rsidR="00436E5D" w:rsidRPr="00436E5D" w:rsidRDefault="00436E5D" w:rsidP="00436E5D">
            <w:pPr>
              <w:jc w:val="center"/>
              <w:rPr>
                <w:rFonts w:ascii="Times New Roman" w:hAnsi="Times New Roman" w:cs="Times New Roman"/>
                <w:sz w:val="20"/>
                <w:szCs w:val="20"/>
                <w:lang w:val="en-US"/>
              </w:rPr>
            </w:pPr>
            <w:r w:rsidRPr="00436E5D">
              <w:rPr>
                <w:rFonts w:ascii="Times New Roman" w:hAnsi="Times New Roman" w:cs="Times New Roman"/>
                <w:i/>
                <w:iCs/>
                <w:color w:val="000000"/>
                <w:sz w:val="20"/>
                <w:szCs w:val="20"/>
                <w:lang w:val="en-US"/>
              </w:rPr>
              <w:t xml:space="preserve">p    </w:t>
            </w:r>
          </w:p>
        </w:tc>
      </w:tr>
      <w:tr w:rsidR="00436E5D" w:rsidRPr="00436E5D" w14:paraId="6AD4DEB1" w14:textId="77777777" w:rsidTr="001A1BE7">
        <w:trPr>
          <w:trHeight w:val="585"/>
        </w:trPr>
        <w:tc>
          <w:tcPr>
            <w:tcW w:w="1276" w:type="dxa"/>
            <w:tcBorders>
              <w:top w:val="single" w:sz="4" w:space="0" w:color="auto"/>
              <w:left w:val="nil"/>
              <w:bottom w:val="nil"/>
              <w:right w:val="nil"/>
            </w:tcBorders>
            <w:shd w:val="clear" w:color="auto" w:fill="auto"/>
            <w:noWrap/>
            <w:vAlign w:val="bottom"/>
            <w:hideMark/>
          </w:tcPr>
          <w:p w14:paraId="15D1E932" w14:textId="77777777" w:rsidR="00436E5D" w:rsidRPr="00436E5D" w:rsidRDefault="00436E5D" w:rsidP="00436E5D">
            <w:pPr>
              <w:rPr>
                <w:rFonts w:ascii="Times New Roman" w:hAnsi="Times New Roman" w:cs="Times New Roman"/>
                <w:color w:val="000000"/>
                <w:sz w:val="20"/>
                <w:szCs w:val="20"/>
                <w:vertAlign w:val="superscript"/>
                <w:lang w:val="en-US"/>
              </w:rPr>
            </w:pPr>
            <w:r w:rsidRPr="00436E5D">
              <w:rPr>
                <w:rFonts w:ascii="Times New Roman" w:hAnsi="Times New Roman" w:cs="Times New Roman"/>
                <w:color w:val="000000"/>
                <w:sz w:val="20"/>
                <w:szCs w:val="20"/>
                <w:lang w:val="en-US"/>
              </w:rPr>
              <w:t>9-factor model</w:t>
            </w:r>
            <w:r w:rsidRPr="00436E5D">
              <w:rPr>
                <w:rFonts w:ascii="Times New Roman" w:hAnsi="Times New Roman" w:cs="Times New Roman"/>
                <w:color w:val="000000"/>
                <w:sz w:val="20"/>
                <w:szCs w:val="20"/>
                <w:vertAlign w:val="superscript"/>
                <w:lang w:val="en-US"/>
              </w:rPr>
              <w:t>*</w:t>
            </w:r>
          </w:p>
        </w:tc>
        <w:tc>
          <w:tcPr>
            <w:tcW w:w="851" w:type="dxa"/>
            <w:tcBorders>
              <w:top w:val="single" w:sz="4" w:space="0" w:color="auto"/>
              <w:left w:val="nil"/>
              <w:bottom w:val="nil"/>
              <w:right w:val="nil"/>
            </w:tcBorders>
            <w:shd w:val="clear" w:color="auto" w:fill="auto"/>
            <w:noWrap/>
            <w:vAlign w:val="bottom"/>
            <w:hideMark/>
          </w:tcPr>
          <w:p w14:paraId="30EBCF00"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1724.21</w:t>
            </w:r>
          </w:p>
        </w:tc>
        <w:tc>
          <w:tcPr>
            <w:tcW w:w="567" w:type="dxa"/>
            <w:tcBorders>
              <w:top w:val="single" w:sz="4" w:space="0" w:color="auto"/>
              <w:left w:val="nil"/>
              <w:bottom w:val="nil"/>
              <w:right w:val="nil"/>
            </w:tcBorders>
            <w:shd w:val="clear" w:color="auto" w:fill="auto"/>
            <w:noWrap/>
            <w:vAlign w:val="bottom"/>
            <w:hideMark/>
          </w:tcPr>
          <w:p w14:paraId="6170F071"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866</w:t>
            </w:r>
          </w:p>
        </w:tc>
        <w:tc>
          <w:tcPr>
            <w:tcW w:w="708" w:type="dxa"/>
            <w:tcBorders>
              <w:top w:val="single" w:sz="4" w:space="0" w:color="auto"/>
              <w:left w:val="nil"/>
              <w:bottom w:val="nil"/>
              <w:right w:val="nil"/>
            </w:tcBorders>
            <w:shd w:val="clear" w:color="auto" w:fill="auto"/>
            <w:noWrap/>
            <w:vAlign w:val="bottom"/>
            <w:hideMark/>
          </w:tcPr>
          <w:p w14:paraId="44C4F6CB"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1.99</w:t>
            </w:r>
          </w:p>
        </w:tc>
        <w:tc>
          <w:tcPr>
            <w:tcW w:w="639" w:type="dxa"/>
            <w:tcBorders>
              <w:top w:val="single" w:sz="4" w:space="0" w:color="auto"/>
              <w:left w:val="nil"/>
              <w:bottom w:val="nil"/>
              <w:right w:val="nil"/>
            </w:tcBorders>
            <w:shd w:val="clear" w:color="auto" w:fill="auto"/>
            <w:noWrap/>
            <w:vAlign w:val="bottom"/>
            <w:hideMark/>
          </w:tcPr>
          <w:p w14:paraId="533C981F"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&lt;.001</w:t>
            </w:r>
          </w:p>
        </w:tc>
        <w:tc>
          <w:tcPr>
            <w:tcW w:w="655" w:type="dxa"/>
            <w:gridSpan w:val="2"/>
            <w:tcBorders>
              <w:top w:val="single" w:sz="4" w:space="0" w:color="auto"/>
              <w:left w:val="nil"/>
              <w:bottom w:val="nil"/>
              <w:right w:val="nil"/>
            </w:tcBorders>
            <w:shd w:val="clear" w:color="auto" w:fill="auto"/>
            <w:noWrap/>
            <w:vAlign w:val="bottom"/>
            <w:hideMark/>
          </w:tcPr>
          <w:p w14:paraId="56A4B6F3"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0.92</w:t>
            </w:r>
          </w:p>
        </w:tc>
        <w:tc>
          <w:tcPr>
            <w:tcW w:w="552" w:type="dxa"/>
            <w:tcBorders>
              <w:top w:val="single" w:sz="4" w:space="0" w:color="auto"/>
              <w:left w:val="nil"/>
              <w:bottom w:val="nil"/>
              <w:right w:val="nil"/>
            </w:tcBorders>
            <w:shd w:val="clear" w:color="auto" w:fill="auto"/>
            <w:noWrap/>
            <w:vAlign w:val="bottom"/>
            <w:hideMark/>
          </w:tcPr>
          <w:p w14:paraId="080B7261"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0.93</w:t>
            </w:r>
          </w:p>
        </w:tc>
        <w:tc>
          <w:tcPr>
            <w:tcW w:w="691" w:type="dxa"/>
            <w:tcBorders>
              <w:top w:val="single" w:sz="4" w:space="0" w:color="auto"/>
              <w:left w:val="nil"/>
              <w:bottom w:val="nil"/>
              <w:right w:val="nil"/>
            </w:tcBorders>
            <w:shd w:val="clear" w:color="auto" w:fill="auto"/>
            <w:noWrap/>
            <w:vAlign w:val="bottom"/>
            <w:hideMark/>
          </w:tcPr>
          <w:p w14:paraId="3A2FAE82"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0.05</w:t>
            </w:r>
          </w:p>
        </w:tc>
        <w:tc>
          <w:tcPr>
            <w:tcW w:w="1105" w:type="dxa"/>
            <w:tcBorders>
              <w:top w:val="single" w:sz="4" w:space="0" w:color="auto"/>
              <w:left w:val="nil"/>
              <w:bottom w:val="nil"/>
              <w:right w:val="nil"/>
            </w:tcBorders>
            <w:shd w:val="clear" w:color="auto" w:fill="auto"/>
            <w:noWrap/>
            <w:vAlign w:val="bottom"/>
            <w:hideMark/>
          </w:tcPr>
          <w:p w14:paraId="52467EB4" w14:textId="77777777" w:rsidR="00436E5D" w:rsidRPr="00436E5D" w:rsidRDefault="00436E5D" w:rsidP="00436E5D">
            <w:pPr>
              <w:jc w:val="center"/>
              <w:rPr>
                <w:rFonts w:ascii="Times New Roman" w:hAnsi="Times New Roman" w:cs="Times New Roman"/>
                <w:color w:val="000000"/>
                <w:sz w:val="20"/>
                <w:szCs w:val="20"/>
                <w:lang w:val="en-US"/>
              </w:rPr>
            </w:pPr>
          </w:p>
        </w:tc>
        <w:tc>
          <w:tcPr>
            <w:tcW w:w="1092" w:type="dxa"/>
            <w:tcBorders>
              <w:top w:val="single" w:sz="4" w:space="0" w:color="auto"/>
              <w:left w:val="nil"/>
              <w:bottom w:val="nil"/>
              <w:right w:val="nil"/>
            </w:tcBorders>
            <w:shd w:val="clear" w:color="auto" w:fill="auto"/>
            <w:noWrap/>
            <w:vAlign w:val="bottom"/>
            <w:hideMark/>
          </w:tcPr>
          <w:p w14:paraId="7577922F" w14:textId="77777777" w:rsidR="00436E5D" w:rsidRPr="00436E5D" w:rsidRDefault="00436E5D" w:rsidP="00436E5D">
            <w:pPr>
              <w:jc w:val="center"/>
              <w:rPr>
                <w:rFonts w:ascii="Times New Roman" w:hAnsi="Times New Roman" w:cs="Times New Roman"/>
                <w:sz w:val="20"/>
                <w:szCs w:val="20"/>
                <w:lang w:val="en-US"/>
              </w:rPr>
            </w:pPr>
          </w:p>
        </w:tc>
        <w:tc>
          <w:tcPr>
            <w:tcW w:w="426" w:type="dxa"/>
            <w:tcBorders>
              <w:top w:val="single" w:sz="4" w:space="0" w:color="auto"/>
              <w:left w:val="nil"/>
              <w:bottom w:val="nil"/>
              <w:right w:val="nil"/>
            </w:tcBorders>
            <w:shd w:val="clear" w:color="auto" w:fill="auto"/>
            <w:noWrap/>
            <w:vAlign w:val="bottom"/>
            <w:hideMark/>
          </w:tcPr>
          <w:p w14:paraId="07300A44" w14:textId="77777777" w:rsidR="00436E5D" w:rsidRPr="00436E5D" w:rsidRDefault="00436E5D" w:rsidP="00436E5D">
            <w:pPr>
              <w:jc w:val="center"/>
              <w:rPr>
                <w:rFonts w:ascii="Times New Roman" w:hAnsi="Times New Roman" w:cs="Times New Roman"/>
                <w:sz w:val="20"/>
                <w:szCs w:val="20"/>
                <w:lang w:val="en-US"/>
              </w:rPr>
            </w:pPr>
          </w:p>
        </w:tc>
        <w:tc>
          <w:tcPr>
            <w:tcW w:w="691" w:type="dxa"/>
            <w:tcBorders>
              <w:top w:val="single" w:sz="4" w:space="0" w:color="auto"/>
              <w:left w:val="nil"/>
              <w:bottom w:val="nil"/>
              <w:right w:val="nil"/>
            </w:tcBorders>
            <w:shd w:val="clear" w:color="auto" w:fill="auto"/>
            <w:noWrap/>
            <w:vAlign w:val="bottom"/>
            <w:hideMark/>
          </w:tcPr>
          <w:p w14:paraId="59068979" w14:textId="77777777" w:rsidR="00436E5D" w:rsidRPr="00436E5D" w:rsidRDefault="00436E5D" w:rsidP="00436E5D">
            <w:pPr>
              <w:jc w:val="center"/>
              <w:rPr>
                <w:rFonts w:ascii="Times New Roman" w:hAnsi="Times New Roman" w:cs="Times New Roman"/>
                <w:sz w:val="20"/>
                <w:szCs w:val="20"/>
                <w:lang w:val="en-US"/>
              </w:rPr>
            </w:pPr>
          </w:p>
        </w:tc>
      </w:tr>
      <w:tr w:rsidR="00436E5D" w:rsidRPr="00436E5D" w14:paraId="50518BAB" w14:textId="77777777" w:rsidTr="001A1BE7">
        <w:trPr>
          <w:trHeight w:val="585"/>
        </w:trPr>
        <w:tc>
          <w:tcPr>
            <w:tcW w:w="1276" w:type="dxa"/>
            <w:tcBorders>
              <w:top w:val="nil"/>
              <w:left w:val="nil"/>
              <w:right w:val="nil"/>
            </w:tcBorders>
            <w:shd w:val="clear" w:color="auto" w:fill="auto"/>
            <w:noWrap/>
            <w:vAlign w:val="bottom"/>
            <w:hideMark/>
          </w:tcPr>
          <w:p w14:paraId="0370102F" w14:textId="77777777" w:rsidR="00436E5D" w:rsidRPr="00436E5D" w:rsidRDefault="00436E5D" w:rsidP="00436E5D">
            <w:pPr>
              <w:rPr>
                <w:rFonts w:ascii="Times New Roman" w:hAnsi="Times New Roman" w:cs="Times New Roman"/>
                <w:color w:val="000000"/>
                <w:sz w:val="20"/>
                <w:szCs w:val="20"/>
                <w:vertAlign w:val="superscript"/>
                <w:lang w:val="en-US"/>
              </w:rPr>
            </w:pPr>
            <w:r w:rsidRPr="00436E5D">
              <w:rPr>
                <w:rFonts w:ascii="Times New Roman" w:hAnsi="Times New Roman" w:cs="Times New Roman"/>
                <w:color w:val="000000"/>
                <w:sz w:val="20"/>
                <w:szCs w:val="20"/>
                <w:lang w:val="en-US"/>
              </w:rPr>
              <w:t>6-factor CPC model</w:t>
            </w:r>
            <w:r w:rsidRPr="00436E5D">
              <w:rPr>
                <w:rFonts w:ascii="Times New Roman" w:hAnsi="Times New Roman" w:cs="Times New Roman"/>
                <w:sz w:val="24"/>
                <w:szCs w:val="24"/>
                <w:vertAlign w:val="superscript"/>
                <w:lang w:val="en-US"/>
              </w:rPr>
              <w:t>†</w:t>
            </w:r>
          </w:p>
        </w:tc>
        <w:tc>
          <w:tcPr>
            <w:tcW w:w="851" w:type="dxa"/>
            <w:tcBorders>
              <w:top w:val="nil"/>
              <w:left w:val="nil"/>
              <w:right w:val="nil"/>
            </w:tcBorders>
            <w:shd w:val="clear" w:color="auto" w:fill="auto"/>
            <w:noWrap/>
            <w:vAlign w:val="bottom"/>
            <w:hideMark/>
          </w:tcPr>
          <w:p w14:paraId="7D29937E"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3591.14</w:t>
            </w:r>
          </w:p>
        </w:tc>
        <w:tc>
          <w:tcPr>
            <w:tcW w:w="567" w:type="dxa"/>
            <w:tcBorders>
              <w:top w:val="nil"/>
              <w:left w:val="nil"/>
              <w:right w:val="nil"/>
            </w:tcBorders>
            <w:shd w:val="clear" w:color="auto" w:fill="auto"/>
            <w:noWrap/>
            <w:vAlign w:val="bottom"/>
            <w:hideMark/>
          </w:tcPr>
          <w:p w14:paraId="3F0C405C"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887</w:t>
            </w:r>
          </w:p>
        </w:tc>
        <w:tc>
          <w:tcPr>
            <w:tcW w:w="708" w:type="dxa"/>
            <w:tcBorders>
              <w:top w:val="nil"/>
              <w:left w:val="nil"/>
              <w:right w:val="nil"/>
            </w:tcBorders>
            <w:shd w:val="clear" w:color="auto" w:fill="auto"/>
            <w:noWrap/>
            <w:vAlign w:val="bottom"/>
            <w:hideMark/>
          </w:tcPr>
          <w:p w14:paraId="540DDF5D"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4.05</w:t>
            </w:r>
          </w:p>
        </w:tc>
        <w:tc>
          <w:tcPr>
            <w:tcW w:w="639" w:type="dxa"/>
            <w:tcBorders>
              <w:top w:val="nil"/>
              <w:left w:val="nil"/>
              <w:right w:val="nil"/>
            </w:tcBorders>
            <w:shd w:val="clear" w:color="auto" w:fill="auto"/>
            <w:noWrap/>
            <w:vAlign w:val="bottom"/>
            <w:hideMark/>
          </w:tcPr>
          <w:p w14:paraId="333ED9BD"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&lt;.001</w:t>
            </w:r>
          </w:p>
        </w:tc>
        <w:tc>
          <w:tcPr>
            <w:tcW w:w="655" w:type="dxa"/>
            <w:gridSpan w:val="2"/>
            <w:tcBorders>
              <w:top w:val="nil"/>
              <w:left w:val="nil"/>
              <w:right w:val="nil"/>
            </w:tcBorders>
            <w:shd w:val="clear" w:color="auto" w:fill="auto"/>
            <w:noWrap/>
            <w:vAlign w:val="bottom"/>
            <w:hideMark/>
          </w:tcPr>
          <w:p w14:paraId="0D33F12B"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0.76</w:t>
            </w:r>
          </w:p>
        </w:tc>
        <w:tc>
          <w:tcPr>
            <w:tcW w:w="552" w:type="dxa"/>
            <w:tcBorders>
              <w:top w:val="nil"/>
              <w:left w:val="nil"/>
              <w:right w:val="nil"/>
            </w:tcBorders>
            <w:shd w:val="clear" w:color="auto" w:fill="auto"/>
            <w:noWrap/>
            <w:vAlign w:val="bottom"/>
            <w:hideMark/>
          </w:tcPr>
          <w:p w14:paraId="1CB7B95E"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0.77</w:t>
            </w:r>
          </w:p>
        </w:tc>
        <w:tc>
          <w:tcPr>
            <w:tcW w:w="691" w:type="dxa"/>
            <w:tcBorders>
              <w:top w:val="nil"/>
              <w:left w:val="nil"/>
              <w:right w:val="nil"/>
            </w:tcBorders>
            <w:shd w:val="clear" w:color="auto" w:fill="auto"/>
            <w:noWrap/>
            <w:vAlign w:val="bottom"/>
            <w:hideMark/>
          </w:tcPr>
          <w:p w14:paraId="4F4F0E35"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0.08</w:t>
            </w:r>
          </w:p>
        </w:tc>
        <w:tc>
          <w:tcPr>
            <w:tcW w:w="1105" w:type="dxa"/>
            <w:tcBorders>
              <w:top w:val="nil"/>
              <w:left w:val="nil"/>
              <w:right w:val="nil"/>
            </w:tcBorders>
            <w:shd w:val="clear" w:color="auto" w:fill="auto"/>
            <w:noWrap/>
            <w:vAlign w:val="bottom"/>
            <w:hideMark/>
          </w:tcPr>
          <w:p w14:paraId="26E0F6E6"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Model 1 &gt; Model 2</w:t>
            </w:r>
          </w:p>
        </w:tc>
        <w:tc>
          <w:tcPr>
            <w:tcW w:w="1092" w:type="dxa"/>
            <w:tcBorders>
              <w:top w:val="nil"/>
              <w:left w:val="nil"/>
              <w:right w:val="nil"/>
            </w:tcBorders>
            <w:shd w:val="clear" w:color="auto" w:fill="auto"/>
            <w:noWrap/>
            <w:vAlign w:val="bottom"/>
            <w:hideMark/>
          </w:tcPr>
          <w:p w14:paraId="1F6CA1C2"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1866.93</w:t>
            </w:r>
          </w:p>
        </w:tc>
        <w:tc>
          <w:tcPr>
            <w:tcW w:w="426" w:type="dxa"/>
            <w:tcBorders>
              <w:top w:val="nil"/>
              <w:left w:val="nil"/>
              <w:right w:val="nil"/>
            </w:tcBorders>
            <w:shd w:val="clear" w:color="auto" w:fill="auto"/>
            <w:noWrap/>
            <w:vAlign w:val="bottom"/>
            <w:hideMark/>
          </w:tcPr>
          <w:p w14:paraId="25865EE7"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21</w:t>
            </w:r>
          </w:p>
        </w:tc>
        <w:tc>
          <w:tcPr>
            <w:tcW w:w="691" w:type="dxa"/>
            <w:tcBorders>
              <w:top w:val="nil"/>
              <w:left w:val="nil"/>
              <w:right w:val="nil"/>
            </w:tcBorders>
            <w:shd w:val="clear" w:color="auto" w:fill="auto"/>
            <w:noWrap/>
            <w:vAlign w:val="bottom"/>
            <w:hideMark/>
          </w:tcPr>
          <w:p w14:paraId="2EF38C13"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&lt;.001</w:t>
            </w:r>
          </w:p>
        </w:tc>
      </w:tr>
      <w:tr w:rsidR="00436E5D" w:rsidRPr="00436E5D" w14:paraId="31953E29" w14:textId="77777777" w:rsidTr="001A1BE7">
        <w:trPr>
          <w:trHeight w:val="585"/>
        </w:trPr>
        <w:tc>
          <w:tcPr>
            <w:tcW w:w="1276" w:type="dxa"/>
            <w:tcBorders>
              <w:top w:val="nil"/>
              <w:left w:val="nil"/>
              <w:bottom w:val="single" w:sz="4" w:space="0" w:color="auto"/>
              <w:right w:val="nil"/>
            </w:tcBorders>
            <w:shd w:val="clear" w:color="auto" w:fill="auto"/>
            <w:noWrap/>
            <w:vAlign w:val="bottom"/>
            <w:hideMark/>
          </w:tcPr>
          <w:p w14:paraId="636805FF" w14:textId="77777777" w:rsidR="00436E5D" w:rsidRPr="00436E5D" w:rsidRDefault="00436E5D" w:rsidP="00436E5D">
            <w:pPr>
              <w:rPr>
                <w:rFonts w:ascii="Times New Roman" w:hAnsi="Times New Roman" w:cs="Times New Roman"/>
                <w:color w:val="000000"/>
                <w:sz w:val="20"/>
                <w:szCs w:val="20"/>
                <w:vertAlign w:val="superscript"/>
                <w:lang w:val="en-US"/>
              </w:rPr>
            </w:pPr>
            <w:r w:rsidRPr="00436E5D">
              <w:rPr>
                <w:rFonts w:ascii="Times New Roman" w:hAnsi="Times New Roman" w:cs="Times New Roman"/>
                <w:color w:val="000000"/>
                <w:sz w:val="20"/>
                <w:szCs w:val="20"/>
                <w:lang w:val="en-US"/>
              </w:rPr>
              <w:t>1-factor model</w:t>
            </w:r>
            <w:r w:rsidRPr="00436E5D">
              <w:rPr>
                <w:rFonts w:ascii="Times New Roman" w:hAnsi="Times New Roman" w:cs="Times New Roman"/>
                <w:sz w:val="24"/>
                <w:szCs w:val="24"/>
                <w:vertAlign w:val="superscript"/>
                <w:lang w:val="en-US"/>
              </w:rPr>
              <w:t>‡</w:t>
            </w:r>
          </w:p>
        </w:tc>
        <w:tc>
          <w:tcPr>
            <w:tcW w:w="851" w:type="dxa"/>
            <w:tcBorders>
              <w:top w:val="nil"/>
              <w:left w:val="nil"/>
              <w:bottom w:val="single" w:sz="4" w:space="0" w:color="auto"/>
              <w:right w:val="nil"/>
            </w:tcBorders>
            <w:shd w:val="clear" w:color="auto" w:fill="auto"/>
            <w:noWrap/>
            <w:vAlign w:val="bottom"/>
            <w:hideMark/>
          </w:tcPr>
          <w:p w14:paraId="28BAF08A"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9868.68</w:t>
            </w:r>
          </w:p>
        </w:tc>
        <w:tc>
          <w:tcPr>
            <w:tcW w:w="567" w:type="dxa"/>
            <w:tcBorders>
              <w:top w:val="nil"/>
              <w:left w:val="nil"/>
              <w:bottom w:val="single" w:sz="4" w:space="0" w:color="auto"/>
              <w:right w:val="nil"/>
            </w:tcBorders>
            <w:shd w:val="clear" w:color="auto" w:fill="auto"/>
            <w:noWrap/>
            <w:vAlign w:val="bottom"/>
            <w:hideMark/>
          </w:tcPr>
          <w:p w14:paraId="26AA9D00"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902</w:t>
            </w:r>
          </w:p>
        </w:tc>
        <w:tc>
          <w:tcPr>
            <w:tcW w:w="708" w:type="dxa"/>
            <w:tcBorders>
              <w:top w:val="nil"/>
              <w:left w:val="nil"/>
              <w:bottom w:val="single" w:sz="4" w:space="0" w:color="auto"/>
              <w:right w:val="nil"/>
            </w:tcBorders>
            <w:shd w:val="clear" w:color="auto" w:fill="auto"/>
            <w:noWrap/>
            <w:vAlign w:val="bottom"/>
            <w:hideMark/>
          </w:tcPr>
          <w:p w14:paraId="7A55CBAF"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10.94</w:t>
            </w:r>
          </w:p>
        </w:tc>
        <w:tc>
          <w:tcPr>
            <w:tcW w:w="639" w:type="dxa"/>
            <w:tcBorders>
              <w:top w:val="nil"/>
              <w:left w:val="nil"/>
              <w:bottom w:val="single" w:sz="4" w:space="0" w:color="auto"/>
              <w:right w:val="nil"/>
            </w:tcBorders>
            <w:shd w:val="clear" w:color="auto" w:fill="auto"/>
            <w:noWrap/>
            <w:vAlign w:val="bottom"/>
            <w:hideMark/>
          </w:tcPr>
          <w:p w14:paraId="4873EBBD"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&lt;.001</w:t>
            </w:r>
          </w:p>
        </w:tc>
        <w:tc>
          <w:tcPr>
            <w:tcW w:w="655" w:type="dxa"/>
            <w:gridSpan w:val="2"/>
            <w:tcBorders>
              <w:top w:val="nil"/>
              <w:left w:val="nil"/>
              <w:bottom w:val="single" w:sz="4" w:space="0" w:color="auto"/>
              <w:right w:val="nil"/>
            </w:tcBorders>
            <w:shd w:val="clear" w:color="auto" w:fill="auto"/>
            <w:noWrap/>
            <w:vAlign w:val="bottom"/>
            <w:hideMark/>
          </w:tcPr>
          <w:p w14:paraId="2227928B"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0.21</w:t>
            </w:r>
          </w:p>
        </w:tc>
        <w:tc>
          <w:tcPr>
            <w:tcW w:w="552" w:type="dxa"/>
            <w:tcBorders>
              <w:top w:val="nil"/>
              <w:left w:val="nil"/>
              <w:bottom w:val="single" w:sz="4" w:space="0" w:color="auto"/>
              <w:right w:val="nil"/>
            </w:tcBorders>
            <w:shd w:val="clear" w:color="auto" w:fill="auto"/>
            <w:noWrap/>
            <w:vAlign w:val="bottom"/>
            <w:hideMark/>
          </w:tcPr>
          <w:p w14:paraId="632DB303"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0.24</w:t>
            </w:r>
          </w:p>
        </w:tc>
        <w:tc>
          <w:tcPr>
            <w:tcW w:w="691" w:type="dxa"/>
            <w:tcBorders>
              <w:top w:val="nil"/>
              <w:left w:val="nil"/>
              <w:bottom w:val="single" w:sz="4" w:space="0" w:color="auto"/>
              <w:right w:val="nil"/>
            </w:tcBorders>
            <w:shd w:val="clear" w:color="auto" w:fill="auto"/>
            <w:noWrap/>
            <w:vAlign w:val="bottom"/>
            <w:hideMark/>
          </w:tcPr>
          <w:p w14:paraId="6B397618"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0.15</w:t>
            </w:r>
          </w:p>
        </w:tc>
        <w:tc>
          <w:tcPr>
            <w:tcW w:w="1105" w:type="dxa"/>
            <w:tcBorders>
              <w:top w:val="nil"/>
              <w:left w:val="nil"/>
              <w:bottom w:val="single" w:sz="4" w:space="0" w:color="auto"/>
              <w:right w:val="nil"/>
            </w:tcBorders>
            <w:shd w:val="clear" w:color="auto" w:fill="auto"/>
            <w:noWrap/>
            <w:vAlign w:val="bottom"/>
            <w:hideMark/>
          </w:tcPr>
          <w:p w14:paraId="1674682A"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model 1 &gt; model 3</w:t>
            </w:r>
          </w:p>
        </w:tc>
        <w:tc>
          <w:tcPr>
            <w:tcW w:w="1092" w:type="dxa"/>
            <w:tcBorders>
              <w:top w:val="nil"/>
              <w:left w:val="nil"/>
              <w:bottom w:val="single" w:sz="4" w:space="0" w:color="auto"/>
              <w:right w:val="nil"/>
            </w:tcBorders>
            <w:shd w:val="clear" w:color="auto" w:fill="auto"/>
            <w:noWrap/>
            <w:vAlign w:val="bottom"/>
            <w:hideMark/>
          </w:tcPr>
          <w:p w14:paraId="0ACCC709"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8144.47</w:t>
            </w:r>
          </w:p>
        </w:tc>
        <w:tc>
          <w:tcPr>
            <w:tcW w:w="426" w:type="dxa"/>
            <w:tcBorders>
              <w:top w:val="nil"/>
              <w:left w:val="nil"/>
              <w:bottom w:val="single" w:sz="4" w:space="0" w:color="auto"/>
              <w:right w:val="nil"/>
            </w:tcBorders>
            <w:shd w:val="clear" w:color="auto" w:fill="auto"/>
            <w:noWrap/>
            <w:vAlign w:val="bottom"/>
            <w:hideMark/>
          </w:tcPr>
          <w:p w14:paraId="6CFC6B73"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36</w:t>
            </w:r>
          </w:p>
        </w:tc>
        <w:tc>
          <w:tcPr>
            <w:tcW w:w="691" w:type="dxa"/>
            <w:tcBorders>
              <w:top w:val="nil"/>
              <w:left w:val="nil"/>
              <w:bottom w:val="single" w:sz="4" w:space="0" w:color="auto"/>
              <w:right w:val="nil"/>
            </w:tcBorders>
            <w:shd w:val="clear" w:color="auto" w:fill="auto"/>
            <w:noWrap/>
            <w:vAlign w:val="bottom"/>
            <w:hideMark/>
          </w:tcPr>
          <w:p w14:paraId="2AB30A0C" w14:textId="77777777" w:rsidR="00436E5D" w:rsidRPr="00436E5D" w:rsidRDefault="00436E5D" w:rsidP="00436E5D">
            <w:pPr>
              <w:jc w:val="center"/>
              <w:rPr>
                <w:rFonts w:ascii="Times New Roman" w:hAnsi="Times New Roman" w:cs="Times New Roman"/>
                <w:color w:val="000000"/>
                <w:sz w:val="20"/>
                <w:szCs w:val="20"/>
                <w:lang w:val="en-US"/>
              </w:rPr>
            </w:pPr>
            <w:r w:rsidRPr="00436E5D">
              <w:rPr>
                <w:rFonts w:ascii="Times New Roman" w:hAnsi="Times New Roman" w:cs="Times New Roman"/>
                <w:color w:val="000000"/>
                <w:sz w:val="20"/>
                <w:szCs w:val="20"/>
                <w:lang w:val="en-US"/>
              </w:rPr>
              <w:t>&lt;.001</w:t>
            </w:r>
          </w:p>
        </w:tc>
      </w:tr>
    </w:tbl>
    <w:p w14:paraId="457E6F87" w14:textId="0F980EA5" w:rsidR="00436E5D" w:rsidRPr="00436E5D" w:rsidRDefault="00E0117E" w:rsidP="00436E5D">
      <w:pPr>
        <w:rPr>
          <w:rFonts w:ascii="Times New Roman" w:hAnsi="Times New Roman" w:cs="Times New Roman"/>
          <w:i/>
          <w:iCs/>
          <w:sz w:val="24"/>
          <w:szCs w:val="24"/>
          <w:lang w:val="en-US"/>
        </w:rPr>
      </w:pPr>
      <w:r w:rsidRPr="00E0117E">
        <w:rPr>
          <w:rFonts w:ascii="Times New Roman" w:hAnsi="Times New Roman" w:cs="Times New Roman"/>
          <w:sz w:val="24"/>
          <w:szCs w:val="24"/>
          <w:lang w:val="en-US"/>
        </w:rPr>
        <w:t>No</w:t>
      </w:r>
      <w:r>
        <w:rPr>
          <w:rFonts w:ascii="Times New Roman" w:hAnsi="Times New Roman" w:cs="Times New Roman"/>
          <w:sz w:val="24"/>
          <w:szCs w:val="24"/>
          <w:lang w:val="en-US"/>
        </w:rPr>
        <w:t xml:space="preserve">te: </w:t>
      </w:r>
      <w:r w:rsidR="00507B29" w:rsidRPr="00B51B20">
        <w:rPr>
          <w:rFonts w:ascii="Times New Roman" w:hAnsi="Times New Roman" w:cs="Times New Roman"/>
          <w:sz w:val="24"/>
          <w:szCs w:val="24"/>
          <w:lang w:val="en-US"/>
        </w:rPr>
        <w:t>We used the TLI (</w:t>
      </w:r>
      <w:r w:rsidR="00507B29" w:rsidRPr="00B51B20">
        <w:rPr>
          <w:rFonts w:ascii="Times New Roman" w:hAnsi="Times New Roman" w:cs="Times New Roman"/>
          <w:color w:val="333333"/>
          <w:sz w:val="24"/>
          <w:szCs w:val="24"/>
          <w:shd w:val="clear" w:color="auto" w:fill="FCFCFC"/>
          <w:lang w:val="en-US"/>
        </w:rPr>
        <w:t>Tucker–Lewis index)</w:t>
      </w:r>
      <w:r w:rsidR="00507B29" w:rsidRPr="00B51B20">
        <w:rPr>
          <w:rFonts w:ascii="Times New Roman" w:hAnsi="Times New Roman" w:cs="Times New Roman"/>
          <w:sz w:val="24"/>
          <w:szCs w:val="24"/>
          <w:lang w:val="en-US"/>
        </w:rPr>
        <w:t>, CFI (comparative fit index), and RMSEA (</w:t>
      </w:r>
      <w:r w:rsidR="00507B29" w:rsidRPr="00B51B20">
        <w:rPr>
          <w:rFonts w:ascii="Times New Roman" w:hAnsi="Times New Roman" w:cs="Times New Roman"/>
          <w:color w:val="333333"/>
          <w:sz w:val="24"/>
          <w:szCs w:val="24"/>
          <w:shd w:val="clear" w:color="auto" w:fill="FCFCFC"/>
          <w:lang w:val="en-US"/>
        </w:rPr>
        <w:t>root mean square error of approximation)</w:t>
      </w:r>
      <w:r w:rsidR="00507B29" w:rsidRPr="00B51B20">
        <w:rPr>
          <w:rFonts w:ascii="Times New Roman" w:hAnsi="Times New Roman" w:cs="Times New Roman"/>
          <w:sz w:val="24"/>
          <w:szCs w:val="24"/>
          <w:lang w:val="en-US"/>
        </w:rPr>
        <w:t xml:space="preserve"> estimates to evaluate model fit. Hu and </w:t>
      </w:r>
      <w:proofErr w:type="spellStart"/>
      <w:r w:rsidR="00507B29" w:rsidRPr="00B51B20">
        <w:rPr>
          <w:rFonts w:ascii="Times New Roman" w:hAnsi="Times New Roman" w:cs="Times New Roman"/>
          <w:sz w:val="24"/>
          <w:szCs w:val="24"/>
          <w:lang w:val="en-US"/>
        </w:rPr>
        <w:t>Bentler</w:t>
      </w:r>
      <w:proofErr w:type="spellEnd"/>
      <w:r w:rsidR="00507B29" w:rsidRPr="00B51B20">
        <w:rPr>
          <w:rFonts w:ascii="Times New Roman" w:hAnsi="Times New Roman" w:cs="Times New Roman"/>
          <w:sz w:val="24"/>
          <w:szCs w:val="24"/>
          <w:lang w:val="en-US"/>
        </w:rPr>
        <w:t xml:space="preserve"> (1999) </w:t>
      </w:r>
      <w:r w:rsidR="00507B29">
        <w:rPr>
          <w:rFonts w:ascii="Times New Roman" w:hAnsi="Times New Roman" w:cs="Times New Roman"/>
          <w:sz w:val="24"/>
          <w:szCs w:val="24"/>
        </w:rPr>
        <w:fldChar w:fldCharType="begin" w:fldLock="1"/>
      </w:r>
      <w:r w:rsidR="00507B29" w:rsidRPr="00B51B20">
        <w:rPr>
          <w:rFonts w:ascii="Times New Roman" w:hAnsi="Times New Roman" w:cs="Times New Roman"/>
          <w:sz w:val="24"/>
          <w:szCs w:val="24"/>
          <w:lang w:val="en-US"/>
        </w:rPr>
        <w:instrText>ADDIN CSL_CITATION {"citationItems":[{"id":"ITEM-1","itemData":{"DOI":"10.1037/1082-989X.3.4.424","ISSN":"1082989X","abstract":"This study evaluated the sensitivity of maximum likelihood (ML)-, generalized least squares (GLS)-, and asymptotic distribution-free (ADF)-based fit indices to model misspecification, under conditions that varied sample size and distribution. The effect of violating assumptions of asymptotic robustness theory also was examined. Standardized root-mean-square residual (SRMR) was the most sensitive index to models with misspecified factor covariance(s), and Tucker-Lewis Index (1973; TLI), Bollen's fit index (1989; BL89), relative noncentrality index (RNI), comparative fit index (CFI), and the ML- and GLS-based gamma hat, McDonald's centrality index (1989; Mc), and root-mean-square error of approximation (RMSEA) were the most sensitive indices to models with misspecified factor loadings. With ML and GLS methods, we recommend the use of SRMR, supplemented by TLI, BL89, RNI, CFI, gamma hat, Mc, or RMSEA (TLI, Mc, and RMSEA are less preferable at small sample sizes). With the ADF method, we recommend the use of SRMR, supplemented by TLI, BL89, RNI, or CFI. Finally, most of the ML-based fit indices outperformed those obtained from GLS and ADF and are preferable for evaluating model fit.","author":[{"dropping-particle":"","family":"Hu","given":"Li Tze","non-dropping-particle":"","parse-names":false,"suffix":""},{"dropping-particle":"","family":"Bentler","given":"Peter M.","non-dropping-particle":"","parse-names":false,"suffix":""}],"container-title":"Psychological Methods","id":"ITEM-1","issue":"4","issued":{"date-parts":[["1998"]]},"page":"424-453","title":"Fit Indices in Covariance Structure Modeling: Sensitivity to Underparameterized Model Misspecification","type":"article-journal","volume":"3"},"uris":["http://www.mendeley.com/documents/?uuid=5c8ac064-1a2f-4632-855b-eb1851f1006e"]}],"mendeley":{"formattedCitation":"(44)","manualFormatting":"[44]","plainTextFormattedCitation":"(44)"},"properties":{"noteIndex":0},"schema":"https://github.com/citation-style-language/schema/raw/master/csl-citation.json"}</w:instrText>
      </w:r>
      <w:r w:rsidR="00507B29">
        <w:rPr>
          <w:rFonts w:ascii="Times New Roman" w:hAnsi="Times New Roman" w:cs="Times New Roman"/>
          <w:sz w:val="24"/>
          <w:szCs w:val="24"/>
        </w:rPr>
        <w:fldChar w:fldCharType="separate"/>
      </w:r>
      <w:r w:rsidR="00507B29" w:rsidRPr="00B51B20">
        <w:rPr>
          <w:rFonts w:ascii="Times New Roman" w:hAnsi="Times New Roman" w:cs="Times New Roman"/>
          <w:noProof/>
          <w:sz w:val="24"/>
          <w:szCs w:val="24"/>
          <w:lang w:val="en-US"/>
        </w:rPr>
        <w:t>[</w:t>
      </w:r>
      <w:r w:rsidR="003B4F7D">
        <w:rPr>
          <w:rFonts w:ascii="Times New Roman" w:hAnsi="Times New Roman" w:cs="Times New Roman"/>
          <w:noProof/>
          <w:sz w:val="24"/>
          <w:szCs w:val="24"/>
          <w:lang w:val="en-US"/>
        </w:rPr>
        <w:t>5</w:t>
      </w:r>
      <w:r w:rsidR="00507B29" w:rsidRPr="00B51B20">
        <w:rPr>
          <w:rFonts w:ascii="Times New Roman" w:hAnsi="Times New Roman" w:cs="Times New Roman"/>
          <w:noProof/>
          <w:sz w:val="24"/>
          <w:szCs w:val="24"/>
          <w:lang w:val="en-US"/>
        </w:rPr>
        <w:t>4]</w:t>
      </w:r>
      <w:r w:rsidR="00507B29">
        <w:rPr>
          <w:rFonts w:ascii="Times New Roman" w:hAnsi="Times New Roman" w:cs="Times New Roman"/>
          <w:sz w:val="24"/>
          <w:szCs w:val="24"/>
        </w:rPr>
        <w:fldChar w:fldCharType="end"/>
      </w:r>
      <w:r w:rsidR="00507B29" w:rsidRPr="00B51B20">
        <w:rPr>
          <w:rFonts w:ascii="Times New Roman" w:hAnsi="Times New Roman" w:cs="Times New Roman"/>
          <w:sz w:val="24"/>
          <w:szCs w:val="24"/>
          <w:lang w:val="en-US"/>
        </w:rPr>
        <w:t xml:space="preserve"> suggested TLI and CFI scores of close to .95 (and higher) for good model fit and RMSEA scores of  .06 or lower.</w:t>
      </w:r>
      <w:r>
        <w:rPr>
          <w:rFonts w:ascii="Times New Roman" w:hAnsi="Times New Roman" w:cs="Times New Roman"/>
          <w:sz w:val="24"/>
          <w:szCs w:val="24"/>
          <w:lang w:val="en-US"/>
        </w:rPr>
        <w:t xml:space="preserve"> </w:t>
      </w:r>
      <w:r w:rsidR="00436E5D" w:rsidRPr="00436E5D">
        <w:rPr>
          <w:rFonts w:ascii="Times New Roman" w:hAnsi="Times New Roman" w:cs="Times New Roman"/>
          <w:sz w:val="24"/>
          <w:szCs w:val="24"/>
          <w:vertAlign w:val="superscript"/>
          <w:lang w:val="en-US"/>
        </w:rPr>
        <w:t>*</w:t>
      </w:r>
      <w:r w:rsidR="00436E5D" w:rsidRPr="00436E5D">
        <w:rPr>
          <w:rFonts w:ascii="Times New Roman" w:hAnsi="Times New Roman" w:cs="Times New Roman"/>
          <w:sz w:val="24"/>
          <w:szCs w:val="24"/>
          <w:lang w:val="en-US"/>
        </w:rPr>
        <w:t xml:space="preserve">The items of all variables included in the hypothesized model load on their respective factor;  </w:t>
      </w:r>
      <w:r w:rsidR="00436E5D" w:rsidRPr="00436E5D">
        <w:rPr>
          <w:rFonts w:ascii="Times New Roman" w:hAnsi="Times New Roman" w:cs="Times New Roman"/>
          <w:sz w:val="24"/>
          <w:szCs w:val="24"/>
          <w:vertAlign w:val="superscript"/>
          <w:lang w:val="en-US"/>
        </w:rPr>
        <w:t>†</w:t>
      </w:r>
      <w:r w:rsidR="00436E5D" w:rsidRPr="00436E5D">
        <w:rPr>
          <w:rFonts w:ascii="Times New Roman" w:hAnsi="Times New Roman" w:cs="Times New Roman"/>
          <w:sz w:val="24"/>
          <w:szCs w:val="24"/>
          <w:lang w:val="en-US"/>
        </w:rPr>
        <w:t xml:space="preserve">process, content, and context domains are treated as latent factors; </w:t>
      </w:r>
      <w:r w:rsidR="00436E5D" w:rsidRPr="00436E5D">
        <w:rPr>
          <w:rFonts w:ascii="Times New Roman" w:hAnsi="Times New Roman" w:cs="Times New Roman"/>
          <w:sz w:val="24"/>
          <w:szCs w:val="24"/>
          <w:vertAlign w:val="superscript"/>
          <w:lang w:val="en-US"/>
        </w:rPr>
        <w:t>‡</w:t>
      </w:r>
      <w:r w:rsidR="00436E5D" w:rsidRPr="00436E5D">
        <w:rPr>
          <w:rFonts w:ascii="Times New Roman" w:hAnsi="Times New Roman" w:cs="Times New Roman"/>
          <w:sz w:val="24"/>
          <w:szCs w:val="24"/>
          <w:lang w:val="en-US"/>
        </w:rPr>
        <w:t>all items load on one factor.</w:t>
      </w:r>
    </w:p>
    <w:p w14:paraId="32DA2ED0" w14:textId="7C55AF08" w:rsidR="00436E5D" w:rsidRDefault="00436E5D">
      <w:pPr>
        <w:rPr>
          <w:lang w:val="en-US"/>
        </w:rPr>
      </w:pPr>
      <w:r>
        <w:rPr>
          <w:lang w:val="en-US"/>
        </w:rPr>
        <w:br w:type="page"/>
      </w:r>
    </w:p>
    <w:p w14:paraId="6953AB25" w14:textId="1A7B1F68" w:rsidR="00436E5D" w:rsidRPr="00077E4C" w:rsidRDefault="00436E5D" w:rsidP="00436E5D">
      <w:pPr>
        <w:rPr>
          <w:rFonts w:ascii="Times New Roman" w:hAnsi="Times New Roman"/>
          <w:sz w:val="24"/>
          <w:szCs w:val="24"/>
          <w:lang w:val="en-US"/>
        </w:rPr>
      </w:pPr>
      <w:r w:rsidRPr="00077E4C">
        <w:rPr>
          <w:rFonts w:ascii="Times New Roman" w:hAnsi="Times New Roman"/>
          <w:b/>
          <w:bCs/>
          <w:sz w:val="24"/>
          <w:szCs w:val="24"/>
          <w:lang w:val="en-US"/>
        </w:rPr>
        <w:lastRenderedPageBreak/>
        <w:t xml:space="preserve">Table </w:t>
      </w:r>
      <w:r w:rsidR="002E1A55" w:rsidRPr="00077E4C">
        <w:rPr>
          <w:rFonts w:ascii="Times New Roman" w:hAnsi="Times New Roman"/>
          <w:b/>
          <w:bCs/>
          <w:sz w:val="24"/>
          <w:szCs w:val="24"/>
          <w:lang w:val="en-US"/>
        </w:rPr>
        <w:t>S2</w:t>
      </w:r>
      <w:r w:rsidR="00181B96" w:rsidRPr="00077E4C">
        <w:rPr>
          <w:rFonts w:ascii="Times New Roman" w:hAnsi="Times New Roman"/>
          <w:b/>
          <w:bCs/>
          <w:i/>
          <w:iCs/>
          <w:sz w:val="24"/>
          <w:szCs w:val="24"/>
          <w:lang w:val="en-US"/>
        </w:rPr>
        <w:t xml:space="preserve">. </w:t>
      </w:r>
      <w:r w:rsidRPr="00077E4C">
        <w:rPr>
          <w:rFonts w:ascii="Times New Roman" w:hAnsi="Times New Roman"/>
          <w:sz w:val="24"/>
          <w:szCs w:val="24"/>
          <w:lang w:val="en-US"/>
        </w:rPr>
        <w:t>Scale means, standard deviations, and sample sizes of medical schools, and males and females.</w:t>
      </w:r>
    </w:p>
    <w:tbl>
      <w:tblPr>
        <w:tblW w:w="9214" w:type="dxa"/>
        <w:tblLayout w:type="fixed"/>
        <w:tblCellMar>
          <w:left w:w="70" w:type="dxa"/>
          <w:right w:w="70" w:type="dxa"/>
        </w:tblCellMar>
        <w:tblLook w:val="04A0" w:firstRow="1" w:lastRow="0" w:firstColumn="1" w:lastColumn="0" w:noHBand="0" w:noVBand="1"/>
      </w:tblPr>
      <w:tblGrid>
        <w:gridCol w:w="3120"/>
        <w:gridCol w:w="967"/>
        <w:gridCol w:w="771"/>
        <w:gridCol w:w="671"/>
        <w:gridCol w:w="708"/>
        <w:gridCol w:w="993"/>
        <w:gridCol w:w="812"/>
        <w:gridCol w:w="605"/>
        <w:gridCol w:w="567"/>
      </w:tblGrid>
      <w:tr w:rsidR="00436E5D" w:rsidRPr="00EF0C2E" w14:paraId="6A30515F" w14:textId="77777777" w:rsidTr="001A1BE7">
        <w:trPr>
          <w:trHeight w:val="420"/>
        </w:trPr>
        <w:tc>
          <w:tcPr>
            <w:tcW w:w="3120" w:type="dxa"/>
            <w:tcBorders>
              <w:top w:val="single" w:sz="4" w:space="0" w:color="auto"/>
              <w:bottom w:val="single" w:sz="4" w:space="0" w:color="auto"/>
            </w:tcBorders>
            <w:shd w:val="clear" w:color="auto" w:fill="auto"/>
            <w:noWrap/>
            <w:vAlign w:val="bottom"/>
            <w:hideMark/>
          </w:tcPr>
          <w:p w14:paraId="49D9A1A7" w14:textId="77777777" w:rsidR="00436E5D" w:rsidRPr="00436E5D" w:rsidRDefault="00436E5D" w:rsidP="001A1BE7">
            <w:pPr>
              <w:spacing w:after="0" w:line="240" w:lineRule="auto"/>
              <w:rPr>
                <w:rFonts w:ascii="Times New Roman" w:eastAsia="Times New Roman" w:hAnsi="Times New Roman" w:cs="Times New Roman"/>
                <w:sz w:val="20"/>
                <w:szCs w:val="20"/>
                <w:lang w:val="en-US" w:eastAsia="nl-NL"/>
              </w:rPr>
            </w:pPr>
          </w:p>
        </w:tc>
        <w:tc>
          <w:tcPr>
            <w:tcW w:w="967" w:type="dxa"/>
            <w:tcBorders>
              <w:top w:val="single" w:sz="4" w:space="0" w:color="auto"/>
              <w:bottom w:val="single" w:sz="4" w:space="0" w:color="auto"/>
            </w:tcBorders>
            <w:shd w:val="clear" w:color="auto" w:fill="auto"/>
            <w:noWrap/>
            <w:vAlign w:val="bottom"/>
            <w:hideMark/>
          </w:tcPr>
          <w:p w14:paraId="3D1B5D22"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Medical school</w:t>
            </w:r>
          </w:p>
        </w:tc>
        <w:tc>
          <w:tcPr>
            <w:tcW w:w="771" w:type="dxa"/>
            <w:tcBorders>
              <w:top w:val="single" w:sz="4" w:space="0" w:color="auto"/>
              <w:bottom w:val="single" w:sz="4" w:space="0" w:color="auto"/>
            </w:tcBorders>
            <w:shd w:val="clear" w:color="auto" w:fill="auto"/>
            <w:noWrap/>
            <w:vAlign w:val="bottom"/>
            <w:hideMark/>
          </w:tcPr>
          <w:p w14:paraId="5DD0B68B" w14:textId="77777777" w:rsidR="00436E5D" w:rsidRPr="00E90836" w:rsidRDefault="00436E5D" w:rsidP="001A1BE7">
            <w:pPr>
              <w:spacing w:after="0" w:line="240" w:lineRule="auto"/>
              <w:jc w:val="center"/>
              <w:rPr>
                <w:rFonts w:ascii="Times New Roman" w:eastAsia="Times New Roman" w:hAnsi="Times New Roman" w:cs="Times New Roman"/>
                <w:i/>
                <w:iCs/>
                <w:color w:val="000000"/>
                <w:sz w:val="20"/>
                <w:szCs w:val="20"/>
                <w:lang w:eastAsia="nl-NL"/>
              </w:rPr>
            </w:pPr>
            <w:r w:rsidRPr="00E90836">
              <w:rPr>
                <w:rFonts w:ascii="Times New Roman" w:eastAsia="Times New Roman" w:hAnsi="Times New Roman" w:cs="Times New Roman"/>
                <w:i/>
                <w:iCs/>
                <w:color w:val="000000"/>
                <w:sz w:val="20"/>
                <w:szCs w:val="20"/>
                <w:lang w:eastAsia="nl-NL"/>
              </w:rPr>
              <w:t>M</w:t>
            </w:r>
          </w:p>
        </w:tc>
        <w:tc>
          <w:tcPr>
            <w:tcW w:w="671" w:type="dxa"/>
            <w:tcBorders>
              <w:top w:val="single" w:sz="4" w:space="0" w:color="auto"/>
              <w:bottom w:val="single" w:sz="4" w:space="0" w:color="auto"/>
            </w:tcBorders>
            <w:shd w:val="clear" w:color="auto" w:fill="auto"/>
            <w:noWrap/>
            <w:vAlign w:val="bottom"/>
            <w:hideMark/>
          </w:tcPr>
          <w:p w14:paraId="2AF7E07E" w14:textId="77777777" w:rsidR="00436E5D" w:rsidRPr="00E90836" w:rsidRDefault="00436E5D" w:rsidP="001A1BE7">
            <w:pPr>
              <w:spacing w:after="0" w:line="240" w:lineRule="auto"/>
              <w:jc w:val="center"/>
              <w:rPr>
                <w:rFonts w:ascii="Times New Roman" w:eastAsia="Times New Roman" w:hAnsi="Times New Roman" w:cs="Times New Roman"/>
                <w:i/>
                <w:iCs/>
                <w:color w:val="000000"/>
                <w:sz w:val="20"/>
                <w:szCs w:val="20"/>
                <w:lang w:eastAsia="nl-NL"/>
              </w:rPr>
            </w:pPr>
            <w:r w:rsidRPr="00E90836">
              <w:rPr>
                <w:rFonts w:ascii="Times New Roman" w:eastAsia="Times New Roman" w:hAnsi="Times New Roman" w:cs="Times New Roman"/>
                <w:i/>
                <w:iCs/>
                <w:color w:val="000000"/>
                <w:sz w:val="20"/>
                <w:szCs w:val="20"/>
                <w:lang w:eastAsia="nl-NL"/>
              </w:rPr>
              <w:t>SD</w:t>
            </w:r>
          </w:p>
        </w:tc>
        <w:tc>
          <w:tcPr>
            <w:tcW w:w="708" w:type="dxa"/>
            <w:tcBorders>
              <w:top w:val="single" w:sz="4" w:space="0" w:color="auto"/>
              <w:bottom w:val="single" w:sz="4" w:space="0" w:color="auto"/>
            </w:tcBorders>
            <w:shd w:val="clear" w:color="auto" w:fill="auto"/>
            <w:noWrap/>
            <w:vAlign w:val="bottom"/>
            <w:hideMark/>
          </w:tcPr>
          <w:p w14:paraId="026C0E21" w14:textId="77777777" w:rsidR="00436E5D" w:rsidRPr="009E1BC4" w:rsidRDefault="00436E5D" w:rsidP="001A1BE7">
            <w:pPr>
              <w:spacing w:after="0" w:line="240" w:lineRule="auto"/>
              <w:jc w:val="center"/>
              <w:rPr>
                <w:rFonts w:ascii="Times New Roman" w:eastAsia="Times New Roman" w:hAnsi="Times New Roman" w:cs="Times New Roman"/>
                <w:i/>
                <w:iCs/>
                <w:color w:val="000000"/>
                <w:sz w:val="20"/>
                <w:szCs w:val="20"/>
                <w:lang w:eastAsia="nl-NL"/>
              </w:rPr>
            </w:pPr>
            <w:r w:rsidRPr="009E1BC4">
              <w:rPr>
                <w:rFonts w:ascii="Times New Roman" w:eastAsia="Times New Roman" w:hAnsi="Times New Roman" w:cs="Times New Roman"/>
                <w:i/>
                <w:iCs/>
                <w:color w:val="000000"/>
                <w:sz w:val="20"/>
                <w:szCs w:val="20"/>
                <w:lang w:eastAsia="nl-NL"/>
              </w:rPr>
              <w:t>n</w:t>
            </w:r>
          </w:p>
        </w:tc>
        <w:tc>
          <w:tcPr>
            <w:tcW w:w="993" w:type="dxa"/>
            <w:tcBorders>
              <w:top w:val="single" w:sz="4" w:space="0" w:color="auto"/>
              <w:bottom w:val="single" w:sz="4" w:space="0" w:color="auto"/>
            </w:tcBorders>
            <w:vAlign w:val="bottom"/>
          </w:tcPr>
          <w:p w14:paraId="0666BEFD"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Gender</w:t>
            </w:r>
          </w:p>
        </w:tc>
        <w:tc>
          <w:tcPr>
            <w:tcW w:w="812" w:type="dxa"/>
            <w:tcBorders>
              <w:top w:val="single" w:sz="4" w:space="0" w:color="auto"/>
              <w:bottom w:val="single" w:sz="4" w:space="0" w:color="auto"/>
            </w:tcBorders>
            <w:vAlign w:val="bottom"/>
          </w:tcPr>
          <w:p w14:paraId="2EB9AFD4" w14:textId="77777777" w:rsidR="00436E5D" w:rsidRPr="00E90836" w:rsidRDefault="00436E5D" w:rsidP="001A1BE7">
            <w:pPr>
              <w:spacing w:after="0" w:line="240" w:lineRule="auto"/>
              <w:jc w:val="center"/>
              <w:rPr>
                <w:rFonts w:ascii="Times New Roman" w:eastAsia="Times New Roman" w:hAnsi="Times New Roman" w:cs="Times New Roman"/>
                <w:i/>
                <w:iCs/>
                <w:color w:val="000000"/>
                <w:sz w:val="20"/>
                <w:szCs w:val="20"/>
                <w:lang w:eastAsia="nl-NL"/>
              </w:rPr>
            </w:pPr>
            <w:r w:rsidRPr="00E90836">
              <w:rPr>
                <w:rFonts w:ascii="Times New Roman" w:eastAsia="Times New Roman" w:hAnsi="Times New Roman" w:cs="Times New Roman"/>
                <w:i/>
                <w:iCs/>
                <w:color w:val="000000"/>
                <w:sz w:val="20"/>
                <w:szCs w:val="20"/>
                <w:lang w:eastAsia="nl-NL"/>
              </w:rPr>
              <w:t>M</w:t>
            </w:r>
          </w:p>
        </w:tc>
        <w:tc>
          <w:tcPr>
            <w:tcW w:w="605" w:type="dxa"/>
            <w:tcBorders>
              <w:top w:val="single" w:sz="4" w:space="0" w:color="auto"/>
              <w:bottom w:val="single" w:sz="4" w:space="0" w:color="auto"/>
            </w:tcBorders>
            <w:vAlign w:val="bottom"/>
          </w:tcPr>
          <w:p w14:paraId="249B202A" w14:textId="77777777" w:rsidR="00436E5D" w:rsidRPr="00E90836" w:rsidRDefault="00436E5D" w:rsidP="001A1BE7">
            <w:pPr>
              <w:spacing w:after="0" w:line="240" w:lineRule="auto"/>
              <w:jc w:val="center"/>
              <w:rPr>
                <w:rFonts w:ascii="Times New Roman" w:eastAsia="Times New Roman" w:hAnsi="Times New Roman" w:cs="Times New Roman"/>
                <w:i/>
                <w:iCs/>
                <w:color w:val="000000"/>
                <w:sz w:val="20"/>
                <w:szCs w:val="20"/>
                <w:lang w:eastAsia="nl-NL"/>
              </w:rPr>
            </w:pPr>
            <w:r w:rsidRPr="00E90836">
              <w:rPr>
                <w:rFonts w:ascii="Times New Roman" w:eastAsia="Times New Roman" w:hAnsi="Times New Roman" w:cs="Times New Roman"/>
                <w:i/>
                <w:iCs/>
                <w:color w:val="000000"/>
                <w:sz w:val="20"/>
                <w:szCs w:val="20"/>
                <w:lang w:eastAsia="nl-NL"/>
              </w:rPr>
              <w:t>SD</w:t>
            </w:r>
          </w:p>
        </w:tc>
        <w:tc>
          <w:tcPr>
            <w:tcW w:w="567" w:type="dxa"/>
            <w:tcBorders>
              <w:top w:val="single" w:sz="4" w:space="0" w:color="auto"/>
              <w:bottom w:val="single" w:sz="4" w:space="0" w:color="auto"/>
            </w:tcBorders>
            <w:vAlign w:val="bottom"/>
          </w:tcPr>
          <w:p w14:paraId="6E2DB2C6" w14:textId="77777777" w:rsidR="00436E5D" w:rsidRPr="009E1BC4" w:rsidRDefault="00436E5D" w:rsidP="001A1BE7">
            <w:pPr>
              <w:spacing w:after="0" w:line="240" w:lineRule="auto"/>
              <w:jc w:val="center"/>
              <w:rPr>
                <w:rFonts w:ascii="Times New Roman" w:eastAsia="Times New Roman" w:hAnsi="Times New Roman" w:cs="Times New Roman"/>
                <w:i/>
                <w:iCs/>
                <w:color w:val="000000"/>
                <w:sz w:val="20"/>
                <w:szCs w:val="20"/>
                <w:lang w:eastAsia="nl-NL"/>
              </w:rPr>
            </w:pPr>
            <w:r w:rsidRPr="009E1BC4">
              <w:rPr>
                <w:rFonts w:ascii="Times New Roman" w:eastAsia="Times New Roman" w:hAnsi="Times New Roman" w:cs="Times New Roman"/>
                <w:i/>
                <w:iCs/>
                <w:color w:val="000000"/>
                <w:sz w:val="20"/>
                <w:szCs w:val="20"/>
                <w:lang w:eastAsia="nl-NL"/>
              </w:rPr>
              <w:t>n</w:t>
            </w:r>
          </w:p>
        </w:tc>
      </w:tr>
      <w:tr w:rsidR="00436E5D" w:rsidRPr="00EF0C2E" w14:paraId="522EF76F" w14:textId="77777777" w:rsidTr="001A1BE7">
        <w:trPr>
          <w:trHeight w:val="251"/>
        </w:trPr>
        <w:tc>
          <w:tcPr>
            <w:tcW w:w="3120" w:type="dxa"/>
            <w:tcBorders>
              <w:top w:val="single" w:sz="4" w:space="0" w:color="auto"/>
            </w:tcBorders>
            <w:shd w:val="clear" w:color="auto" w:fill="auto"/>
            <w:noWrap/>
            <w:vAlign w:val="bottom"/>
            <w:hideMark/>
          </w:tcPr>
          <w:p w14:paraId="5AAEA046"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092156">
              <w:rPr>
                <w:rFonts w:ascii="Times New Roman" w:eastAsia="Times New Roman" w:hAnsi="Times New Roman" w:cs="Times New Roman"/>
                <w:color w:val="000000"/>
                <w:sz w:val="20"/>
                <w:szCs w:val="20"/>
                <w:lang w:eastAsia="nl-NL"/>
              </w:rPr>
              <w:t>Future</w:t>
            </w:r>
            <w:proofErr w:type="spellEnd"/>
            <w:r w:rsidRPr="00092156">
              <w:rPr>
                <w:rFonts w:ascii="Times New Roman" w:eastAsia="Times New Roman" w:hAnsi="Times New Roman" w:cs="Times New Roman"/>
                <w:color w:val="000000"/>
                <w:sz w:val="20"/>
                <w:szCs w:val="20"/>
                <w:lang w:eastAsia="nl-NL"/>
              </w:rPr>
              <w:t xml:space="preserve"> </w:t>
            </w:r>
            <w:proofErr w:type="spellStart"/>
            <w:r w:rsidRPr="00092156">
              <w:rPr>
                <w:rFonts w:ascii="Times New Roman" w:eastAsia="Times New Roman" w:hAnsi="Times New Roman" w:cs="Times New Roman"/>
                <w:color w:val="000000"/>
                <w:sz w:val="20"/>
                <w:szCs w:val="20"/>
                <w:lang w:eastAsia="nl-NL"/>
              </w:rPr>
              <w:t>work</w:t>
            </w:r>
            <w:proofErr w:type="spellEnd"/>
            <w:r w:rsidRPr="00092156">
              <w:rPr>
                <w:rFonts w:ascii="Times New Roman" w:eastAsia="Times New Roman" w:hAnsi="Times New Roman" w:cs="Times New Roman"/>
                <w:color w:val="000000"/>
                <w:sz w:val="20"/>
                <w:szCs w:val="20"/>
                <w:lang w:eastAsia="nl-NL"/>
              </w:rPr>
              <w:t xml:space="preserve"> </w:t>
            </w:r>
            <w:proofErr w:type="spellStart"/>
            <w:r w:rsidRPr="00092156">
              <w:rPr>
                <w:rFonts w:ascii="Times New Roman" w:eastAsia="Times New Roman" w:hAnsi="Times New Roman" w:cs="Times New Roman"/>
                <w:color w:val="000000"/>
                <w:sz w:val="20"/>
                <w:szCs w:val="20"/>
                <w:lang w:eastAsia="nl-NL"/>
              </w:rPr>
              <w:t>self</w:t>
            </w:r>
            <w:proofErr w:type="spellEnd"/>
          </w:p>
        </w:tc>
        <w:tc>
          <w:tcPr>
            <w:tcW w:w="967" w:type="dxa"/>
            <w:tcBorders>
              <w:top w:val="single" w:sz="4" w:space="0" w:color="auto"/>
            </w:tcBorders>
            <w:shd w:val="clear" w:color="auto" w:fill="auto"/>
            <w:noWrap/>
            <w:vAlign w:val="bottom"/>
            <w:hideMark/>
          </w:tcPr>
          <w:p w14:paraId="78477372"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A.</w:t>
            </w:r>
          </w:p>
        </w:tc>
        <w:tc>
          <w:tcPr>
            <w:tcW w:w="771" w:type="dxa"/>
            <w:tcBorders>
              <w:top w:val="single" w:sz="4" w:space="0" w:color="auto"/>
            </w:tcBorders>
            <w:shd w:val="clear" w:color="auto" w:fill="auto"/>
            <w:noWrap/>
            <w:hideMark/>
          </w:tcPr>
          <w:p w14:paraId="6824CA5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3.14</w:t>
            </w:r>
          </w:p>
        </w:tc>
        <w:tc>
          <w:tcPr>
            <w:tcW w:w="671" w:type="dxa"/>
            <w:tcBorders>
              <w:top w:val="single" w:sz="4" w:space="0" w:color="auto"/>
            </w:tcBorders>
            <w:shd w:val="clear" w:color="auto" w:fill="auto"/>
            <w:noWrap/>
            <w:hideMark/>
          </w:tcPr>
          <w:p w14:paraId="66730AB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0.84</w:t>
            </w:r>
          </w:p>
        </w:tc>
        <w:tc>
          <w:tcPr>
            <w:tcW w:w="708" w:type="dxa"/>
            <w:tcBorders>
              <w:top w:val="single" w:sz="4" w:space="0" w:color="auto"/>
            </w:tcBorders>
            <w:shd w:val="clear" w:color="auto" w:fill="auto"/>
            <w:noWrap/>
            <w:vAlign w:val="bottom"/>
            <w:hideMark/>
          </w:tcPr>
          <w:p w14:paraId="666E5D7A"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tcBorders>
              <w:top w:val="single" w:sz="4" w:space="0" w:color="auto"/>
            </w:tcBorders>
            <w:vAlign w:val="bottom"/>
          </w:tcPr>
          <w:p w14:paraId="3304F31A"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Male</w:t>
            </w:r>
          </w:p>
        </w:tc>
        <w:tc>
          <w:tcPr>
            <w:tcW w:w="812" w:type="dxa"/>
            <w:tcBorders>
              <w:top w:val="single" w:sz="4" w:space="0" w:color="auto"/>
            </w:tcBorders>
            <w:vAlign w:val="bottom"/>
          </w:tcPr>
          <w:p w14:paraId="5FEF07D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3.27</w:t>
            </w:r>
          </w:p>
        </w:tc>
        <w:tc>
          <w:tcPr>
            <w:tcW w:w="605" w:type="dxa"/>
            <w:tcBorders>
              <w:top w:val="single" w:sz="4" w:space="0" w:color="auto"/>
            </w:tcBorders>
            <w:vAlign w:val="bottom"/>
          </w:tcPr>
          <w:p w14:paraId="700D4D7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0.74</w:t>
            </w:r>
          </w:p>
        </w:tc>
        <w:tc>
          <w:tcPr>
            <w:tcW w:w="567" w:type="dxa"/>
            <w:tcBorders>
              <w:top w:val="single" w:sz="4" w:space="0" w:color="auto"/>
            </w:tcBorders>
            <w:vAlign w:val="bottom"/>
          </w:tcPr>
          <w:p w14:paraId="496210E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66F87626" w14:textId="77777777" w:rsidTr="001A1BE7">
        <w:trPr>
          <w:trHeight w:val="251"/>
        </w:trPr>
        <w:tc>
          <w:tcPr>
            <w:tcW w:w="3120" w:type="dxa"/>
            <w:shd w:val="clear" w:color="auto" w:fill="auto"/>
            <w:noWrap/>
            <w:vAlign w:val="bottom"/>
            <w:hideMark/>
          </w:tcPr>
          <w:p w14:paraId="6ED739C8"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51D0B367"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B.</w:t>
            </w:r>
          </w:p>
        </w:tc>
        <w:tc>
          <w:tcPr>
            <w:tcW w:w="771" w:type="dxa"/>
            <w:shd w:val="clear" w:color="auto" w:fill="auto"/>
            <w:noWrap/>
            <w:hideMark/>
          </w:tcPr>
          <w:p w14:paraId="4E7F591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3.21</w:t>
            </w:r>
          </w:p>
        </w:tc>
        <w:tc>
          <w:tcPr>
            <w:tcW w:w="671" w:type="dxa"/>
            <w:shd w:val="clear" w:color="auto" w:fill="auto"/>
            <w:noWrap/>
            <w:hideMark/>
          </w:tcPr>
          <w:p w14:paraId="0689F66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0.79</w:t>
            </w:r>
          </w:p>
        </w:tc>
        <w:tc>
          <w:tcPr>
            <w:tcW w:w="708" w:type="dxa"/>
            <w:shd w:val="clear" w:color="auto" w:fill="auto"/>
            <w:noWrap/>
            <w:vAlign w:val="bottom"/>
            <w:hideMark/>
          </w:tcPr>
          <w:p w14:paraId="75BE19CA"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18F054D2"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EF0C2E">
              <w:rPr>
                <w:rFonts w:ascii="Times New Roman" w:eastAsia="Times New Roman" w:hAnsi="Times New Roman" w:cs="Times New Roman"/>
                <w:color w:val="000000"/>
                <w:sz w:val="20"/>
                <w:szCs w:val="20"/>
                <w:lang w:eastAsia="nl-NL"/>
              </w:rPr>
              <w:t>Female</w:t>
            </w:r>
            <w:proofErr w:type="spellEnd"/>
          </w:p>
        </w:tc>
        <w:tc>
          <w:tcPr>
            <w:tcW w:w="812" w:type="dxa"/>
            <w:vAlign w:val="bottom"/>
          </w:tcPr>
          <w:p w14:paraId="56F2A84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3.15</w:t>
            </w:r>
          </w:p>
        </w:tc>
        <w:tc>
          <w:tcPr>
            <w:tcW w:w="605" w:type="dxa"/>
            <w:vAlign w:val="bottom"/>
          </w:tcPr>
          <w:p w14:paraId="362E50CF"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0.84</w:t>
            </w:r>
          </w:p>
        </w:tc>
        <w:tc>
          <w:tcPr>
            <w:tcW w:w="567" w:type="dxa"/>
            <w:vAlign w:val="bottom"/>
          </w:tcPr>
          <w:p w14:paraId="29DEE4B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4B042816" w14:textId="77777777" w:rsidTr="001A1BE7">
        <w:trPr>
          <w:trHeight w:val="251"/>
        </w:trPr>
        <w:tc>
          <w:tcPr>
            <w:tcW w:w="3120" w:type="dxa"/>
            <w:shd w:val="clear" w:color="auto" w:fill="auto"/>
            <w:noWrap/>
            <w:vAlign w:val="bottom"/>
            <w:hideMark/>
          </w:tcPr>
          <w:p w14:paraId="64D988D0"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08627AD1"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shd w:val="clear" w:color="auto" w:fill="auto"/>
            <w:noWrap/>
            <w:hideMark/>
          </w:tcPr>
          <w:p w14:paraId="450E62F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3.18</w:t>
            </w:r>
          </w:p>
        </w:tc>
        <w:tc>
          <w:tcPr>
            <w:tcW w:w="671" w:type="dxa"/>
            <w:shd w:val="clear" w:color="auto" w:fill="auto"/>
            <w:noWrap/>
            <w:hideMark/>
          </w:tcPr>
          <w:p w14:paraId="53F6882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0.82</w:t>
            </w:r>
          </w:p>
        </w:tc>
        <w:tc>
          <w:tcPr>
            <w:tcW w:w="708" w:type="dxa"/>
            <w:shd w:val="clear" w:color="auto" w:fill="auto"/>
            <w:noWrap/>
            <w:vAlign w:val="bottom"/>
            <w:hideMark/>
          </w:tcPr>
          <w:p w14:paraId="33D2EAE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vAlign w:val="bottom"/>
          </w:tcPr>
          <w:p w14:paraId="3D8AA7D7"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vAlign w:val="bottom"/>
          </w:tcPr>
          <w:p w14:paraId="0B55A99E"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3.17</w:t>
            </w:r>
          </w:p>
        </w:tc>
        <w:tc>
          <w:tcPr>
            <w:tcW w:w="605" w:type="dxa"/>
            <w:vAlign w:val="bottom"/>
          </w:tcPr>
          <w:p w14:paraId="7058C2F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0.82</w:t>
            </w:r>
          </w:p>
        </w:tc>
        <w:tc>
          <w:tcPr>
            <w:tcW w:w="567" w:type="dxa"/>
            <w:vAlign w:val="bottom"/>
          </w:tcPr>
          <w:p w14:paraId="183BD91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r w:rsidR="00436E5D" w:rsidRPr="00EF0C2E" w14:paraId="620B07D5" w14:textId="77777777" w:rsidTr="001A1BE7">
        <w:trPr>
          <w:trHeight w:val="251"/>
        </w:trPr>
        <w:tc>
          <w:tcPr>
            <w:tcW w:w="3120" w:type="dxa"/>
            <w:shd w:val="clear" w:color="auto" w:fill="auto"/>
            <w:noWrap/>
            <w:vAlign w:val="bottom"/>
            <w:hideMark/>
          </w:tcPr>
          <w:p w14:paraId="7982C0EF"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092156">
              <w:rPr>
                <w:rFonts w:ascii="Times New Roman" w:eastAsia="Times New Roman" w:hAnsi="Times New Roman" w:cs="Times New Roman"/>
                <w:color w:val="000000"/>
                <w:sz w:val="20"/>
                <w:szCs w:val="20"/>
                <w:lang w:eastAsia="nl-NL"/>
              </w:rPr>
              <w:t>Career</w:t>
            </w:r>
            <w:proofErr w:type="spellEnd"/>
            <w:r w:rsidRPr="00092156">
              <w:rPr>
                <w:rFonts w:ascii="Times New Roman" w:eastAsia="Times New Roman" w:hAnsi="Times New Roman" w:cs="Times New Roman"/>
                <w:color w:val="000000"/>
                <w:sz w:val="20"/>
                <w:szCs w:val="20"/>
                <w:lang w:eastAsia="nl-NL"/>
              </w:rPr>
              <w:t xml:space="preserve"> </w:t>
            </w:r>
            <w:proofErr w:type="spellStart"/>
            <w:r w:rsidRPr="00092156">
              <w:rPr>
                <w:rFonts w:ascii="Times New Roman" w:eastAsia="Times New Roman" w:hAnsi="Times New Roman" w:cs="Times New Roman"/>
                <w:color w:val="000000"/>
                <w:sz w:val="20"/>
                <w:szCs w:val="20"/>
                <w:lang w:eastAsia="nl-NL"/>
              </w:rPr>
              <w:t>choice</w:t>
            </w:r>
            <w:proofErr w:type="spellEnd"/>
            <w:r w:rsidRPr="00092156">
              <w:rPr>
                <w:rFonts w:ascii="Times New Roman" w:eastAsia="Times New Roman" w:hAnsi="Times New Roman" w:cs="Times New Roman"/>
                <w:color w:val="000000"/>
                <w:sz w:val="20"/>
                <w:szCs w:val="20"/>
                <w:lang w:eastAsia="nl-NL"/>
              </w:rPr>
              <w:t xml:space="preserve"> </w:t>
            </w:r>
            <w:proofErr w:type="spellStart"/>
            <w:r w:rsidRPr="00092156">
              <w:rPr>
                <w:rFonts w:ascii="Times New Roman" w:eastAsia="Times New Roman" w:hAnsi="Times New Roman" w:cs="Times New Roman"/>
                <w:color w:val="000000"/>
                <w:sz w:val="20"/>
                <w:szCs w:val="20"/>
                <w:lang w:eastAsia="nl-NL"/>
              </w:rPr>
              <w:t>irreversibility</w:t>
            </w:r>
            <w:proofErr w:type="spellEnd"/>
          </w:p>
        </w:tc>
        <w:tc>
          <w:tcPr>
            <w:tcW w:w="967" w:type="dxa"/>
            <w:shd w:val="clear" w:color="auto" w:fill="auto"/>
            <w:noWrap/>
            <w:vAlign w:val="bottom"/>
            <w:hideMark/>
          </w:tcPr>
          <w:p w14:paraId="28309513"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A.</w:t>
            </w:r>
          </w:p>
        </w:tc>
        <w:tc>
          <w:tcPr>
            <w:tcW w:w="771" w:type="dxa"/>
            <w:shd w:val="clear" w:color="auto" w:fill="auto"/>
            <w:noWrap/>
            <w:hideMark/>
          </w:tcPr>
          <w:p w14:paraId="6AD3C44E"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4.19</w:t>
            </w:r>
          </w:p>
        </w:tc>
        <w:tc>
          <w:tcPr>
            <w:tcW w:w="671" w:type="dxa"/>
            <w:shd w:val="clear" w:color="auto" w:fill="auto"/>
            <w:noWrap/>
            <w:hideMark/>
          </w:tcPr>
          <w:p w14:paraId="591ECC56"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1.19</w:t>
            </w:r>
          </w:p>
        </w:tc>
        <w:tc>
          <w:tcPr>
            <w:tcW w:w="708" w:type="dxa"/>
            <w:shd w:val="clear" w:color="auto" w:fill="auto"/>
            <w:noWrap/>
            <w:vAlign w:val="bottom"/>
            <w:hideMark/>
          </w:tcPr>
          <w:p w14:paraId="0D91DD9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vAlign w:val="bottom"/>
          </w:tcPr>
          <w:p w14:paraId="2FEE448B"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Male</w:t>
            </w:r>
          </w:p>
        </w:tc>
        <w:tc>
          <w:tcPr>
            <w:tcW w:w="812" w:type="dxa"/>
            <w:vAlign w:val="bottom"/>
          </w:tcPr>
          <w:p w14:paraId="62C850C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4.33</w:t>
            </w:r>
          </w:p>
        </w:tc>
        <w:tc>
          <w:tcPr>
            <w:tcW w:w="605" w:type="dxa"/>
            <w:vAlign w:val="bottom"/>
          </w:tcPr>
          <w:p w14:paraId="39D0AD2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1.20</w:t>
            </w:r>
          </w:p>
        </w:tc>
        <w:tc>
          <w:tcPr>
            <w:tcW w:w="567" w:type="dxa"/>
            <w:vAlign w:val="bottom"/>
          </w:tcPr>
          <w:p w14:paraId="159075F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57D423F3" w14:textId="77777777" w:rsidTr="001A1BE7">
        <w:trPr>
          <w:trHeight w:val="251"/>
        </w:trPr>
        <w:tc>
          <w:tcPr>
            <w:tcW w:w="3120" w:type="dxa"/>
            <w:shd w:val="clear" w:color="auto" w:fill="auto"/>
            <w:noWrap/>
            <w:vAlign w:val="bottom"/>
            <w:hideMark/>
          </w:tcPr>
          <w:p w14:paraId="5C385490"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7810FE83"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B.</w:t>
            </w:r>
          </w:p>
        </w:tc>
        <w:tc>
          <w:tcPr>
            <w:tcW w:w="771" w:type="dxa"/>
            <w:shd w:val="clear" w:color="auto" w:fill="auto"/>
            <w:noWrap/>
            <w:hideMark/>
          </w:tcPr>
          <w:p w14:paraId="3F00DE80"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671" w:type="dxa"/>
            <w:shd w:val="clear" w:color="auto" w:fill="auto"/>
            <w:noWrap/>
            <w:hideMark/>
          </w:tcPr>
          <w:p w14:paraId="1F64B88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1.24</w:t>
            </w:r>
          </w:p>
        </w:tc>
        <w:tc>
          <w:tcPr>
            <w:tcW w:w="708" w:type="dxa"/>
            <w:shd w:val="clear" w:color="auto" w:fill="auto"/>
            <w:noWrap/>
            <w:vAlign w:val="bottom"/>
            <w:hideMark/>
          </w:tcPr>
          <w:p w14:paraId="7607FFB0"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2BE8EB50"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EF0C2E">
              <w:rPr>
                <w:rFonts w:ascii="Times New Roman" w:eastAsia="Times New Roman" w:hAnsi="Times New Roman" w:cs="Times New Roman"/>
                <w:color w:val="000000"/>
                <w:sz w:val="20"/>
                <w:szCs w:val="20"/>
                <w:lang w:eastAsia="nl-NL"/>
              </w:rPr>
              <w:t>Female</w:t>
            </w:r>
            <w:proofErr w:type="spellEnd"/>
          </w:p>
        </w:tc>
        <w:tc>
          <w:tcPr>
            <w:tcW w:w="812" w:type="dxa"/>
            <w:vAlign w:val="bottom"/>
          </w:tcPr>
          <w:p w14:paraId="219836F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4.16</w:t>
            </w:r>
          </w:p>
        </w:tc>
        <w:tc>
          <w:tcPr>
            <w:tcW w:w="605" w:type="dxa"/>
            <w:vAlign w:val="bottom"/>
          </w:tcPr>
          <w:p w14:paraId="6780EEC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1.21</w:t>
            </w:r>
          </w:p>
        </w:tc>
        <w:tc>
          <w:tcPr>
            <w:tcW w:w="567" w:type="dxa"/>
            <w:vAlign w:val="bottom"/>
          </w:tcPr>
          <w:p w14:paraId="585534B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4F6E89CB" w14:textId="77777777" w:rsidTr="001A1BE7">
        <w:trPr>
          <w:trHeight w:val="251"/>
        </w:trPr>
        <w:tc>
          <w:tcPr>
            <w:tcW w:w="3120" w:type="dxa"/>
            <w:shd w:val="clear" w:color="auto" w:fill="auto"/>
            <w:noWrap/>
            <w:vAlign w:val="bottom"/>
            <w:hideMark/>
          </w:tcPr>
          <w:p w14:paraId="00740875"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7E75288C"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shd w:val="clear" w:color="auto" w:fill="auto"/>
            <w:noWrap/>
            <w:hideMark/>
          </w:tcPr>
          <w:p w14:paraId="6FA17DF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4.20</w:t>
            </w:r>
          </w:p>
        </w:tc>
        <w:tc>
          <w:tcPr>
            <w:tcW w:w="671" w:type="dxa"/>
            <w:shd w:val="clear" w:color="auto" w:fill="auto"/>
            <w:noWrap/>
            <w:hideMark/>
          </w:tcPr>
          <w:p w14:paraId="216A62E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1.21</w:t>
            </w:r>
          </w:p>
        </w:tc>
        <w:tc>
          <w:tcPr>
            <w:tcW w:w="708" w:type="dxa"/>
            <w:shd w:val="clear" w:color="auto" w:fill="auto"/>
            <w:noWrap/>
            <w:vAlign w:val="bottom"/>
            <w:hideMark/>
          </w:tcPr>
          <w:p w14:paraId="0960AFE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vAlign w:val="bottom"/>
          </w:tcPr>
          <w:p w14:paraId="5D48FA0C"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vAlign w:val="bottom"/>
          </w:tcPr>
          <w:p w14:paraId="53AD82F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c>
          <w:tcPr>
            <w:tcW w:w="605" w:type="dxa"/>
            <w:vAlign w:val="bottom"/>
          </w:tcPr>
          <w:p w14:paraId="4286FB9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1.21</w:t>
            </w:r>
          </w:p>
        </w:tc>
        <w:tc>
          <w:tcPr>
            <w:tcW w:w="567" w:type="dxa"/>
            <w:vAlign w:val="bottom"/>
          </w:tcPr>
          <w:p w14:paraId="4F6E242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r w:rsidR="00436E5D" w:rsidRPr="00EF0C2E" w14:paraId="41E8E4B5" w14:textId="77777777" w:rsidTr="001A1BE7">
        <w:trPr>
          <w:trHeight w:val="251"/>
        </w:trPr>
        <w:tc>
          <w:tcPr>
            <w:tcW w:w="3120" w:type="dxa"/>
            <w:shd w:val="clear" w:color="auto" w:fill="auto"/>
            <w:noWrap/>
            <w:vAlign w:val="bottom"/>
            <w:hideMark/>
          </w:tcPr>
          <w:p w14:paraId="5EA91A78"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r w:rsidRPr="00092156">
              <w:rPr>
                <w:rFonts w:ascii="Times New Roman" w:eastAsia="Times New Roman" w:hAnsi="Times New Roman" w:cs="Times New Roman"/>
                <w:color w:val="000000"/>
                <w:sz w:val="20"/>
                <w:szCs w:val="20"/>
                <w:lang w:eastAsia="nl-NL"/>
              </w:rPr>
              <w:t xml:space="preserve">Time </w:t>
            </w:r>
            <w:proofErr w:type="spellStart"/>
            <w:r w:rsidRPr="00092156">
              <w:rPr>
                <w:rFonts w:ascii="Times New Roman" w:eastAsia="Times New Roman" w:hAnsi="Times New Roman" w:cs="Times New Roman"/>
                <w:color w:val="000000"/>
                <w:sz w:val="20"/>
                <w:szCs w:val="20"/>
                <w:lang w:eastAsia="nl-NL"/>
              </w:rPr>
              <w:t>pressure</w:t>
            </w:r>
            <w:proofErr w:type="spellEnd"/>
          </w:p>
        </w:tc>
        <w:tc>
          <w:tcPr>
            <w:tcW w:w="967" w:type="dxa"/>
            <w:shd w:val="clear" w:color="auto" w:fill="auto"/>
            <w:noWrap/>
            <w:vAlign w:val="bottom"/>
            <w:hideMark/>
          </w:tcPr>
          <w:p w14:paraId="186952C0"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A.</w:t>
            </w:r>
          </w:p>
        </w:tc>
        <w:tc>
          <w:tcPr>
            <w:tcW w:w="771" w:type="dxa"/>
            <w:shd w:val="clear" w:color="auto" w:fill="auto"/>
            <w:noWrap/>
            <w:hideMark/>
          </w:tcPr>
          <w:p w14:paraId="1B984B7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3.02</w:t>
            </w:r>
          </w:p>
        </w:tc>
        <w:tc>
          <w:tcPr>
            <w:tcW w:w="671" w:type="dxa"/>
            <w:shd w:val="clear" w:color="auto" w:fill="auto"/>
            <w:noWrap/>
            <w:hideMark/>
          </w:tcPr>
          <w:p w14:paraId="3C940B8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0.89</w:t>
            </w:r>
          </w:p>
        </w:tc>
        <w:tc>
          <w:tcPr>
            <w:tcW w:w="708" w:type="dxa"/>
            <w:shd w:val="clear" w:color="auto" w:fill="auto"/>
            <w:noWrap/>
            <w:vAlign w:val="bottom"/>
            <w:hideMark/>
          </w:tcPr>
          <w:p w14:paraId="168AA76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vAlign w:val="bottom"/>
          </w:tcPr>
          <w:p w14:paraId="60445209"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Male</w:t>
            </w:r>
          </w:p>
        </w:tc>
        <w:tc>
          <w:tcPr>
            <w:tcW w:w="812" w:type="dxa"/>
            <w:vAlign w:val="bottom"/>
          </w:tcPr>
          <w:p w14:paraId="380C11A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3.11</w:t>
            </w:r>
          </w:p>
        </w:tc>
        <w:tc>
          <w:tcPr>
            <w:tcW w:w="605" w:type="dxa"/>
            <w:vAlign w:val="bottom"/>
          </w:tcPr>
          <w:p w14:paraId="420D896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0.81</w:t>
            </w:r>
          </w:p>
        </w:tc>
        <w:tc>
          <w:tcPr>
            <w:tcW w:w="567" w:type="dxa"/>
            <w:vAlign w:val="bottom"/>
          </w:tcPr>
          <w:p w14:paraId="1C5D49E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25FF7124" w14:textId="77777777" w:rsidTr="001A1BE7">
        <w:trPr>
          <w:trHeight w:val="251"/>
        </w:trPr>
        <w:tc>
          <w:tcPr>
            <w:tcW w:w="3120" w:type="dxa"/>
            <w:shd w:val="clear" w:color="auto" w:fill="auto"/>
            <w:noWrap/>
            <w:vAlign w:val="bottom"/>
            <w:hideMark/>
          </w:tcPr>
          <w:p w14:paraId="1E9AB9AA"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30D1744B"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B.</w:t>
            </w:r>
          </w:p>
        </w:tc>
        <w:tc>
          <w:tcPr>
            <w:tcW w:w="771" w:type="dxa"/>
            <w:shd w:val="clear" w:color="auto" w:fill="auto"/>
            <w:noWrap/>
            <w:hideMark/>
          </w:tcPr>
          <w:p w14:paraId="6E672A4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3.12</w:t>
            </w:r>
          </w:p>
        </w:tc>
        <w:tc>
          <w:tcPr>
            <w:tcW w:w="671" w:type="dxa"/>
            <w:shd w:val="clear" w:color="auto" w:fill="auto"/>
            <w:noWrap/>
            <w:hideMark/>
          </w:tcPr>
          <w:p w14:paraId="06CEA9A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0.93</w:t>
            </w:r>
          </w:p>
        </w:tc>
        <w:tc>
          <w:tcPr>
            <w:tcW w:w="708" w:type="dxa"/>
            <w:shd w:val="clear" w:color="auto" w:fill="auto"/>
            <w:noWrap/>
            <w:vAlign w:val="bottom"/>
            <w:hideMark/>
          </w:tcPr>
          <w:p w14:paraId="414E87CA"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7CBC2559"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EF0C2E">
              <w:rPr>
                <w:rFonts w:ascii="Times New Roman" w:eastAsia="Times New Roman" w:hAnsi="Times New Roman" w:cs="Times New Roman"/>
                <w:color w:val="000000"/>
                <w:sz w:val="20"/>
                <w:szCs w:val="20"/>
                <w:lang w:eastAsia="nl-NL"/>
              </w:rPr>
              <w:t>Female</w:t>
            </w:r>
            <w:proofErr w:type="spellEnd"/>
          </w:p>
        </w:tc>
        <w:tc>
          <w:tcPr>
            <w:tcW w:w="812" w:type="dxa"/>
            <w:vAlign w:val="bottom"/>
          </w:tcPr>
          <w:p w14:paraId="58F1C6C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3.05</w:t>
            </w:r>
          </w:p>
        </w:tc>
        <w:tc>
          <w:tcPr>
            <w:tcW w:w="605" w:type="dxa"/>
            <w:vAlign w:val="bottom"/>
          </w:tcPr>
          <w:p w14:paraId="4E63E5CF"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0.93</w:t>
            </w:r>
          </w:p>
        </w:tc>
        <w:tc>
          <w:tcPr>
            <w:tcW w:w="567" w:type="dxa"/>
            <w:vAlign w:val="bottom"/>
          </w:tcPr>
          <w:p w14:paraId="6974196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14953775" w14:textId="77777777" w:rsidTr="001A1BE7">
        <w:trPr>
          <w:trHeight w:val="251"/>
        </w:trPr>
        <w:tc>
          <w:tcPr>
            <w:tcW w:w="3120" w:type="dxa"/>
            <w:shd w:val="clear" w:color="auto" w:fill="auto"/>
            <w:noWrap/>
            <w:vAlign w:val="bottom"/>
            <w:hideMark/>
          </w:tcPr>
          <w:p w14:paraId="53A43B0F"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5E7A8524"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shd w:val="clear" w:color="auto" w:fill="auto"/>
            <w:noWrap/>
            <w:hideMark/>
          </w:tcPr>
          <w:p w14:paraId="1D5295F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3.06</w:t>
            </w:r>
          </w:p>
        </w:tc>
        <w:tc>
          <w:tcPr>
            <w:tcW w:w="671" w:type="dxa"/>
            <w:shd w:val="clear" w:color="auto" w:fill="auto"/>
            <w:noWrap/>
            <w:hideMark/>
          </w:tcPr>
          <w:p w14:paraId="0450D192"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0.90</w:t>
            </w:r>
          </w:p>
        </w:tc>
        <w:tc>
          <w:tcPr>
            <w:tcW w:w="708" w:type="dxa"/>
            <w:shd w:val="clear" w:color="auto" w:fill="auto"/>
            <w:noWrap/>
            <w:vAlign w:val="bottom"/>
            <w:hideMark/>
          </w:tcPr>
          <w:p w14:paraId="2B848C8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vAlign w:val="bottom"/>
          </w:tcPr>
          <w:p w14:paraId="1710039E"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vAlign w:val="bottom"/>
          </w:tcPr>
          <w:p w14:paraId="5C677F7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3.06</w:t>
            </w:r>
          </w:p>
        </w:tc>
        <w:tc>
          <w:tcPr>
            <w:tcW w:w="605" w:type="dxa"/>
            <w:vAlign w:val="bottom"/>
          </w:tcPr>
          <w:p w14:paraId="0990F0F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0.91</w:t>
            </w:r>
          </w:p>
        </w:tc>
        <w:tc>
          <w:tcPr>
            <w:tcW w:w="567" w:type="dxa"/>
            <w:vAlign w:val="bottom"/>
          </w:tcPr>
          <w:p w14:paraId="1879D2B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r w:rsidR="00436E5D" w:rsidRPr="00EF0C2E" w14:paraId="78C6F92F" w14:textId="77777777" w:rsidTr="001A1BE7">
        <w:trPr>
          <w:trHeight w:val="251"/>
        </w:trPr>
        <w:tc>
          <w:tcPr>
            <w:tcW w:w="3120" w:type="dxa"/>
            <w:shd w:val="clear" w:color="auto" w:fill="auto"/>
            <w:noWrap/>
            <w:vAlign w:val="bottom"/>
            <w:hideMark/>
          </w:tcPr>
          <w:p w14:paraId="3B7D44D8"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092156">
              <w:rPr>
                <w:rFonts w:ascii="Times New Roman" w:eastAsia="Times New Roman" w:hAnsi="Times New Roman" w:cs="Times New Roman"/>
                <w:color w:val="000000"/>
                <w:sz w:val="20"/>
                <w:szCs w:val="20"/>
                <w:lang w:eastAsia="nl-NL"/>
              </w:rPr>
              <w:t>Career</w:t>
            </w:r>
            <w:proofErr w:type="spellEnd"/>
            <w:r w:rsidRPr="00092156">
              <w:rPr>
                <w:rFonts w:ascii="Times New Roman" w:eastAsia="Times New Roman" w:hAnsi="Times New Roman" w:cs="Times New Roman"/>
                <w:color w:val="000000"/>
                <w:sz w:val="20"/>
                <w:szCs w:val="20"/>
                <w:lang w:eastAsia="nl-NL"/>
              </w:rPr>
              <w:t xml:space="preserve"> </w:t>
            </w:r>
            <w:proofErr w:type="spellStart"/>
            <w:r w:rsidRPr="00092156">
              <w:rPr>
                <w:rFonts w:ascii="Times New Roman" w:eastAsia="Times New Roman" w:hAnsi="Times New Roman" w:cs="Times New Roman"/>
                <w:color w:val="000000"/>
                <w:sz w:val="20"/>
                <w:szCs w:val="20"/>
                <w:lang w:eastAsia="nl-NL"/>
              </w:rPr>
              <w:t>decision</w:t>
            </w:r>
            <w:proofErr w:type="spellEnd"/>
            <w:r w:rsidRPr="00092156">
              <w:rPr>
                <w:rFonts w:ascii="Times New Roman" w:eastAsia="Times New Roman" w:hAnsi="Times New Roman" w:cs="Times New Roman"/>
                <w:color w:val="000000"/>
                <w:sz w:val="20"/>
                <w:szCs w:val="20"/>
                <w:lang w:eastAsia="nl-NL"/>
              </w:rPr>
              <w:t xml:space="preserve">-making </w:t>
            </w:r>
            <w:proofErr w:type="spellStart"/>
            <w:r w:rsidRPr="00092156">
              <w:rPr>
                <w:rFonts w:ascii="Times New Roman" w:eastAsia="Times New Roman" w:hAnsi="Times New Roman" w:cs="Times New Roman"/>
                <w:color w:val="000000"/>
                <w:sz w:val="20"/>
                <w:szCs w:val="20"/>
                <w:lang w:eastAsia="nl-NL"/>
              </w:rPr>
              <w:t>self</w:t>
            </w:r>
            <w:proofErr w:type="spellEnd"/>
            <w:r w:rsidRPr="00092156">
              <w:rPr>
                <w:rFonts w:ascii="Times New Roman" w:eastAsia="Times New Roman" w:hAnsi="Times New Roman" w:cs="Times New Roman"/>
                <w:color w:val="000000"/>
                <w:sz w:val="20"/>
                <w:szCs w:val="20"/>
                <w:lang w:eastAsia="nl-NL"/>
              </w:rPr>
              <w:t>-</w:t>
            </w:r>
          </w:p>
        </w:tc>
        <w:tc>
          <w:tcPr>
            <w:tcW w:w="967" w:type="dxa"/>
            <w:shd w:val="clear" w:color="auto" w:fill="auto"/>
            <w:noWrap/>
            <w:vAlign w:val="bottom"/>
            <w:hideMark/>
          </w:tcPr>
          <w:p w14:paraId="4FC6D4EE"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A.</w:t>
            </w:r>
          </w:p>
        </w:tc>
        <w:tc>
          <w:tcPr>
            <w:tcW w:w="771" w:type="dxa"/>
            <w:shd w:val="clear" w:color="auto" w:fill="auto"/>
            <w:noWrap/>
            <w:hideMark/>
          </w:tcPr>
          <w:p w14:paraId="19E38CB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3.66</w:t>
            </w:r>
          </w:p>
        </w:tc>
        <w:tc>
          <w:tcPr>
            <w:tcW w:w="671" w:type="dxa"/>
            <w:shd w:val="clear" w:color="auto" w:fill="auto"/>
            <w:noWrap/>
            <w:hideMark/>
          </w:tcPr>
          <w:p w14:paraId="499A5C0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0.65</w:t>
            </w:r>
          </w:p>
        </w:tc>
        <w:tc>
          <w:tcPr>
            <w:tcW w:w="708" w:type="dxa"/>
            <w:shd w:val="clear" w:color="auto" w:fill="auto"/>
            <w:noWrap/>
            <w:vAlign w:val="bottom"/>
            <w:hideMark/>
          </w:tcPr>
          <w:p w14:paraId="41C8D1E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vAlign w:val="bottom"/>
          </w:tcPr>
          <w:p w14:paraId="50288911"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Male</w:t>
            </w:r>
          </w:p>
        </w:tc>
        <w:tc>
          <w:tcPr>
            <w:tcW w:w="812" w:type="dxa"/>
            <w:vAlign w:val="bottom"/>
          </w:tcPr>
          <w:p w14:paraId="3E1F335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3.72</w:t>
            </w:r>
          </w:p>
        </w:tc>
        <w:tc>
          <w:tcPr>
            <w:tcW w:w="605" w:type="dxa"/>
            <w:vAlign w:val="bottom"/>
          </w:tcPr>
          <w:p w14:paraId="4E011BC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0.64</w:t>
            </w:r>
          </w:p>
        </w:tc>
        <w:tc>
          <w:tcPr>
            <w:tcW w:w="567" w:type="dxa"/>
            <w:vAlign w:val="bottom"/>
          </w:tcPr>
          <w:p w14:paraId="1B9330E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5B4B8A5A" w14:textId="77777777" w:rsidTr="001A1BE7">
        <w:trPr>
          <w:trHeight w:val="251"/>
        </w:trPr>
        <w:tc>
          <w:tcPr>
            <w:tcW w:w="3120" w:type="dxa"/>
            <w:shd w:val="clear" w:color="auto" w:fill="auto"/>
            <w:noWrap/>
            <w:vAlign w:val="bottom"/>
            <w:hideMark/>
          </w:tcPr>
          <w:p w14:paraId="04526AED"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092156">
              <w:rPr>
                <w:rFonts w:ascii="Times New Roman" w:eastAsia="Times New Roman" w:hAnsi="Times New Roman" w:cs="Times New Roman"/>
                <w:color w:val="000000"/>
                <w:sz w:val="20"/>
                <w:szCs w:val="20"/>
                <w:lang w:eastAsia="nl-NL"/>
              </w:rPr>
              <w:t>efficacy</w:t>
            </w:r>
            <w:proofErr w:type="spellEnd"/>
          </w:p>
        </w:tc>
        <w:tc>
          <w:tcPr>
            <w:tcW w:w="967" w:type="dxa"/>
            <w:shd w:val="clear" w:color="auto" w:fill="auto"/>
            <w:noWrap/>
            <w:vAlign w:val="bottom"/>
            <w:hideMark/>
          </w:tcPr>
          <w:p w14:paraId="68DCBA78"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B.</w:t>
            </w:r>
          </w:p>
        </w:tc>
        <w:tc>
          <w:tcPr>
            <w:tcW w:w="771" w:type="dxa"/>
            <w:shd w:val="clear" w:color="auto" w:fill="auto"/>
            <w:noWrap/>
            <w:hideMark/>
          </w:tcPr>
          <w:p w14:paraId="76EA8C8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3.75</w:t>
            </w:r>
          </w:p>
        </w:tc>
        <w:tc>
          <w:tcPr>
            <w:tcW w:w="671" w:type="dxa"/>
            <w:shd w:val="clear" w:color="auto" w:fill="auto"/>
            <w:noWrap/>
            <w:hideMark/>
          </w:tcPr>
          <w:p w14:paraId="1F1DBEF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0.65</w:t>
            </w:r>
          </w:p>
        </w:tc>
        <w:tc>
          <w:tcPr>
            <w:tcW w:w="708" w:type="dxa"/>
            <w:shd w:val="clear" w:color="auto" w:fill="auto"/>
            <w:noWrap/>
            <w:vAlign w:val="bottom"/>
            <w:hideMark/>
          </w:tcPr>
          <w:p w14:paraId="533475FA"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1E9EED03"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EF0C2E">
              <w:rPr>
                <w:rFonts w:ascii="Times New Roman" w:eastAsia="Times New Roman" w:hAnsi="Times New Roman" w:cs="Times New Roman"/>
                <w:color w:val="000000"/>
                <w:sz w:val="20"/>
                <w:szCs w:val="20"/>
                <w:lang w:eastAsia="nl-NL"/>
              </w:rPr>
              <w:t>Female</w:t>
            </w:r>
            <w:proofErr w:type="spellEnd"/>
          </w:p>
        </w:tc>
        <w:tc>
          <w:tcPr>
            <w:tcW w:w="812" w:type="dxa"/>
            <w:vAlign w:val="bottom"/>
          </w:tcPr>
          <w:p w14:paraId="51F742D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3.70</w:t>
            </w:r>
          </w:p>
        </w:tc>
        <w:tc>
          <w:tcPr>
            <w:tcW w:w="605" w:type="dxa"/>
            <w:vAlign w:val="bottom"/>
          </w:tcPr>
          <w:p w14:paraId="15CCE9A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0.65</w:t>
            </w:r>
          </w:p>
        </w:tc>
        <w:tc>
          <w:tcPr>
            <w:tcW w:w="567" w:type="dxa"/>
            <w:vAlign w:val="bottom"/>
          </w:tcPr>
          <w:p w14:paraId="712CB5E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6E1AB1F0" w14:textId="77777777" w:rsidTr="001A1BE7">
        <w:trPr>
          <w:trHeight w:val="251"/>
        </w:trPr>
        <w:tc>
          <w:tcPr>
            <w:tcW w:w="3120" w:type="dxa"/>
            <w:shd w:val="clear" w:color="auto" w:fill="auto"/>
            <w:noWrap/>
            <w:vAlign w:val="bottom"/>
            <w:hideMark/>
          </w:tcPr>
          <w:p w14:paraId="7C078F4F"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4911CA20"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shd w:val="clear" w:color="auto" w:fill="auto"/>
            <w:noWrap/>
            <w:hideMark/>
          </w:tcPr>
          <w:p w14:paraId="4A84145A"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3.70</w:t>
            </w:r>
          </w:p>
        </w:tc>
        <w:tc>
          <w:tcPr>
            <w:tcW w:w="671" w:type="dxa"/>
            <w:shd w:val="clear" w:color="auto" w:fill="auto"/>
            <w:noWrap/>
            <w:hideMark/>
          </w:tcPr>
          <w:p w14:paraId="480D9BA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0.65</w:t>
            </w:r>
          </w:p>
        </w:tc>
        <w:tc>
          <w:tcPr>
            <w:tcW w:w="708" w:type="dxa"/>
            <w:shd w:val="clear" w:color="auto" w:fill="auto"/>
            <w:noWrap/>
            <w:vAlign w:val="bottom"/>
            <w:hideMark/>
          </w:tcPr>
          <w:p w14:paraId="4D196980"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vAlign w:val="bottom"/>
          </w:tcPr>
          <w:p w14:paraId="62F13BCC"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vAlign w:val="bottom"/>
          </w:tcPr>
          <w:p w14:paraId="5B8FFB5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3.70</w:t>
            </w:r>
          </w:p>
        </w:tc>
        <w:tc>
          <w:tcPr>
            <w:tcW w:w="605" w:type="dxa"/>
            <w:vAlign w:val="bottom"/>
          </w:tcPr>
          <w:p w14:paraId="3DA9361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0.64</w:t>
            </w:r>
          </w:p>
        </w:tc>
        <w:tc>
          <w:tcPr>
            <w:tcW w:w="567" w:type="dxa"/>
            <w:vAlign w:val="bottom"/>
          </w:tcPr>
          <w:p w14:paraId="1F8C8D70"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r w:rsidR="00436E5D" w:rsidRPr="00EF0C2E" w14:paraId="6F64E9E7" w14:textId="77777777" w:rsidTr="001A1BE7">
        <w:trPr>
          <w:trHeight w:val="251"/>
        </w:trPr>
        <w:tc>
          <w:tcPr>
            <w:tcW w:w="3120" w:type="dxa"/>
            <w:shd w:val="clear" w:color="auto" w:fill="auto"/>
            <w:noWrap/>
            <w:vAlign w:val="bottom"/>
            <w:hideMark/>
          </w:tcPr>
          <w:p w14:paraId="1129437E"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092156">
              <w:rPr>
                <w:rFonts w:ascii="Times New Roman" w:eastAsia="Times New Roman" w:hAnsi="Times New Roman" w:cs="Times New Roman"/>
                <w:color w:val="000000"/>
                <w:sz w:val="20"/>
                <w:szCs w:val="20"/>
                <w:lang w:eastAsia="nl-NL"/>
              </w:rPr>
              <w:t>Supervisory</w:t>
            </w:r>
            <w:proofErr w:type="spellEnd"/>
            <w:r w:rsidRPr="00092156">
              <w:rPr>
                <w:rFonts w:ascii="Times New Roman" w:eastAsia="Times New Roman" w:hAnsi="Times New Roman" w:cs="Times New Roman"/>
                <w:color w:val="000000"/>
                <w:sz w:val="20"/>
                <w:szCs w:val="20"/>
                <w:lang w:eastAsia="nl-NL"/>
              </w:rPr>
              <w:t xml:space="preserve"> support</w:t>
            </w:r>
          </w:p>
        </w:tc>
        <w:tc>
          <w:tcPr>
            <w:tcW w:w="967" w:type="dxa"/>
            <w:shd w:val="clear" w:color="auto" w:fill="auto"/>
            <w:noWrap/>
            <w:vAlign w:val="bottom"/>
            <w:hideMark/>
          </w:tcPr>
          <w:p w14:paraId="770F03A0"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A.</w:t>
            </w:r>
          </w:p>
        </w:tc>
        <w:tc>
          <w:tcPr>
            <w:tcW w:w="771" w:type="dxa"/>
            <w:shd w:val="clear" w:color="auto" w:fill="auto"/>
            <w:noWrap/>
            <w:hideMark/>
          </w:tcPr>
          <w:p w14:paraId="160AFC93"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4.79</w:t>
            </w:r>
          </w:p>
        </w:tc>
        <w:tc>
          <w:tcPr>
            <w:tcW w:w="671" w:type="dxa"/>
            <w:shd w:val="clear" w:color="auto" w:fill="auto"/>
            <w:noWrap/>
            <w:hideMark/>
          </w:tcPr>
          <w:p w14:paraId="3E88592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1.05</w:t>
            </w:r>
          </w:p>
        </w:tc>
        <w:tc>
          <w:tcPr>
            <w:tcW w:w="708" w:type="dxa"/>
            <w:shd w:val="clear" w:color="auto" w:fill="auto"/>
            <w:noWrap/>
            <w:vAlign w:val="bottom"/>
            <w:hideMark/>
          </w:tcPr>
          <w:p w14:paraId="0FD157D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vAlign w:val="bottom"/>
          </w:tcPr>
          <w:p w14:paraId="6D243DDA"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Male</w:t>
            </w:r>
          </w:p>
        </w:tc>
        <w:tc>
          <w:tcPr>
            <w:tcW w:w="812" w:type="dxa"/>
            <w:vAlign w:val="bottom"/>
          </w:tcPr>
          <w:p w14:paraId="2265D77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4.54</w:t>
            </w:r>
          </w:p>
        </w:tc>
        <w:tc>
          <w:tcPr>
            <w:tcW w:w="605" w:type="dxa"/>
            <w:vAlign w:val="bottom"/>
          </w:tcPr>
          <w:p w14:paraId="3807F96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1.17</w:t>
            </w:r>
          </w:p>
        </w:tc>
        <w:tc>
          <w:tcPr>
            <w:tcW w:w="567" w:type="dxa"/>
            <w:vAlign w:val="bottom"/>
          </w:tcPr>
          <w:p w14:paraId="24F8947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72E0DED4" w14:textId="77777777" w:rsidTr="001A1BE7">
        <w:trPr>
          <w:trHeight w:val="251"/>
        </w:trPr>
        <w:tc>
          <w:tcPr>
            <w:tcW w:w="3120" w:type="dxa"/>
            <w:shd w:val="clear" w:color="auto" w:fill="auto"/>
            <w:noWrap/>
            <w:vAlign w:val="bottom"/>
            <w:hideMark/>
          </w:tcPr>
          <w:p w14:paraId="0D6E3E1A"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59513699"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B.</w:t>
            </w:r>
          </w:p>
        </w:tc>
        <w:tc>
          <w:tcPr>
            <w:tcW w:w="771" w:type="dxa"/>
            <w:shd w:val="clear" w:color="auto" w:fill="auto"/>
            <w:noWrap/>
            <w:hideMark/>
          </w:tcPr>
          <w:p w14:paraId="1BA86C8B"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4.09</w:t>
            </w:r>
          </w:p>
        </w:tc>
        <w:tc>
          <w:tcPr>
            <w:tcW w:w="671" w:type="dxa"/>
            <w:shd w:val="clear" w:color="auto" w:fill="auto"/>
            <w:noWrap/>
            <w:hideMark/>
          </w:tcPr>
          <w:p w14:paraId="2758C59F"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1.19</w:t>
            </w:r>
          </w:p>
        </w:tc>
        <w:tc>
          <w:tcPr>
            <w:tcW w:w="708" w:type="dxa"/>
            <w:shd w:val="clear" w:color="auto" w:fill="auto"/>
            <w:noWrap/>
            <w:vAlign w:val="bottom"/>
            <w:hideMark/>
          </w:tcPr>
          <w:p w14:paraId="13A2364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510959F9"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EF0C2E">
              <w:rPr>
                <w:rFonts w:ascii="Times New Roman" w:eastAsia="Times New Roman" w:hAnsi="Times New Roman" w:cs="Times New Roman"/>
                <w:color w:val="000000"/>
                <w:sz w:val="20"/>
                <w:szCs w:val="20"/>
                <w:lang w:eastAsia="nl-NL"/>
              </w:rPr>
              <w:t>Female</w:t>
            </w:r>
            <w:proofErr w:type="spellEnd"/>
          </w:p>
        </w:tc>
        <w:tc>
          <w:tcPr>
            <w:tcW w:w="812" w:type="dxa"/>
            <w:vAlign w:val="bottom"/>
          </w:tcPr>
          <w:p w14:paraId="6ECD7BE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4.46</w:t>
            </w:r>
          </w:p>
        </w:tc>
        <w:tc>
          <w:tcPr>
            <w:tcW w:w="605" w:type="dxa"/>
            <w:vAlign w:val="bottom"/>
          </w:tcPr>
          <w:p w14:paraId="5C17FE1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1.17</w:t>
            </w:r>
          </w:p>
        </w:tc>
        <w:tc>
          <w:tcPr>
            <w:tcW w:w="567" w:type="dxa"/>
            <w:vAlign w:val="bottom"/>
          </w:tcPr>
          <w:p w14:paraId="1F7BFE8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2BDAC175" w14:textId="77777777" w:rsidTr="001A1BE7">
        <w:trPr>
          <w:trHeight w:val="251"/>
        </w:trPr>
        <w:tc>
          <w:tcPr>
            <w:tcW w:w="3120" w:type="dxa"/>
            <w:shd w:val="clear" w:color="auto" w:fill="auto"/>
            <w:noWrap/>
            <w:vAlign w:val="bottom"/>
            <w:hideMark/>
          </w:tcPr>
          <w:p w14:paraId="37D15E08"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76112BD9"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shd w:val="clear" w:color="auto" w:fill="auto"/>
            <w:noWrap/>
            <w:hideMark/>
          </w:tcPr>
          <w:p w14:paraId="0BCC26F6"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4.48</w:t>
            </w:r>
          </w:p>
        </w:tc>
        <w:tc>
          <w:tcPr>
            <w:tcW w:w="671" w:type="dxa"/>
            <w:shd w:val="clear" w:color="auto" w:fill="auto"/>
            <w:noWrap/>
            <w:hideMark/>
          </w:tcPr>
          <w:p w14:paraId="31FF5A0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1.17</w:t>
            </w:r>
          </w:p>
        </w:tc>
        <w:tc>
          <w:tcPr>
            <w:tcW w:w="708" w:type="dxa"/>
            <w:shd w:val="clear" w:color="auto" w:fill="auto"/>
            <w:noWrap/>
            <w:vAlign w:val="bottom"/>
            <w:hideMark/>
          </w:tcPr>
          <w:p w14:paraId="2C2E5E6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vAlign w:val="bottom"/>
          </w:tcPr>
          <w:p w14:paraId="09E90378"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vAlign w:val="bottom"/>
          </w:tcPr>
          <w:p w14:paraId="4B36C8D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4.48</w:t>
            </w:r>
          </w:p>
        </w:tc>
        <w:tc>
          <w:tcPr>
            <w:tcW w:w="605" w:type="dxa"/>
            <w:vAlign w:val="bottom"/>
          </w:tcPr>
          <w:p w14:paraId="0FC3CD6E"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1.17</w:t>
            </w:r>
          </w:p>
        </w:tc>
        <w:tc>
          <w:tcPr>
            <w:tcW w:w="567" w:type="dxa"/>
            <w:vAlign w:val="bottom"/>
          </w:tcPr>
          <w:p w14:paraId="65ACA8F6"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r w:rsidR="00436E5D" w:rsidRPr="00EF0C2E" w14:paraId="07804E12" w14:textId="77777777" w:rsidTr="001A1BE7">
        <w:trPr>
          <w:trHeight w:val="251"/>
        </w:trPr>
        <w:tc>
          <w:tcPr>
            <w:tcW w:w="3120" w:type="dxa"/>
            <w:shd w:val="clear" w:color="auto" w:fill="auto"/>
            <w:noWrap/>
            <w:vAlign w:val="bottom"/>
            <w:hideMark/>
          </w:tcPr>
          <w:p w14:paraId="023C620D"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r w:rsidRPr="00092156">
              <w:rPr>
                <w:rFonts w:ascii="Times New Roman" w:eastAsia="Times New Roman" w:hAnsi="Times New Roman" w:cs="Times New Roman"/>
                <w:color w:val="000000"/>
                <w:sz w:val="20"/>
                <w:szCs w:val="20"/>
                <w:lang w:eastAsia="nl-NL"/>
              </w:rPr>
              <w:t xml:space="preserve">Medical school </w:t>
            </w:r>
            <w:proofErr w:type="spellStart"/>
            <w:r w:rsidRPr="00092156">
              <w:rPr>
                <w:rFonts w:ascii="Times New Roman" w:eastAsia="Times New Roman" w:hAnsi="Times New Roman" w:cs="Times New Roman"/>
                <w:color w:val="000000"/>
                <w:sz w:val="20"/>
                <w:szCs w:val="20"/>
                <w:lang w:eastAsia="nl-NL"/>
              </w:rPr>
              <w:t>career</w:t>
            </w:r>
            <w:proofErr w:type="spellEnd"/>
          </w:p>
        </w:tc>
        <w:tc>
          <w:tcPr>
            <w:tcW w:w="967" w:type="dxa"/>
            <w:shd w:val="clear" w:color="auto" w:fill="auto"/>
            <w:noWrap/>
            <w:vAlign w:val="bottom"/>
            <w:hideMark/>
          </w:tcPr>
          <w:p w14:paraId="618A3735"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A.</w:t>
            </w:r>
          </w:p>
        </w:tc>
        <w:tc>
          <w:tcPr>
            <w:tcW w:w="771" w:type="dxa"/>
            <w:shd w:val="clear" w:color="auto" w:fill="auto"/>
            <w:noWrap/>
            <w:hideMark/>
          </w:tcPr>
          <w:p w14:paraId="0E74C5B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3.63</w:t>
            </w:r>
          </w:p>
        </w:tc>
        <w:tc>
          <w:tcPr>
            <w:tcW w:w="671" w:type="dxa"/>
            <w:shd w:val="clear" w:color="auto" w:fill="auto"/>
            <w:noWrap/>
            <w:hideMark/>
          </w:tcPr>
          <w:p w14:paraId="30D2100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1.00</w:t>
            </w:r>
          </w:p>
        </w:tc>
        <w:tc>
          <w:tcPr>
            <w:tcW w:w="708" w:type="dxa"/>
            <w:shd w:val="clear" w:color="auto" w:fill="auto"/>
            <w:noWrap/>
            <w:vAlign w:val="bottom"/>
            <w:hideMark/>
          </w:tcPr>
          <w:p w14:paraId="05BE349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vAlign w:val="bottom"/>
          </w:tcPr>
          <w:p w14:paraId="6CF3457C"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Male</w:t>
            </w:r>
          </w:p>
        </w:tc>
        <w:tc>
          <w:tcPr>
            <w:tcW w:w="812" w:type="dxa"/>
            <w:vAlign w:val="bottom"/>
          </w:tcPr>
          <w:p w14:paraId="4BBDA9B2"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3.51</w:t>
            </w:r>
          </w:p>
        </w:tc>
        <w:tc>
          <w:tcPr>
            <w:tcW w:w="605" w:type="dxa"/>
            <w:vAlign w:val="bottom"/>
          </w:tcPr>
          <w:p w14:paraId="4623F10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1.11</w:t>
            </w:r>
          </w:p>
        </w:tc>
        <w:tc>
          <w:tcPr>
            <w:tcW w:w="567" w:type="dxa"/>
            <w:vAlign w:val="bottom"/>
          </w:tcPr>
          <w:p w14:paraId="6BE33BF6"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4820E0B0" w14:textId="77777777" w:rsidTr="001A1BE7">
        <w:trPr>
          <w:trHeight w:val="251"/>
        </w:trPr>
        <w:tc>
          <w:tcPr>
            <w:tcW w:w="3120" w:type="dxa"/>
            <w:shd w:val="clear" w:color="auto" w:fill="auto"/>
            <w:noWrap/>
            <w:vAlign w:val="bottom"/>
            <w:hideMark/>
          </w:tcPr>
          <w:p w14:paraId="603FCC33"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r w:rsidRPr="00092156">
              <w:rPr>
                <w:rFonts w:ascii="Times New Roman" w:eastAsia="Times New Roman" w:hAnsi="Times New Roman" w:cs="Times New Roman"/>
                <w:color w:val="000000"/>
                <w:sz w:val="20"/>
                <w:szCs w:val="20"/>
                <w:lang w:eastAsia="nl-NL"/>
              </w:rPr>
              <w:t>support</w:t>
            </w:r>
          </w:p>
        </w:tc>
        <w:tc>
          <w:tcPr>
            <w:tcW w:w="967" w:type="dxa"/>
            <w:shd w:val="clear" w:color="auto" w:fill="auto"/>
            <w:noWrap/>
            <w:vAlign w:val="bottom"/>
            <w:hideMark/>
          </w:tcPr>
          <w:p w14:paraId="0A899B32"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B.</w:t>
            </w:r>
          </w:p>
        </w:tc>
        <w:tc>
          <w:tcPr>
            <w:tcW w:w="771" w:type="dxa"/>
            <w:shd w:val="clear" w:color="auto" w:fill="auto"/>
            <w:noWrap/>
            <w:hideMark/>
          </w:tcPr>
          <w:p w14:paraId="5C13786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3.51</w:t>
            </w:r>
          </w:p>
        </w:tc>
        <w:tc>
          <w:tcPr>
            <w:tcW w:w="671" w:type="dxa"/>
            <w:shd w:val="clear" w:color="auto" w:fill="auto"/>
            <w:noWrap/>
            <w:hideMark/>
          </w:tcPr>
          <w:p w14:paraId="71FEB37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1.00</w:t>
            </w:r>
          </w:p>
        </w:tc>
        <w:tc>
          <w:tcPr>
            <w:tcW w:w="708" w:type="dxa"/>
            <w:shd w:val="clear" w:color="auto" w:fill="auto"/>
            <w:noWrap/>
            <w:vAlign w:val="bottom"/>
            <w:hideMark/>
          </w:tcPr>
          <w:p w14:paraId="533821AA"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2B706893"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EF0C2E">
              <w:rPr>
                <w:rFonts w:ascii="Times New Roman" w:eastAsia="Times New Roman" w:hAnsi="Times New Roman" w:cs="Times New Roman"/>
                <w:color w:val="000000"/>
                <w:sz w:val="20"/>
                <w:szCs w:val="20"/>
                <w:lang w:eastAsia="nl-NL"/>
              </w:rPr>
              <w:t>Female</w:t>
            </w:r>
            <w:proofErr w:type="spellEnd"/>
          </w:p>
        </w:tc>
        <w:tc>
          <w:tcPr>
            <w:tcW w:w="812" w:type="dxa"/>
            <w:vAlign w:val="bottom"/>
          </w:tcPr>
          <w:p w14:paraId="1268A5DF"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3.59</w:t>
            </w:r>
          </w:p>
        </w:tc>
        <w:tc>
          <w:tcPr>
            <w:tcW w:w="605" w:type="dxa"/>
            <w:vAlign w:val="bottom"/>
          </w:tcPr>
          <w:p w14:paraId="53B0270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0.97</w:t>
            </w:r>
          </w:p>
        </w:tc>
        <w:tc>
          <w:tcPr>
            <w:tcW w:w="567" w:type="dxa"/>
            <w:vAlign w:val="bottom"/>
          </w:tcPr>
          <w:p w14:paraId="27D5977A"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3198ED78" w14:textId="77777777" w:rsidTr="001A1BE7">
        <w:trPr>
          <w:trHeight w:val="251"/>
        </w:trPr>
        <w:tc>
          <w:tcPr>
            <w:tcW w:w="3120" w:type="dxa"/>
            <w:shd w:val="clear" w:color="auto" w:fill="auto"/>
            <w:noWrap/>
            <w:vAlign w:val="bottom"/>
            <w:hideMark/>
          </w:tcPr>
          <w:p w14:paraId="305890B6"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50B4689D"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shd w:val="clear" w:color="auto" w:fill="auto"/>
            <w:noWrap/>
            <w:hideMark/>
          </w:tcPr>
          <w:p w14:paraId="341E285A"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3.57</w:t>
            </w:r>
          </w:p>
        </w:tc>
        <w:tc>
          <w:tcPr>
            <w:tcW w:w="671" w:type="dxa"/>
            <w:shd w:val="clear" w:color="auto" w:fill="auto"/>
            <w:noWrap/>
            <w:hideMark/>
          </w:tcPr>
          <w:p w14:paraId="03FECBF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1.00</w:t>
            </w:r>
          </w:p>
        </w:tc>
        <w:tc>
          <w:tcPr>
            <w:tcW w:w="708" w:type="dxa"/>
            <w:shd w:val="clear" w:color="auto" w:fill="auto"/>
            <w:noWrap/>
            <w:vAlign w:val="bottom"/>
            <w:hideMark/>
          </w:tcPr>
          <w:p w14:paraId="60E31F8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vAlign w:val="bottom"/>
          </w:tcPr>
          <w:p w14:paraId="043CD68F"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vAlign w:val="bottom"/>
          </w:tcPr>
          <w:p w14:paraId="2CFFE9FE"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3.57</w:t>
            </w:r>
          </w:p>
        </w:tc>
        <w:tc>
          <w:tcPr>
            <w:tcW w:w="605" w:type="dxa"/>
            <w:vAlign w:val="bottom"/>
          </w:tcPr>
          <w:p w14:paraId="70C0780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1.00</w:t>
            </w:r>
          </w:p>
        </w:tc>
        <w:tc>
          <w:tcPr>
            <w:tcW w:w="567" w:type="dxa"/>
            <w:vAlign w:val="bottom"/>
          </w:tcPr>
          <w:p w14:paraId="22C9C50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r w:rsidR="00436E5D" w:rsidRPr="00EF0C2E" w14:paraId="351689EA" w14:textId="77777777" w:rsidTr="001A1BE7">
        <w:trPr>
          <w:trHeight w:val="251"/>
        </w:trPr>
        <w:tc>
          <w:tcPr>
            <w:tcW w:w="3120" w:type="dxa"/>
            <w:shd w:val="clear" w:color="auto" w:fill="auto"/>
            <w:noWrap/>
            <w:vAlign w:val="bottom"/>
            <w:hideMark/>
          </w:tcPr>
          <w:p w14:paraId="52DAF074"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r w:rsidRPr="00092156">
              <w:rPr>
                <w:rFonts w:ascii="Times New Roman" w:eastAsia="Times New Roman" w:hAnsi="Times New Roman" w:cs="Times New Roman"/>
                <w:color w:val="000000"/>
                <w:sz w:val="20"/>
                <w:szCs w:val="20"/>
                <w:lang w:eastAsia="nl-NL"/>
              </w:rPr>
              <w:t>Study load</w:t>
            </w:r>
          </w:p>
        </w:tc>
        <w:tc>
          <w:tcPr>
            <w:tcW w:w="967" w:type="dxa"/>
            <w:shd w:val="clear" w:color="auto" w:fill="auto"/>
            <w:noWrap/>
            <w:vAlign w:val="bottom"/>
            <w:hideMark/>
          </w:tcPr>
          <w:p w14:paraId="34478681"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A.</w:t>
            </w:r>
          </w:p>
        </w:tc>
        <w:tc>
          <w:tcPr>
            <w:tcW w:w="771" w:type="dxa"/>
            <w:shd w:val="clear" w:color="auto" w:fill="auto"/>
            <w:noWrap/>
            <w:hideMark/>
          </w:tcPr>
          <w:p w14:paraId="36FFE013"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3.13</w:t>
            </w:r>
          </w:p>
        </w:tc>
        <w:tc>
          <w:tcPr>
            <w:tcW w:w="671" w:type="dxa"/>
            <w:shd w:val="clear" w:color="auto" w:fill="auto"/>
            <w:noWrap/>
            <w:hideMark/>
          </w:tcPr>
          <w:p w14:paraId="1144113F"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0.75</w:t>
            </w:r>
          </w:p>
        </w:tc>
        <w:tc>
          <w:tcPr>
            <w:tcW w:w="708" w:type="dxa"/>
            <w:shd w:val="clear" w:color="auto" w:fill="auto"/>
            <w:noWrap/>
            <w:vAlign w:val="bottom"/>
            <w:hideMark/>
          </w:tcPr>
          <w:p w14:paraId="7B56574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vAlign w:val="bottom"/>
          </w:tcPr>
          <w:p w14:paraId="3A5F443E"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Male</w:t>
            </w:r>
          </w:p>
        </w:tc>
        <w:tc>
          <w:tcPr>
            <w:tcW w:w="812" w:type="dxa"/>
            <w:vAlign w:val="bottom"/>
          </w:tcPr>
          <w:p w14:paraId="73C9C554"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hAnsi="Times New Roman" w:cs="Times New Roman"/>
                <w:b/>
                <w:bCs/>
                <w:color w:val="000000"/>
                <w:sz w:val="20"/>
                <w:szCs w:val="20"/>
              </w:rPr>
              <w:t>3.13</w:t>
            </w:r>
          </w:p>
        </w:tc>
        <w:tc>
          <w:tcPr>
            <w:tcW w:w="605" w:type="dxa"/>
            <w:vAlign w:val="bottom"/>
          </w:tcPr>
          <w:p w14:paraId="1EA41A4F"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0.78</w:t>
            </w:r>
          </w:p>
        </w:tc>
        <w:tc>
          <w:tcPr>
            <w:tcW w:w="567" w:type="dxa"/>
            <w:vAlign w:val="bottom"/>
          </w:tcPr>
          <w:p w14:paraId="189206A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50FE52FC" w14:textId="77777777" w:rsidTr="001A1BE7">
        <w:trPr>
          <w:trHeight w:val="251"/>
        </w:trPr>
        <w:tc>
          <w:tcPr>
            <w:tcW w:w="3120" w:type="dxa"/>
            <w:shd w:val="clear" w:color="auto" w:fill="auto"/>
            <w:noWrap/>
            <w:vAlign w:val="bottom"/>
            <w:hideMark/>
          </w:tcPr>
          <w:p w14:paraId="3CB5ADE6"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20DD2CDE"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B.</w:t>
            </w:r>
          </w:p>
        </w:tc>
        <w:tc>
          <w:tcPr>
            <w:tcW w:w="771" w:type="dxa"/>
            <w:shd w:val="clear" w:color="auto" w:fill="auto"/>
            <w:noWrap/>
            <w:hideMark/>
          </w:tcPr>
          <w:p w14:paraId="600F1218"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3.45</w:t>
            </w:r>
          </w:p>
        </w:tc>
        <w:tc>
          <w:tcPr>
            <w:tcW w:w="671" w:type="dxa"/>
            <w:shd w:val="clear" w:color="auto" w:fill="auto"/>
            <w:noWrap/>
            <w:hideMark/>
          </w:tcPr>
          <w:p w14:paraId="3D360D9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0.72</w:t>
            </w:r>
          </w:p>
        </w:tc>
        <w:tc>
          <w:tcPr>
            <w:tcW w:w="708" w:type="dxa"/>
            <w:shd w:val="clear" w:color="auto" w:fill="auto"/>
            <w:noWrap/>
            <w:vAlign w:val="bottom"/>
            <w:hideMark/>
          </w:tcPr>
          <w:p w14:paraId="5DB34E4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42CE5155"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proofErr w:type="spellStart"/>
            <w:r w:rsidRPr="00EF0C2E">
              <w:rPr>
                <w:rFonts w:ascii="Times New Roman" w:eastAsia="Times New Roman" w:hAnsi="Times New Roman" w:cs="Times New Roman"/>
                <w:b/>
                <w:bCs/>
                <w:color w:val="000000"/>
                <w:sz w:val="20"/>
                <w:szCs w:val="20"/>
                <w:lang w:eastAsia="nl-NL"/>
              </w:rPr>
              <w:t>Female</w:t>
            </w:r>
            <w:proofErr w:type="spellEnd"/>
          </w:p>
        </w:tc>
        <w:tc>
          <w:tcPr>
            <w:tcW w:w="812" w:type="dxa"/>
            <w:vAlign w:val="bottom"/>
          </w:tcPr>
          <w:p w14:paraId="0013006D"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hAnsi="Times New Roman" w:cs="Times New Roman"/>
                <w:b/>
                <w:bCs/>
                <w:color w:val="000000"/>
                <w:sz w:val="20"/>
                <w:szCs w:val="20"/>
              </w:rPr>
              <w:t>3.32</w:t>
            </w:r>
          </w:p>
        </w:tc>
        <w:tc>
          <w:tcPr>
            <w:tcW w:w="605" w:type="dxa"/>
            <w:vAlign w:val="bottom"/>
          </w:tcPr>
          <w:p w14:paraId="7404013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0.74</w:t>
            </w:r>
          </w:p>
        </w:tc>
        <w:tc>
          <w:tcPr>
            <w:tcW w:w="567" w:type="dxa"/>
            <w:vAlign w:val="bottom"/>
          </w:tcPr>
          <w:p w14:paraId="58AF1D2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5E4BA69F" w14:textId="77777777" w:rsidTr="001A1BE7">
        <w:trPr>
          <w:trHeight w:val="251"/>
        </w:trPr>
        <w:tc>
          <w:tcPr>
            <w:tcW w:w="3120" w:type="dxa"/>
            <w:shd w:val="clear" w:color="auto" w:fill="auto"/>
            <w:noWrap/>
            <w:vAlign w:val="bottom"/>
            <w:hideMark/>
          </w:tcPr>
          <w:p w14:paraId="47C26404"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0783B876"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shd w:val="clear" w:color="auto" w:fill="auto"/>
            <w:noWrap/>
            <w:hideMark/>
          </w:tcPr>
          <w:p w14:paraId="63483386"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3.27</w:t>
            </w:r>
          </w:p>
        </w:tc>
        <w:tc>
          <w:tcPr>
            <w:tcW w:w="671" w:type="dxa"/>
            <w:shd w:val="clear" w:color="auto" w:fill="auto"/>
            <w:noWrap/>
            <w:hideMark/>
          </w:tcPr>
          <w:p w14:paraId="63ED7F6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0.76</w:t>
            </w:r>
          </w:p>
        </w:tc>
        <w:tc>
          <w:tcPr>
            <w:tcW w:w="708" w:type="dxa"/>
            <w:shd w:val="clear" w:color="auto" w:fill="auto"/>
            <w:noWrap/>
            <w:vAlign w:val="bottom"/>
            <w:hideMark/>
          </w:tcPr>
          <w:p w14:paraId="293DAFE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vAlign w:val="bottom"/>
          </w:tcPr>
          <w:p w14:paraId="3E929CDE"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vAlign w:val="bottom"/>
          </w:tcPr>
          <w:p w14:paraId="1998C9F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3.28</w:t>
            </w:r>
          </w:p>
        </w:tc>
        <w:tc>
          <w:tcPr>
            <w:tcW w:w="605" w:type="dxa"/>
            <w:vAlign w:val="bottom"/>
          </w:tcPr>
          <w:p w14:paraId="1588CFF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0.76</w:t>
            </w:r>
          </w:p>
        </w:tc>
        <w:tc>
          <w:tcPr>
            <w:tcW w:w="567" w:type="dxa"/>
            <w:vAlign w:val="bottom"/>
          </w:tcPr>
          <w:p w14:paraId="3C9FECC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r w:rsidR="00436E5D" w:rsidRPr="00EF0C2E" w14:paraId="74E13DE7" w14:textId="77777777" w:rsidTr="001A1BE7">
        <w:trPr>
          <w:trHeight w:val="251"/>
        </w:trPr>
        <w:tc>
          <w:tcPr>
            <w:tcW w:w="3120" w:type="dxa"/>
            <w:shd w:val="clear" w:color="auto" w:fill="auto"/>
            <w:noWrap/>
            <w:vAlign w:val="bottom"/>
            <w:hideMark/>
          </w:tcPr>
          <w:p w14:paraId="1744062B"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092156">
              <w:rPr>
                <w:rFonts w:ascii="Times New Roman" w:eastAsia="Times New Roman" w:hAnsi="Times New Roman" w:cs="Times New Roman"/>
                <w:color w:val="000000"/>
                <w:sz w:val="20"/>
                <w:szCs w:val="20"/>
                <w:lang w:eastAsia="nl-NL"/>
              </w:rPr>
              <w:t>Competition</w:t>
            </w:r>
            <w:proofErr w:type="spellEnd"/>
          </w:p>
        </w:tc>
        <w:tc>
          <w:tcPr>
            <w:tcW w:w="967" w:type="dxa"/>
            <w:shd w:val="clear" w:color="auto" w:fill="auto"/>
            <w:noWrap/>
            <w:vAlign w:val="bottom"/>
            <w:hideMark/>
          </w:tcPr>
          <w:p w14:paraId="27AD6262"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A.</w:t>
            </w:r>
          </w:p>
        </w:tc>
        <w:tc>
          <w:tcPr>
            <w:tcW w:w="771" w:type="dxa"/>
            <w:shd w:val="clear" w:color="auto" w:fill="auto"/>
            <w:noWrap/>
            <w:hideMark/>
          </w:tcPr>
          <w:p w14:paraId="41A41D5F"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5.14</w:t>
            </w:r>
          </w:p>
        </w:tc>
        <w:tc>
          <w:tcPr>
            <w:tcW w:w="671" w:type="dxa"/>
            <w:shd w:val="clear" w:color="auto" w:fill="auto"/>
            <w:noWrap/>
            <w:hideMark/>
          </w:tcPr>
          <w:p w14:paraId="5007A23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0.95</w:t>
            </w:r>
          </w:p>
        </w:tc>
        <w:tc>
          <w:tcPr>
            <w:tcW w:w="708" w:type="dxa"/>
            <w:shd w:val="clear" w:color="auto" w:fill="auto"/>
            <w:noWrap/>
            <w:vAlign w:val="bottom"/>
            <w:hideMark/>
          </w:tcPr>
          <w:p w14:paraId="4FE64C7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vAlign w:val="bottom"/>
          </w:tcPr>
          <w:p w14:paraId="510FD462"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Male</w:t>
            </w:r>
          </w:p>
        </w:tc>
        <w:tc>
          <w:tcPr>
            <w:tcW w:w="812" w:type="dxa"/>
            <w:vAlign w:val="bottom"/>
          </w:tcPr>
          <w:p w14:paraId="67539010"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5.47</w:t>
            </w:r>
          </w:p>
        </w:tc>
        <w:tc>
          <w:tcPr>
            <w:tcW w:w="605" w:type="dxa"/>
            <w:vAlign w:val="bottom"/>
          </w:tcPr>
          <w:p w14:paraId="0BCA953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0.94</w:t>
            </w:r>
          </w:p>
        </w:tc>
        <w:tc>
          <w:tcPr>
            <w:tcW w:w="567" w:type="dxa"/>
            <w:vAlign w:val="bottom"/>
          </w:tcPr>
          <w:p w14:paraId="75CA81C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647E4EFB" w14:textId="77777777" w:rsidTr="001A1BE7">
        <w:trPr>
          <w:trHeight w:val="251"/>
        </w:trPr>
        <w:tc>
          <w:tcPr>
            <w:tcW w:w="3120" w:type="dxa"/>
            <w:shd w:val="clear" w:color="auto" w:fill="auto"/>
            <w:noWrap/>
            <w:vAlign w:val="bottom"/>
            <w:hideMark/>
          </w:tcPr>
          <w:p w14:paraId="0010B0F2"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1B60E84B"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B.</w:t>
            </w:r>
          </w:p>
        </w:tc>
        <w:tc>
          <w:tcPr>
            <w:tcW w:w="771" w:type="dxa"/>
            <w:shd w:val="clear" w:color="auto" w:fill="auto"/>
            <w:noWrap/>
            <w:hideMark/>
          </w:tcPr>
          <w:p w14:paraId="6FBC3772"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5.83</w:t>
            </w:r>
          </w:p>
        </w:tc>
        <w:tc>
          <w:tcPr>
            <w:tcW w:w="671" w:type="dxa"/>
            <w:shd w:val="clear" w:color="auto" w:fill="auto"/>
            <w:noWrap/>
            <w:hideMark/>
          </w:tcPr>
          <w:p w14:paraId="22A812B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0.83</w:t>
            </w:r>
          </w:p>
        </w:tc>
        <w:tc>
          <w:tcPr>
            <w:tcW w:w="708" w:type="dxa"/>
            <w:shd w:val="clear" w:color="auto" w:fill="auto"/>
            <w:noWrap/>
            <w:vAlign w:val="bottom"/>
            <w:hideMark/>
          </w:tcPr>
          <w:p w14:paraId="24E2CB8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2BA6B3BD"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EF0C2E">
              <w:rPr>
                <w:rFonts w:ascii="Times New Roman" w:eastAsia="Times New Roman" w:hAnsi="Times New Roman" w:cs="Times New Roman"/>
                <w:color w:val="000000"/>
                <w:sz w:val="20"/>
                <w:szCs w:val="20"/>
                <w:lang w:eastAsia="nl-NL"/>
              </w:rPr>
              <w:t>Female</w:t>
            </w:r>
            <w:proofErr w:type="spellEnd"/>
          </w:p>
        </w:tc>
        <w:tc>
          <w:tcPr>
            <w:tcW w:w="812" w:type="dxa"/>
            <w:vAlign w:val="bottom"/>
          </w:tcPr>
          <w:p w14:paraId="354A2E4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5.44</w:t>
            </w:r>
          </w:p>
        </w:tc>
        <w:tc>
          <w:tcPr>
            <w:tcW w:w="605" w:type="dxa"/>
            <w:vAlign w:val="bottom"/>
          </w:tcPr>
          <w:p w14:paraId="79DD5039"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0.97</w:t>
            </w:r>
          </w:p>
        </w:tc>
        <w:tc>
          <w:tcPr>
            <w:tcW w:w="567" w:type="dxa"/>
            <w:vAlign w:val="bottom"/>
          </w:tcPr>
          <w:p w14:paraId="3A5B880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4AA33F15" w14:textId="77777777" w:rsidTr="001A1BE7">
        <w:trPr>
          <w:trHeight w:val="251"/>
        </w:trPr>
        <w:tc>
          <w:tcPr>
            <w:tcW w:w="3120" w:type="dxa"/>
            <w:shd w:val="clear" w:color="auto" w:fill="auto"/>
            <w:noWrap/>
            <w:vAlign w:val="bottom"/>
            <w:hideMark/>
          </w:tcPr>
          <w:p w14:paraId="5CA8D63D" w14:textId="77777777" w:rsidR="00436E5D" w:rsidRPr="00092156"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shd w:val="clear" w:color="auto" w:fill="auto"/>
            <w:noWrap/>
            <w:vAlign w:val="bottom"/>
            <w:hideMark/>
          </w:tcPr>
          <w:p w14:paraId="542FC0F2"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shd w:val="clear" w:color="auto" w:fill="auto"/>
            <w:noWrap/>
            <w:hideMark/>
          </w:tcPr>
          <w:p w14:paraId="4709D52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5.45</w:t>
            </w:r>
          </w:p>
        </w:tc>
        <w:tc>
          <w:tcPr>
            <w:tcW w:w="671" w:type="dxa"/>
            <w:shd w:val="clear" w:color="auto" w:fill="auto"/>
            <w:noWrap/>
            <w:hideMark/>
          </w:tcPr>
          <w:p w14:paraId="5F4275A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0.96</w:t>
            </w:r>
          </w:p>
        </w:tc>
        <w:tc>
          <w:tcPr>
            <w:tcW w:w="708" w:type="dxa"/>
            <w:shd w:val="clear" w:color="auto" w:fill="auto"/>
            <w:noWrap/>
            <w:vAlign w:val="bottom"/>
            <w:hideMark/>
          </w:tcPr>
          <w:p w14:paraId="13A894F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vAlign w:val="bottom"/>
          </w:tcPr>
          <w:p w14:paraId="4568510D"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vAlign w:val="bottom"/>
          </w:tcPr>
          <w:p w14:paraId="4DFA40D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5.45</w:t>
            </w:r>
          </w:p>
        </w:tc>
        <w:tc>
          <w:tcPr>
            <w:tcW w:w="605" w:type="dxa"/>
            <w:vAlign w:val="bottom"/>
          </w:tcPr>
          <w:p w14:paraId="1495EE7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0.96</w:t>
            </w:r>
          </w:p>
        </w:tc>
        <w:tc>
          <w:tcPr>
            <w:tcW w:w="567" w:type="dxa"/>
            <w:vAlign w:val="bottom"/>
          </w:tcPr>
          <w:p w14:paraId="56E92E5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r w:rsidR="00436E5D" w:rsidRPr="00EF0C2E" w14:paraId="78539043" w14:textId="77777777" w:rsidTr="001A1BE7">
        <w:trPr>
          <w:trHeight w:val="251"/>
        </w:trPr>
        <w:tc>
          <w:tcPr>
            <w:tcW w:w="3120" w:type="dxa"/>
            <w:shd w:val="clear" w:color="auto" w:fill="auto"/>
            <w:noWrap/>
            <w:vAlign w:val="bottom"/>
            <w:hideMark/>
          </w:tcPr>
          <w:p w14:paraId="73B7D80D"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proofErr w:type="spellStart"/>
            <w:r w:rsidRPr="00092156">
              <w:rPr>
                <w:rFonts w:ascii="Times New Roman" w:eastAsia="Times New Roman" w:hAnsi="Times New Roman" w:cs="Times New Roman"/>
                <w:color w:val="000000"/>
                <w:sz w:val="20"/>
                <w:szCs w:val="20"/>
                <w:lang w:eastAsia="nl-NL"/>
              </w:rPr>
              <w:t>Career</w:t>
            </w:r>
            <w:proofErr w:type="spellEnd"/>
            <w:r w:rsidRPr="00092156">
              <w:rPr>
                <w:rFonts w:ascii="Times New Roman" w:eastAsia="Times New Roman" w:hAnsi="Times New Roman" w:cs="Times New Roman"/>
                <w:color w:val="000000"/>
                <w:sz w:val="20"/>
                <w:szCs w:val="20"/>
                <w:lang w:eastAsia="nl-NL"/>
              </w:rPr>
              <w:t xml:space="preserve"> </w:t>
            </w:r>
            <w:proofErr w:type="spellStart"/>
            <w:r w:rsidRPr="00092156">
              <w:rPr>
                <w:rFonts w:ascii="Times New Roman" w:eastAsia="Times New Roman" w:hAnsi="Times New Roman" w:cs="Times New Roman"/>
                <w:color w:val="000000"/>
                <w:sz w:val="20"/>
                <w:szCs w:val="20"/>
                <w:lang w:eastAsia="nl-NL"/>
              </w:rPr>
              <w:t>decision</w:t>
            </w:r>
            <w:proofErr w:type="spellEnd"/>
            <w:r w:rsidRPr="00092156">
              <w:rPr>
                <w:rFonts w:ascii="Times New Roman" w:eastAsia="Times New Roman" w:hAnsi="Times New Roman" w:cs="Times New Roman"/>
                <w:color w:val="000000"/>
                <w:sz w:val="20"/>
                <w:szCs w:val="20"/>
                <w:lang w:eastAsia="nl-NL"/>
              </w:rPr>
              <w:t xml:space="preserve">-making </w:t>
            </w:r>
          </w:p>
        </w:tc>
        <w:tc>
          <w:tcPr>
            <w:tcW w:w="967" w:type="dxa"/>
            <w:shd w:val="clear" w:color="auto" w:fill="auto"/>
            <w:noWrap/>
            <w:vAlign w:val="bottom"/>
            <w:hideMark/>
          </w:tcPr>
          <w:p w14:paraId="6EE8593D"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A.</w:t>
            </w:r>
          </w:p>
        </w:tc>
        <w:tc>
          <w:tcPr>
            <w:tcW w:w="771" w:type="dxa"/>
            <w:shd w:val="clear" w:color="auto" w:fill="auto"/>
            <w:noWrap/>
            <w:hideMark/>
          </w:tcPr>
          <w:p w14:paraId="62B4765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3.00</w:t>
            </w:r>
          </w:p>
        </w:tc>
        <w:tc>
          <w:tcPr>
            <w:tcW w:w="671" w:type="dxa"/>
            <w:shd w:val="clear" w:color="auto" w:fill="auto"/>
            <w:noWrap/>
            <w:hideMark/>
          </w:tcPr>
          <w:p w14:paraId="402DBBB5"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1.06</w:t>
            </w:r>
          </w:p>
        </w:tc>
        <w:tc>
          <w:tcPr>
            <w:tcW w:w="708" w:type="dxa"/>
            <w:shd w:val="clear" w:color="auto" w:fill="auto"/>
            <w:noWrap/>
            <w:vAlign w:val="bottom"/>
            <w:hideMark/>
          </w:tcPr>
          <w:p w14:paraId="3586D42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234</w:t>
            </w:r>
          </w:p>
        </w:tc>
        <w:tc>
          <w:tcPr>
            <w:tcW w:w="993" w:type="dxa"/>
            <w:vAlign w:val="bottom"/>
          </w:tcPr>
          <w:p w14:paraId="10852433"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r w:rsidRPr="00EF0C2E">
              <w:rPr>
                <w:rFonts w:ascii="Times New Roman" w:eastAsia="Times New Roman" w:hAnsi="Times New Roman" w:cs="Times New Roman"/>
                <w:b/>
                <w:bCs/>
                <w:color w:val="000000"/>
                <w:sz w:val="20"/>
                <w:szCs w:val="20"/>
                <w:lang w:eastAsia="nl-NL"/>
              </w:rPr>
              <w:t>Male</w:t>
            </w:r>
          </w:p>
        </w:tc>
        <w:tc>
          <w:tcPr>
            <w:tcW w:w="812" w:type="dxa"/>
            <w:vAlign w:val="bottom"/>
          </w:tcPr>
          <w:p w14:paraId="5ECA7811"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hAnsi="Times New Roman" w:cs="Times New Roman"/>
                <w:b/>
                <w:bCs/>
                <w:color w:val="000000"/>
                <w:sz w:val="20"/>
                <w:szCs w:val="20"/>
              </w:rPr>
              <w:t>2.90</w:t>
            </w:r>
          </w:p>
        </w:tc>
        <w:tc>
          <w:tcPr>
            <w:tcW w:w="605" w:type="dxa"/>
            <w:vAlign w:val="bottom"/>
          </w:tcPr>
          <w:p w14:paraId="186CFF37"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1.10</w:t>
            </w:r>
          </w:p>
        </w:tc>
        <w:tc>
          <w:tcPr>
            <w:tcW w:w="567" w:type="dxa"/>
            <w:vAlign w:val="bottom"/>
          </w:tcPr>
          <w:p w14:paraId="2887AF0F"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99</w:t>
            </w:r>
          </w:p>
        </w:tc>
      </w:tr>
      <w:tr w:rsidR="00436E5D" w:rsidRPr="00EF0C2E" w14:paraId="70632DB7" w14:textId="77777777" w:rsidTr="001A1BE7">
        <w:trPr>
          <w:trHeight w:val="251"/>
        </w:trPr>
        <w:tc>
          <w:tcPr>
            <w:tcW w:w="3120" w:type="dxa"/>
            <w:shd w:val="clear" w:color="auto" w:fill="auto"/>
            <w:noWrap/>
            <w:vAlign w:val="bottom"/>
            <w:hideMark/>
          </w:tcPr>
          <w:p w14:paraId="38D254EC" w14:textId="77777777" w:rsidR="00436E5D" w:rsidRPr="00092156" w:rsidRDefault="00436E5D" w:rsidP="001A1BE7">
            <w:pPr>
              <w:spacing w:after="0" w:line="240" w:lineRule="auto"/>
              <w:rPr>
                <w:rFonts w:ascii="Times New Roman" w:eastAsia="Times New Roman" w:hAnsi="Times New Roman" w:cs="Times New Roman"/>
                <w:color w:val="000000"/>
                <w:sz w:val="20"/>
                <w:szCs w:val="20"/>
                <w:lang w:eastAsia="nl-NL"/>
              </w:rPr>
            </w:pPr>
            <w:r w:rsidRPr="00092156">
              <w:rPr>
                <w:rFonts w:ascii="Times New Roman" w:eastAsia="Times New Roman" w:hAnsi="Times New Roman" w:cs="Times New Roman"/>
                <w:color w:val="000000"/>
                <w:sz w:val="20"/>
                <w:szCs w:val="20"/>
                <w:lang w:eastAsia="nl-NL"/>
              </w:rPr>
              <w:t>stress</w:t>
            </w:r>
          </w:p>
        </w:tc>
        <w:tc>
          <w:tcPr>
            <w:tcW w:w="967" w:type="dxa"/>
            <w:shd w:val="clear" w:color="auto" w:fill="auto"/>
            <w:noWrap/>
            <w:vAlign w:val="bottom"/>
            <w:hideMark/>
          </w:tcPr>
          <w:p w14:paraId="7810C1DD"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B.</w:t>
            </w:r>
          </w:p>
        </w:tc>
        <w:tc>
          <w:tcPr>
            <w:tcW w:w="771" w:type="dxa"/>
            <w:shd w:val="clear" w:color="auto" w:fill="auto"/>
            <w:noWrap/>
            <w:hideMark/>
          </w:tcPr>
          <w:p w14:paraId="35EA3D36"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3.21</w:t>
            </w:r>
          </w:p>
        </w:tc>
        <w:tc>
          <w:tcPr>
            <w:tcW w:w="671" w:type="dxa"/>
            <w:shd w:val="clear" w:color="auto" w:fill="auto"/>
            <w:noWrap/>
            <w:hideMark/>
          </w:tcPr>
          <w:p w14:paraId="763B194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1.01</w:t>
            </w:r>
          </w:p>
        </w:tc>
        <w:tc>
          <w:tcPr>
            <w:tcW w:w="708" w:type="dxa"/>
            <w:shd w:val="clear" w:color="auto" w:fill="auto"/>
            <w:noWrap/>
            <w:vAlign w:val="bottom"/>
            <w:hideMark/>
          </w:tcPr>
          <w:p w14:paraId="5444CE3E"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187</w:t>
            </w:r>
          </w:p>
        </w:tc>
        <w:tc>
          <w:tcPr>
            <w:tcW w:w="993" w:type="dxa"/>
            <w:vAlign w:val="bottom"/>
          </w:tcPr>
          <w:p w14:paraId="6EA915A2" w14:textId="77777777" w:rsidR="00436E5D" w:rsidRPr="00EF0C2E" w:rsidRDefault="00436E5D" w:rsidP="001A1BE7">
            <w:pPr>
              <w:spacing w:after="0" w:line="240" w:lineRule="auto"/>
              <w:rPr>
                <w:rFonts w:ascii="Times New Roman" w:eastAsia="Times New Roman" w:hAnsi="Times New Roman" w:cs="Times New Roman"/>
                <w:b/>
                <w:bCs/>
                <w:color w:val="000000"/>
                <w:sz w:val="20"/>
                <w:szCs w:val="20"/>
                <w:lang w:eastAsia="nl-NL"/>
              </w:rPr>
            </w:pPr>
            <w:proofErr w:type="spellStart"/>
            <w:r w:rsidRPr="00EF0C2E">
              <w:rPr>
                <w:rFonts w:ascii="Times New Roman" w:eastAsia="Times New Roman" w:hAnsi="Times New Roman" w:cs="Times New Roman"/>
                <w:b/>
                <w:bCs/>
                <w:color w:val="000000"/>
                <w:sz w:val="20"/>
                <w:szCs w:val="20"/>
                <w:lang w:eastAsia="nl-NL"/>
              </w:rPr>
              <w:t>Female</w:t>
            </w:r>
            <w:proofErr w:type="spellEnd"/>
          </w:p>
        </w:tc>
        <w:tc>
          <w:tcPr>
            <w:tcW w:w="812" w:type="dxa"/>
            <w:vAlign w:val="bottom"/>
          </w:tcPr>
          <w:p w14:paraId="67AFE461" w14:textId="77777777" w:rsidR="00436E5D" w:rsidRPr="00EF0C2E" w:rsidRDefault="00436E5D" w:rsidP="001A1BE7">
            <w:pPr>
              <w:spacing w:after="0" w:line="240" w:lineRule="auto"/>
              <w:jc w:val="center"/>
              <w:rPr>
                <w:rFonts w:ascii="Times New Roman" w:eastAsia="Times New Roman" w:hAnsi="Times New Roman" w:cs="Times New Roman"/>
                <w:b/>
                <w:bCs/>
                <w:color w:val="000000"/>
                <w:sz w:val="20"/>
                <w:szCs w:val="20"/>
                <w:lang w:eastAsia="nl-NL"/>
              </w:rPr>
            </w:pPr>
            <w:r w:rsidRPr="00EF0C2E">
              <w:rPr>
                <w:rFonts w:ascii="Times New Roman" w:hAnsi="Times New Roman" w:cs="Times New Roman"/>
                <w:b/>
                <w:bCs/>
                <w:color w:val="000000"/>
                <w:sz w:val="20"/>
                <w:szCs w:val="20"/>
              </w:rPr>
              <w:t>3.16</w:t>
            </w:r>
          </w:p>
        </w:tc>
        <w:tc>
          <w:tcPr>
            <w:tcW w:w="605" w:type="dxa"/>
            <w:vAlign w:val="bottom"/>
          </w:tcPr>
          <w:p w14:paraId="61D9593E"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1.02</w:t>
            </w:r>
          </w:p>
        </w:tc>
        <w:tc>
          <w:tcPr>
            <w:tcW w:w="567" w:type="dxa"/>
            <w:vAlign w:val="bottom"/>
          </w:tcPr>
          <w:p w14:paraId="6A4190F6"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321</w:t>
            </w:r>
          </w:p>
        </w:tc>
      </w:tr>
      <w:tr w:rsidR="00436E5D" w:rsidRPr="00EF0C2E" w14:paraId="1FE76F09" w14:textId="77777777" w:rsidTr="001A1BE7">
        <w:trPr>
          <w:trHeight w:val="251"/>
        </w:trPr>
        <w:tc>
          <w:tcPr>
            <w:tcW w:w="3120" w:type="dxa"/>
            <w:tcBorders>
              <w:bottom w:val="single" w:sz="4" w:space="0" w:color="auto"/>
            </w:tcBorders>
            <w:shd w:val="clear" w:color="auto" w:fill="auto"/>
            <w:noWrap/>
            <w:vAlign w:val="bottom"/>
            <w:hideMark/>
          </w:tcPr>
          <w:p w14:paraId="27DDCB74"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p>
        </w:tc>
        <w:tc>
          <w:tcPr>
            <w:tcW w:w="967" w:type="dxa"/>
            <w:tcBorders>
              <w:bottom w:val="single" w:sz="4" w:space="0" w:color="auto"/>
            </w:tcBorders>
            <w:shd w:val="clear" w:color="auto" w:fill="auto"/>
            <w:noWrap/>
            <w:vAlign w:val="bottom"/>
            <w:hideMark/>
          </w:tcPr>
          <w:p w14:paraId="02D2F24B"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771" w:type="dxa"/>
            <w:tcBorders>
              <w:bottom w:val="single" w:sz="4" w:space="0" w:color="auto"/>
            </w:tcBorders>
            <w:shd w:val="clear" w:color="auto" w:fill="auto"/>
            <w:noWrap/>
            <w:hideMark/>
          </w:tcPr>
          <w:p w14:paraId="71A5CFDB"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3.09</w:t>
            </w:r>
          </w:p>
        </w:tc>
        <w:tc>
          <w:tcPr>
            <w:tcW w:w="671" w:type="dxa"/>
            <w:tcBorders>
              <w:bottom w:val="single" w:sz="4" w:space="0" w:color="auto"/>
            </w:tcBorders>
            <w:shd w:val="clear" w:color="auto" w:fill="auto"/>
            <w:noWrap/>
            <w:hideMark/>
          </w:tcPr>
          <w:p w14:paraId="0123EFA3"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1.05</w:t>
            </w:r>
          </w:p>
        </w:tc>
        <w:tc>
          <w:tcPr>
            <w:tcW w:w="708" w:type="dxa"/>
            <w:tcBorders>
              <w:bottom w:val="single" w:sz="4" w:space="0" w:color="auto"/>
            </w:tcBorders>
            <w:shd w:val="clear" w:color="auto" w:fill="auto"/>
            <w:noWrap/>
            <w:vAlign w:val="bottom"/>
            <w:hideMark/>
          </w:tcPr>
          <w:p w14:paraId="5AACF9FC"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421</w:t>
            </w:r>
          </w:p>
        </w:tc>
        <w:tc>
          <w:tcPr>
            <w:tcW w:w="993" w:type="dxa"/>
            <w:tcBorders>
              <w:bottom w:val="single" w:sz="4" w:space="0" w:color="auto"/>
            </w:tcBorders>
            <w:vAlign w:val="bottom"/>
          </w:tcPr>
          <w:p w14:paraId="38FF141C" w14:textId="77777777" w:rsidR="00436E5D" w:rsidRPr="00EF0C2E" w:rsidRDefault="00436E5D" w:rsidP="001A1BE7">
            <w:pPr>
              <w:spacing w:after="0" w:line="240" w:lineRule="auto"/>
              <w:rPr>
                <w:rFonts w:ascii="Times New Roman" w:eastAsia="Times New Roman" w:hAnsi="Times New Roman" w:cs="Times New Roman"/>
                <w:color w:val="000000"/>
                <w:sz w:val="20"/>
                <w:szCs w:val="20"/>
                <w:lang w:eastAsia="nl-NL"/>
              </w:rPr>
            </w:pPr>
            <w:r w:rsidRPr="00EF0C2E">
              <w:rPr>
                <w:rFonts w:ascii="Times New Roman" w:eastAsia="Times New Roman" w:hAnsi="Times New Roman" w:cs="Times New Roman"/>
                <w:color w:val="000000"/>
                <w:sz w:val="20"/>
                <w:szCs w:val="20"/>
                <w:lang w:eastAsia="nl-NL"/>
              </w:rPr>
              <w:t>Total</w:t>
            </w:r>
          </w:p>
        </w:tc>
        <w:tc>
          <w:tcPr>
            <w:tcW w:w="812" w:type="dxa"/>
            <w:tcBorders>
              <w:bottom w:val="single" w:sz="4" w:space="0" w:color="auto"/>
            </w:tcBorders>
            <w:vAlign w:val="bottom"/>
          </w:tcPr>
          <w:p w14:paraId="2CB35A21"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3.10</w:t>
            </w:r>
          </w:p>
        </w:tc>
        <w:tc>
          <w:tcPr>
            <w:tcW w:w="605" w:type="dxa"/>
            <w:tcBorders>
              <w:bottom w:val="single" w:sz="4" w:space="0" w:color="auto"/>
            </w:tcBorders>
            <w:vAlign w:val="bottom"/>
          </w:tcPr>
          <w:p w14:paraId="7795634D"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1.05</w:t>
            </w:r>
          </w:p>
        </w:tc>
        <w:tc>
          <w:tcPr>
            <w:tcW w:w="567" w:type="dxa"/>
            <w:tcBorders>
              <w:bottom w:val="single" w:sz="4" w:space="0" w:color="auto"/>
            </w:tcBorders>
            <w:vAlign w:val="bottom"/>
          </w:tcPr>
          <w:p w14:paraId="390F6D78" w14:textId="77777777" w:rsidR="00436E5D" w:rsidRPr="00EF0C2E" w:rsidRDefault="00436E5D" w:rsidP="001A1BE7">
            <w:pPr>
              <w:spacing w:after="0" w:line="240" w:lineRule="auto"/>
              <w:jc w:val="center"/>
              <w:rPr>
                <w:rFonts w:ascii="Times New Roman" w:eastAsia="Times New Roman" w:hAnsi="Times New Roman" w:cs="Times New Roman"/>
                <w:color w:val="000000"/>
                <w:sz w:val="20"/>
                <w:szCs w:val="20"/>
                <w:lang w:eastAsia="nl-NL"/>
              </w:rPr>
            </w:pPr>
            <w:r w:rsidRPr="00EF0C2E">
              <w:rPr>
                <w:rFonts w:ascii="Times New Roman" w:hAnsi="Times New Roman" w:cs="Times New Roman"/>
                <w:color w:val="000000"/>
                <w:sz w:val="20"/>
                <w:szCs w:val="20"/>
              </w:rPr>
              <w:t>420</w:t>
            </w:r>
          </w:p>
        </w:tc>
      </w:tr>
    </w:tbl>
    <w:p w14:paraId="0C9B68F7" w14:textId="708E6A95" w:rsidR="00436E5D" w:rsidRPr="00436E5D" w:rsidRDefault="00436E5D" w:rsidP="00436E5D">
      <w:pPr>
        <w:rPr>
          <w:rFonts w:ascii="Times New Roman" w:hAnsi="Times New Roman"/>
          <w:sz w:val="24"/>
          <w:szCs w:val="24"/>
          <w:lang w:val="en-US"/>
        </w:rPr>
      </w:pPr>
      <w:r w:rsidRPr="00436E5D">
        <w:rPr>
          <w:rFonts w:ascii="Times New Roman" w:hAnsi="Times New Roman"/>
          <w:sz w:val="24"/>
          <w:szCs w:val="24"/>
          <w:lang w:val="en-US"/>
        </w:rPr>
        <w:t xml:space="preserve">Note: Significant differences </w:t>
      </w:r>
      <w:r w:rsidRPr="002262C9">
        <w:rPr>
          <w:rFonts w:ascii="Times New Roman" w:hAnsi="Times New Roman"/>
          <w:sz w:val="24"/>
          <w:szCs w:val="24"/>
          <w:lang w:val="en-US"/>
        </w:rPr>
        <w:t xml:space="preserve">(see Table </w:t>
      </w:r>
      <w:r w:rsidR="00077E4C">
        <w:rPr>
          <w:rFonts w:ascii="Times New Roman" w:hAnsi="Times New Roman"/>
          <w:sz w:val="24"/>
          <w:szCs w:val="24"/>
          <w:lang w:val="en-US"/>
        </w:rPr>
        <w:t xml:space="preserve">2) </w:t>
      </w:r>
      <w:bookmarkStart w:id="0" w:name="_GoBack"/>
      <w:bookmarkEnd w:id="0"/>
      <w:r w:rsidRPr="00436E5D">
        <w:rPr>
          <w:rFonts w:ascii="Times New Roman" w:hAnsi="Times New Roman"/>
          <w:sz w:val="24"/>
          <w:szCs w:val="24"/>
          <w:lang w:val="en-US"/>
        </w:rPr>
        <w:t>between medical schools (A vs. B) and gender (male vs female) are in bold.</w:t>
      </w:r>
    </w:p>
    <w:p w14:paraId="7E28AFDA" w14:textId="77777777" w:rsidR="00A21CFC" w:rsidRPr="00436E5D" w:rsidRDefault="00077E4C">
      <w:pPr>
        <w:rPr>
          <w:lang w:val="en-US"/>
        </w:rPr>
      </w:pPr>
    </w:p>
    <w:sectPr w:rsidR="00A21CFC" w:rsidRPr="00436E5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5129B7" w15:done="0"/>
  <w15:commentEx w15:paraId="7496E775" w15:paraIdParent="5C5129B7" w15:done="0"/>
  <w15:commentEx w15:paraId="097FCF16" w15:done="0"/>
  <w15:commentEx w15:paraId="0B5AF209" w15:paraIdParent="097FCF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49C7" w16cex:dateUtc="2022-11-22T12:14:00Z"/>
  <w16cex:commentExtensible w16cex:durableId="27274996" w16cex:dateUtc="2022-11-22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129B7" w16cid:durableId="2727462B"/>
  <w16cid:commentId w16cid:paraId="7496E775" w16cid:durableId="272749C7"/>
  <w16cid:commentId w16cid:paraId="097FCF16" w16cid:durableId="2727462C"/>
  <w16cid:commentId w16cid:paraId="0B5AF209" w16cid:durableId="272749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an Fris">
    <w15:presenceInfo w15:providerId="None" w15:userId="Daan F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5D"/>
    <w:rsid w:val="0003422E"/>
    <w:rsid w:val="00077E4C"/>
    <w:rsid w:val="00150F8F"/>
    <w:rsid w:val="00181B96"/>
    <w:rsid w:val="00197B56"/>
    <w:rsid w:val="002262C9"/>
    <w:rsid w:val="002C03CC"/>
    <w:rsid w:val="002E1A55"/>
    <w:rsid w:val="00352AC9"/>
    <w:rsid w:val="003B4F7D"/>
    <w:rsid w:val="00436E5D"/>
    <w:rsid w:val="004D058D"/>
    <w:rsid w:val="00507B29"/>
    <w:rsid w:val="00586F25"/>
    <w:rsid w:val="005E0899"/>
    <w:rsid w:val="006000F1"/>
    <w:rsid w:val="00680F61"/>
    <w:rsid w:val="006C52CE"/>
    <w:rsid w:val="007B51C8"/>
    <w:rsid w:val="00825E55"/>
    <w:rsid w:val="008443DF"/>
    <w:rsid w:val="008A2B82"/>
    <w:rsid w:val="008B0E80"/>
    <w:rsid w:val="009C344D"/>
    <w:rsid w:val="00B36847"/>
    <w:rsid w:val="00B51B20"/>
    <w:rsid w:val="00BE5A05"/>
    <w:rsid w:val="00D32D44"/>
    <w:rsid w:val="00E0117E"/>
    <w:rsid w:val="00E3748C"/>
    <w:rsid w:val="00F24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36E5D"/>
    <w:rPr>
      <w:sz w:val="16"/>
      <w:szCs w:val="16"/>
    </w:rPr>
  </w:style>
  <w:style w:type="paragraph" w:styleId="Tekstopmerking">
    <w:name w:val="annotation text"/>
    <w:basedOn w:val="Standaard"/>
    <w:link w:val="TekstopmerkingChar"/>
    <w:uiPriority w:val="99"/>
    <w:unhideWhenUsed/>
    <w:rsid w:val="00436E5D"/>
    <w:pPr>
      <w:spacing w:line="240" w:lineRule="auto"/>
    </w:pPr>
    <w:rPr>
      <w:rFonts w:asciiTheme="minorHAnsi" w:hAnsiTheme="minorHAnsi"/>
      <w:sz w:val="20"/>
      <w:szCs w:val="20"/>
      <w:lang w:val="en-US"/>
    </w:rPr>
  </w:style>
  <w:style w:type="character" w:customStyle="1" w:styleId="TekstopmerkingChar">
    <w:name w:val="Tekst opmerking Char"/>
    <w:basedOn w:val="Standaardalinea-lettertype"/>
    <w:link w:val="Tekstopmerking"/>
    <w:uiPriority w:val="99"/>
    <w:rsid w:val="00436E5D"/>
    <w:rPr>
      <w:rFonts w:asciiTheme="minorHAnsi" w:hAnsiTheme="minorHAns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680F61"/>
    <w:rPr>
      <w:rFonts w:ascii="Cambria" w:hAnsi="Cambria"/>
      <w:b/>
      <w:bCs/>
      <w:lang w:val="nl-NL"/>
    </w:rPr>
  </w:style>
  <w:style w:type="character" w:customStyle="1" w:styleId="OnderwerpvanopmerkingChar">
    <w:name w:val="Onderwerp van opmerking Char"/>
    <w:basedOn w:val="TekstopmerkingChar"/>
    <w:link w:val="Onderwerpvanopmerking"/>
    <w:uiPriority w:val="99"/>
    <w:semiHidden/>
    <w:rsid w:val="00680F61"/>
    <w:rPr>
      <w:rFonts w:asciiTheme="minorHAnsi" w:hAnsiTheme="minorHAnsi"/>
      <w:b/>
      <w:bCs/>
      <w:sz w:val="20"/>
      <w:szCs w:val="20"/>
      <w:lang w:val="en-US"/>
    </w:rPr>
  </w:style>
  <w:style w:type="paragraph" w:styleId="Ballontekst">
    <w:name w:val="Balloon Text"/>
    <w:basedOn w:val="Standaard"/>
    <w:link w:val="BallontekstChar"/>
    <w:uiPriority w:val="99"/>
    <w:semiHidden/>
    <w:unhideWhenUsed/>
    <w:rsid w:val="006C52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36E5D"/>
    <w:rPr>
      <w:sz w:val="16"/>
      <w:szCs w:val="16"/>
    </w:rPr>
  </w:style>
  <w:style w:type="paragraph" w:styleId="Tekstopmerking">
    <w:name w:val="annotation text"/>
    <w:basedOn w:val="Standaard"/>
    <w:link w:val="TekstopmerkingChar"/>
    <w:uiPriority w:val="99"/>
    <w:unhideWhenUsed/>
    <w:rsid w:val="00436E5D"/>
    <w:pPr>
      <w:spacing w:line="240" w:lineRule="auto"/>
    </w:pPr>
    <w:rPr>
      <w:rFonts w:asciiTheme="minorHAnsi" w:hAnsiTheme="minorHAnsi"/>
      <w:sz w:val="20"/>
      <w:szCs w:val="20"/>
      <w:lang w:val="en-US"/>
    </w:rPr>
  </w:style>
  <w:style w:type="character" w:customStyle="1" w:styleId="TekstopmerkingChar">
    <w:name w:val="Tekst opmerking Char"/>
    <w:basedOn w:val="Standaardalinea-lettertype"/>
    <w:link w:val="Tekstopmerking"/>
    <w:uiPriority w:val="99"/>
    <w:rsid w:val="00436E5D"/>
    <w:rPr>
      <w:rFonts w:asciiTheme="minorHAnsi" w:hAnsiTheme="minorHAns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680F61"/>
    <w:rPr>
      <w:rFonts w:ascii="Cambria" w:hAnsi="Cambria"/>
      <w:b/>
      <w:bCs/>
      <w:lang w:val="nl-NL"/>
    </w:rPr>
  </w:style>
  <w:style w:type="character" w:customStyle="1" w:styleId="OnderwerpvanopmerkingChar">
    <w:name w:val="Onderwerp van opmerking Char"/>
    <w:basedOn w:val="TekstopmerkingChar"/>
    <w:link w:val="Onderwerpvanopmerking"/>
    <w:uiPriority w:val="99"/>
    <w:semiHidden/>
    <w:rsid w:val="00680F61"/>
    <w:rPr>
      <w:rFonts w:asciiTheme="minorHAnsi" w:hAnsiTheme="minorHAnsi"/>
      <w:b/>
      <w:bCs/>
      <w:sz w:val="20"/>
      <w:szCs w:val="20"/>
      <w:lang w:val="en-US"/>
    </w:rPr>
  </w:style>
  <w:style w:type="paragraph" w:styleId="Ballontekst">
    <w:name w:val="Balloon Text"/>
    <w:basedOn w:val="Standaard"/>
    <w:link w:val="BallontekstChar"/>
    <w:uiPriority w:val="99"/>
    <w:semiHidden/>
    <w:unhideWhenUsed/>
    <w:rsid w:val="006C52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3859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Fris</dc:creator>
  <cp:keywords/>
  <dc:description/>
  <cp:lastModifiedBy>Helen</cp:lastModifiedBy>
  <cp:revision>3</cp:revision>
  <dcterms:created xsi:type="dcterms:W3CDTF">2022-11-24T09:55:00Z</dcterms:created>
  <dcterms:modified xsi:type="dcterms:W3CDTF">2022-11-24T09:58:00Z</dcterms:modified>
</cp:coreProperties>
</file>