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EDF8" w14:textId="73C9FCC1" w:rsidR="0066158D" w:rsidRPr="009223EB" w:rsidRDefault="00E500CF">
      <w:pPr>
        <w:rPr>
          <w:rFonts w:ascii="Times New Roman" w:hAnsi="Times New Roman" w:cs="Times New Roman"/>
          <w:b/>
          <w:bCs/>
          <w:sz w:val="24"/>
          <w:szCs w:val="24"/>
        </w:rPr>
      </w:pPr>
      <w:bookmarkStart w:id="0" w:name="_Hlk82510848"/>
      <w:r>
        <w:rPr>
          <w:rFonts w:ascii="Times New Roman" w:hAnsi="Times New Roman" w:cs="Times New Roman"/>
          <w:b/>
          <w:bCs/>
          <w:sz w:val="24"/>
          <w:szCs w:val="24"/>
        </w:rPr>
        <w:t>ESR</w:t>
      </w:r>
      <w:r w:rsidR="009223EB" w:rsidRPr="009223EB">
        <w:rPr>
          <w:rFonts w:ascii="Times New Roman" w:hAnsi="Times New Roman" w:cs="Times New Roman"/>
          <w:b/>
          <w:bCs/>
          <w:sz w:val="24"/>
          <w:szCs w:val="24"/>
        </w:rPr>
        <w:t xml:space="preserve"> 2.</w:t>
      </w:r>
    </w:p>
    <w:p w14:paraId="658A5BFC" w14:textId="0703511B" w:rsidR="00DD5FCA" w:rsidRPr="009223EB" w:rsidRDefault="00DD5FCA" w:rsidP="00DD5FCA">
      <w:pPr>
        <w:spacing w:after="0" w:line="240" w:lineRule="auto"/>
        <w:rPr>
          <w:rFonts w:ascii="Times New Roman" w:hAnsi="Times New Roman" w:cs="Times New Roman"/>
          <w:b/>
          <w:sz w:val="24"/>
          <w:szCs w:val="24"/>
        </w:rPr>
      </w:pPr>
      <w:r w:rsidRPr="009223EB">
        <w:rPr>
          <w:rFonts w:ascii="Times New Roman" w:hAnsi="Times New Roman" w:cs="Times New Roman"/>
          <w:b/>
          <w:sz w:val="24"/>
          <w:szCs w:val="24"/>
        </w:rPr>
        <w:t xml:space="preserve">Description of Data Used to Identify Outcomes of Interest to Health Systems Stakeholders </w:t>
      </w:r>
      <w:r w:rsidR="0067001D" w:rsidRPr="009223EB">
        <w:rPr>
          <w:rFonts w:ascii="Times New Roman" w:hAnsi="Times New Roman" w:cs="Times New Roman"/>
          <w:b/>
          <w:sz w:val="24"/>
          <w:szCs w:val="24"/>
        </w:rPr>
        <w:t>f</w:t>
      </w:r>
      <w:r w:rsidRPr="009223EB">
        <w:rPr>
          <w:rFonts w:ascii="Times New Roman" w:hAnsi="Times New Roman" w:cs="Times New Roman"/>
          <w:b/>
          <w:sz w:val="24"/>
          <w:szCs w:val="24"/>
        </w:rPr>
        <w:t xml:space="preserve">rom Medical Students’ Clinical Microsystem Clerkship (CMC) Health Systems Improvement </w:t>
      </w:r>
      <w:r w:rsidR="0067001D" w:rsidRPr="009223EB">
        <w:rPr>
          <w:rFonts w:ascii="Times New Roman" w:hAnsi="Times New Roman" w:cs="Times New Roman"/>
          <w:b/>
          <w:sz w:val="24"/>
          <w:szCs w:val="24"/>
        </w:rPr>
        <w:t>P</w:t>
      </w:r>
      <w:r w:rsidRPr="009223EB">
        <w:rPr>
          <w:rFonts w:ascii="Times New Roman" w:hAnsi="Times New Roman" w:cs="Times New Roman"/>
          <w:b/>
          <w:sz w:val="24"/>
          <w:szCs w:val="24"/>
        </w:rPr>
        <w:t>rojects, 2017-2018</w:t>
      </w:r>
    </w:p>
    <w:p w14:paraId="254B23AB" w14:textId="77777777" w:rsidR="009223EB" w:rsidRPr="00291CA5" w:rsidRDefault="009223EB" w:rsidP="00DD5FCA">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532"/>
        <w:gridCol w:w="4543"/>
        <w:gridCol w:w="3275"/>
      </w:tblGrid>
      <w:tr w:rsidR="00DD5FCA" w:rsidRPr="00291CA5" w14:paraId="26415FC4" w14:textId="77777777" w:rsidTr="009C1999">
        <w:tc>
          <w:tcPr>
            <w:tcW w:w="1548" w:type="dxa"/>
          </w:tcPr>
          <w:p w14:paraId="07F7BD79" w14:textId="77777777" w:rsidR="00DD5FCA" w:rsidRPr="00291CA5" w:rsidRDefault="00DD5FCA" w:rsidP="009C1999">
            <w:pPr>
              <w:rPr>
                <w:rFonts w:ascii="Times New Roman" w:hAnsi="Times New Roman" w:cs="Times New Roman"/>
                <w:b/>
              </w:rPr>
            </w:pPr>
            <w:r w:rsidRPr="00291CA5">
              <w:rPr>
                <w:rFonts w:ascii="Times New Roman" w:hAnsi="Times New Roman" w:cs="Times New Roman"/>
                <w:b/>
              </w:rPr>
              <w:t>Data Source</w:t>
            </w:r>
          </w:p>
        </w:tc>
        <w:tc>
          <w:tcPr>
            <w:tcW w:w="4680" w:type="dxa"/>
          </w:tcPr>
          <w:p w14:paraId="462C8626" w14:textId="77777777" w:rsidR="00DD5FCA" w:rsidRPr="00291CA5" w:rsidRDefault="00DD5FCA" w:rsidP="009C1999">
            <w:pPr>
              <w:rPr>
                <w:rFonts w:ascii="Times New Roman" w:hAnsi="Times New Roman" w:cs="Times New Roman"/>
                <w:b/>
              </w:rPr>
            </w:pPr>
            <w:r w:rsidRPr="00291CA5">
              <w:rPr>
                <w:rFonts w:ascii="Times New Roman" w:hAnsi="Times New Roman" w:cs="Times New Roman"/>
                <w:b/>
              </w:rPr>
              <w:t>Description</w:t>
            </w:r>
          </w:p>
        </w:tc>
        <w:tc>
          <w:tcPr>
            <w:tcW w:w="3348" w:type="dxa"/>
          </w:tcPr>
          <w:p w14:paraId="35234CAD" w14:textId="77777777" w:rsidR="00DD5FCA" w:rsidRPr="00291CA5" w:rsidRDefault="00DD5FCA" w:rsidP="009C1999">
            <w:pPr>
              <w:rPr>
                <w:rFonts w:ascii="Times New Roman" w:hAnsi="Times New Roman" w:cs="Times New Roman"/>
                <w:b/>
              </w:rPr>
            </w:pPr>
            <w:r w:rsidRPr="00291CA5">
              <w:rPr>
                <w:rFonts w:ascii="Times New Roman" w:hAnsi="Times New Roman" w:cs="Times New Roman"/>
                <w:b/>
              </w:rPr>
              <w:t>Data Collected for Analysis</w:t>
            </w:r>
          </w:p>
        </w:tc>
      </w:tr>
      <w:tr w:rsidR="00DD5FCA" w:rsidRPr="00291CA5" w14:paraId="0DCF45CA" w14:textId="77777777" w:rsidTr="009C1999">
        <w:tc>
          <w:tcPr>
            <w:tcW w:w="1548" w:type="dxa"/>
          </w:tcPr>
          <w:p w14:paraId="3503B0A7" w14:textId="77777777" w:rsidR="00DD5FCA" w:rsidRPr="00291CA5" w:rsidRDefault="00DD5FCA" w:rsidP="009C1999">
            <w:pPr>
              <w:rPr>
                <w:rFonts w:ascii="Times New Roman" w:hAnsi="Times New Roman" w:cs="Times New Roman"/>
              </w:rPr>
            </w:pPr>
            <w:r w:rsidRPr="00291CA5">
              <w:rPr>
                <w:rFonts w:ascii="Times New Roman" w:hAnsi="Times New Roman" w:cs="Times New Roman"/>
                <w:b/>
              </w:rPr>
              <w:t>Project summaries</w:t>
            </w:r>
          </w:p>
        </w:tc>
        <w:tc>
          <w:tcPr>
            <w:tcW w:w="4680" w:type="dxa"/>
          </w:tcPr>
          <w:p w14:paraId="699CD753" w14:textId="77777777" w:rsidR="00DD5FCA" w:rsidRPr="00291CA5" w:rsidRDefault="00DD5FCA" w:rsidP="00DD5FCA">
            <w:pPr>
              <w:pStyle w:val="ListParagraph"/>
              <w:numPr>
                <w:ilvl w:val="0"/>
                <w:numId w:val="3"/>
              </w:numPr>
              <w:ind w:left="252" w:hanging="270"/>
              <w:rPr>
                <w:rFonts w:ascii="Times New Roman" w:hAnsi="Times New Roman" w:cs="Times New Roman"/>
              </w:rPr>
            </w:pPr>
            <w:r w:rsidRPr="00291CA5">
              <w:rPr>
                <w:rFonts w:ascii="Times New Roman" w:hAnsi="Times New Roman" w:cs="Times New Roman"/>
              </w:rPr>
              <w:t xml:space="preserve">A structured template based on the Lean A3 </w:t>
            </w:r>
            <w:r w:rsidRPr="009A03B7">
              <w:rPr>
                <w:rFonts w:ascii="Times New Roman" w:hAnsi="Times New Roman" w:cs="Times New Roman"/>
              </w:rPr>
              <w:t>framework</w:t>
            </w:r>
            <w:r w:rsidRPr="009A03B7">
              <w:rPr>
                <w:rFonts w:ascii="Times New Roman" w:hAnsi="Times New Roman" w:cs="Times New Roman"/>
                <w:vertAlign w:val="superscript"/>
              </w:rPr>
              <w:t xml:space="preserve">29 </w:t>
            </w:r>
            <w:r w:rsidRPr="009A03B7">
              <w:rPr>
                <w:rFonts w:ascii="Times New Roman" w:hAnsi="Times New Roman" w:cs="Times New Roman"/>
              </w:rPr>
              <w:t>in which</w:t>
            </w:r>
            <w:r w:rsidRPr="00291CA5">
              <w:rPr>
                <w:rFonts w:ascii="Times New Roman" w:hAnsi="Times New Roman" w:cs="Times New Roman"/>
              </w:rPr>
              <w:t xml:space="preserve"> student teams document the steps of their project</w:t>
            </w:r>
          </w:p>
          <w:p w14:paraId="40FD7121" w14:textId="77777777" w:rsidR="00DD5FCA" w:rsidRPr="00291CA5" w:rsidRDefault="00DD5FCA" w:rsidP="00DD5FCA">
            <w:pPr>
              <w:pStyle w:val="ListParagraph"/>
              <w:numPr>
                <w:ilvl w:val="0"/>
                <w:numId w:val="3"/>
              </w:numPr>
              <w:ind w:left="252" w:hanging="270"/>
              <w:rPr>
                <w:rFonts w:ascii="Times New Roman" w:hAnsi="Times New Roman" w:cs="Times New Roman"/>
              </w:rPr>
            </w:pPr>
            <w:r w:rsidRPr="00291CA5">
              <w:rPr>
                <w:rFonts w:ascii="Times New Roman" w:hAnsi="Times New Roman" w:cs="Times New Roman"/>
              </w:rPr>
              <w:t>Includes seven sections: background; current conditions; target conditions (goals); gap analysis; experiments; action plan; study, reflect, plan next steps</w:t>
            </w:r>
          </w:p>
          <w:p w14:paraId="55E9E0FE" w14:textId="77777777" w:rsidR="00DD5FCA" w:rsidRPr="00291CA5" w:rsidRDefault="00DD5FCA" w:rsidP="00DD5FCA">
            <w:pPr>
              <w:pStyle w:val="ListParagraph"/>
              <w:numPr>
                <w:ilvl w:val="0"/>
                <w:numId w:val="3"/>
              </w:numPr>
              <w:ind w:left="252" w:hanging="270"/>
              <w:rPr>
                <w:rFonts w:ascii="Times New Roman" w:hAnsi="Times New Roman" w:cs="Times New Roman"/>
              </w:rPr>
            </w:pPr>
            <w:r w:rsidRPr="00291CA5">
              <w:rPr>
                <w:rFonts w:ascii="Times New Roman" w:hAnsi="Times New Roman" w:cs="Times New Roman"/>
              </w:rPr>
              <w:t>Each student team submits a complete project summary at end of the CMC</w:t>
            </w:r>
          </w:p>
        </w:tc>
        <w:tc>
          <w:tcPr>
            <w:tcW w:w="3348" w:type="dxa"/>
          </w:tcPr>
          <w:p w14:paraId="08696098" w14:textId="77777777" w:rsidR="00DD5FCA" w:rsidRPr="00291CA5" w:rsidRDefault="00DD5FCA" w:rsidP="009C1999">
            <w:pPr>
              <w:pStyle w:val="ListParagraph"/>
              <w:ind w:left="0"/>
              <w:rPr>
                <w:rFonts w:ascii="Times New Roman" w:hAnsi="Times New Roman" w:cs="Times New Roman"/>
              </w:rPr>
            </w:pPr>
            <w:r w:rsidRPr="00291CA5">
              <w:rPr>
                <w:rFonts w:ascii="Times New Roman" w:hAnsi="Times New Roman" w:cs="Times New Roman"/>
              </w:rPr>
              <w:t>Key characteristics of projects:</w:t>
            </w:r>
          </w:p>
          <w:p w14:paraId="4DAB6569" w14:textId="77777777" w:rsidR="00DD5FCA" w:rsidRPr="00291CA5" w:rsidRDefault="00DD5FCA" w:rsidP="00DD5FCA">
            <w:pPr>
              <w:pStyle w:val="ListParagraph"/>
              <w:numPr>
                <w:ilvl w:val="0"/>
                <w:numId w:val="9"/>
              </w:numPr>
              <w:ind w:left="252" w:hanging="270"/>
              <w:rPr>
                <w:rFonts w:ascii="Times New Roman" w:hAnsi="Times New Roman" w:cs="Times New Roman"/>
              </w:rPr>
            </w:pPr>
            <w:r w:rsidRPr="00291CA5">
              <w:rPr>
                <w:rFonts w:ascii="Times New Roman" w:hAnsi="Times New Roman" w:cs="Times New Roman"/>
              </w:rPr>
              <w:t>Aims</w:t>
            </w:r>
          </w:p>
          <w:p w14:paraId="435E3DD8" w14:textId="77777777" w:rsidR="00DD5FCA" w:rsidRPr="00291CA5" w:rsidRDefault="00DD5FCA" w:rsidP="00DD5FCA">
            <w:pPr>
              <w:pStyle w:val="ListParagraph"/>
              <w:numPr>
                <w:ilvl w:val="0"/>
                <w:numId w:val="9"/>
              </w:numPr>
              <w:ind w:left="252" w:hanging="270"/>
              <w:rPr>
                <w:rFonts w:ascii="Times New Roman" w:hAnsi="Times New Roman" w:cs="Times New Roman"/>
              </w:rPr>
            </w:pPr>
            <w:r w:rsidRPr="00291CA5">
              <w:rPr>
                <w:rFonts w:ascii="Times New Roman" w:hAnsi="Times New Roman" w:cs="Times New Roman"/>
              </w:rPr>
              <w:t>Interventions selected and implemented</w:t>
            </w:r>
          </w:p>
          <w:p w14:paraId="11775300" w14:textId="77777777" w:rsidR="00DD5FCA" w:rsidRPr="00291CA5" w:rsidRDefault="00DD5FCA" w:rsidP="00DD5FCA">
            <w:pPr>
              <w:pStyle w:val="ListParagraph"/>
              <w:numPr>
                <w:ilvl w:val="0"/>
                <w:numId w:val="9"/>
              </w:numPr>
              <w:ind w:left="252" w:hanging="270"/>
              <w:rPr>
                <w:rFonts w:ascii="Times New Roman" w:hAnsi="Times New Roman" w:cs="Times New Roman"/>
              </w:rPr>
            </w:pPr>
            <w:r w:rsidRPr="00291CA5">
              <w:rPr>
                <w:rFonts w:ascii="Times New Roman" w:hAnsi="Times New Roman" w:cs="Times New Roman"/>
              </w:rPr>
              <w:t xml:space="preserve">Reported outcomes (aim fully, </w:t>
            </w:r>
            <w:proofErr w:type="gramStart"/>
            <w:r w:rsidRPr="00291CA5">
              <w:rPr>
                <w:rFonts w:ascii="Times New Roman" w:hAnsi="Times New Roman" w:cs="Times New Roman"/>
              </w:rPr>
              <w:t>partially</w:t>
            </w:r>
            <w:proofErr w:type="gramEnd"/>
            <w:r w:rsidRPr="00291CA5">
              <w:rPr>
                <w:rFonts w:ascii="Times New Roman" w:hAnsi="Times New Roman" w:cs="Times New Roman"/>
              </w:rPr>
              <w:t xml:space="preserve"> or not achieved)</w:t>
            </w:r>
          </w:p>
          <w:p w14:paraId="29B7DE13" w14:textId="77777777" w:rsidR="00DD5FCA" w:rsidRPr="00291CA5" w:rsidRDefault="00DD5FCA" w:rsidP="00DD5FCA">
            <w:pPr>
              <w:pStyle w:val="ListParagraph"/>
              <w:numPr>
                <w:ilvl w:val="0"/>
                <w:numId w:val="9"/>
              </w:numPr>
              <w:ind w:left="252" w:hanging="270"/>
              <w:rPr>
                <w:rFonts w:ascii="Times New Roman" w:hAnsi="Times New Roman" w:cs="Times New Roman"/>
              </w:rPr>
            </w:pPr>
            <w:r w:rsidRPr="00291CA5">
              <w:rPr>
                <w:rFonts w:ascii="Times New Roman" w:hAnsi="Times New Roman" w:cs="Times New Roman"/>
              </w:rPr>
              <w:t>Barriers and facilitators to aim achievement</w:t>
            </w:r>
          </w:p>
        </w:tc>
      </w:tr>
      <w:tr w:rsidR="00DD5FCA" w:rsidRPr="00291CA5" w14:paraId="16D73173" w14:textId="77777777" w:rsidTr="009C1999">
        <w:tc>
          <w:tcPr>
            <w:tcW w:w="1548" w:type="dxa"/>
          </w:tcPr>
          <w:p w14:paraId="63B5036A" w14:textId="77777777" w:rsidR="00DD5FCA" w:rsidRPr="00291CA5" w:rsidRDefault="00DD5FCA" w:rsidP="009C1999">
            <w:pPr>
              <w:rPr>
                <w:rFonts w:ascii="Times New Roman" w:hAnsi="Times New Roman" w:cs="Times New Roman"/>
                <w:b/>
              </w:rPr>
            </w:pPr>
            <w:r w:rsidRPr="00291CA5">
              <w:rPr>
                <w:rFonts w:ascii="Times New Roman" w:hAnsi="Times New Roman" w:cs="Times New Roman"/>
                <w:b/>
              </w:rPr>
              <w:t>Project Posters</w:t>
            </w:r>
          </w:p>
        </w:tc>
        <w:tc>
          <w:tcPr>
            <w:tcW w:w="4680" w:type="dxa"/>
          </w:tcPr>
          <w:p w14:paraId="3250D9B8" w14:textId="77777777" w:rsidR="00DD5FCA" w:rsidRPr="00291CA5" w:rsidRDefault="00DD5FCA" w:rsidP="00DD5FCA">
            <w:pPr>
              <w:pStyle w:val="ListParagraph"/>
              <w:numPr>
                <w:ilvl w:val="0"/>
                <w:numId w:val="7"/>
              </w:numPr>
              <w:ind w:left="252" w:hanging="270"/>
              <w:rPr>
                <w:rFonts w:ascii="Times New Roman" w:hAnsi="Times New Roman" w:cs="Times New Roman"/>
              </w:rPr>
            </w:pPr>
            <w:r w:rsidRPr="00291CA5">
              <w:rPr>
                <w:rFonts w:ascii="Times New Roman" w:hAnsi="Times New Roman" w:cs="Times New Roman"/>
              </w:rPr>
              <w:t>A course requirement that describes the team’s system improvement project</w:t>
            </w:r>
          </w:p>
          <w:p w14:paraId="62BD2402" w14:textId="77777777" w:rsidR="00DD5FCA" w:rsidRPr="00291CA5" w:rsidRDefault="00DD5FCA" w:rsidP="00DD5FCA">
            <w:pPr>
              <w:pStyle w:val="ListParagraph"/>
              <w:numPr>
                <w:ilvl w:val="0"/>
                <w:numId w:val="6"/>
              </w:numPr>
              <w:ind w:left="252" w:hanging="270"/>
              <w:rPr>
                <w:rFonts w:ascii="Times New Roman" w:hAnsi="Times New Roman" w:cs="Times New Roman"/>
              </w:rPr>
            </w:pPr>
            <w:r w:rsidRPr="00291CA5">
              <w:rPr>
                <w:rFonts w:ascii="Times New Roman" w:hAnsi="Times New Roman" w:cs="Times New Roman"/>
              </w:rPr>
              <w:t>Presented at local health system quality improvement forums</w:t>
            </w:r>
          </w:p>
        </w:tc>
        <w:tc>
          <w:tcPr>
            <w:tcW w:w="3348" w:type="dxa"/>
          </w:tcPr>
          <w:p w14:paraId="0D1B5B76" w14:textId="77777777" w:rsidR="00DD5FCA" w:rsidRPr="00291CA5" w:rsidRDefault="00DD5FCA" w:rsidP="00DD5FCA">
            <w:pPr>
              <w:pStyle w:val="ListParagraph"/>
              <w:numPr>
                <w:ilvl w:val="0"/>
                <w:numId w:val="5"/>
              </w:numPr>
              <w:ind w:left="252" w:hanging="270"/>
              <w:rPr>
                <w:rFonts w:ascii="Times New Roman" w:hAnsi="Times New Roman" w:cs="Times New Roman"/>
              </w:rPr>
            </w:pPr>
            <w:r w:rsidRPr="00291CA5">
              <w:rPr>
                <w:rFonts w:ascii="Times New Roman" w:hAnsi="Times New Roman" w:cs="Times New Roman"/>
              </w:rPr>
              <w:t>Interprofessional interactions</w:t>
            </w:r>
          </w:p>
          <w:p w14:paraId="6D908592" w14:textId="77777777" w:rsidR="00DD5FCA" w:rsidRPr="00291CA5" w:rsidRDefault="00DD5FCA" w:rsidP="00DD5FCA">
            <w:pPr>
              <w:pStyle w:val="ListParagraph"/>
              <w:numPr>
                <w:ilvl w:val="0"/>
                <w:numId w:val="5"/>
              </w:numPr>
              <w:ind w:left="252" w:hanging="270"/>
              <w:rPr>
                <w:rFonts w:ascii="Times New Roman" w:hAnsi="Times New Roman" w:cs="Times New Roman"/>
              </w:rPr>
            </w:pPr>
            <w:r w:rsidRPr="00291CA5">
              <w:rPr>
                <w:rFonts w:ascii="Times New Roman" w:hAnsi="Times New Roman" w:cs="Times New Roman"/>
              </w:rPr>
              <w:t xml:space="preserve">Updated outcome information </w:t>
            </w:r>
            <w:r>
              <w:rPr>
                <w:rFonts w:ascii="Times New Roman" w:hAnsi="Times New Roman" w:cs="Times New Roman"/>
              </w:rPr>
              <w:t>(after project summary submitted)</w:t>
            </w:r>
          </w:p>
          <w:p w14:paraId="5C612BB9" w14:textId="77777777" w:rsidR="00DD5FCA" w:rsidRPr="00291CA5" w:rsidRDefault="00DD5FCA" w:rsidP="00DD5FCA">
            <w:pPr>
              <w:pStyle w:val="ListParagraph"/>
              <w:numPr>
                <w:ilvl w:val="0"/>
                <w:numId w:val="5"/>
              </w:numPr>
              <w:ind w:left="252" w:hanging="270"/>
              <w:rPr>
                <w:rFonts w:ascii="Times New Roman" w:hAnsi="Times New Roman" w:cs="Times New Roman"/>
              </w:rPr>
            </w:pPr>
            <w:r w:rsidRPr="00291CA5">
              <w:rPr>
                <w:rFonts w:ascii="Times New Roman" w:hAnsi="Times New Roman" w:cs="Times New Roman"/>
              </w:rPr>
              <w:t>Additional barriers and/or facilitators</w:t>
            </w:r>
          </w:p>
        </w:tc>
      </w:tr>
      <w:tr w:rsidR="00DD5FCA" w:rsidRPr="00291CA5" w14:paraId="3D893297" w14:textId="77777777" w:rsidTr="009C1999">
        <w:tc>
          <w:tcPr>
            <w:tcW w:w="1548" w:type="dxa"/>
          </w:tcPr>
          <w:p w14:paraId="5890C911" w14:textId="77777777" w:rsidR="00DD5FCA" w:rsidRPr="00291CA5" w:rsidRDefault="00DD5FCA" w:rsidP="009C1999">
            <w:pPr>
              <w:rPr>
                <w:rFonts w:ascii="Times New Roman" w:hAnsi="Times New Roman" w:cs="Times New Roman"/>
                <w:b/>
                <w:vertAlign w:val="superscript"/>
              </w:rPr>
            </w:pPr>
            <w:r w:rsidRPr="00291CA5">
              <w:rPr>
                <w:rFonts w:ascii="Times New Roman" w:hAnsi="Times New Roman" w:cs="Times New Roman"/>
                <w:b/>
              </w:rPr>
              <w:t xml:space="preserve">Survey of faculty coaches and QI </w:t>
            </w:r>
            <w:proofErr w:type="spellStart"/>
            <w:proofErr w:type="gramStart"/>
            <w:r w:rsidRPr="00291CA5">
              <w:rPr>
                <w:rFonts w:ascii="Times New Roman" w:hAnsi="Times New Roman" w:cs="Times New Roman"/>
                <w:b/>
              </w:rPr>
              <w:t>leads</w:t>
            </w:r>
            <w:r w:rsidRPr="00291CA5">
              <w:rPr>
                <w:rFonts w:ascii="Times New Roman" w:hAnsi="Times New Roman" w:cs="Times New Roman"/>
                <w:b/>
                <w:vertAlign w:val="superscript"/>
              </w:rPr>
              <w:t>a,b</w:t>
            </w:r>
            <w:proofErr w:type="spellEnd"/>
            <w:proofErr w:type="gramEnd"/>
          </w:p>
          <w:p w14:paraId="457E652C" w14:textId="77777777" w:rsidR="00DD5FCA" w:rsidRPr="00291CA5" w:rsidRDefault="00DD5FCA" w:rsidP="009C1999">
            <w:pPr>
              <w:rPr>
                <w:rFonts w:ascii="Times New Roman" w:hAnsi="Times New Roman" w:cs="Times New Roman"/>
                <w:b/>
              </w:rPr>
            </w:pPr>
            <w:r w:rsidRPr="00B24D44">
              <w:rPr>
                <w:rFonts w:ascii="Times New Roman" w:hAnsi="Times New Roman" w:cs="Times New Roman"/>
              </w:rPr>
              <w:t>(Appendix 1)</w:t>
            </w:r>
          </w:p>
        </w:tc>
        <w:tc>
          <w:tcPr>
            <w:tcW w:w="4680" w:type="dxa"/>
          </w:tcPr>
          <w:p w14:paraId="1CFC1437" w14:textId="77777777" w:rsidR="00DD5FCA" w:rsidRPr="00291CA5" w:rsidRDefault="00DD5FCA" w:rsidP="00DD5FCA">
            <w:pPr>
              <w:pStyle w:val="ListParagraph"/>
              <w:numPr>
                <w:ilvl w:val="0"/>
                <w:numId w:val="4"/>
              </w:numPr>
              <w:ind w:left="252" w:hanging="270"/>
              <w:rPr>
                <w:rFonts w:ascii="Times New Roman" w:hAnsi="Times New Roman" w:cs="Times New Roman"/>
              </w:rPr>
            </w:pPr>
            <w:r w:rsidRPr="00291CA5">
              <w:rPr>
                <w:rFonts w:ascii="Times New Roman" w:hAnsi="Times New Roman" w:cs="Times New Roman"/>
              </w:rPr>
              <w:t xml:space="preserve">13-item online </w:t>
            </w:r>
            <w:r>
              <w:rPr>
                <w:rFonts w:ascii="Times New Roman" w:hAnsi="Times New Roman" w:cs="Times New Roman"/>
              </w:rPr>
              <w:t>survey</w:t>
            </w:r>
            <w:r w:rsidRPr="00291CA5">
              <w:rPr>
                <w:rFonts w:ascii="Times New Roman" w:hAnsi="Times New Roman" w:cs="Times New Roman"/>
              </w:rPr>
              <w:t xml:space="preserve"> administered through Qualtrics eight months after the curriculum ended</w:t>
            </w:r>
          </w:p>
          <w:p w14:paraId="0DA0438C" w14:textId="77777777" w:rsidR="00DD5FCA" w:rsidRPr="00291CA5" w:rsidRDefault="00DD5FCA" w:rsidP="00DD5FCA">
            <w:pPr>
              <w:pStyle w:val="ListParagraph"/>
              <w:numPr>
                <w:ilvl w:val="0"/>
                <w:numId w:val="4"/>
              </w:numPr>
              <w:ind w:left="252" w:hanging="270"/>
              <w:rPr>
                <w:rFonts w:ascii="Times New Roman" w:hAnsi="Times New Roman" w:cs="Times New Roman"/>
              </w:rPr>
            </w:pPr>
            <w:r w:rsidRPr="00291CA5">
              <w:rPr>
                <w:rFonts w:ascii="Times New Roman" w:hAnsi="Times New Roman" w:cs="Times New Roman"/>
              </w:rPr>
              <w:t>Faculty coaches and QI leads received an email invitation to participate in May 2019 and received up to three reminders</w:t>
            </w:r>
          </w:p>
          <w:p w14:paraId="584C02DC" w14:textId="77777777" w:rsidR="00DD5FCA" w:rsidRPr="00291CA5" w:rsidRDefault="00DD5FCA" w:rsidP="00DD5FCA">
            <w:pPr>
              <w:pStyle w:val="ListParagraph"/>
              <w:numPr>
                <w:ilvl w:val="0"/>
                <w:numId w:val="4"/>
              </w:numPr>
              <w:ind w:left="252" w:hanging="270"/>
              <w:rPr>
                <w:rFonts w:ascii="Times New Roman" w:hAnsi="Times New Roman" w:cs="Times New Roman"/>
              </w:rPr>
            </w:pPr>
            <w:r w:rsidRPr="00291CA5">
              <w:rPr>
                <w:rFonts w:ascii="Times New Roman" w:hAnsi="Times New Roman" w:cs="Times New Roman"/>
              </w:rPr>
              <w:t>Questions asked about:</w:t>
            </w:r>
          </w:p>
          <w:p w14:paraId="7716AA2E" w14:textId="77777777" w:rsidR="00DD5FCA" w:rsidRPr="00291CA5" w:rsidRDefault="00DD5FCA" w:rsidP="00DD5FCA">
            <w:pPr>
              <w:pStyle w:val="ListParagraph"/>
              <w:numPr>
                <w:ilvl w:val="1"/>
                <w:numId w:val="4"/>
              </w:numPr>
              <w:ind w:left="702"/>
              <w:rPr>
                <w:rFonts w:ascii="Times New Roman" w:hAnsi="Times New Roman" w:cs="Times New Roman"/>
              </w:rPr>
            </w:pPr>
            <w:r w:rsidRPr="00291CA5">
              <w:rPr>
                <w:rFonts w:ascii="Times New Roman" w:hAnsi="Times New Roman" w:cs="Times New Roman"/>
              </w:rPr>
              <w:t>the status of each project at the end of the curriculum and eight months later (multiple choice and free text)</w:t>
            </w:r>
          </w:p>
          <w:p w14:paraId="3B8B9502" w14:textId="77777777" w:rsidR="00DD5FCA" w:rsidRPr="00291CA5" w:rsidRDefault="00DD5FCA" w:rsidP="00DD5FCA">
            <w:pPr>
              <w:pStyle w:val="ListParagraph"/>
              <w:numPr>
                <w:ilvl w:val="1"/>
                <w:numId w:val="4"/>
              </w:numPr>
              <w:ind w:left="702"/>
              <w:rPr>
                <w:rFonts w:ascii="Times New Roman" w:hAnsi="Times New Roman" w:cs="Times New Roman"/>
              </w:rPr>
            </w:pPr>
            <w:r w:rsidRPr="00291CA5">
              <w:rPr>
                <w:rFonts w:ascii="Times New Roman" w:hAnsi="Times New Roman" w:cs="Times New Roman"/>
              </w:rPr>
              <w:t xml:space="preserve">factors contributing to the </w:t>
            </w:r>
            <w:proofErr w:type="gramStart"/>
            <w:r w:rsidRPr="00291CA5">
              <w:rPr>
                <w:rFonts w:ascii="Times New Roman" w:hAnsi="Times New Roman" w:cs="Times New Roman"/>
              </w:rPr>
              <w:t>current status</w:t>
            </w:r>
            <w:proofErr w:type="gramEnd"/>
            <w:r w:rsidRPr="00291CA5">
              <w:rPr>
                <w:rFonts w:ascii="Times New Roman" w:hAnsi="Times New Roman" w:cs="Times New Roman"/>
              </w:rPr>
              <w:t xml:space="preserve"> of the project (multiple choice and free text)</w:t>
            </w:r>
          </w:p>
          <w:p w14:paraId="74E02F96" w14:textId="77777777" w:rsidR="00DD5FCA" w:rsidRPr="00291CA5" w:rsidRDefault="00DD5FCA" w:rsidP="00DD5FCA">
            <w:pPr>
              <w:pStyle w:val="ListParagraph"/>
              <w:numPr>
                <w:ilvl w:val="1"/>
                <w:numId w:val="4"/>
              </w:numPr>
              <w:ind w:left="702"/>
              <w:rPr>
                <w:rFonts w:ascii="Times New Roman" w:hAnsi="Times New Roman" w:cs="Times New Roman"/>
              </w:rPr>
            </w:pPr>
            <w:r w:rsidRPr="00291CA5">
              <w:rPr>
                <w:rFonts w:ascii="Times New Roman" w:hAnsi="Times New Roman" w:cs="Times New Roman"/>
              </w:rPr>
              <w:t>Overall success of the project for microsystem improvement and student learning</w:t>
            </w:r>
          </w:p>
        </w:tc>
        <w:tc>
          <w:tcPr>
            <w:tcW w:w="3348" w:type="dxa"/>
          </w:tcPr>
          <w:p w14:paraId="578E80BB" w14:textId="77777777" w:rsidR="00DD5FCA" w:rsidRPr="00291CA5" w:rsidRDefault="00DD5FCA" w:rsidP="009C1999">
            <w:pPr>
              <w:contextualSpacing/>
              <w:rPr>
                <w:rFonts w:ascii="Times New Roman" w:hAnsi="Times New Roman" w:cs="Times New Roman"/>
              </w:rPr>
            </w:pPr>
            <w:r w:rsidRPr="00291CA5">
              <w:rPr>
                <w:rFonts w:ascii="Times New Roman" w:hAnsi="Times New Roman" w:cs="Times New Roman"/>
              </w:rPr>
              <w:t>Faculty coach and QI lead perceptions of:</w:t>
            </w:r>
          </w:p>
          <w:p w14:paraId="10ED6DDD" w14:textId="77777777" w:rsidR="00DD5FCA" w:rsidRPr="00291CA5" w:rsidRDefault="00DD5FCA" w:rsidP="00DD5FCA">
            <w:pPr>
              <w:pStyle w:val="ListParagraph"/>
              <w:numPr>
                <w:ilvl w:val="0"/>
                <w:numId w:val="8"/>
              </w:numPr>
              <w:ind w:left="342" w:hanging="270"/>
              <w:rPr>
                <w:rFonts w:ascii="Times New Roman" w:hAnsi="Times New Roman" w:cs="Times New Roman"/>
              </w:rPr>
            </w:pPr>
            <w:r>
              <w:rPr>
                <w:rFonts w:ascii="Times New Roman" w:hAnsi="Times New Roman" w:cs="Times New Roman"/>
              </w:rPr>
              <w:t>A</w:t>
            </w:r>
            <w:r w:rsidRPr="00291CA5">
              <w:rPr>
                <w:rFonts w:ascii="Times New Roman" w:hAnsi="Times New Roman" w:cs="Times New Roman"/>
              </w:rPr>
              <w:t>im achievement</w:t>
            </w:r>
          </w:p>
          <w:p w14:paraId="7F9C6849" w14:textId="77777777" w:rsidR="00DD5FCA" w:rsidRPr="00291CA5" w:rsidRDefault="00DD5FCA" w:rsidP="00DD5FCA">
            <w:pPr>
              <w:pStyle w:val="ListParagraph"/>
              <w:numPr>
                <w:ilvl w:val="0"/>
                <w:numId w:val="8"/>
              </w:numPr>
              <w:ind w:left="342" w:hanging="270"/>
              <w:rPr>
                <w:rFonts w:ascii="Times New Roman" w:hAnsi="Times New Roman" w:cs="Times New Roman"/>
              </w:rPr>
            </w:pPr>
            <w:r>
              <w:rPr>
                <w:rFonts w:ascii="Times New Roman" w:hAnsi="Times New Roman" w:cs="Times New Roman"/>
              </w:rPr>
              <w:t>I</w:t>
            </w:r>
            <w:r w:rsidRPr="00291CA5">
              <w:rPr>
                <w:rFonts w:ascii="Times New Roman" w:hAnsi="Times New Roman" w:cs="Times New Roman"/>
              </w:rPr>
              <w:t xml:space="preserve">mmediate and sustained project impact on microsystem </w:t>
            </w:r>
          </w:p>
          <w:p w14:paraId="2E59B0C8" w14:textId="77777777" w:rsidR="00DD5FCA" w:rsidRPr="00291CA5" w:rsidRDefault="00DD5FCA" w:rsidP="00DD5FCA">
            <w:pPr>
              <w:pStyle w:val="ListParagraph"/>
              <w:numPr>
                <w:ilvl w:val="0"/>
                <w:numId w:val="4"/>
              </w:numPr>
              <w:ind w:left="342" w:hanging="270"/>
              <w:rPr>
                <w:rFonts w:ascii="Times New Roman" w:hAnsi="Times New Roman" w:cs="Times New Roman"/>
              </w:rPr>
            </w:pPr>
            <w:r>
              <w:rPr>
                <w:rFonts w:ascii="Times New Roman" w:hAnsi="Times New Roman" w:cs="Times New Roman"/>
              </w:rPr>
              <w:t>F</w:t>
            </w:r>
            <w:r w:rsidRPr="00291CA5">
              <w:rPr>
                <w:rFonts w:ascii="Times New Roman" w:hAnsi="Times New Roman" w:cs="Times New Roman"/>
              </w:rPr>
              <w:t>actors contributing and inhibiting project outcomes and impact</w:t>
            </w:r>
          </w:p>
          <w:p w14:paraId="41DFB0AA" w14:textId="77777777" w:rsidR="00DD5FCA" w:rsidRPr="00291CA5" w:rsidRDefault="00DD5FCA" w:rsidP="00DD5FCA">
            <w:pPr>
              <w:pStyle w:val="ListParagraph"/>
              <w:numPr>
                <w:ilvl w:val="0"/>
                <w:numId w:val="4"/>
              </w:numPr>
              <w:ind w:left="342" w:hanging="270"/>
              <w:rPr>
                <w:rFonts w:ascii="Times New Roman" w:hAnsi="Times New Roman" w:cs="Times New Roman"/>
              </w:rPr>
            </w:pPr>
            <w:r>
              <w:rPr>
                <w:rFonts w:ascii="Times New Roman" w:hAnsi="Times New Roman" w:cs="Times New Roman"/>
              </w:rPr>
              <w:t>S</w:t>
            </w:r>
            <w:r w:rsidRPr="00291CA5">
              <w:rPr>
                <w:rFonts w:ascii="Times New Roman" w:hAnsi="Times New Roman" w:cs="Times New Roman"/>
              </w:rPr>
              <w:t>uccess of the project in achieving two objectives: improving clinical microsystems and supporting students’ learning of HSI</w:t>
            </w:r>
          </w:p>
        </w:tc>
      </w:tr>
    </w:tbl>
    <w:p w14:paraId="5366939C" w14:textId="77777777" w:rsidR="00DD5FCA" w:rsidRPr="00291CA5" w:rsidRDefault="00DD5FCA" w:rsidP="00DD5FCA">
      <w:pPr>
        <w:spacing w:after="0" w:line="240" w:lineRule="auto"/>
        <w:rPr>
          <w:rFonts w:ascii="Times New Roman" w:hAnsi="Times New Roman" w:cs="Times New Roman"/>
          <w:sz w:val="20"/>
          <w:szCs w:val="20"/>
        </w:rPr>
      </w:pPr>
      <w:r w:rsidRPr="00291CA5">
        <w:rPr>
          <w:rFonts w:ascii="Times New Roman" w:hAnsi="Times New Roman" w:cs="Times New Roman"/>
          <w:sz w:val="20"/>
          <w:szCs w:val="20"/>
          <w:vertAlign w:val="superscript"/>
        </w:rPr>
        <w:t>a</w:t>
      </w:r>
      <w:r w:rsidRPr="00291CA5">
        <w:rPr>
          <w:rFonts w:ascii="Times New Roman" w:hAnsi="Times New Roman" w:cs="Times New Roman"/>
          <w:sz w:val="20"/>
          <w:szCs w:val="20"/>
        </w:rPr>
        <w:t xml:space="preserve"> QI Leads are physicians or staff members from the microsystem who guided the project along with the faculty coach</w:t>
      </w:r>
    </w:p>
    <w:p w14:paraId="2139AFD3" w14:textId="77777777" w:rsidR="00DD5FCA" w:rsidRPr="00291CA5" w:rsidRDefault="00DD5FCA" w:rsidP="00DD5FCA">
      <w:pPr>
        <w:spacing w:after="0" w:line="240" w:lineRule="auto"/>
        <w:rPr>
          <w:rFonts w:ascii="Times New Roman" w:hAnsi="Times New Roman" w:cs="Times New Roman"/>
        </w:rPr>
      </w:pPr>
      <w:r w:rsidRPr="00291CA5">
        <w:rPr>
          <w:rFonts w:ascii="Times New Roman" w:hAnsi="Times New Roman" w:cs="Times New Roman"/>
          <w:vertAlign w:val="superscript"/>
        </w:rPr>
        <w:t>b</w:t>
      </w:r>
      <w:r w:rsidRPr="00291CA5">
        <w:rPr>
          <w:rFonts w:ascii="Times New Roman" w:hAnsi="Times New Roman" w:cs="Times New Roman"/>
        </w:rPr>
        <w:t xml:space="preserve"> </w:t>
      </w:r>
      <w:r w:rsidRPr="00291CA5">
        <w:rPr>
          <w:rFonts w:ascii="Times New Roman" w:hAnsi="Times New Roman" w:cs="Times New Roman"/>
          <w:sz w:val="20"/>
          <w:szCs w:val="20"/>
        </w:rPr>
        <w:t>Some coaches worked with two or three student teams and completed the survey for each project</w:t>
      </w:r>
    </w:p>
    <w:p w14:paraId="3D1AF790" w14:textId="77777777" w:rsidR="00DD5FCA" w:rsidRDefault="00DD5FCA" w:rsidP="00DD5FCA"/>
    <w:p w14:paraId="4E9814D8" w14:textId="77777777" w:rsidR="00DD5FCA" w:rsidRDefault="00DD5FCA" w:rsidP="00DD5FCA">
      <w:pPr>
        <w:rPr>
          <w:rFonts w:ascii="Times New Roman" w:hAnsi="Times New Roman" w:cs="Times New Roman"/>
          <w:b/>
          <w:bCs/>
          <w:sz w:val="24"/>
          <w:szCs w:val="24"/>
        </w:rPr>
      </w:pPr>
      <w:r>
        <w:rPr>
          <w:rFonts w:ascii="Times New Roman" w:hAnsi="Times New Roman" w:cs="Times New Roman"/>
          <w:b/>
          <w:bCs/>
          <w:sz w:val="24"/>
          <w:szCs w:val="24"/>
        </w:rPr>
        <w:br w:type="page"/>
      </w:r>
    </w:p>
    <w:p w14:paraId="3B6491E3" w14:textId="77777777" w:rsidR="00DD5FCA" w:rsidRPr="00C56E49" w:rsidRDefault="00DD5FCA" w:rsidP="00DD5FCA">
      <w:pPr>
        <w:spacing w:after="0"/>
        <w:rPr>
          <w:rFonts w:ascii="Times New Roman" w:hAnsi="Times New Roman" w:cs="Times New Roman"/>
          <w:b/>
          <w:bCs/>
          <w:sz w:val="24"/>
          <w:szCs w:val="24"/>
        </w:rPr>
      </w:pPr>
      <w:r w:rsidRPr="00C56E49">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3</w:t>
      </w:r>
      <w:r w:rsidRPr="00C56E49">
        <w:rPr>
          <w:rFonts w:ascii="Times New Roman" w:hAnsi="Times New Roman" w:cs="Times New Roman"/>
          <w:b/>
          <w:bCs/>
          <w:sz w:val="24"/>
          <w:szCs w:val="24"/>
        </w:rPr>
        <w:t xml:space="preserve">. Key Features of </w:t>
      </w:r>
      <w:r>
        <w:rPr>
          <w:rFonts w:ascii="Times New Roman" w:hAnsi="Times New Roman" w:cs="Times New Roman"/>
          <w:b/>
          <w:bCs/>
          <w:sz w:val="24"/>
          <w:szCs w:val="24"/>
        </w:rPr>
        <w:t xml:space="preserve">Medical Students’ Clinical Microsystem Clerkship Health </w:t>
      </w:r>
      <w:r w:rsidRPr="00C56E49">
        <w:rPr>
          <w:rFonts w:ascii="Times New Roman" w:hAnsi="Times New Roman" w:cs="Times New Roman"/>
          <w:b/>
          <w:bCs/>
          <w:sz w:val="24"/>
          <w:szCs w:val="24"/>
        </w:rPr>
        <w:t>Systems Improvement Projects</w:t>
      </w:r>
      <w:r>
        <w:rPr>
          <w:rFonts w:ascii="Times New Roman" w:hAnsi="Times New Roman" w:cs="Times New Roman"/>
          <w:b/>
          <w:bCs/>
          <w:sz w:val="24"/>
          <w:szCs w:val="24"/>
        </w:rPr>
        <w:t>, 2017-18</w:t>
      </w:r>
    </w:p>
    <w:tbl>
      <w:tblPr>
        <w:tblStyle w:val="TableGrid"/>
        <w:tblW w:w="0" w:type="auto"/>
        <w:tblLook w:val="04A0" w:firstRow="1" w:lastRow="0" w:firstColumn="1" w:lastColumn="0" w:noHBand="0" w:noVBand="1"/>
      </w:tblPr>
      <w:tblGrid>
        <w:gridCol w:w="7128"/>
        <w:gridCol w:w="1417"/>
      </w:tblGrid>
      <w:tr w:rsidR="00DD5FCA" w:rsidRPr="00291CA5" w14:paraId="19B3DE78" w14:textId="77777777" w:rsidTr="009C1999">
        <w:tc>
          <w:tcPr>
            <w:tcW w:w="7128" w:type="dxa"/>
            <w:tcBorders>
              <w:bottom w:val="single" w:sz="4" w:space="0" w:color="auto"/>
            </w:tcBorders>
            <w:shd w:val="clear" w:color="auto" w:fill="C0C0C0"/>
          </w:tcPr>
          <w:p w14:paraId="1C3D8F21" w14:textId="77777777" w:rsidR="00DD5FCA" w:rsidRPr="00C56E49" w:rsidRDefault="00DD5FCA" w:rsidP="009C1999">
            <w:pPr>
              <w:rPr>
                <w:rFonts w:ascii="Times New Roman" w:eastAsia="Calibri" w:hAnsi="Times New Roman" w:cs="Times New Roman"/>
                <w:b/>
                <w:bCs/>
              </w:rPr>
            </w:pPr>
            <w:r w:rsidRPr="00C56E49">
              <w:rPr>
                <w:rFonts w:ascii="Times New Roman" w:eastAsia="Calibri" w:hAnsi="Times New Roman" w:cs="Times New Roman"/>
                <w:b/>
                <w:bCs/>
              </w:rPr>
              <w:t>Key Features</w:t>
            </w:r>
          </w:p>
        </w:tc>
        <w:tc>
          <w:tcPr>
            <w:tcW w:w="1417" w:type="dxa"/>
            <w:tcBorders>
              <w:bottom w:val="single" w:sz="4" w:space="0" w:color="auto"/>
            </w:tcBorders>
            <w:shd w:val="clear" w:color="auto" w:fill="C0C0C0"/>
          </w:tcPr>
          <w:p w14:paraId="00A89A6B" w14:textId="77777777" w:rsidR="00DD5FCA" w:rsidRDefault="00DD5FCA" w:rsidP="009C1999">
            <w:pPr>
              <w:rPr>
                <w:rFonts w:ascii="Times New Roman" w:eastAsia="Calibri" w:hAnsi="Times New Roman" w:cs="Times New Roman"/>
                <w:b/>
                <w:bCs/>
              </w:rPr>
            </w:pPr>
            <w:r w:rsidRPr="00C56E49">
              <w:rPr>
                <w:rFonts w:ascii="Times New Roman" w:eastAsia="Calibri" w:hAnsi="Times New Roman" w:cs="Times New Roman"/>
                <w:b/>
                <w:bCs/>
              </w:rPr>
              <w:t xml:space="preserve">No. Projects </w:t>
            </w:r>
          </w:p>
          <w:p w14:paraId="5F389B8A" w14:textId="77777777" w:rsidR="00DD5FCA" w:rsidRPr="00C56E49" w:rsidRDefault="00DD5FCA" w:rsidP="009C1999">
            <w:pPr>
              <w:rPr>
                <w:rFonts w:ascii="Times New Roman" w:eastAsia="Calibri" w:hAnsi="Times New Roman" w:cs="Times New Roman"/>
                <w:b/>
                <w:bCs/>
              </w:rPr>
            </w:pPr>
            <w:r w:rsidRPr="00C56E49">
              <w:rPr>
                <w:rFonts w:ascii="Times New Roman" w:eastAsia="Calibri" w:hAnsi="Times New Roman" w:cs="Times New Roman"/>
                <w:b/>
                <w:bCs/>
              </w:rPr>
              <w:t>(</w:t>
            </w:r>
            <w:r>
              <w:rPr>
                <w:rFonts w:ascii="Times New Roman" w:eastAsia="Calibri" w:hAnsi="Times New Roman" w:cs="Times New Roman"/>
                <w:b/>
                <w:bCs/>
              </w:rPr>
              <w:t xml:space="preserve">% of </w:t>
            </w:r>
            <w:r w:rsidRPr="00C56E49">
              <w:rPr>
                <w:rFonts w:ascii="Times New Roman" w:eastAsia="Calibri" w:hAnsi="Times New Roman" w:cs="Times New Roman"/>
                <w:b/>
                <w:bCs/>
              </w:rPr>
              <w:t>5</w:t>
            </w:r>
            <w:r>
              <w:rPr>
                <w:rFonts w:ascii="Times New Roman" w:eastAsia="Calibri" w:hAnsi="Times New Roman" w:cs="Times New Roman"/>
                <w:b/>
                <w:bCs/>
              </w:rPr>
              <w:t>3</w:t>
            </w:r>
            <w:r w:rsidRPr="00C56E49">
              <w:rPr>
                <w:rFonts w:ascii="Times New Roman" w:eastAsia="Calibri" w:hAnsi="Times New Roman" w:cs="Times New Roman"/>
                <w:b/>
                <w:bCs/>
              </w:rPr>
              <w:t>)</w:t>
            </w:r>
          </w:p>
        </w:tc>
      </w:tr>
      <w:tr w:rsidR="00DD5FCA" w:rsidRPr="00291CA5" w14:paraId="1FBE54A9" w14:textId="77777777" w:rsidTr="009C1999">
        <w:tc>
          <w:tcPr>
            <w:tcW w:w="8545" w:type="dxa"/>
            <w:gridSpan w:val="2"/>
            <w:shd w:val="clear" w:color="auto" w:fill="D9D9D9" w:themeFill="background1" w:themeFillShade="D9"/>
          </w:tcPr>
          <w:p w14:paraId="246A5EAA" w14:textId="77777777" w:rsidR="00DD5FCA" w:rsidRPr="00291CA5" w:rsidRDefault="00DD5FCA" w:rsidP="009C1999">
            <w:pPr>
              <w:rPr>
                <w:rFonts w:ascii="Times New Roman" w:eastAsia="Calibri" w:hAnsi="Times New Roman" w:cs="Times New Roman"/>
              </w:rPr>
            </w:pPr>
            <w:r w:rsidRPr="00291CA5">
              <w:rPr>
                <w:rFonts w:ascii="Times New Roman" w:eastAsia="Calibri" w:hAnsi="Times New Roman" w:cs="Times New Roman"/>
              </w:rPr>
              <w:t>Health System</w:t>
            </w:r>
          </w:p>
        </w:tc>
      </w:tr>
      <w:tr w:rsidR="00DD5FCA" w:rsidRPr="00291CA5" w14:paraId="4F09AFA0" w14:textId="77777777" w:rsidTr="009C1999">
        <w:tc>
          <w:tcPr>
            <w:tcW w:w="7128" w:type="dxa"/>
          </w:tcPr>
          <w:p w14:paraId="63C29402" w14:textId="77777777" w:rsidR="00DD5FCA" w:rsidRPr="00291CA5" w:rsidRDefault="00DD5FCA" w:rsidP="009C1999">
            <w:pPr>
              <w:ind w:left="360"/>
              <w:rPr>
                <w:rFonts w:ascii="Times New Roman" w:eastAsia="Calibri" w:hAnsi="Times New Roman" w:cs="Times New Roman"/>
              </w:rPr>
            </w:pPr>
            <w:r w:rsidRPr="00291CA5">
              <w:rPr>
                <w:rFonts w:ascii="Times New Roman" w:eastAsia="Calibri" w:hAnsi="Times New Roman" w:cs="Times New Roman"/>
              </w:rPr>
              <w:t>Academic</w:t>
            </w:r>
          </w:p>
        </w:tc>
        <w:tc>
          <w:tcPr>
            <w:tcW w:w="1417" w:type="dxa"/>
          </w:tcPr>
          <w:p w14:paraId="3AB50EE8" w14:textId="77777777" w:rsidR="00DD5FCA" w:rsidRPr="00291CA5" w:rsidRDefault="00DD5FCA" w:rsidP="009C1999">
            <w:pPr>
              <w:rPr>
                <w:rFonts w:ascii="Times New Roman" w:eastAsia="Calibri" w:hAnsi="Times New Roman" w:cs="Times New Roman"/>
              </w:rPr>
            </w:pPr>
            <w:r w:rsidRPr="00291CA5">
              <w:rPr>
                <w:rFonts w:ascii="Times New Roman" w:eastAsia="Calibri" w:hAnsi="Times New Roman" w:cs="Times New Roman"/>
              </w:rPr>
              <w:t>2</w:t>
            </w:r>
            <w:r>
              <w:rPr>
                <w:rFonts w:ascii="Times New Roman" w:eastAsia="Calibri" w:hAnsi="Times New Roman" w:cs="Times New Roman"/>
              </w:rPr>
              <w:t>2</w:t>
            </w:r>
            <w:r w:rsidRPr="00291CA5">
              <w:rPr>
                <w:rFonts w:ascii="Times New Roman" w:eastAsia="Calibri" w:hAnsi="Times New Roman" w:cs="Times New Roman"/>
              </w:rPr>
              <w:t xml:space="preserve"> </w:t>
            </w:r>
            <w:r>
              <w:rPr>
                <w:rFonts w:ascii="Times New Roman" w:eastAsia="Calibri" w:hAnsi="Times New Roman" w:cs="Times New Roman"/>
              </w:rPr>
              <w:t>(42)</w:t>
            </w:r>
          </w:p>
        </w:tc>
      </w:tr>
      <w:tr w:rsidR="00DD5FCA" w:rsidRPr="00291CA5" w14:paraId="19C02C0B" w14:textId="77777777" w:rsidTr="009C1999">
        <w:tc>
          <w:tcPr>
            <w:tcW w:w="7128" w:type="dxa"/>
          </w:tcPr>
          <w:p w14:paraId="41A362B1" w14:textId="56420850" w:rsidR="00DD5FCA" w:rsidRPr="00291CA5" w:rsidRDefault="00DD5FCA" w:rsidP="00752324">
            <w:pPr>
              <w:ind w:left="341"/>
              <w:rPr>
                <w:rFonts w:ascii="Times New Roman" w:eastAsia="Calibri" w:hAnsi="Times New Roman" w:cs="Times New Roman"/>
              </w:rPr>
            </w:pPr>
            <w:r w:rsidRPr="00291CA5">
              <w:rPr>
                <w:rFonts w:ascii="Times New Roman" w:eastAsia="Calibri" w:hAnsi="Times New Roman" w:cs="Times New Roman"/>
              </w:rPr>
              <w:t xml:space="preserve">Safety Net </w:t>
            </w:r>
          </w:p>
        </w:tc>
        <w:tc>
          <w:tcPr>
            <w:tcW w:w="1417" w:type="dxa"/>
          </w:tcPr>
          <w:p w14:paraId="340E0AC6" w14:textId="77777777" w:rsidR="00DD5FCA" w:rsidRPr="00291CA5" w:rsidRDefault="00DD5FCA" w:rsidP="009C1999">
            <w:pPr>
              <w:rPr>
                <w:rFonts w:ascii="Times New Roman" w:eastAsia="Calibri" w:hAnsi="Times New Roman" w:cs="Times New Roman"/>
              </w:rPr>
            </w:pPr>
            <w:r w:rsidRPr="00291CA5">
              <w:rPr>
                <w:rFonts w:ascii="Times New Roman" w:eastAsia="Calibri" w:hAnsi="Times New Roman" w:cs="Times New Roman"/>
              </w:rPr>
              <w:t xml:space="preserve">19 </w:t>
            </w:r>
            <w:r>
              <w:rPr>
                <w:rFonts w:ascii="Times New Roman" w:eastAsia="Calibri" w:hAnsi="Times New Roman" w:cs="Times New Roman"/>
              </w:rPr>
              <w:t>(36)</w:t>
            </w:r>
          </w:p>
        </w:tc>
      </w:tr>
      <w:tr w:rsidR="00DD5FCA" w:rsidRPr="00291CA5" w14:paraId="355CC628" w14:textId="77777777" w:rsidTr="009C1999">
        <w:tc>
          <w:tcPr>
            <w:tcW w:w="7128" w:type="dxa"/>
          </w:tcPr>
          <w:p w14:paraId="7C665ADD" w14:textId="15D328EB" w:rsidR="00DD5FCA" w:rsidRPr="00291CA5" w:rsidRDefault="00DD5FCA" w:rsidP="009C1999">
            <w:pPr>
              <w:ind w:left="360"/>
              <w:rPr>
                <w:rFonts w:ascii="Times New Roman" w:eastAsia="Calibri" w:hAnsi="Times New Roman" w:cs="Times New Roman"/>
              </w:rPr>
            </w:pPr>
            <w:r w:rsidRPr="00291CA5">
              <w:rPr>
                <w:rFonts w:ascii="Times New Roman" w:eastAsia="Calibri" w:hAnsi="Times New Roman" w:cs="Times New Roman"/>
              </w:rPr>
              <w:t xml:space="preserve">Veterans Affairs </w:t>
            </w:r>
          </w:p>
        </w:tc>
        <w:tc>
          <w:tcPr>
            <w:tcW w:w="1417" w:type="dxa"/>
          </w:tcPr>
          <w:p w14:paraId="7DB8CB50" w14:textId="77777777" w:rsidR="00DD5FCA" w:rsidRPr="00291CA5" w:rsidRDefault="00DD5FCA" w:rsidP="009C1999">
            <w:pPr>
              <w:rPr>
                <w:rFonts w:ascii="Times New Roman" w:eastAsia="Calibri" w:hAnsi="Times New Roman" w:cs="Times New Roman"/>
              </w:rPr>
            </w:pPr>
            <w:r w:rsidRPr="00291CA5">
              <w:rPr>
                <w:rFonts w:ascii="Times New Roman" w:eastAsia="Calibri" w:hAnsi="Times New Roman" w:cs="Times New Roman"/>
              </w:rPr>
              <w:t xml:space="preserve">12 </w:t>
            </w:r>
            <w:r>
              <w:rPr>
                <w:rFonts w:ascii="Times New Roman" w:eastAsia="Calibri" w:hAnsi="Times New Roman" w:cs="Times New Roman"/>
              </w:rPr>
              <w:t>(23)</w:t>
            </w:r>
          </w:p>
        </w:tc>
      </w:tr>
      <w:tr w:rsidR="00DD5FCA" w:rsidRPr="00291CA5" w14:paraId="51BDCD95" w14:textId="77777777" w:rsidTr="009C1999">
        <w:tc>
          <w:tcPr>
            <w:tcW w:w="7128" w:type="dxa"/>
          </w:tcPr>
          <w:p w14:paraId="432ABD61" w14:textId="77777777" w:rsidR="00DD5FCA" w:rsidRPr="00291CA5" w:rsidRDefault="00DD5FCA" w:rsidP="009C1999">
            <w:pPr>
              <w:ind w:left="450"/>
              <w:rPr>
                <w:rFonts w:ascii="Times New Roman" w:eastAsia="Calibri" w:hAnsi="Times New Roman" w:cs="Times New Roman"/>
              </w:rPr>
            </w:pPr>
          </w:p>
        </w:tc>
        <w:tc>
          <w:tcPr>
            <w:tcW w:w="1417" w:type="dxa"/>
          </w:tcPr>
          <w:p w14:paraId="59B00BB4" w14:textId="77777777" w:rsidR="00DD5FCA" w:rsidRPr="00291CA5" w:rsidRDefault="00DD5FCA" w:rsidP="009C1999">
            <w:pPr>
              <w:rPr>
                <w:rFonts w:ascii="Times New Roman" w:eastAsia="Calibri" w:hAnsi="Times New Roman" w:cs="Times New Roman"/>
              </w:rPr>
            </w:pPr>
          </w:p>
        </w:tc>
      </w:tr>
      <w:tr w:rsidR="00DD5FCA" w:rsidRPr="00291CA5" w14:paraId="740B86F9" w14:textId="77777777" w:rsidTr="009C1999">
        <w:tc>
          <w:tcPr>
            <w:tcW w:w="8545" w:type="dxa"/>
            <w:gridSpan w:val="2"/>
            <w:shd w:val="clear" w:color="auto" w:fill="D9D9D9" w:themeFill="background1" w:themeFillShade="D9"/>
          </w:tcPr>
          <w:p w14:paraId="7984BB1F" w14:textId="77777777" w:rsidR="00DD5FCA" w:rsidRPr="00291CA5" w:rsidRDefault="00DD5FCA" w:rsidP="009C1999">
            <w:pPr>
              <w:rPr>
                <w:rFonts w:ascii="Times New Roman" w:eastAsia="Calibri" w:hAnsi="Times New Roman" w:cs="Times New Roman"/>
              </w:rPr>
            </w:pPr>
            <w:r w:rsidRPr="00291CA5">
              <w:rPr>
                <w:rFonts w:ascii="Times New Roman" w:eastAsia="Calibri" w:hAnsi="Times New Roman" w:cs="Times New Roman"/>
              </w:rPr>
              <w:t>Clinical Microsystem</w:t>
            </w:r>
            <w:r>
              <w:rPr>
                <w:rFonts w:ascii="Times New Roman" w:eastAsia="Calibri" w:hAnsi="Times New Roman" w:cs="Times New Roman"/>
              </w:rPr>
              <w:t xml:space="preserve"> Type</w:t>
            </w:r>
          </w:p>
        </w:tc>
      </w:tr>
      <w:tr w:rsidR="00DD5FCA" w:rsidRPr="00291CA5" w14:paraId="3519FF43" w14:textId="77777777" w:rsidTr="009C1999">
        <w:tc>
          <w:tcPr>
            <w:tcW w:w="7128" w:type="dxa"/>
          </w:tcPr>
          <w:p w14:paraId="79460241" w14:textId="77777777" w:rsidR="00DD5FCA" w:rsidRPr="00291CA5" w:rsidRDefault="00DD5FCA" w:rsidP="009C1999">
            <w:pPr>
              <w:ind w:left="360"/>
              <w:rPr>
                <w:rFonts w:ascii="Times New Roman" w:eastAsia="Calibri" w:hAnsi="Times New Roman" w:cs="Times New Roman"/>
              </w:rPr>
            </w:pPr>
            <w:r w:rsidRPr="00291CA5">
              <w:rPr>
                <w:rFonts w:ascii="Times New Roman" w:eastAsia="Calibri" w:hAnsi="Times New Roman" w:cs="Times New Roman"/>
              </w:rPr>
              <w:t>Adult Medicine</w:t>
            </w:r>
          </w:p>
        </w:tc>
        <w:tc>
          <w:tcPr>
            <w:tcW w:w="1417" w:type="dxa"/>
          </w:tcPr>
          <w:p w14:paraId="0DD164F0" w14:textId="77777777" w:rsidR="00DD5FCA" w:rsidRPr="00291CA5" w:rsidRDefault="00DD5FCA" w:rsidP="009C1999">
            <w:pPr>
              <w:rPr>
                <w:rFonts w:ascii="Times New Roman" w:eastAsia="Calibri" w:hAnsi="Times New Roman" w:cs="Times New Roman"/>
              </w:rPr>
            </w:pPr>
            <w:r w:rsidRPr="00291CA5">
              <w:rPr>
                <w:rFonts w:ascii="Times New Roman" w:eastAsia="Calibri" w:hAnsi="Times New Roman" w:cs="Times New Roman"/>
              </w:rPr>
              <w:t>48</w:t>
            </w:r>
            <w:r>
              <w:rPr>
                <w:rFonts w:ascii="Times New Roman" w:eastAsia="Calibri" w:hAnsi="Times New Roman" w:cs="Times New Roman"/>
              </w:rPr>
              <w:t xml:space="preserve"> (91)</w:t>
            </w:r>
          </w:p>
        </w:tc>
      </w:tr>
      <w:tr w:rsidR="00DD5FCA" w:rsidRPr="00291CA5" w14:paraId="2724868B" w14:textId="77777777" w:rsidTr="009C1999">
        <w:tc>
          <w:tcPr>
            <w:tcW w:w="7128" w:type="dxa"/>
          </w:tcPr>
          <w:p w14:paraId="41629065" w14:textId="77777777" w:rsidR="00DD5FCA" w:rsidRPr="00291CA5" w:rsidRDefault="00DD5FCA" w:rsidP="009C1999">
            <w:pPr>
              <w:ind w:left="360"/>
              <w:rPr>
                <w:rFonts w:ascii="Times New Roman" w:eastAsia="Calibri" w:hAnsi="Times New Roman" w:cs="Times New Roman"/>
              </w:rPr>
            </w:pPr>
            <w:r w:rsidRPr="00291CA5">
              <w:rPr>
                <w:rFonts w:ascii="Times New Roman" w:eastAsia="Calibri" w:hAnsi="Times New Roman" w:cs="Times New Roman"/>
              </w:rPr>
              <w:t>Pediatric Medicine</w:t>
            </w:r>
          </w:p>
        </w:tc>
        <w:tc>
          <w:tcPr>
            <w:tcW w:w="1417" w:type="dxa"/>
          </w:tcPr>
          <w:p w14:paraId="7D4A5179" w14:textId="77777777" w:rsidR="00DD5FCA" w:rsidRPr="00291CA5" w:rsidRDefault="00DD5FCA" w:rsidP="009C1999">
            <w:pPr>
              <w:rPr>
                <w:rFonts w:ascii="Times New Roman" w:eastAsia="Calibri" w:hAnsi="Times New Roman" w:cs="Times New Roman"/>
              </w:rPr>
            </w:pPr>
            <w:r>
              <w:rPr>
                <w:rFonts w:ascii="Times New Roman" w:eastAsia="Calibri" w:hAnsi="Times New Roman" w:cs="Times New Roman"/>
              </w:rPr>
              <w:t xml:space="preserve">  </w:t>
            </w:r>
            <w:r w:rsidRPr="00291CA5">
              <w:rPr>
                <w:rFonts w:ascii="Times New Roman" w:eastAsia="Calibri" w:hAnsi="Times New Roman" w:cs="Times New Roman"/>
              </w:rPr>
              <w:t>5</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9)</w:t>
            </w:r>
          </w:p>
        </w:tc>
      </w:tr>
      <w:tr w:rsidR="00DD5FCA" w:rsidRPr="00291CA5" w14:paraId="193F0816" w14:textId="77777777" w:rsidTr="009C1999">
        <w:tc>
          <w:tcPr>
            <w:tcW w:w="7128" w:type="dxa"/>
          </w:tcPr>
          <w:p w14:paraId="3F4A5870" w14:textId="77777777" w:rsidR="00DD5FCA" w:rsidRPr="00291CA5" w:rsidRDefault="00DD5FCA" w:rsidP="009C1999">
            <w:pPr>
              <w:ind w:left="360"/>
              <w:rPr>
                <w:rFonts w:ascii="Times New Roman" w:eastAsia="Calibri" w:hAnsi="Times New Roman" w:cs="Times New Roman"/>
              </w:rPr>
            </w:pPr>
          </w:p>
        </w:tc>
        <w:tc>
          <w:tcPr>
            <w:tcW w:w="1417" w:type="dxa"/>
          </w:tcPr>
          <w:p w14:paraId="222FA7A4" w14:textId="77777777" w:rsidR="00DD5FCA" w:rsidRPr="00291CA5" w:rsidRDefault="00DD5FCA" w:rsidP="009C1999">
            <w:pPr>
              <w:rPr>
                <w:rFonts w:ascii="Times New Roman" w:eastAsia="Calibri" w:hAnsi="Times New Roman" w:cs="Times New Roman"/>
              </w:rPr>
            </w:pPr>
          </w:p>
        </w:tc>
      </w:tr>
      <w:tr w:rsidR="00DD5FCA" w:rsidRPr="00291CA5" w14:paraId="74B1017C" w14:textId="77777777" w:rsidTr="009C1999">
        <w:tc>
          <w:tcPr>
            <w:tcW w:w="7128" w:type="dxa"/>
          </w:tcPr>
          <w:p w14:paraId="2225EEBD" w14:textId="77777777" w:rsidR="00DD5FCA" w:rsidRPr="00291CA5" w:rsidRDefault="00DD5FCA" w:rsidP="009C1999">
            <w:pPr>
              <w:ind w:left="360"/>
              <w:rPr>
                <w:rFonts w:ascii="Times New Roman" w:eastAsia="Calibri" w:hAnsi="Times New Roman" w:cs="Times New Roman"/>
              </w:rPr>
            </w:pPr>
            <w:r w:rsidRPr="00291CA5">
              <w:rPr>
                <w:rFonts w:ascii="Times New Roman" w:eastAsia="Calibri" w:hAnsi="Times New Roman" w:cs="Times New Roman"/>
              </w:rPr>
              <w:t>Ambulatory Care</w:t>
            </w:r>
          </w:p>
        </w:tc>
        <w:tc>
          <w:tcPr>
            <w:tcW w:w="1417" w:type="dxa"/>
          </w:tcPr>
          <w:p w14:paraId="24448BB9" w14:textId="77777777" w:rsidR="00DD5FCA" w:rsidRPr="00291CA5" w:rsidRDefault="00DD5FCA" w:rsidP="009C1999">
            <w:pPr>
              <w:rPr>
                <w:rFonts w:ascii="Times New Roman" w:eastAsia="Calibri" w:hAnsi="Times New Roman" w:cs="Times New Roman"/>
              </w:rPr>
            </w:pPr>
            <w:r w:rsidRPr="00291CA5">
              <w:rPr>
                <w:rFonts w:ascii="Times New Roman" w:eastAsia="Calibri" w:hAnsi="Times New Roman" w:cs="Times New Roman"/>
              </w:rPr>
              <w:t>27</w:t>
            </w:r>
            <w:r>
              <w:rPr>
                <w:rFonts w:ascii="Times New Roman" w:eastAsia="Calibri" w:hAnsi="Times New Roman" w:cs="Times New Roman"/>
              </w:rPr>
              <w:t xml:space="preserve"> (51)</w:t>
            </w:r>
          </w:p>
        </w:tc>
      </w:tr>
      <w:tr w:rsidR="00DD5FCA" w:rsidRPr="00291CA5" w14:paraId="0AC198E6" w14:textId="77777777" w:rsidTr="009C1999">
        <w:tc>
          <w:tcPr>
            <w:tcW w:w="7128" w:type="dxa"/>
          </w:tcPr>
          <w:p w14:paraId="4592E49D" w14:textId="77777777" w:rsidR="00DD5FCA" w:rsidRPr="00291CA5" w:rsidRDefault="00DD5FCA" w:rsidP="009C1999">
            <w:pPr>
              <w:ind w:left="360"/>
              <w:rPr>
                <w:rFonts w:ascii="Times New Roman" w:eastAsia="Calibri" w:hAnsi="Times New Roman" w:cs="Times New Roman"/>
              </w:rPr>
            </w:pPr>
            <w:r w:rsidRPr="00291CA5">
              <w:rPr>
                <w:rFonts w:ascii="Times New Roman" w:eastAsia="Calibri" w:hAnsi="Times New Roman" w:cs="Times New Roman"/>
              </w:rPr>
              <w:t>Acute Care</w:t>
            </w:r>
          </w:p>
        </w:tc>
        <w:tc>
          <w:tcPr>
            <w:tcW w:w="1417" w:type="dxa"/>
          </w:tcPr>
          <w:p w14:paraId="2F592A89" w14:textId="77777777" w:rsidR="00DD5FCA" w:rsidRPr="00291CA5" w:rsidRDefault="00DD5FCA" w:rsidP="009C1999">
            <w:pPr>
              <w:rPr>
                <w:rFonts w:ascii="Times New Roman" w:eastAsia="Calibri" w:hAnsi="Times New Roman" w:cs="Times New Roman"/>
              </w:rPr>
            </w:pPr>
            <w:r w:rsidRPr="00291CA5">
              <w:rPr>
                <w:rFonts w:ascii="Times New Roman" w:eastAsia="Calibri" w:hAnsi="Times New Roman" w:cs="Times New Roman"/>
              </w:rPr>
              <w:t>18</w:t>
            </w:r>
            <w:r>
              <w:rPr>
                <w:rFonts w:ascii="Times New Roman" w:eastAsia="Calibri" w:hAnsi="Times New Roman" w:cs="Times New Roman"/>
              </w:rPr>
              <w:t xml:space="preserve"> (34)</w:t>
            </w:r>
          </w:p>
        </w:tc>
      </w:tr>
      <w:tr w:rsidR="00DD5FCA" w:rsidRPr="00291CA5" w14:paraId="25BA80A7" w14:textId="77777777" w:rsidTr="009C1999">
        <w:tc>
          <w:tcPr>
            <w:tcW w:w="7128" w:type="dxa"/>
          </w:tcPr>
          <w:p w14:paraId="40135BD6" w14:textId="77777777" w:rsidR="00DD5FCA" w:rsidRPr="00291CA5" w:rsidRDefault="00DD5FCA" w:rsidP="009C1999">
            <w:pPr>
              <w:ind w:left="360"/>
              <w:rPr>
                <w:rFonts w:ascii="Times New Roman" w:eastAsia="Calibri" w:hAnsi="Times New Roman" w:cs="Times New Roman"/>
              </w:rPr>
            </w:pPr>
            <w:r w:rsidRPr="00291CA5">
              <w:rPr>
                <w:rFonts w:ascii="Times New Roman" w:eastAsia="Calibri" w:hAnsi="Times New Roman" w:cs="Times New Roman"/>
              </w:rPr>
              <w:t>Surgical/Perioperative Care</w:t>
            </w:r>
          </w:p>
        </w:tc>
        <w:tc>
          <w:tcPr>
            <w:tcW w:w="1417" w:type="dxa"/>
          </w:tcPr>
          <w:p w14:paraId="41B707FE" w14:textId="77777777" w:rsidR="00DD5FCA" w:rsidRPr="00291CA5" w:rsidRDefault="00DD5FCA" w:rsidP="009C1999">
            <w:pPr>
              <w:rPr>
                <w:rFonts w:ascii="Times New Roman" w:eastAsia="Calibri" w:hAnsi="Times New Roman" w:cs="Times New Roman"/>
              </w:rPr>
            </w:pPr>
            <w:r>
              <w:rPr>
                <w:rFonts w:ascii="Times New Roman" w:eastAsia="Calibri" w:hAnsi="Times New Roman" w:cs="Times New Roman"/>
              </w:rPr>
              <w:t xml:space="preserve">  </w:t>
            </w:r>
            <w:r w:rsidRPr="00291CA5">
              <w:rPr>
                <w:rFonts w:ascii="Times New Roman" w:eastAsia="Calibri" w:hAnsi="Times New Roman" w:cs="Times New Roman"/>
              </w:rPr>
              <w:t>7</w:t>
            </w:r>
            <w:r>
              <w:rPr>
                <w:rFonts w:ascii="Times New Roman" w:eastAsia="Calibri" w:hAnsi="Times New Roman" w:cs="Times New Roman"/>
              </w:rPr>
              <w:t xml:space="preserve"> (13)</w:t>
            </w:r>
          </w:p>
        </w:tc>
      </w:tr>
      <w:tr w:rsidR="00DD5FCA" w:rsidRPr="00291CA5" w14:paraId="1D1F6C78" w14:textId="77777777" w:rsidTr="009C1999">
        <w:tc>
          <w:tcPr>
            <w:tcW w:w="7128" w:type="dxa"/>
            <w:tcBorders>
              <w:bottom w:val="single" w:sz="4" w:space="0" w:color="auto"/>
            </w:tcBorders>
          </w:tcPr>
          <w:p w14:paraId="7EE6574A" w14:textId="77777777" w:rsidR="00DD5FCA" w:rsidRPr="00291CA5" w:rsidRDefault="00DD5FCA" w:rsidP="009C1999">
            <w:pPr>
              <w:ind w:left="360"/>
              <w:rPr>
                <w:rFonts w:ascii="Times New Roman" w:eastAsia="Calibri" w:hAnsi="Times New Roman" w:cs="Times New Roman"/>
              </w:rPr>
            </w:pPr>
            <w:r w:rsidRPr="00291CA5">
              <w:rPr>
                <w:rFonts w:ascii="Times New Roman" w:eastAsia="Calibri" w:hAnsi="Times New Roman" w:cs="Times New Roman"/>
              </w:rPr>
              <w:t>Other</w:t>
            </w:r>
          </w:p>
        </w:tc>
        <w:tc>
          <w:tcPr>
            <w:tcW w:w="1417" w:type="dxa"/>
            <w:tcBorders>
              <w:bottom w:val="single" w:sz="4" w:space="0" w:color="auto"/>
            </w:tcBorders>
          </w:tcPr>
          <w:p w14:paraId="65AF9CCE" w14:textId="77777777" w:rsidR="00DD5FCA" w:rsidRPr="00291CA5" w:rsidRDefault="00DD5FCA" w:rsidP="009C1999">
            <w:pPr>
              <w:rPr>
                <w:rFonts w:ascii="Times New Roman" w:eastAsia="Calibri" w:hAnsi="Times New Roman" w:cs="Times New Roman"/>
              </w:rPr>
            </w:pPr>
            <w:r>
              <w:rPr>
                <w:rFonts w:ascii="Times New Roman" w:eastAsia="Calibri" w:hAnsi="Times New Roman" w:cs="Times New Roman"/>
              </w:rPr>
              <w:t xml:space="preserve">  </w:t>
            </w:r>
            <w:r w:rsidRPr="00291CA5">
              <w:rPr>
                <w:rFonts w:ascii="Times New Roman" w:eastAsia="Calibri" w:hAnsi="Times New Roman" w:cs="Times New Roman"/>
              </w:rPr>
              <w:t>1</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2)</w:t>
            </w:r>
          </w:p>
        </w:tc>
      </w:tr>
      <w:tr w:rsidR="00DD5FCA" w:rsidRPr="00291CA5" w14:paraId="5C08F011" w14:textId="77777777" w:rsidTr="009C1999">
        <w:tc>
          <w:tcPr>
            <w:tcW w:w="7128" w:type="dxa"/>
            <w:tcBorders>
              <w:bottom w:val="single" w:sz="4" w:space="0" w:color="auto"/>
            </w:tcBorders>
          </w:tcPr>
          <w:p w14:paraId="59910512" w14:textId="77777777" w:rsidR="00DD5FCA" w:rsidRPr="00291CA5" w:rsidRDefault="00DD5FCA" w:rsidP="009C1999">
            <w:pPr>
              <w:rPr>
                <w:rFonts w:ascii="Times New Roman" w:eastAsia="Calibri" w:hAnsi="Times New Roman" w:cs="Times New Roman"/>
              </w:rPr>
            </w:pPr>
          </w:p>
        </w:tc>
        <w:tc>
          <w:tcPr>
            <w:tcW w:w="1417" w:type="dxa"/>
            <w:tcBorders>
              <w:bottom w:val="single" w:sz="4" w:space="0" w:color="auto"/>
            </w:tcBorders>
          </w:tcPr>
          <w:p w14:paraId="2B7C5656" w14:textId="77777777" w:rsidR="00DD5FCA" w:rsidRPr="00291CA5" w:rsidRDefault="00DD5FCA" w:rsidP="009C1999">
            <w:pPr>
              <w:rPr>
                <w:rFonts w:ascii="Times New Roman" w:eastAsia="Calibri" w:hAnsi="Times New Roman" w:cs="Times New Roman"/>
              </w:rPr>
            </w:pPr>
          </w:p>
        </w:tc>
      </w:tr>
      <w:tr w:rsidR="00DD5FCA" w:rsidRPr="00291CA5" w14:paraId="257C6370" w14:textId="77777777" w:rsidTr="009C1999">
        <w:tc>
          <w:tcPr>
            <w:tcW w:w="8545" w:type="dxa"/>
            <w:gridSpan w:val="2"/>
            <w:shd w:val="clear" w:color="auto" w:fill="E0E0E0"/>
          </w:tcPr>
          <w:p w14:paraId="5DEE994F" w14:textId="77777777" w:rsidR="00DD5FCA" w:rsidRPr="00291CA5" w:rsidRDefault="00DD5FCA" w:rsidP="009C1999">
            <w:pPr>
              <w:rPr>
                <w:rFonts w:ascii="Times New Roman" w:eastAsia="Calibri" w:hAnsi="Times New Roman" w:cs="Times New Roman"/>
              </w:rPr>
            </w:pPr>
            <w:bookmarkStart w:id="1" w:name="_Hlk57281422"/>
            <w:r w:rsidRPr="00291CA5">
              <w:rPr>
                <w:rFonts w:ascii="Times New Roman" w:eastAsia="Calibri" w:hAnsi="Times New Roman" w:cs="Times New Roman"/>
              </w:rPr>
              <w:t>Project Aims to Improve…</w:t>
            </w:r>
            <w:r>
              <w:rPr>
                <w:rFonts w:ascii="Times New Roman" w:eastAsia="Calibri" w:hAnsi="Times New Roman" w:cs="Times New Roman"/>
              </w:rPr>
              <w:t xml:space="preserve"> (IOM priorities</w:t>
            </w:r>
            <w:r w:rsidRPr="006F7E3E">
              <w:rPr>
                <w:rFonts w:ascii="Times New Roman" w:eastAsia="Calibri" w:hAnsi="Times New Roman" w:cs="Times New Roman"/>
                <w:vertAlign w:val="superscript"/>
              </w:rPr>
              <w:t>35</w:t>
            </w:r>
            <w:r>
              <w:rPr>
                <w:rFonts w:ascii="Times New Roman" w:eastAsia="Calibri" w:hAnsi="Times New Roman" w:cs="Times New Roman"/>
              </w:rPr>
              <w:t>, projects may address multiple)</w:t>
            </w:r>
          </w:p>
        </w:tc>
      </w:tr>
      <w:tr w:rsidR="00DD5FCA" w:rsidRPr="00291CA5" w14:paraId="149D6834" w14:textId="77777777" w:rsidTr="009C1999">
        <w:tc>
          <w:tcPr>
            <w:tcW w:w="7128" w:type="dxa"/>
          </w:tcPr>
          <w:p w14:paraId="2FFF7D34" w14:textId="77777777" w:rsidR="00DD5FCA" w:rsidRPr="00291CA5" w:rsidRDefault="00DD5FCA" w:rsidP="009C1999">
            <w:pPr>
              <w:ind w:left="360"/>
              <w:rPr>
                <w:rFonts w:ascii="Times New Roman" w:eastAsia="Calibri" w:hAnsi="Times New Roman" w:cs="Times New Roman"/>
              </w:rPr>
            </w:pPr>
            <w:r w:rsidRPr="00291CA5">
              <w:rPr>
                <w:rFonts w:ascii="Times New Roman" w:eastAsia="Calibri" w:hAnsi="Times New Roman" w:cs="Times New Roman"/>
              </w:rPr>
              <w:t xml:space="preserve">Effectiveness </w:t>
            </w:r>
          </w:p>
        </w:tc>
        <w:tc>
          <w:tcPr>
            <w:tcW w:w="1417" w:type="dxa"/>
            <w:vAlign w:val="center"/>
          </w:tcPr>
          <w:p w14:paraId="77731299" w14:textId="77777777" w:rsidR="00DD5FCA" w:rsidRPr="00291CA5" w:rsidRDefault="00DD5FCA" w:rsidP="009C1999">
            <w:pPr>
              <w:rPr>
                <w:rFonts w:ascii="Times New Roman" w:eastAsia="Calibri" w:hAnsi="Times New Roman" w:cs="Times New Roman"/>
              </w:rPr>
            </w:pPr>
            <w:r w:rsidRPr="00291CA5">
              <w:rPr>
                <w:rFonts w:ascii="Times New Roman" w:eastAsia="Calibri" w:hAnsi="Times New Roman" w:cs="Times New Roman"/>
              </w:rPr>
              <w:t>41</w:t>
            </w:r>
            <w:r>
              <w:rPr>
                <w:rFonts w:ascii="Times New Roman" w:eastAsia="Calibri" w:hAnsi="Times New Roman" w:cs="Times New Roman"/>
              </w:rPr>
              <w:t xml:space="preserve"> (77)</w:t>
            </w:r>
          </w:p>
        </w:tc>
      </w:tr>
      <w:bookmarkEnd w:id="1"/>
      <w:tr w:rsidR="00DD5FCA" w:rsidRPr="00291CA5" w14:paraId="29C5DA65" w14:textId="77777777" w:rsidTr="009C1999">
        <w:tc>
          <w:tcPr>
            <w:tcW w:w="7128" w:type="dxa"/>
          </w:tcPr>
          <w:p w14:paraId="75B346AA" w14:textId="77777777" w:rsidR="00DD5FCA" w:rsidRPr="00291CA5" w:rsidRDefault="00DD5FCA" w:rsidP="009C1999">
            <w:pPr>
              <w:ind w:left="360"/>
              <w:rPr>
                <w:rFonts w:ascii="Times New Roman" w:eastAsia="Calibri" w:hAnsi="Times New Roman" w:cs="Times New Roman"/>
              </w:rPr>
            </w:pPr>
            <w:r w:rsidRPr="00291CA5">
              <w:rPr>
                <w:rFonts w:ascii="Times New Roman" w:eastAsia="Calibri" w:hAnsi="Times New Roman" w:cs="Times New Roman"/>
              </w:rPr>
              <w:t xml:space="preserve">Safety </w:t>
            </w:r>
          </w:p>
        </w:tc>
        <w:tc>
          <w:tcPr>
            <w:tcW w:w="1417" w:type="dxa"/>
            <w:vAlign w:val="center"/>
          </w:tcPr>
          <w:p w14:paraId="79AAD54D" w14:textId="77777777" w:rsidR="00DD5FCA" w:rsidRPr="00291CA5" w:rsidRDefault="00DD5FCA" w:rsidP="009C1999">
            <w:pPr>
              <w:rPr>
                <w:rFonts w:ascii="Times New Roman" w:eastAsia="Calibri" w:hAnsi="Times New Roman" w:cs="Times New Roman"/>
              </w:rPr>
            </w:pPr>
            <w:r w:rsidRPr="00291CA5">
              <w:rPr>
                <w:rFonts w:ascii="Times New Roman" w:eastAsia="Calibri" w:hAnsi="Times New Roman" w:cs="Times New Roman"/>
              </w:rPr>
              <w:t>18</w:t>
            </w:r>
            <w:r>
              <w:rPr>
                <w:rFonts w:ascii="Times New Roman" w:eastAsia="Calibri" w:hAnsi="Times New Roman" w:cs="Times New Roman"/>
              </w:rPr>
              <w:t xml:space="preserve"> (34)</w:t>
            </w:r>
          </w:p>
        </w:tc>
      </w:tr>
      <w:tr w:rsidR="00DD5FCA" w:rsidRPr="00291CA5" w14:paraId="445D37F3" w14:textId="77777777" w:rsidTr="009C1999">
        <w:trPr>
          <w:trHeight w:val="233"/>
        </w:trPr>
        <w:tc>
          <w:tcPr>
            <w:tcW w:w="7128" w:type="dxa"/>
          </w:tcPr>
          <w:p w14:paraId="26580C11" w14:textId="77777777" w:rsidR="00DD5FCA" w:rsidRPr="00291CA5" w:rsidRDefault="00DD5FCA" w:rsidP="009C1999">
            <w:pPr>
              <w:ind w:left="360"/>
              <w:rPr>
                <w:rFonts w:ascii="Times New Roman" w:eastAsia="Calibri" w:hAnsi="Times New Roman" w:cs="Times New Roman"/>
              </w:rPr>
            </w:pPr>
            <w:r w:rsidRPr="00291CA5">
              <w:rPr>
                <w:rFonts w:ascii="Times New Roman" w:eastAsia="Calibri" w:hAnsi="Times New Roman" w:cs="Times New Roman"/>
              </w:rPr>
              <w:t xml:space="preserve">Patient-Centeredness </w:t>
            </w:r>
          </w:p>
        </w:tc>
        <w:tc>
          <w:tcPr>
            <w:tcW w:w="1417" w:type="dxa"/>
            <w:vAlign w:val="center"/>
          </w:tcPr>
          <w:p w14:paraId="1AD3A492" w14:textId="77777777" w:rsidR="00DD5FCA" w:rsidRPr="00291CA5" w:rsidRDefault="00DD5FCA" w:rsidP="009C1999">
            <w:pPr>
              <w:rPr>
                <w:rFonts w:ascii="Times New Roman" w:eastAsia="Calibri" w:hAnsi="Times New Roman" w:cs="Times New Roman"/>
              </w:rPr>
            </w:pPr>
            <w:r w:rsidRPr="00291CA5">
              <w:rPr>
                <w:rFonts w:ascii="Times New Roman" w:eastAsia="Calibri" w:hAnsi="Times New Roman" w:cs="Times New Roman"/>
              </w:rPr>
              <w:t>10</w:t>
            </w:r>
            <w:r>
              <w:rPr>
                <w:rFonts w:ascii="Times New Roman" w:eastAsia="Calibri" w:hAnsi="Times New Roman" w:cs="Times New Roman"/>
              </w:rPr>
              <w:t xml:space="preserve"> (19)</w:t>
            </w:r>
          </w:p>
        </w:tc>
      </w:tr>
      <w:tr w:rsidR="00DD5FCA" w:rsidRPr="00291CA5" w14:paraId="2FDAAFF3" w14:textId="77777777" w:rsidTr="009C1999">
        <w:tc>
          <w:tcPr>
            <w:tcW w:w="7128" w:type="dxa"/>
          </w:tcPr>
          <w:p w14:paraId="473846FC" w14:textId="77777777" w:rsidR="00DD5FCA" w:rsidRPr="00291CA5" w:rsidRDefault="00DD5FCA" w:rsidP="009C1999">
            <w:pPr>
              <w:ind w:left="360"/>
              <w:rPr>
                <w:rFonts w:ascii="Times New Roman" w:eastAsia="Calibri" w:hAnsi="Times New Roman" w:cs="Times New Roman"/>
              </w:rPr>
            </w:pPr>
            <w:r w:rsidRPr="00291CA5">
              <w:rPr>
                <w:rFonts w:ascii="Times New Roman" w:eastAsia="Calibri" w:hAnsi="Times New Roman" w:cs="Times New Roman"/>
              </w:rPr>
              <w:t xml:space="preserve">Efficiency </w:t>
            </w:r>
          </w:p>
        </w:tc>
        <w:tc>
          <w:tcPr>
            <w:tcW w:w="1417" w:type="dxa"/>
            <w:vAlign w:val="center"/>
          </w:tcPr>
          <w:p w14:paraId="550805FD" w14:textId="77777777" w:rsidR="00DD5FCA" w:rsidRPr="00291CA5" w:rsidRDefault="00DD5FCA" w:rsidP="009C1999">
            <w:pPr>
              <w:rPr>
                <w:rFonts w:ascii="Times New Roman" w:eastAsia="Calibri" w:hAnsi="Times New Roman" w:cs="Times New Roman"/>
              </w:rPr>
            </w:pPr>
            <w:r>
              <w:rPr>
                <w:rFonts w:ascii="Times New Roman" w:eastAsia="Calibri" w:hAnsi="Times New Roman" w:cs="Times New Roman"/>
              </w:rPr>
              <w:t xml:space="preserve"> </w:t>
            </w:r>
            <w:r w:rsidRPr="00291CA5">
              <w:rPr>
                <w:rFonts w:ascii="Times New Roman" w:eastAsia="Calibri" w:hAnsi="Times New Roman" w:cs="Times New Roman"/>
              </w:rPr>
              <w:t>9</w:t>
            </w:r>
            <w:r>
              <w:rPr>
                <w:rFonts w:ascii="Times New Roman" w:eastAsia="Calibri" w:hAnsi="Times New Roman" w:cs="Times New Roman"/>
              </w:rPr>
              <w:t xml:space="preserve"> (17)</w:t>
            </w:r>
          </w:p>
        </w:tc>
      </w:tr>
      <w:tr w:rsidR="00DD5FCA" w:rsidRPr="00291CA5" w14:paraId="511DDCF4" w14:textId="77777777" w:rsidTr="009C1999">
        <w:tc>
          <w:tcPr>
            <w:tcW w:w="7128" w:type="dxa"/>
          </w:tcPr>
          <w:p w14:paraId="739CCC79" w14:textId="77777777" w:rsidR="00DD5FCA" w:rsidRPr="00291CA5" w:rsidRDefault="00DD5FCA" w:rsidP="009C1999">
            <w:pPr>
              <w:ind w:left="360"/>
              <w:rPr>
                <w:rFonts w:ascii="Times New Roman" w:eastAsia="Calibri" w:hAnsi="Times New Roman" w:cs="Times New Roman"/>
              </w:rPr>
            </w:pPr>
            <w:r w:rsidRPr="00291CA5">
              <w:rPr>
                <w:rFonts w:ascii="Times New Roman" w:eastAsia="Calibri" w:hAnsi="Times New Roman" w:cs="Times New Roman"/>
              </w:rPr>
              <w:t xml:space="preserve">Equity </w:t>
            </w:r>
          </w:p>
        </w:tc>
        <w:tc>
          <w:tcPr>
            <w:tcW w:w="1417" w:type="dxa"/>
            <w:vAlign w:val="center"/>
          </w:tcPr>
          <w:p w14:paraId="615D3DEF" w14:textId="77777777" w:rsidR="00DD5FCA" w:rsidRPr="00291CA5" w:rsidRDefault="00DD5FCA" w:rsidP="009C1999">
            <w:pPr>
              <w:rPr>
                <w:rFonts w:ascii="Times New Roman" w:eastAsia="Calibri" w:hAnsi="Times New Roman" w:cs="Times New Roman"/>
              </w:rPr>
            </w:pPr>
            <w:r>
              <w:rPr>
                <w:rFonts w:ascii="Times New Roman" w:eastAsia="Calibri" w:hAnsi="Times New Roman" w:cs="Times New Roman"/>
              </w:rPr>
              <w:t xml:space="preserve"> </w:t>
            </w:r>
            <w:r w:rsidRPr="00291CA5">
              <w:rPr>
                <w:rFonts w:ascii="Times New Roman" w:eastAsia="Calibri" w:hAnsi="Times New Roman" w:cs="Times New Roman"/>
              </w:rPr>
              <w:t>8</w:t>
            </w:r>
            <w:r>
              <w:rPr>
                <w:rFonts w:ascii="Times New Roman" w:eastAsia="Calibri" w:hAnsi="Times New Roman" w:cs="Times New Roman"/>
              </w:rPr>
              <w:t xml:space="preserve"> (15)</w:t>
            </w:r>
          </w:p>
        </w:tc>
      </w:tr>
      <w:tr w:rsidR="00DD5FCA" w:rsidRPr="00291CA5" w14:paraId="3F340711" w14:textId="77777777" w:rsidTr="009C1999">
        <w:tc>
          <w:tcPr>
            <w:tcW w:w="7128" w:type="dxa"/>
          </w:tcPr>
          <w:p w14:paraId="01B26266" w14:textId="77777777" w:rsidR="00DD5FCA" w:rsidRPr="00291CA5" w:rsidRDefault="00DD5FCA" w:rsidP="009C1999">
            <w:pPr>
              <w:ind w:left="360"/>
              <w:rPr>
                <w:rFonts w:ascii="Times New Roman" w:eastAsia="Calibri" w:hAnsi="Times New Roman" w:cs="Times New Roman"/>
              </w:rPr>
            </w:pPr>
            <w:r w:rsidRPr="00291CA5">
              <w:rPr>
                <w:rFonts w:ascii="Times New Roman" w:eastAsia="Calibri" w:hAnsi="Times New Roman" w:cs="Times New Roman"/>
              </w:rPr>
              <w:t xml:space="preserve">Timeliness </w:t>
            </w:r>
          </w:p>
        </w:tc>
        <w:tc>
          <w:tcPr>
            <w:tcW w:w="1417" w:type="dxa"/>
            <w:vAlign w:val="center"/>
          </w:tcPr>
          <w:p w14:paraId="337589CB" w14:textId="77777777" w:rsidR="00DD5FCA" w:rsidRPr="00291CA5" w:rsidRDefault="00DD5FCA" w:rsidP="009C1999">
            <w:pPr>
              <w:rPr>
                <w:rFonts w:ascii="Times New Roman" w:eastAsia="Calibri" w:hAnsi="Times New Roman" w:cs="Times New Roman"/>
              </w:rPr>
            </w:pPr>
            <w:r>
              <w:rPr>
                <w:rFonts w:ascii="Times New Roman" w:eastAsia="Calibri" w:hAnsi="Times New Roman" w:cs="Times New Roman"/>
              </w:rPr>
              <w:t xml:space="preserve"> </w:t>
            </w:r>
            <w:r w:rsidRPr="00291CA5">
              <w:rPr>
                <w:rFonts w:ascii="Times New Roman" w:eastAsia="Calibri" w:hAnsi="Times New Roman" w:cs="Times New Roman"/>
              </w:rPr>
              <w:t>5</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9)</w:t>
            </w:r>
          </w:p>
        </w:tc>
      </w:tr>
      <w:tr w:rsidR="00DD5FCA" w:rsidRPr="00291CA5" w14:paraId="1F86E370" w14:textId="77777777" w:rsidTr="009C1999">
        <w:tc>
          <w:tcPr>
            <w:tcW w:w="7128" w:type="dxa"/>
          </w:tcPr>
          <w:p w14:paraId="49FFEB3F" w14:textId="77777777" w:rsidR="00DD5FCA" w:rsidRPr="00291CA5" w:rsidRDefault="00DD5FCA" w:rsidP="009C1999">
            <w:pPr>
              <w:ind w:left="360"/>
              <w:rPr>
                <w:rFonts w:ascii="Times New Roman" w:eastAsia="Calibri" w:hAnsi="Times New Roman" w:cs="Times New Roman"/>
              </w:rPr>
            </w:pPr>
          </w:p>
        </w:tc>
        <w:tc>
          <w:tcPr>
            <w:tcW w:w="1417" w:type="dxa"/>
            <w:vAlign w:val="center"/>
          </w:tcPr>
          <w:p w14:paraId="79F0A214" w14:textId="77777777" w:rsidR="00DD5FCA" w:rsidRPr="00291CA5" w:rsidRDefault="00DD5FCA" w:rsidP="009C1999">
            <w:pPr>
              <w:rPr>
                <w:rFonts w:ascii="Times New Roman" w:eastAsia="Calibri" w:hAnsi="Times New Roman" w:cs="Times New Roman"/>
              </w:rPr>
            </w:pPr>
          </w:p>
        </w:tc>
      </w:tr>
      <w:tr w:rsidR="00DD5FCA" w:rsidRPr="00291CA5" w14:paraId="085FE78E" w14:textId="77777777" w:rsidTr="009C1999">
        <w:tc>
          <w:tcPr>
            <w:tcW w:w="8545" w:type="dxa"/>
            <w:gridSpan w:val="2"/>
            <w:shd w:val="clear" w:color="auto" w:fill="E0E0E0"/>
          </w:tcPr>
          <w:p w14:paraId="14CFF111" w14:textId="77777777" w:rsidR="00DD5FCA" w:rsidRPr="00291CA5" w:rsidRDefault="00DD5FCA" w:rsidP="009C1999">
            <w:pPr>
              <w:rPr>
                <w:rFonts w:ascii="Times New Roman" w:eastAsia="Calibri" w:hAnsi="Times New Roman" w:cs="Times New Roman"/>
              </w:rPr>
            </w:pPr>
            <w:r>
              <w:rPr>
                <w:rFonts w:ascii="Times New Roman" w:eastAsia="Calibri" w:hAnsi="Times New Roman" w:cs="Times New Roman"/>
              </w:rPr>
              <w:t>Project Achieved at Least 1 Aim (based on data provided in project summary report or poster)</w:t>
            </w:r>
          </w:p>
        </w:tc>
      </w:tr>
      <w:tr w:rsidR="00DD5FCA" w:rsidRPr="00291CA5" w14:paraId="79982BA7" w14:textId="77777777" w:rsidTr="009C1999">
        <w:tc>
          <w:tcPr>
            <w:tcW w:w="7128" w:type="dxa"/>
          </w:tcPr>
          <w:p w14:paraId="6242E5E9" w14:textId="77777777" w:rsidR="00DD5FCA" w:rsidRPr="00291CA5" w:rsidRDefault="00DD5FCA" w:rsidP="009C1999">
            <w:pPr>
              <w:ind w:left="360"/>
              <w:rPr>
                <w:rFonts w:ascii="Times New Roman" w:eastAsia="Calibri" w:hAnsi="Times New Roman" w:cs="Times New Roman"/>
              </w:rPr>
            </w:pPr>
            <w:r>
              <w:rPr>
                <w:rFonts w:ascii="Times New Roman" w:eastAsia="Calibri" w:hAnsi="Times New Roman" w:cs="Times New Roman"/>
              </w:rPr>
              <w:t>Yes</w:t>
            </w:r>
          </w:p>
        </w:tc>
        <w:tc>
          <w:tcPr>
            <w:tcW w:w="1417" w:type="dxa"/>
            <w:vAlign w:val="center"/>
          </w:tcPr>
          <w:p w14:paraId="3B7B05BE" w14:textId="77777777" w:rsidR="00DD5FCA" w:rsidRPr="00291CA5" w:rsidRDefault="00DD5FCA" w:rsidP="009C1999">
            <w:pPr>
              <w:rPr>
                <w:rFonts w:ascii="Times New Roman" w:eastAsia="Calibri" w:hAnsi="Times New Roman" w:cs="Times New Roman"/>
              </w:rPr>
            </w:pPr>
            <w:r>
              <w:rPr>
                <w:rFonts w:ascii="Times New Roman" w:eastAsia="Calibri" w:hAnsi="Times New Roman" w:cs="Times New Roman"/>
              </w:rPr>
              <w:t>28 (53)</w:t>
            </w:r>
          </w:p>
        </w:tc>
      </w:tr>
      <w:tr w:rsidR="00DD5FCA" w:rsidRPr="00291CA5" w14:paraId="5457EBBF" w14:textId="77777777" w:rsidTr="009C1999">
        <w:tc>
          <w:tcPr>
            <w:tcW w:w="7128" w:type="dxa"/>
          </w:tcPr>
          <w:p w14:paraId="5DCF9981" w14:textId="77777777" w:rsidR="00DD5FCA" w:rsidRPr="008B2532" w:rsidRDefault="00DD5FCA" w:rsidP="009C1999">
            <w:pPr>
              <w:ind w:left="360"/>
              <w:rPr>
                <w:rFonts w:ascii="Times New Roman" w:eastAsia="Calibri" w:hAnsi="Times New Roman" w:cs="Times New Roman"/>
              </w:rPr>
            </w:pPr>
            <w:r w:rsidRPr="008B2532">
              <w:rPr>
                <w:rFonts w:ascii="Times New Roman" w:eastAsia="Calibri" w:hAnsi="Times New Roman" w:cs="Times New Roman"/>
              </w:rPr>
              <w:t>No</w:t>
            </w:r>
          </w:p>
        </w:tc>
        <w:tc>
          <w:tcPr>
            <w:tcW w:w="1417" w:type="dxa"/>
            <w:vAlign w:val="center"/>
          </w:tcPr>
          <w:p w14:paraId="0040E32D" w14:textId="77777777" w:rsidR="00DD5FCA" w:rsidRPr="008B2532" w:rsidRDefault="00DD5FCA" w:rsidP="009C1999">
            <w:pPr>
              <w:rPr>
                <w:rFonts w:ascii="Times New Roman" w:eastAsia="Calibri" w:hAnsi="Times New Roman" w:cs="Times New Roman"/>
              </w:rPr>
            </w:pPr>
            <w:r w:rsidRPr="008B2532">
              <w:rPr>
                <w:rFonts w:ascii="Times New Roman" w:eastAsia="Calibri" w:hAnsi="Times New Roman" w:cs="Times New Roman"/>
              </w:rPr>
              <w:t>24 (45)</w:t>
            </w:r>
          </w:p>
        </w:tc>
      </w:tr>
      <w:tr w:rsidR="00DD5FCA" w:rsidRPr="00291CA5" w14:paraId="767ABECC" w14:textId="77777777" w:rsidTr="009C1999">
        <w:tc>
          <w:tcPr>
            <w:tcW w:w="7128" w:type="dxa"/>
          </w:tcPr>
          <w:p w14:paraId="4BFBD348" w14:textId="77777777" w:rsidR="00DD5FCA" w:rsidRPr="008B2532" w:rsidRDefault="00DD5FCA" w:rsidP="009C1999">
            <w:pPr>
              <w:ind w:left="360"/>
              <w:rPr>
                <w:rFonts w:ascii="Times New Roman" w:eastAsia="Calibri" w:hAnsi="Times New Roman" w:cs="Times New Roman"/>
              </w:rPr>
            </w:pPr>
            <w:r w:rsidRPr="008B2532">
              <w:rPr>
                <w:rFonts w:ascii="Times New Roman" w:eastAsia="Calibri" w:hAnsi="Times New Roman" w:cs="Times New Roman"/>
              </w:rPr>
              <w:t>Could Not Determine</w:t>
            </w:r>
          </w:p>
        </w:tc>
        <w:tc>
          <w:tcPr>
            <w:tcW w:w="1417" w:type="dxa"/>
            <w:vAlign w:val="center"/>
          </w:tcPr>
          <w:p w14:paraId="16E551AB" w14:textId="77777777" w:rsidR="00DD5FCA" w:rsidRPr="008B2532" w:rsidRDefault="00DD5FCA" w:rsidP="009C1999">
            <w:pPr>
              <w:rPr>
                <w:rFonts w:ascii="Times New Roman" w:eastAsia="Calibri" w:hAnsi="Times New Roman" w:cs="Times New Roman"/>
              </w:rPr>
            </w:pPr>
            <w:r w:rsidRPr="008B2532">
              <w:rPr>
                <w:rFonts w:ascii="Times New Roman" w:eastAsia="Calibri" w:hAnsi="Times New Roman" w:cs="Times New Roman"/>
              </w:rPr>
              <w:t xml:space="preserve">  </w:t>
            </w:r>
            <w:proofErr w:type="gramStart"/>
            <w:r w:rsidRPr="008B2532">
              <w:rPr>
                <w:rFonts w:ascii="Times New Roman" w:eastAsia="Calibri" w:hAnsi="Times New Roman" w:cs="Times New Roman"/>
              </w:rPr>
              <w:t>1  (</w:t>
            </w:r>
            <w:proofErr w:type="gramEnd"/>
            <w:r w:rsidRPr="008B2532">
              <w:rPr>
                <w:rFonts w:ascii="Times New Roman" w:eastAsia="Calibri" w:hAnsi="Times New Roman" w:cs="Times New Roman"/>
              </w:rPr>
              <w:t>2)</w:t>
            </w:r>
          </w:p>
        </w:tc>
      </w:tr>
    </w:tbl>
    <w:p w14:paraId="5DF6825B" w14:textId="77777777" w:rsidR="00DD5FCA" w:rsidRDefault="00DD5FCA" w:rsidP="00DD5FCA">
      <w:pPr>
        <w:rPr>
          <w:rFonts w:ascii="Times New Roman" w:hAnsi="Times New Roman" w:cs="Times New Roman"/>
          <w:b/>
          <w:bCs/>
          <w:sz w:val="24"/>
          <w:szCs w:val="24"/>
        </w:rPr>
      </w:pPr>
    </w:p>
    <w:p w14:paraId="54F3CCC7" w14:textId="77777777" w:rsidR="00DD5FCA" w:rsidRDefault="00DD5FCA" w:rsidP="00DD5FCA">
      <w:pPr>
        <w:rPr>
          <w:rFonts w:ascii="Times New Roman" w:hAnsi="Times New Roman" w:cs="Times New Roman"/>
          <w:b/>
        </w:rPr>
      </w:pPr>
      <w:r>
        <w:rPr>
          <w:rFonts w:ascii="Times New Roman" w:hAnsi="Times New Roman" w:cs="Times New Roman"/>
          <w:b/>
        </w:rPr>
        <w:br w:type="page"/>
      </w:r>
    </w:p>
    <w:p w14:paraId="2803C177" w14:textId="60D58487" w:rsidR="00DD5FCA" w:rsidRPr="00291CA5" w:rsidRDefault="00DD5FCA" w:rsidP="00DD5FCA">
      <w:pPr>
        <w:spacing w:after="0"/>
        <w:contextualSpacing/>
        <w:rPr>
          <w:rFonts w:ascii="Times New Roman" w:hAnsi="Times New Roman" w:cs="Times New Roman"/>
          <w:b/>
        </w:rPr>
      </w:pPr>
      <w:r w:rsidRPr="00291CA5">
        <w:rPr>
          <w:rFonts w:ascii="Times New Roman" w:hAnsi="Times New Roman" w:cs="Times New Roman"/>
          <w:b/>
        </w:rPr>
        <w:lastRenderedPageBreak/>
        <w:t xml:space="preserve">Table </w:t>
      </w:r>
      <w:r>
        <w:rPr>
          <w:rFonts w:ascii="Times New Roman" w:hAnsi="Times New Roman" w:cs="Times New Roman"/>
          <w:b/>
        </w:rPr>
        <w:t>4</w:t>
      </w:r>
      <w:r w:rsidRPr="00291CA5">
        <w:rPr>
          <w:rFonts w:ascii="Times New Roman" w:hAnsi="Times New Roman" w:cs="Times New Roman"/>
          <w:b/>
        </w:rPr>
        <w:t xml:space="preserve">. </w:t>
      </w:r>
      <w:r>
        <w:rPr>
          <w:rFonts w:ascii="Times New Roman" w:hAnsi="Times New Roman" w:cs="Times New Roman"/>
          <w:b/>
          <w:bCs/>
          <w:sz w:val="24"/>
          <w:szCs w:val="24"/>
        </w:rPr>
        <w:t>Perceived Impact of</w:t>
      </w:r>
      <w:r w:rsidRPr="00C56E49">
        <w:rPr>
          <w:rFonts w:ascii="Times New Roman" w:hAnsi="Times New Roman" w:cs="Times New Roman"/>
          <w:b/>
          <w:bCs/>
          <w:sz w:val="24"/>
          <w:szCs w:val="24"/>
        </w:rPr>
        <w:t xml:space="preserve"> </w:t>
      </w:r>
      <w:r>
        <w:rPr>
          <w:rFonts w:ascii="Times New Roman" w:hAnsi="Times New Roman" w:cs="Times New Roman"/>
          <w:b/>
          <w:bCs/>
          <w:sz w:val="24"/>
          <w:szCs w:val="24"/>
        </w:rPr>
        <w:t xml:space="preserve">Medical Students’ Clinical Microsystem Clerkship Health </w:t>
      </w:r>
      <w:r w:rsidRPr="00C56E49">
        <w:rPr>
          <w:rFonts w:ascii="Times New Roman" w:hAnsi="Times New Roman" w:cs="Times New Roman"/>
          <w:b/>
          <w:bCs/>
          <w:sz w:val="24"/>
          <w:szCs w:val="24"/>
        </w:rPr>
        <w:t>Systems Improvement Projects</w:t>
      </w:r>
      <w:r>
        <w:rPr>
          <w:rFonts w:ascii="Times New Roman" w:hAnsi="Times New Roman" w:cs="Times New Roman"/>
          <w:b/>
          <w:bCs/>
          <w:sz w:val="24"/>
          <w:szCs w:val="24"/>
        </w:rPr>
        <w:t xml:space="preserve"> from 2017-18 based on Follow</w:t>
      </w:r>
      <w:r w:rsidR="0067001D">
        <w:rPr>
          <w:rFonts w:ascii="Times New Roman" w:hAnsi="Times New Roman" w:cs="Times New Roman"/>
          <w:b/>
          <w:bCs/>
          <w:sz w:val="24"/>
          <w:szCs w:val="24"/>
        </w:rPr>
        <w:t>-</w:t>
      </w:r>
      <w:r>
        <w:rPr>
          <w:rFonts w:ascii="Times New Roman" w:hAnsi="Times New Roman" w:cs="Times New Roman"/>
          <w:b/>
          <w:bCs/>
          <w:sz w:val="24"/>
          <w:szCs w:val="24"/>
        </w:rPr>
        <w:t>Up Survey Responses from Coaches and QI Leads (collected in May 2019)</w:t>
      </w:r>
    </w:p>
    <w:tbl>
      <w:tblPr>
        <w:tblStyle w:val="TableGrid"/>
        <w:tblW w:w="0" w:type="auto"/>
        <w:tblLayout w:type="fixed"/>
        <w:tblLook w:val="04A0" w:firstRow="1" w:lastRow="0" w:firstColumn="1" w:lastColumn="0" w:noHBand="0" w:noVBand="1"/>
      </w:tblPr>
      <w:tblGrid>
        <w:gridCol w:w="6588"/>
        <w:gridCol w:w="2227"/>
      </w:tblGrid>
      <w:tr w:rsidR="00DD5FCA" w:rsidRPr="00291CA5" w14:paraId="4845809D" w14:textId="77777777" w:rsidTr="009C1999">
        <w:tc>
          <w:tcPr>
            <w:tcW w:w="6588" w:type="dxa"/>
            <w:tcBorders>
              <w:bottom w:val="single" w:sz="4" w:space="0" w:color="auto"/>
            </w:tcBorders>
          </w:tcPr>
          <w:p w14:paraId="3321BD89" w14:textId="77777777" w:rsidR="00DD5FCA" w:rsidRPr="00291CA5" w:rsidRDefault="00DD5FCA" w:rsidP="009C1999">
            <w:pPr>
              <w:contextualSpacing/>
              <w:rPr>
                <w:rFonts w:ascii="Times New Roman" w:eastAsia="Calibri" w:hAnsi="Times New Roman" w:cs="Times New Roman"/>
                <w:b/>
              </w:rPr>
            </w:pPr>
            <w:r>
              <w:rPr>
                <w:rFonts w:ascii="Times New Roman" w:eastAsia="Calibri" w:hAnsi="Times New Roman" w:cs="Times New Roman"/>
                <w:b/>
              </w:rPr>
              <w:t>Survey Responses and Sample Explanations from Free Response</w:t>
            </w:r>
          </w:p>
        </w:tc>
        <w:tc>
          <w:tcPr>
            <w:tcW w:w="2227" w:type="dxa"/>
            <w:tcBorders>
              <w:bottom w:val="single" w:sz="4" w:space="0" w:color="auto"/>
            </w:tcBorders>
          </w:tcPr>
          <w:p w14:paraId="3070F94D" w14:textId="77777777" w:rsidR="00DD5FCA" w:rsidRDefault="00DD5FCA" w:rsidP="009C1999">
            <w:pPr>
              <w:contextualSpacing/>
              <w:rPr>
                <w:rFonts w:ascii="Times New Roman" w:eastAsia="Calibri" w:hAnsi="Times New Roman" w:cs="Times New Roman"/>
                <w:b/>
              </w:rPr>
            </w:pPr>
            <w:r w:rsidRPr="00291CA5">
              <w:rPr>
                <w:rFonts w:ascii="Times New Roman" w:eastAsia="Calibri" w:hAnsi="Times New Roman" w:cs="Times New Roman"/>
                <w:b/>
              </w:rPr>
              <w:t xml:space="preserve">No. </w:t>
            </w:r>
            <w:r>
              <w:rPr>
                <w:rFonts w:ascii="Times New Roman" w:eastAsia="Calibri" w:hAnsi="Times New Roman" w:cs="Times New Roman"/>
                <w:b/>
              </w:rPr>
              <w:t>Projects</w:t>
            </w:r>
          </w:p>
          <w:p w14:paraId="7918D237" w14:textId="77777777" w:rsidR="00DD5FCA" w:rsidRPr="00291CA5" w:rsidRDefault="00DD5FCA" w:rsidP="009C1999">
            <w:pPr>
              <w:contextualSpacing/>
              <w:rPr>
                <w:rFonts w:ascii="Times New Roman" w:eastAsia="Calibri" w:hAnsi="Times New Roman" w:cs="Times New Roman"/>
                <w:b/>
              </w:rPr>
            </w:pPr>
            <w:r>
              <w:rPr>
                <w:rFonts w:ascii="Times New Roman" w:eastAsia="Calibri" w:hAnsi="Times New Roman" w:cs="Times New Roman"/>
                <w:b/>
              </w:rPr>
              <w:t>(% of 49</w:t>
            </w:r>
            <w:r w:rsidRPr="00B23F6B">
              <w:rPr>
                <w:rFonts w:ascii="Times New Roman" w:eastAsia="Calibri" w:hAnsi="Times New Roman" w:cs="Times New Roman"/>
                <w:b/>
                <w:vertAlign w:val="superscript"/>
              </w:rPr>
              <w:t>a</w:t>
            </w:r>
            <w:r>
              <w:rPr>
                <w:rFonts w:ascii="Times New Roman" w:eastAsia="Calibri" w:hAnsi="Times New Roman" w:cs="Times New Roman"/>
                <w:b/>
              </w:rPr>
              <w:t>)</w:t>
            </w:r>
          </w:p>
        </w:tc>
      </w:tr>
      <w:tr w:rsidR="00DD5FCA" w:rsidRPr="00291CA5" w14:paraId="6E46258F" w14:textId="77777777" w:rsidTr="009C1999">
        <w:tc>
          <w:tcPr>
            <w:tcW w:w="8815" w:type="dxa"/>
            <w:gridSpan w:val="2"/>
            <w:shd w:val="clear" w:color="auto" w:fill="E0E0E0"/>
          </w:tcPr>
          <w:p w14:paraId="2D63F1F6" w14:textId="0DF61E49" w:rsidR="00DD5FCA" w:rsidRPr="00291CA5" w:rsidRDefault="00DD5FCA" w:rsidP="009C1999">
            <w:pPr>
              <w:contextualSpacing/>
              <w:rPr>
                <w:rFonts w:ascii="Times New Roman" w:eastAsia="Calibri" w:hAnsi="Times New Roman" w:cs="Times New Roman"/>
                <w:b/>
              </w:rPr>
            </w:pPr>
            <w:r>
              <w:rPr>
                <w:rFonts w:ascii="Times New Roman" w:eastAsia="Calibri" w:hAnsi="Times New Roman" w:cs="Times New Roman"/>
                <w:b/>
              </w:rPr>
              <w:t xml:space="preserve">Perceived Impact at </w:t>
            </w:r>
            <w:r w:rsidRPr="00291CA5">
              <w:rPr>
                <w:rFonts w:ascii="Times New Roman" w:eastAsia="Calibri" w:hAnsi="Times New Roman" w:cs="Times New Roman"/>
                <w:b/>
              </w:rPr>
              <w:t>Project End</w:t>
            </w:r>
            <w:r w:rsidR="00616621">
              <w:rPr>
                <w:rFonts w:ascii="Times New Roman" w:eastAsia="Calibri" w:hAnsi="Times New Roman" w:cs="Times New Roman"/>
                <w:b/>
              </w:rPr>
              <w:t xml:space="preserve"> (15 months)</w:t>
            </w:r>
          </w:p>
        </w:tc>
      </w:tr>
      <w:tr w:rsidR="00DD5FCA" w:rsidRPr="00291CA5" w14:paraId="09670E49" w14:textId="77777777" w:rsidTr="009C1999">
        <w:tc>
          <w:tcPr>
            <w:tcW w:w="8815" w:type="dxa"/>
            <w:gridSpan w:val="2"/>
          </w:tcPr>
          <w:p w14:paraId="141BCBD3" w14:textId="77777777" w:rsidR="00DD5FCA" w:rsidRPr="00291CA5" w:rsidRDefault="00DD5FCA" w:rsidP="009C1999">
            <w:pPr>
              <w:contextualSpacing/>
              <w:rPr>
                <w:rFonts w:ascii="Times New Roman" w:eastAsia="Calibri" w:hAnsi="Times New Roman" w:cs="Times New Roman"/>
                <w:i/>
              </w:rPr>
            </w:pPr>
            <w:r w:rsidRPr="00291CA5">
              <w:rPr>
                <w:rFonts w:ascii="Times New Roman" w:eastAsia="Calibri" w:hAnsi="Times New Roman" w:cs="Times New Roman"/>
                <w:b/>
                <w:i/>
              </w:rPr>
              <w:t xml:space="preserve">Impact of project on microsystem at time students left </w:t>
            </w:r>
            <w:r>
              <w:rPr>
                <w:rFonts w:ascii="Times New Roman" w:eastAsia="Calibri" w:hAnsi="Times New Roman" w:cs="Times New Roman"/>
                <w:b/>
                <w:i/>
              </w:rPr>
              <w:t>(approx. Nov 2018)</w:t>
            </w:r>
          </w:p>
        </w:tc>
      </w:tr>
      <w:tr w:rsidR="00DD5FCA" w:rsidRPr="00291CA5" w14:paraId="3771718A" w14:textId="77777777" w:rsidTr="009C1999">
        <w:tc>
          <w:tcPr>
            <w:tcW w:w="6588" w:type="dxa"/>
          </w:tcPr>
          <w:p w14:paraId="519BB593" w14:textId="77777777" w:rsidR="00DD5FCA" w:rsidRPr="00291CA5" w:rsidRDefault="00DD5FCA" w:rsidP="009C1999">
            <w:pPr>
              <w:ind w:left="360"/>
              <w:contextualSpacing/>
              <w:rPr>
                <w:rFonts w:ascii="Times New Roman" w:eastAsia="Calibri" w:hAnsi="Times New Roman" w:cs="Times New Roman"/>
                <w:i/>
              </w:rPr>
            </w:pPr>
            <w:r w:rsidRPr="00291CA5">
              <w:rPr>
                <w:rFonts w:ascii="Times New Roman" w:eastAsia="Calibri" w:hAnsi="Times New Roman" w:cs="Times New Roman"/>
              </w:rPr>
              <w:t>None (</w:t>
            </w:r>
            <w:r w:rsidRPr="00291CA5">
              <w:rPr>
                <w:rFonts w:ascii="Times New Roman" w:eastAsia="Calibri" w:hAnsi="Times New Roman" w:cs="Times New Roman"/>
                <w:i/>
              </w:rPr>
              <w:t>e.g., did not meet proposed goal)</w:t>
            </w:r>
          </w:p>
        </w:tc>
        <w:tc>
          <w:tcPr>
            <w:tcW w:w="2227" w:type="dxa"/>
          </w:tcPr>
          <w:p w14:paraId="5D91A4F0" w14:textId="77777777" w:rsidR="00DD5FCA" w:rsidRPr="00291CA5" w:rsidRDefault="00DD5FCA" w:rsidP="009C1999">
            <w:pPr>
              <w:contextualSpacing/>
              <w:rPr>
                <w:rFonts w:ascii="Times New Roman" w:eastAsia="Calibri" w:hAnsi="Times New Roman" w:cs="Times New Roman"/>
              </w:rPr>
            </w:pPr>
            <w:r>
              <w:rPr>
                <w:rFonts w:ascii="Times New Roman" w:eastAsia="Calibri" w:hAnsi="Times New Roman" w:cs="Times New Roman"/>
              </w:rPr>
              <w:t xml:space="preserve">  </w:t>
            </w:r>
            <w:r w:rsidRPr="00291CA5">
              <w:rPr>
                <w:rFonts w:ascii="Times New Roman" w:eastAsia="Calibri" w:hAnsi="Times New Roman" w:cs="Times New Roman"/>
              </w:rPr>
              <w:t>3</w:t>
            </w:r>
            <w:proofErr w:type="gramStart"/>
            <w:r w:rsidRPr="00291CA5">
              <w:rPr>
                <w:rFonts w:ascii="Times New Roman" w:eastAsia="Calibri" w:hAnsi="Times New Roman" w:cs="Times New Roman"/>
              </w:rPr>
              <w:t xml:space="preserve"> </w:t>
            </w:r>
            <w:r>
              <w:rPr>
                <w:rFonts w:ascii="Times New Roman" w:eastAsia="Calibri" w:hAnsi="Times New Roman" w:cs="Times New Roman"/>
              </w:rPr>
              <w:t xml:space="preserve">  </w:t>
            </w:r>
            <w:r w:rsidRPr="00291CA5">
              <w:rPr>
                <w:rFonts w:ascii="Times New Roman" w:eastAsia="Calibri" w:hAnsi="Times New Roman" w:cs="Times New Roman"/>
              </w:rPr>
              <w:t>(</w:t>
            </w:r>
            <w:proofErr w:type="gramEnd"/>
            <w:r w:rsidRPr="00291CA5">
              <w:rPr>
                <w:rFonts w:ascii="Times New Roman" w:eastAsia="Calibri" w:hAnsi="Times New Roman" w:cs="Times New Roman"/>
              </w:rPr>
              <w:t>6)</w:t>
            </w:r>
          </w:p>
        </w:tc>
      </w:tr>
      <w:tr w:rsidR="00DD5FCA" w:rsidRPr="00291CA5" w14:paraId="41DEFE99" w14:textId="77777777" w:rsidTr="009C1999">
        <w:tc>
          <w:tcPr>
            <w:tcW w:w="6588" w:type="dxa"/>
          </w:tcPr>
          <w:p w14:paraId="161D999F" w14:textId="77777777" w:rsidR="00DD5FCA" w:rsidRPr="00291CA5" w:rsidRDefault="00DD5FCA" w:rsidP="009C1999">
            <w:pPr>
              <w:ind w:left="360"/>
              <w:contextualSpacing/>
              <w:rPr>
                <w:rFonts w:ascii="Times New Roman" w:eastAsia="Calibri" w:hAnsi="Times New Roman" w:cs="Times New Roman"/>
                <w:i/>
              </w:rPr>
            </w:pPr>
            <w:r w:rsidRPr="00291CA5">
              <w:rPr>
                <w:rFonts w:ascii="Times New Roman" w:eastAsia="Calibri" w:hAnsi="Times New Roman" w:cs="Times New Roman"/>
              </w:rPr>
              <w:t>Minimal (</w:t>
            </w:r>
            <w:r w:rsidRPr="00291CA5">
              <w:rPr>
                <w:rFonts w:ascii="Times New Roman" w:eastAsia="Calibri" w:hAnsi="Times New Roman" w:cs="Times New Roman"/>
                <w:i/>
              </w:rPr>
              <w:t>e.g., project part of larger effort, hard to connect outcomes to students’ efforts, persistent structural barriers)</w:t>
            </w:r>
          </w:p>
        </w:tc>
        <w:tc>
          <w:tcPr>
            <w:tcW w:w="2227" w:type="dxa"/>
          </w:tcPr>
          <w:p w14:paraId="089B1E1D" w14:textId="77777777" w:rsidR="00DD5FCA" w:rsidRPr="00291CA5" w:rsidRDefault="00DD5FCA" w:rsidP="009C1999">
            <w:pPr>
              <w:contextualSpacing/>
              <w:rPr>
                <w:rFonts w:ascii="Times New Roman" w:eastAsia="Calibri" w:hAnsi="Times New Roman" w:cs="Times New Roman"/>
              </w:rPr>
            </w:pPr>
            <w:r w:rsidRPr="00291CA5">
              <w:rPr>
                <w:rFonts w:ascii="Times New Roman" w:eastAsia="Calibri" w:hAnsi="Times New Roman" w:cs="Times New Roman"/>
              </w:rPr>
              <w:t>13 (27)</w:t>
            </w:r>
          </w:p>
        </w:tc>
      </w:tr>
      <w:tr w:rsidR="00DD5FCA" w:rsidRPr="00291CA5" w14:paraId="1327EFBA" w14:textId="77777777" w:rsidTr="009C1999">
        <w:tc>
          <w:tcPr>
            <w:tcW w:w="6588" w:type="dxa"/>
          </w:tcPr>
          <w:p w14:paraId="22DA1909" w14:textId="77777777" w:rsidR="00DD5FCA" w:rsidRPr="00291CA5" w:rsidRDefault="00DD5FCA" w:rsidP="009C1999">
            <w:pPr>
              <w:ind w:left="360"/>
              <w:contextualSpacing/>
              <w:rPr>
                <w:rFonts w:ascii="Times New Roman" w:eastAsia="Calibri" w:hAnsi="Times New Roman" w:cs="Times New Roman"/>
              </w:rPr>
            </w:pPr>
            <w:r w:rsidRPr="00291CA5">
              <w:rPr>
                <w:rFonts w:ascii="Times New Roman" w:eastAsia="Calibri" w:hAnsi="Times New Roman" w:cs="Times New Roman"/>
              </w:rPr>
              <w:t xml:space="preserve">Moderate </w:t>
            </w:r>
            <w:r w:rsidRPr="00291CA5">
              <w:rPr>
                <w:rFonts w:ascii="Times New Roman" w:eastAsia="Calibri" w:hAnsi="Times New Roman" w:cs="Times New Roman"/>
                <w:i/>
              </w:rPr>
              <w:t>(e.g., students sparked interest that increased outreach efforts, pilot phase)</w:t>
            </w:r>
          </w:p>
        </w:tc>
        <w:tc>
          <w:tcPr>
            <w:tcW w:w="2227" w:type="dxa"/>
          </w:tcPr>
          <w:p w14:paraId="23FF45DD" w14:textId="77777777" w:rsidR="00DD5FCA" w:rsidRPr="00291CA5" w:rsidRDefault="00DD5FCA" w:rsidP="009C1999">
            <w:pPr>
              <w:contextualSpacing/>
              <w:rPr>
                <w:rFonts w:ascii="Times New Roman" w:eastAsia="Calibri" w:hAnsi="Times New Roman" w:cs="Times New Roman"/>
              </w:rPr>
            </w:pPr>
            <w:r w:rsidRPr="00291CA5">
              <w:rPr>
                <w:rFonts w:ascii="Times New Roman" w:eastAsia="Calibri" w:hAnsi="Times New Roman" w:cs="Times New Roman"/>
              </w:rPr>
              <w:t>23 (47)</w:t>
            </w:r>
          </w:p>
        </w:tc>
      </w:tr>
      <w:tr w:rsidR="00DD5FCA" w:rsidRPr="00291CA5" w14:paraId="246834A4" w14:textId="77777777" w:rsidTr="009C1999">
        <w:tc>
          <w:tcPr>
            <w:tcW w:w="6588" w:type="dxa"/>
          </w:tcPr>
          <w:p w14:paraId="7E246E23" w14:textId="7A4A21FB" w:rsidR="00DD5FCA" w:rsidRPr="00291CA5" w:rsidRDefault="00DD5FCA" w:rsidP="009C1999">
            <w:pPr>
              <w:ind w:left="360"/>
              <w:contextualSpacing/>
              <w:rPr>
                <w:rFonts w:ascii="Times New Roman" w:eastAsia="Calibri" w:hAnsi="Times New Roman" w:cs="Times New Roman"/>
              </w:rPr>
            </w:pPr>
            <w:r w:rsidRPr="00291CA5">
              <w:rPr>
                <w:rFonts w:ascii="Times New Roman" w:eastAsia="Calibri" w:hAnsi="Times New Roman" w:cs="Times New Roman"/>
              </w:rPr>
              <w:t xml:space="preserve">Substantial </w:t>
            </w:r>
            <w:r w:rsidRPr="00291CA5">
              <w:rPr>
                <w:rFonts w:ascii="Times New Roman" w:eastAsia="Calibri" w:hAnsi="Times New Roman" w:cs="Times New Roman"/>
                <w:i/>
              </w:rPr>
              <w:t>(e.g., improvement in valued metrics such as documentation, screening, illuminated a problem that was then addressed, provided a framework or foundation for future efforts)</w:t>
            </w:r>
          </w:p>
        </w:tc>
        <w:tc>
          <w:tcPr>
            <w:tcW w:w="2227" w:type="dxa"/>
          </w:tcPr>
          <w:p w14:paraId="56A21E10" w14:textId="77777777" w:rsidR="00DD5FCA" w:rsidRPr="00291CA5" w:rsidRDefault="00DD5FCA" w:rsidP="009C1999">
            <w:pPr>
              <w:contextualSpacing/>
              <w:rPr>
                <w:rFonts w:ascii="Times New Roman" w:eastAsia="Calibri" w:hAnsi="Times New Roman" w:cs="Times New Roman"/>
              </w:rPr>
            </w:pPr>
            <w:r w:rsidRPr="00291CA5">
              <w:rPr>
                <w:rFonts w:ascii="Times New Roman" w:eastAsia="Calibri" w:hAnsi="Times New Roman" w:cs="Times New Roman"/>
              </w:rPr>
              <w:t>10 (20)</w:t>
            </w:r>
          </w:p>
        </w:tc>
      </w:tr>
      <w:tr w:rsidR="00DD5FCA" w:rsidRPr="00291CA5" w14:paraId="59E4186A" w14:textId="77777777" w:rsidTr="009C1999">
        <w:tc>
          <w:tcPr>
            <w:tcW w:w="6588" w:type="dxa"/>
            <w:tcBorders>
              <w:bottom w:val="single" w:sz="4" w:space="0" w:color="auto"/>
            </w:tcBorders>
          </w:tcPr>
          <w:p w14:paraId="4CB82F79" w14:textId="77777777" w:rsidR="00DD5FCA" w:rsidRPr="00291CA5" w:rsidRDefault="00DD5FCA" w:rsidP="009C1999">
            <w:pPr>
              <w:contextualSpacing/>
              <w:rPr>
                <w:rFonts w:ascii="Times New Roman" w:eastAsia="Calibri" w:hAnsi="Times New Roman" w:cs="Times New Roman"/>
              </w:rPr>
            </w:pPr>
          </w:p>
        </w:tc>
        <w:tc>
          <w:tcPr>
            <w:tcW w:w="2227" w:type="dxa"/>
            <w:tcBorders>
              <w:bottom w:val="single" w:sz="4" w:space="0" w:color="auto"/>
            </w:tcBorders>
          </w:tcPr>
          <w:p w14:paraId="51022220" w14:textId="77777777" w:rsidR="00DD5FCA" w:rsidRPr="00291CA5" w:rsidRDefault="00DD5FCA" w:rsidP="009C1999">
            <w:pPr>
              <w:contextualSpacing/>
              <w:rPr>
                <w:rFonts w:ascii="Times New Roman" w:eastAsia="Calibri" w:hAnsi="Times New Roman" w:cs="Times New Roman"/>
              </w:rPr>
            </w:pPr>
          </w:p>
        </w:tc>
      </w:tr>
      <w:tr w:rsidR="00DD5FCA" w:rsidRPr="00291CA5" w14:paraId="1BD3B9E7" w14:textId="77777777" w:rsidTr="009C1999">
        <w:tc>
          <w:tcPr>
            <w:tcW w:w="8815" w:type="dxa"/>
            <w:gridSpan w:val="2"/>
            <w:shd w:val="clear" w:color="auto" w:fill="E0E0E0"/>
          </w:tcPr>
          <w:p w14:paraId="1E897ED7" w14:textId="1F260418" w:rsidR="00DD5FCA" w:rsidRPr="00291CA5" w:rsidRDefault="00DD5FCA" w:rsidP="009C1999">
            <w:pPr>
              <w:contextualSpacing/>
              <w:rPr>
                <w:rFonts w:ascii="Times New Roman" w:eastAsia="Calibri" w:hAnsi="Times New Roman" w:cs="Times New Roman"/>
              </w:rPr>
            </w:pPr>
            <w:r>
              <w:rPr>
                <w:rFonts w:ascii="Times New Roman" w:eastAsia="Calibri" w:hAnsi="Times New Roman" w:cs="Times New Roman"/>
                <w:b/>
              </w:rPr>
              <w:t>Perceived Lasting Impact of Project (7</w:t>
            </w:r>
            <w:r w:rsidR="0067001D">
              <w:rPr>
                <w:rFonts w:ascii="Times New Roman" w:eastAsia="Calibri" w:hAnsi="Times New Roman" w:cs="Times New Roman"/>
                <w:b/>
              </w:rPr>
              <w:t>-</w:t>
            </w:r>
            <w:r>
              <w:rPr>
                <w:rFonts w:ascii="Times New Roman" w:eastAsia="Calibri" w:hAnsi="Times New Roman" w:cs="Times New Roman"/>
                <w:b/>
              </w:rPr>
              <w:t xml:space="preserve">month </w:t>
            </w:r>
            <w:r w:rsidR="00616621">
              <w:rPr>
                <w:rFonts w:ascii="Times New Roman" w:eastAsia="Calibri" w:hAnsi="Times New Roman" w:cs="Times New Roman"/>
                <w:b/>
              </w:rPr>
              <w:t>post-curriculum</w:t>
            </w:r>
            <w:r>
              <w:rPr>
                <w:rFonts w:ascii="Times New Roman" w:eastAsia="Calibri" w:hAnsi="Times New Roman" w:cs="Times New Roman"/>
                <w:b/>
              </w:rPr>
              <w:t>)</w:t>
            </w:r>
            <w:r w:rsidRPr="00291CA5">
              <w:rPr>
                <w:rFonts w:ascii="Times New Roman" w:eastAsia="Calibri" w:hAnsi="Times New Roman" w:cs="Times New Roman"/>
                <w:b/>
              </w:rPr>
              <w:t xml:space="preserve"> </w:t>
            </w:r>
          </w:p>
        </w:tc>
      </w:tr>
      <w:tr w:rsidR="00DD5FCA" w:rsidRPr="00291CA5" w14:paraId="30D8E5BA" w14:textId="77777777" w:rsidTr="009C1999">
        <w:tc>
          <w:tcPr>
            <w:tcW w:w="8815" w:type="dxa"/>
            <w:gridSpan w:val="2"/>
          </w:tcPr>
          <w:p w14:paraId="248F8473" w14:textId="5FAA3217" w:rsidR="00DD5FCA" w:rsidRPr="00291CA5" w:rsidRDefault="00DD5FCA" w:rsidP="009C1999">
            <w:pPr>
              <w:contextualSpacing/>
              <w:rPr>
                <w:rFonts w:ascii="Times New Roman" w:eastAsia="Calibri" w:hAnsi="Times New Roman" w:cs="Times New Roman"/>
                <w:i/>
              </w:rPr>
            </w:pPr>
            <w:r w:rsidRPr="00291CA5">
              <w:rPr>
                <w:rFonts w:ascii="Times New Roman" w:eastAsia="Calibri" w:hAnsi="Times New Roman" w:cs="Times New Roman"/>
                <w:b/>
                <w:i/>
              </w:rPr>
              <w:t>Did the project have impact after the students left the microsystem?</w:t>
            </w:r>
            <w:r w:rsidR="004B6B49">
              <w:rPr>
                <w:rFonts w:ascii="Times New Roman" w:eastAsia="Calibri" w:hAnsi="Times New Roman" w:cs="Times New Roman"/>
                <w:b/>
                <w:i/>
              </w:rPr>
              <w:t xml:space="preserve"> (approx. May 2019)</w:t>
            </w:r>
            <w:r w:rsidRPr="00291CA5">
              <w:rPr>
                <w:rFonts w:ascii="Times New Roman" w:eastAsia="Calibri" w:hAnsi="Times New Roman" w:cs="Times New Roman"/>
                <w:b/>
                <w:i/>
              </w:rPr>
              <w:t xml:space="preserve"> </w:t>
            </w:r>
          </w:p>
        </w:tc>
      </w:tr>
      <w:tr w:rsidR="00DD5FCA" w:rsidRPr="00291CA5" w14:paraId="035DCA91" w14:textId="77777777" w:rsidTr="009C1999">
        <w:tc>
          <w:tcPr>
            <w:tcW w:w="6588" w:type="dxa"/>
          </w:tcPr>
          <w:p w14:paraId="0BF1E205" w14:textId="77777777" w:rsidR="00DD5FCA" w:rsidRPr="00291CA5" w:rsidRDefault="00DD5FCA" w:rsidP="009C1999">
            <w:pPr>
              <w:contextualSpacing/>
              <w:rPr>
                <w:rFonts w:ascii="Times New Roman" w:eastAsia="Calibri" w:hAnsi="Times New Roman" w:cs="Times New Roman"/>
                <w:b/>
              </w:rPr>
            </w:pPr>
            <w:r w:rsidRPr="00291CA5">
              <w:rPr>
                <w:rFonts w:ascii="Times New Roman" w:eastAsia="Calibri" w:hAnsi="Times New Roman" w:cs="Times New Roman"/>
                <w:b/>
              </w:rPr>
              <w:t xml:space="preserve">  Yes because …</w:t>
            </w:r>
          </w:p>
        </w:tc>
        <w:tc>
          <w:tcPr>
            <w:tcW w:w="2227" w:type="dxa"/>
          </w:tcPr>
          <w:p w14:paraId="59789E4D" w14:textId="77777777" w:rsidR="00DD5FCA" w:rsidRPr="00291CA5" w:rsidRDefault="00DD5FCA" w:rsidP="009C1999">
            <w:pPr>
              <w:contextualSpacing/>
              <w:rPr>
                <w:rFonts w:ascii="Times New Roman" w:eastAsia="Calibri" w:hAnsi="Times New Roman" w:cs="Times New Roman"/>
                <w:b/>
              </w:rPr>
            </w:pPr>
            <w:r w:rsidRPr="00291CA5">
              <w:rPr>
                <w:rFonts w:ascii="Times New Roman" w:eastAsia="Calibri" w:hAnsi="Times New Roman" w:cs="Times New Roman"/>
                <w:b/>
              </w:rPr>
              <w:t>37/49 (76)</w:t>
            </w:r>
          </w:p>
        </w:tc>
      </w:tr>
      <w:tr w:rsidR="00DD5FCA" w:rsidRPr="00291CA5" w14:paraId="6417CEB0" w14:textId="77777777" w:rsidTr="009C1999">
        <w:tc>
          <w:tcPr>
            <w:tcW w:w="6588" w:type="dxa"/>
          </w:tcPr>
          <w:p w14:paraId="4030C0F1" w14:textId="77777777" w:rsidR="00DD5FCA" w:rsidRPr="00291CA5" w:rsidRDefault="00DD5FCA" w:rsidP="00DD5FCA">
            <w:pPr>
              <w:numPr>
                <w:ilvl w:val="0"/>
                <w:numId w:val="2"/>
              </w:numPr>
              <w:ind w:left="360" w:hanging="180"/>
              <w:contextualSpacing/>
              <w:rPr>
                <w:rFonts w:ascii="Times New Roman" w:eastAsia="Calibri" w:hAnsi="Times New Roman" w:cs="Times New Roman"/>
              </w:rPr>
            </w:pPr>
            <w:r w:rsidRPr="00291CA5">
              <w:rPr>
                <w:rFonts w:ascii="Times New Roman" w:eastAsia="Calibri" w:hAnsi="Times New Roman" w:cs="Times New Roman"/>
              </w:rPr>
              <w:t>Project (including all, some piece of it, or next phase) was taken on by health system staff</w:t>
            </w:r>
          </w:p>
        </w:tc>
        <w:tc>
          <w:tcPr>
            <w:tcW w:w="2227" w:type="dxa"/>
          </w:tcPr>
          <w:p w14:paraId="2966B418" w14:textId="77777777" w:rsidR="00DD5FCA" w:rsidRPr="00291CA5" w:rsidRDefault="00DD5FCA" w:rsidP="009C1999">
            <w:pPr>
              <w:ind w:left="252"/>
              <w:contextualSpacing/>
              <w:rPr>
                <w:rFonts w:ascii="Times New Roman" w:eastAsia="Calibri" w:hAnsi="Times New Roman" w:cs="Times New Roman"/>
              </w:rPr>
            </w:pPr>
            <w:r w:rsidRPr="00291CA5">
              <w:rPr>
                <w:rFonts w:ascii="Times New Roman" w:eastAsia="Calibri" w:hAnsi="Times New Roman" w:cs="Times New Roman"/>
              </w:rPr>
              <w:t>26/37 (70)</w:t>
            </w:r>
          </w:p>
        </w:tc>
      </w:tr>
      <w:tr w:rsidR="00DD5FCA" w:rsidRPr="00291CA5" w14:paraId="1BD43F1B" w14:textId="77777777" w:rsidTr="009C1999">
        <w:tc>
          <w:tcPr>
            <w:tcW w:w="6588" w:type="dxa"/>
          </w:tcPr>
          <w:p w14:paraId="00612B34" w14:textId="77777777" w:rsidR="00DD5FCA" w:rsidRPr="00291CA5" w:rsidRDefault="00DD5FCA" w:rsidP="00DD5FCA">
            <w:pPr>
              <w:numPr>
                <w:ilvl w:val="0"/>
                <w:numId w:val="2"/>
              </w:numPr>
              <w:ind w:left="360" w:hanging="180"/>
              <w:contextualSpacing/>
              <w:rPr>
                <w:rFonts w:ascii="Times New Roman" w:eastAsia="Calibri" w:hAnsi="Times New Roman" w:cs="Times New Roman"/>
              </w:rPr>
            </w:pPr>
            <w:r w:rsidRPr="00291CA5">
              <w:rPr>
                <w:rFonts w:ascii="Times New Roman" w:eastAsia="Calibri" w:hAnsi="Times New Roman" w:cs="Times New Roman"/>
              </w:rPr>
              <w:t>Project has been ‘hardwired’ into the microsystem, requires minimal effort to sustain</w:t>
            </w:r>
          </w:p>
        </w:tc>
        <w:tc>
          <w:tcPr>
            <w:tcW w:w="2227" w:type="dxa"/>
          </w:tcPr>
          <w:p w14:paraId="2AC327A2" w14:textId="77777777" w:rsidR="00DD5FCA" w:rsidRPr="00291CA5" w:rsidRDefault="00DD5FCA" w:rsidP="009C1999">
            <w:pPr>
              <w:ind w:left="252"/>
              <w:contextualSpacing/>
              <w:rPr>
                <w:rFonts w:ascii="Times New Roman" w:eastAsia="Calibri" w:hAnsi="Times New Roman" w:cs="Times New Roman"/>
              </w:rPr>
            </w:pPr>
            <w:r w:rsidRPr="00291CA5">
              <w:rPr>
                <w:rFonts w:ascii="Times New Roman" w:eastAsia="Calibri" w:hAnsi="Times New Roman" w:cs="Times New Roman"/>
              </w:rPr>
              <w:t>16/37 (43)</w:t>
            </w:r>
          </w:p>
        </w:tc>
      </w:tr>
      <w:tr w:rsidR="00DD5FCA" w:rsidRPr="00291CA5" w14:paraId="7612C6FF" w14:textId="77777777" w:rsidTr="009C1999">
        <w:tc>
          <w:tcPr>
            <w:tcW w:w="6588" w:type="dxa"/>
          </w:tcPr>
          <w:p w14:paraId="3885BB16" w14:textId="77777777" w:rsidR="00DD5FCA" w:rsidRPr="00291CA5" w:rsidRDefault="00DD5FCA" w:rsidP="00DD5FCA">
            <w:pPr>
              <w:numPr>
                <w:ilvl w:val="0"/>
                <w:numId w:val="2"/>
              </w:numPr>
              <w:ind w:left="360" w:hanging="180"/>
              <w:contextualSpacing/>
              <w:rPr>
                <w:rFonts w:ascii="Times New Roman" w:eastAsia="Calibri" w:hAnsi="Times New Roman" w:cs="Times New Roman"/>
              </w:rPr>
            </w:pPr>
            <w:r w:rsidRPr="00291CA5">
              <w:rPr>
                <w:rFonts w:ascii="Times New Roman" w:eastAsia="Calibri" w:hAnsi="Times New Roman" w:cs="Times New Roman"/>
              </w:rPr>
              <w:t>Project (including all, some piece of it, or next phase) was taken on by a new cohort of students</w:t>
            </w:r>
          </w:p>
        </w:tc>
        <w:tc>
          <w:tcPr>
            <w:tcW w:w="2227" w:type="dxa"/>
          </w:tcPr>
          <w:p w14:paraId="7D671162" w14:textId="77777777" w:rsidR="00DD5FCA" w:rsidRPr="00291CA5" w:rsidRDefault="00DD5FCA" w:rsidP="009C1999">
            <w:pPr>
              <w:ind w:left="252"/>
              <w:contextualSpacing/>
              <w:rPr>
                <w:rFonts w:ascii="Times New Roman" w:eastAsia="Calibri" w:hAnsi="Times New Roman" w:cs="Times New Roman"/>
              </w:rPr>
            </w:pPr>
            <w:r w:rsidRPr="00291CA5">
              <w:rPr>
                <w:rFonts w:ascii="Times New Roman" w:eastAsia="Calibri" w:hAnsi="Times New Roman" w:cs="Times New Roman"/>
              </w:rPr>
              <w:t>3/37 (8)</w:t>
            </w:r>
          </w:p>
        </w:tc>
      </w:tr>
      <w:tr w:rsidR="00DD5FCA" w:rsidRPr="00291CA5" w14:paraId="471A307D" w14:textId="77777777" w:rsidTr="009C1999">
        <w:tc>
          <w:tcPr>
            <w:tcW w:w="6588" w:type="dxa"/>
          </w:tcPr>
          <w:p w14:paraId="49692224" w14:textId="77777777" w:rsidR="00DD5FCA" w:rsidRPr="00291CA5" w:rsidRDefault="00DD5FCA" w:rsidP="00DD5FCA">
            <w:pPr>
              <w:numPr>
                <w:ilvl w:val="0"/>
                <w:numId w:val="2"/>
              </w:numPr>
              <w:ind w:left="360" w:hanging="180"/>
              <w:contextualSpacing/>
              <w:rPr>
                <w:rFonts w:ascii="Times New Roman" w:eastAsia="Calibri" w:hAnsi="Times New Roman" w:cs="Times New Roman"/>
              </w:rPr>
            </w:pPr>
            <w:r w:rsidRPr="00291CA5">
              <w:rPr>
                <w:rFonts w:ascii="Times New Roman" w:eastAsia="Calibri" w:hAnsi="Times New Roman" w:cs="Times New Roman"/>
              </w:rPr>
              <w:t>Other (e.g., educational efforts help sustain change; culture shift among key health professionals in ways that support the intervention; identified a need for outside consultants who then had a huge impact)</w:t>
            </w:r>
          </w:p>
        </w:tc>
        <w:tc>
          <w:tcPr>
            <w:tcW w:w="2227" w:type="dxa"/>
          </w:tcPr>
          <w:p w14:paraId="614FA282" w14:textId="77777777" w:rsidR="00DD5FCA" w:rsidRPr="00291CA5" w:rsidRDefault="00DD5FCA" w:rsidP="009C1999">
            <w:pPr>
              <w:ind w:left="252"/>
              <w:contextualSpacing/>
              <w:rPr>
                <w:rFonts w:ascii="Times New Roman" w:eastAsia="Calibri" w:hAnsi="Times New Roman" w:cs="Times New Roman"/>
              </w:rPr>
            </w:pPr>
            <w:r w:rsidRPr="00291CA5">
              <w:rPr>
                <w:rFonts w:ascii="Times New Roman" w:eastAsia="Calibri" w:hAnsi="Times New Roman" w:cs="Times New Roman"/>
              </w:rPr>
              <w:t>5/37 (14)</w:t>
            </w:r>
          </w:p>
        </w:tc>
      </w:tr>
      <w:tr w:rsidR="00DD5FCA" w:rsidRPr="00291CA5" w14:paraId="042262CA" w14:textId="77777777" w:rsidTr="009C1999">
        <w:tc>
          <w:tcPr>
            <w:tcW w:w="6588" w:type="dxa"/>
          </w:tcPr>
          <w:p w14:paraId="52C30E64" w14:textId="77777777" w:rsidR="00DD5FCA" w:rsidRPr="00291CA5" w:rsidRDefault="00DD5FCA" w:rsidP="009C1999">
            <w:pPr>
              <w:contextualSpacing/>
              <w:rPr>
                <w:rFonts w:ascii="Times New Roman" w:eastAsia="Calibri" w:hAnsi="Times New Roman" w:cs="Times New Roman"/>
                <w:b/>
              </w:rPr>
            </w:pPr>
            <w:r w:rsidRPr="00291CA5">
              <w:rPr>
                <w:rFonts w:ascii="Times New Roman" w:eastAsia="Calibri" w:hAnsi="Times New Roman" w:cs="Times New Roman"/>
              </w:rPr>
              <w:t xml:space="preserve">   </w:t>
            </w:r>
            <w:r w:rsidRPr="00291CA5">
              <w:rPr>
                <w:rFonts w:ascii="Times New Roman" w:eastAsia="Calibri" w:hAnsi="Times New Roman" w:cs="Times New Roman"/>
                <w:b/>
              </w:rPr>
              <w:t>No because…</w:t>
            </w:r>
          </w:p>
        </w:tc>
        <w:tc>
          <w:tcPr>
            <w:tcW w:w="2227" w:type="dxa"/>
          </w:tcPr>
          <w:p w14:paraId="200BEA25" w14:textId="77777777" w:rsidR="00DD5FCA" w:rsidRPr="00291CA5" w:rsidRDefault="00DD5FCA" w:rsidP="009C1999">
            <w:pPr>
              <w:contextualSpacing/>
              <w:rPr>
                <w:rFonts w:ascii="Times New Roman" w:eastAsia="Calibri" w:hAnsi="Times New Roman" w:cs="Times New Roman"/>
                <w:b/>
              </w:rPr>
            </w:pPr>
            <w:r w:rsidRPr="00291CA5">
              <w:rPr>
                <w:rFonts w:ascii="Times New Roman" w:eastAsia="Calibri" w:hAnsi="Times New Roman" w:cs="Times New Roman"/>
                <w:b/>
              </w:rPr>
              <w:t>12/49 (25)</w:t>
            </w:r>
          </w:p>
        </w:tc>
      </w:tr>
      <w:tr w:rsidR="00DD5FCA" w:rsidRPr="00291CA5" w14:paraId="05FEB3D8" w14:textId="77777777" w:rsidTr="009C1999">
        <w:tc>
          <w:tcPr>
            <w:tcW w:w="6588" w:type="dxa"/>
          </w:tcPr>
          <w:p w14:paraId="36348E97" w14:textId="77777777" w:rsidR="00DD5FCA" w:rsidRPr="00291CA5" w:rsidRDefault="00DD5FCA" w:rsidP="00DD5FCA">
            <w:pPr>
              <w:numPr>
                <w:ilvl w:val="0"/>
                <w:numId w:val="2"/>
              </w:numPr>
              <w:ind w:left="360" w:hanging="180"/>
              <w:contextualSpacing/>
              <w:rPr>
                <w:rFonts w:ascii="Times New Roman" w:eastAsia="Calibri" w:hAnsi="Times New Roman" w:cs="Times New Roman"/>
              </w:rPr>
            </w:pPr>
            <w:r w:rsidRPr="00291CA5">
              <w:rPr>
                <w:rFonts w:ascii="Times New Roman" w:eastAsia="Calibri" w:hAnsi="Times New Roman" w:cs="Times New Roman"/>
              </w:rPr>
              <w:t>When the students left there was no one to do the work</w:t>
            </w:r>
          </w:p>
        </w:tc>
        <w:tc>
          <w:tcPr>
            <w:tcW w:w="2227" w:type="dxa"/>
          </w:tcPr>
          <w:p w14:paraId="194EFAF8" w14:textId="77777777" w:rsidR="00DD5FCA" w:rsidRPr="00291CA5" w:rsidRDefault="00DD5FCA" w:rsidP="009C1999">
            <w:pPr>
              <w:ind w:left="252"/>
              <w:contextualSpacing/>
              <w:rPr>
                <w:rFonts w:ascii="Times New Roman" w:eastAsia="Calibri" w:hAnsi="Times New Roman" w:cs="Times New Roman"/>
              </w:rPr>
            </w:pPr>
            <w:r w:rsidRPr="00291CA5">
              <w:rPr>
                <w:rFonts w:ascii="Times New Roman" w:eastAsia="Calibri" w:hAnsi="Times New Roman" w:cs="Times New Roman"/>
              </w:rPr>
              <w:t>6/12 (50)</w:t>
            </w:r>
          </w:p>
        </w:tc>
      </w:tr>
      <w:tr w:rsidR="00DD5FCA" w:rsidRPr="00291CA5" w14:paraId="36A49503" w14:textId="77777777" w:rsidTr="009C1999">
        <w:tc>
          <w:tcPr>
            <w:tcW w:w="6588" w:type="dxa"/>
          </w:tcPr>
          <w:p w14:paraId="17461E58" w14:textId="77777777" w:rsidR="00DD5FCA" w:rsidRPr="00291CA5" w:rsidRDefault="00DD5FCA" w:rsidP="00DD5FCA">
            <w:pPr>
              <w:numPr>
                <w:ilvl w:val="0"/>
                <w:numId w:val="2"/>
              </w:numPr>
              <w:ind w:left="360" w:hanging="180"/>
              <w:contextualSpacing/>
              <w:rPr>
                <w:rFonts w:ascii="Times New Roman" w:eastAsia="Calibri" w:hAnsi="Times New Roman" w:cs="Times New Roman"/>
              </w:rPr>
            </w:pPr>
            <w:r w:rsidRPr="00291CA5">
              <w:rPr>
                <w:rFonts w:ascii="Times New Roman" w:eastAsia="Calibri" w:hAnsi="Times New Roman" w:cs="Times New Roman"/>
              </w:rPr>
              <w:t>Project was no longer relevant (circumstances / priorities changed)</w:t>
            </w:r>
          </w:p>
        </w:tc>
        <w:tc>
          <w:tcPr>
            <w:tcW w:w="2227" w:type="dxa"/>
          </w:tcPr>
          <w:p w14:paraId="7806C445" w14:textId="77777777" w:rsidR="00DD5FCA" w:rsidRPr="00291CA5" w:rsidRDefault="00DD5FCA" w:rsidP="009C1999">
            <w:pPr>
              <w:ind w:left="252"/>
              <w:contextualSpacing/>
              <w:rPr>
                <w:rFonts w:ascii="Times New Roman" w:eastAsia="Calibri" w:hAnsi="Times New Roman" w:cs="Times New Roman"/>
              </w:rPr>
            </w:pPr>
            <w:r w:rsidRPr="00291CA5">
              <w:rPr>
                <w:rFonts w:ascii="Times New Roman" w:eastAsia="Calibri" w:hAnsi="Times New Roman" w:cs="Times New Roman"/>
              </w:rPr>
              <w:t>3/12 (25)</w:t>
            </w:r>
          </w:p>
        </w:tc>
      </w:tr>
      <w:tr w:rsidR="00DD5FCA" w:rsidRPr="00291CA5" w14:paraId="15180033" w14:textId="77777777" w:rsidTr="009C1999">
        <w:tc>
          <w:tcPr>
            <w:tcW w:w="6588" w:type="dxa"/>
          </w:tcPr>
          <w:p w14:paraId="62F55700" w14:textId="77777777" w:rsidR="00DD5FCA" w:rsidRPr="00291CA5" w:rsidRDefault="00DD5FCA" w:rsidP="00DD5FCA">
            <w:pPr>
              <w:numPr>
                <w:ilvl w:val="0"/>
                <w:numId w:val="2"/>
              </w:numPr>
              <w:ind w:left="360" w:hanging="180"/>
              <w:contextualSpacing/>
              <w:rPr>
                <w:rFonts w:ascii="Times New Roman" w:eastAsia="Calibri" w:hAnsi="Times New Roman" w:cs="Times New Roman"/>
              </w:rPr>
            </w:pPr>
            <w:r w:rsidRPr="00291CA5">
              <w:rPr>
                <w:rFonts w:ascii="Times New Roman" w:eastAsia="Calibri" w:hAnsi="Times New Roman" w:cs="Times New Roman"/>
              </w:rPr>
              <w:t>Project identified other areas that needed to be prioritized</w:t>
            </w:r>
          </w:p>
        </w:tc>
        <w:tc>
          <w:tcPr>
            <w:tcW w:w="2227" w:type="dxa"/>
          </w:tcPr>
          <w:p w14:paraId="79177CB4" w14:textId="77777777" w:rsidR="00DD5FCA" w:rsidRPr="00291CA5" w:rsidRDefault="00DD5FCA" w:rsidP="009C1999">
            <w:pPr>
              <w:ind w:left="252"/>
              <w:contextualSpacing/>
              <w:rPr>
                <w:rFonts w:ascii="Times New Roman" w:eastAsia="Calibri" w:hAnsi="Times New Roman" w:cs="Times New Roman"/>
              </w:rPr>
            </w:pPr>
            <w:r w:rsidRPr="00291CA5">
              <w:rPr>
                <w:rFonts w:ascii="Times New Roman" w:eastAsia="Calibri" w:hAnsi="Times New Roman" w:cs="Times New Roman"/>
              </w:rPr>
              <w:t>2/12 (17)</w:t>
            </w:r>
          </w:p>
        </w:tc>
      </w:tr>
      <w:tr w:rsidR="00DD5FCA" w:rsidRPr="00291CA5" w14:paraId="411BF2DC" w14:textId="77777777" w:rsidTr="009C1999">
        <w:tc>
          <w:tcPr>
            <w:tcW w:w="6588" w:type="dxa"/>
          </w:tcPr>
          <w:p w14:paraId="54CC7347" w14:textId="77777777" w:rsidR="00DD5FCA" w:rsidRPr="00291CA5" w:rsidRDefault="00DD5FCA" w:rsidP="00DD5FCA">
            <w:pPr>
              <w:numPr>
                <w:ilvl w:val="0"/>
                <w:numId w:val="2"/>
              </w:numPr>
              <w:ind w:left="360" w:hanging="180"/>
              <w:contextualSpacing/>
              <w:rPr>
                <w:rFonts w:ascii="Times New Roman" w:eastAsia="Calibri" w:hAnsi="Times New Roman" w:cs="Times New Roman"/>
              </w:rPr>
            </w:pPr>
            <w:r w:rsidRPr="00291CA5">
              <w:rPr>
                <w:rFonts w:ascii="Times New Roman" w:eastAsia="Calibri" w:hAnsi="Times New Roman" w:cs="Times New Roman"/>
              </w:rPr>
              <w:t>Other (e.g., lack of buy in from key health professionals)</w:t>
            </w:r>
          </w:p>
        </w:tc>
        <w:tc>
          <w:tcPr>
            <w:tcW w:w="2227" w:type="dxa"/>
          </w:tcPr>
          <w:p w14:paraId="426F40F6" w14:textId="77777777" w:rsidR="00DD5FCA" w:rsidRPr="00291CA5" w:rsidRDefault="00DD5FCA" w:rsidP="009C1999">
            <w:pPr>
              <w:ind w:left="252"/>
              <w:contextualSpacing/>
              <w:rPr>
                <w:rFonts w:ascii="Times New Roman" w:eastAsia="Calibri" w:hAnsi="Times New Roman" w:cs="Times New Roman"/>
              </w:rPr>
            </w:pPr>
            <w:r w:rsidRPr="00291CA5">
              <w:rPr>
                <w:rFonts w:ascii="Times New Roman" w:eastAsia="Calibri" w:hAnsi="Times New Roman" w:cs="Times New Roman"/>
              </w:rPr>
              <w:t>5/12 (42)</w:t>
            </w:r>
          </w:p>
        </w:tc>
      </w:tr>
      <w:tr w:rsidR="00DD5FCA" w:rsidRPr="00291CA5" w14:paraId="723F4BDF" w14:textId="77777777" w:rsidTr="009C1999">
        <w:tc>
          <w:tcPr>
            <w:tcW w:w="6588" w:type="dxa"/>
          </w:tcPr>
          <w:p w14:paraId="6840C56D" w14:textId="77777777" w:rsidR="00DD5FCA" w:rsidRPr="00291CA5" w:rsidRDefault="00DD5FCA" w:rsidP="009C1999">
            <w:pPr>
              <w:ind w:left="360"/>
              <w:contextualSpacing/>
              <w:rPr>
                <w:rFonts w:ascii="Times New Roman" w:eastAsia="Calibri" w:hAnsi="Times New Roman" w:cs="Times New Roman"/>
              </w:rPr>
            </w:pPr>
          </w:p>
        </w:tc>
        <w:tc>
          <w:tcPr>
            <w:tcW w:w="2227" w:type="dxa"/>
          </w:tcPr>
          <w:p w14:paraId="17E2C8D5" w14:textId="77777777" w:rsidR="00DD5FCA" w:rsidRPr="00291CA5" w:rsidRDefault="00DD5FCA" w:rsidP="009C1999">
            <w:pPr>
              <w:contextualSpacing/>
              <w:rPr>
                <w:rFonts w:ascii="Times New Roman" w:eastAsia="Calibri" w:hAnsi="Times New Roman" w:cs="Times New Roman"/>
              </w:rPr>
            </w:pPr>
          </w:p>
        </w:tc>
      </w:tr>
    </w:tbl>
    <w:p w14:paraId="014EA892" w14:textId="77777777" w:rsidR="00DD5FCA" w:rsidRPr="007A4BE8" w:rsidRDefault="00DD5FCA" w:rsidP="00DD5FCA">
      <w:pPr>
        <w:rPr>
          <w:rFonts w:ascii="Times New Roman" w:hAnsi="Times New Roman" w:cs="Times New Roman"/>
        </w:rPr>
      </w:pPr>
      <w:r w:rsidRPr="007A4BE8">
        <w:rPr>
          <w:rFonts w:ascii="Times New Roman" w:hAnsi="Times New Roman" w:cs="Times New Roman"/>
          <w:vertAlign w:val="superscript"/>
        </w:rPr>
        <w:t>a.</w:t>
      </w:r>
      <w:r>
        <w:rPr>
          <w:rFonts w:ascii="Times New Roman" w:hAnsi="Times New Roman" w:cs="Times New Roman"/>
        </w:rPr>
        <w:t xml:space="preserve"> Survey responses received from Coaches and/or QI Leads of 49 out of 53 projects. Multiple responses for the same project were aggregated. </w:t>
      </w:r>
    </w:p>
    <w:p w14:paraId="41A59493" w14:textId="77777777" w:rsidR="00DD5FCA" w:rsidRDefault="00DD5FCA" w:rsidP="00DD5FCA">
      <w:pPr>
        <w:rPr>
          <w:rFonts w:ascii="Times New Roman" w:hAnsi="Times New Roman" w:cs="Times New Roman"/>
          <w:b/>
          <w:bCs/>
          <w:sz w:val="24"/>
          <w:szCs w:val="24"/>
        </w:rPr>
      </w:pPr>
    </w:p>
    <w:p w14:paraId="08419357" w14:textId="77777777" w:rsidR="00DD5FCA" w:rsidRDefault="00DD5FCA" w:rsidP="00DD5FCA">
      <w:pPr>
        <w:rPr>
          <w:rFonts w:ascii="Times New Roman" w:hAnsi="Times New Roman" w:cs="Times New Roman"/>
          <w:b/>
          <w:bCs/>
          <w:sz w:val="24"/>
          <w:szCs w:val="24"/>
        </w:rPr>
      </w:pPr>
      <w:r>
        <w:rPr>
          <w:rFonts w:ascii="Times New Roman" w:hAnsi="Times New Roman" w:cs="Times New Roman"/>
          <w:b/>
          <w:bCs/>
          <w:sz w:val="24"/>
          <w:szCs w:val="24"/>
        </w:rPr>
        <w:br w:type="page"/>
      </w:r>
    </w:p>
    <w:p w14:paraId="56BE1791" w14:textId="77777777" w:rsidR="00DD5FCA" w:rsidRPr="00C56E49" w:rsidRDefault="00DD5FCA" w:rsidP="00DD5FCA">
      <w:pPr>
        <w:rPr>
          <w:rFonts w:ascii="Times New Roman" w:hAnsi="Times New Roman" w:cs="Times New Roman"/>
          <w:b/>
          <w:bCs/>
          <w:sz w:val="24"/>
          <w:szCs w:val="24"/>
        </w:rPr>
      </w:pPr>
      <w:r w:rsidRPr="00C56E49">
        <w:rPr>
          <w:rFonts w:ascii="Times New Roman" w:hAnsi="Times New Roman" w:cs="Times New Roman"/>
          <w:b/>
          <w:bCs/>
          <w:sz w:val="24"/>
          <w:szCs w:val="24"/>
        </w:rPr>
        <w:lastRenderedPageBreak/>
        <w:t>Box 1: Three Sample Project Descriptions</w:t>
      </w:r>
    </w:p>
    <w:p w14:paraId="559B00E6" w14:textId="77777777" w:rsidR="00DD5FCA" w:rsidRPr="00C56E49" w:rsidRDefault="00DD5FCA" w:rsidP="00DD5FCA">
      <w:pPr>
        <w:rPr>
          <w:rFonts w:ascii="Times New Roman" w:hAnsi="Times New Roman" w:cs="Times New Roman"/>
          <w:b/>
          <w:sz w:val="24"/>
          <w:szCs w:val="24"/>
        </w:rPr>
      </w:pPr>
      <w:r w:rsidRPr="00C56E49">
        <w:rPr>
          <w:rFonts w:ascii="Times New Roman" w:hAnsi="Times New Roman" w:cs="Times New Roman"/>
          <w:b/>
          <w:sz w:val="24"/>
          <w:szCs w:val="24"/>
        </w:rPr>
        <w:t>Reducing Pregnancy-Related Deaths from Obstetric Hemorrhage at a County Hospital</w:t>
      </w:r>
    </w:p>
    <w:p w14:paraId="367E4E9F" w14:textId="042DD464" w:rsidR="00DD5FCA" w:rsidRPr="00C56E49" w:rsidRDefault="00DD5FCA" w:rsidP="00DD5FCA">
      <w:pPr>
        <w:rPr>
          <w:rFonts w:ascii="Times New Roman" w:hAnsi="Times New Roman" w:cs="Times New Roman"/>
          <w:color w:val="000000"/>
          <w:sz w:val="24"/>
          <w:szCs w:val="24"/>
        </w:rPr>
      </w:pPr>
      <w:r w:rsidRPr="00C56E49">
        <w:rPr>
          <w:rFonts w:ascii="Times New Roman" w:hAnsi="Times New Roman" w:cs="Times New Roman"/>
          <w:sz w:val="24"/>
          <w:szCs w:val="24"/>
        </w:rPr>
        <w:t xml:space="preserve">This project focused on reducing obstetric mortality by implementing a new, state-wide, institutional performance metric </w:t>
      </w:r>
      <w:r w:rsidRPr="00C56E49">
        <w:rPr>
          <w:rFonts w:ascii="Times New Roman" w:hAnsi="Times New Roman" w:cs="Times New Roman"/>
          <w:color w:val="000000"/>
          <w:sz w:val="24"/>
          <w:szCs w:val="24"/>
        </w:rPr>
        <w:t>at a County Hospital.</w:t>
      </w:r>
      <w:r w:rsidRPr="00C56E49">
        <w:rPr>
          <w:rFonts w:ascii="Times New Roman" w:hAnsi="Times New Roman" w:cs="Times New Roman"/>
          <w:sz w:val="24"/>
          <w:szCs w:val="24"/>
        </w:rPr>
        <w:t xml:space="preserve"> </w:t>
      </w:r>
      <w:r w:rsidRPr="00C56E49">
        <w:rPr>
          <w:rFonts w:ascii="Times New Roman" w:hAnsi="Times New Roman" w:cs="Times New Roman"/>
          <w:color w:val="000000"/>
          <w:sz w:val="24"/>
          <w:szCs w:val="24"/>
        </w:rPr>
        <w:t>This project aimed to implement an evidence-based, quantitative</w:t>
      </w:r>
      <w:r>
        <w:rPr>
          <w:rFonts w:ascii="Times New Roman" w:hAnsi="Times New Roman" w:cs="Times New Roman"/>
          <w:color w:val="000000"/>
          <w:sz w:val="24"/>
          <w:szCs w:val="24"/>
        </w:rPr>
        <w:t xml:space="preserve"> </w:t>
      </w:r>
      <w:r w:rsidRPr="00C56E49">
        <w:rPr>
          <w:rFonts w:ascii="Times New Roman" w:hAnsi="Times New Roman" w:cs="Times New Roman"/>
          <w:color w:val="000000"/>
          <w:sz w:val="24"/>
          <w:szCs w:val="24"/>
        </w:rPr>
        <w:t xml:space="preserve">blood loss (QBL) measurement process for 80% or more births each year (the state-wide benchmark) from a current baseline of zero. Based on a literature review, interviews, focus groups, and surveys of midwives, nurses and physicians, students identified the lack of protocols, training, and necessary equipment as important barriers to address. They partnered with quality improvement leaders to develop a standard protocol for QBL assessment, delivered an in-person and online training for providers, and obtained a dedicated scale to facilitate measurement of QBL by weighing linens. After implementation, the team performed audits of births and provided feedback to reinforce the importance of QBL assessment.  This team exceeded the project aim, achieving average weekly compliance with QBL techniques in 84% of deliveries within nine months.  Surveys of clinic staff at the conclusion of the project characterized the degree of improvement as “substantial,” commenting that “[the] blood loss calculation system had been completely changed to quantitative compared to estimated” </w:t>
      </w:r>
      <w:proofErr w:type="gramStart"/>
      <w:r w:rsidRPr="00C56E49">
        <w:rPr>
          <w:rFonts w:ascii="Times New Roman" w:hAnsi="Times New Roman" w:cs="Times New Roman"/>
          <w:color w:val="000000"/>
          <w:sz w:val="24"/>
          <w:szCs w:val="24"/>
        </w:rPr>
        <w:t>as a result of</w:t>
      </w:r>
      <w:proofErr w:type="gramEnd"/>
      <w:r w:rsidRPr="00C56E49">
        <w:rPr>
          <w:rFonts w:ascii="Times New Roman" w:hAnsi="Times New Roman" w:cs="Times New Roman"/>
          <w:color w:val="000000"/>
          <w:sz w:val="24"/>
          <w:szCs w:val="24"/>
        </w:rPr>
        <w:t xml:space="preserve"> the student project. Additionally, students reported learning how to incorporate medical literature in clinical practice, the importance of understanding workflow when designing systems changes, and the need to involve all stakeholders when developing interventions. The QBL process became the new “norm” and continued after the students left the microsystem. </w:t>
      </w:r>
    </w:p>
    <w:p w14:paraId="269B0626" w14:textId="77777777" w:rsidR="00DD5FCA" w:rsidRPr="00C56E49" w:rsidRDefault="00DD5FCA" w:rsidP="00DD5FCA">
      <w:pPr>
        <w:rPr>
          <w:rFonts w:ascii="Times New Roman" w:hAnsi="Times New Roman" w:cs="Times New Roman"/>
          <w:b/>
          <w:sz w:val="24"/>
          <w:szCs w:val="24"/>
        </w:rPr>
      </w:pPr>
      <w:r w:rsidRPr="00C56E49">
        <w:rPr>
          <w:rFonts w:ascii="Times New Roman" w:hAnsi="Times New Roman" w:cs="Times New Roman"/>
          <w:b/>
          <w:sz w:val="24"/>
          <w:szCs w:val="24"/>
        </w:rPr>
        <w:t>Improving Value in an HIV Pre-Exposure Prophylaxis Clinic for Veterans</w:t>
      </w:r>
    </w:p>
    <w:p w14:paraId="2447B839" w14:textId="5A4EF086" w:rsidR="00DD5FCA" w:rsidRPr="00C56E49" w:rsidRDefault="00DD5FCA" w:rsidP="00DD5FCA">
      <w:pPr>
        <w:rPr>
          <w:rFonts w:ascii="Times New Roman" w:hAnsi="Times New Roman" w:cs="Times New Roman"/>
          <w:sz w:val="24"/>
          <w:szCs w:val="24"/>
        </w:rPr>
      </w:pPr>
      <w:r w:rsidRPr="00C56E49">
        <w:rPr>
          <w:rFonts w:ascii="Times New Roman" w:hAnsi="Times New Roman" w:cs="Times New Roman"/>
          <w:sz w:val="24"/>
          <w:szCs w:val="24"/>
        </w:rPr>
        <w:t>This project focused on reducing unnecessary sexually transmitted infection testing in an HIV pre-exposure prophylaxis clinic for veterans. At baseline, the clinic screening rate averaged 1.2 rectal or pharyngeal tests per patient visit. Detection rates of chlamydia and gonorrhea were low, at 2.3% and 5.0% respectively. The cost associated with testing was $63,000 annually. The team aimed to reduce testing by 10% while maintaining or increasing detection rates. The students observed the clinic’s operations and compared them to a best practice clinic and to CDC guidelines. They also interviewed and surveyed the clinic’s medical director, medicine residents, a nurse practitioner, pharmacist, psychotherapist, nurse manager, vocational nurse, and data analyst.  They learned that patients were tested without a risk assessment and that clinicians did not have adequate knowledge to conduct risks assessments. In response to these findings, the team implemented a clinician education intervention, along with an electronic health record template for risk assessment, and later performed audits for use of the template. The template was ultimately used in 80% of encounters. Testing decreased by 23% while detection rates stayed the same (for gonorrhea) or increased (for chlamydia). This resulted in savings of approximately $14,000 annually. Students learned that making a change requires understanding stakeholders’ different perspectives, responsibilities of different clinic staff, and current protocol and procedures. The clinical team noted “a culture</w:t>
      </w:r>
      <w:r w:rsidR="00B54ED6">
        <w:rPr>
          <w:rFonts w:ascii="Times New Roman" w:hAnsi="Times New Roman" w:cs="Times New Roman"/>
          <w:sz w:val="24"/>
          <w:szCs w:val="24"/>
        </w:rPr>
        <w:t xml:space="preserve"> </w:t>
      </w:r>
      <w:r w:rsidRPr="00C56E49">
        <w:rPr>
          <w:rFonts w:ascii="Times New Roman" w:hAnsi="Times New Roman" w:cs="Times New Roman"/>
          <w:sz w:val="24"/>
          <w:szCs w:val="24"/>
        </w:rPr>
        <w:t xml:space="preserve">change toward more risk-based screening.” </w:t>
      </w:r>
    </w:p>
    <w:p w14:paraId="6E732311" w14:textId="77777777" w:rsidR="00DD5FCA" w:rsidRPr="00C56E49" w:rsidRDefault="00DD5FCA" w:rsidP="00DD5FCA">
      <w:pPr>
        <w:rPr>
          <w:rFonts w:ascii="Times New Roman" w:hAnsi="Times New Roman" w:cs="Times New Roman"/>
          <w:b/>
          <w:sz w:val="24"/>
          <w:szCs w:val="24"/>
        </w:rPr>
      </w:pPr>
      <w:r w:rsidRPr="00C56E49">
        <w:rPr>
          <w:rFonts w:ascii="Times New Roman" w:hAnsi="Times New Roman" w:cs="Times New Roman"/>
          <w:b/>
          <w:sz w:val="24"/>
          <w:szCs w:val="24"/>
        </w:rPr>
        <w:t>Improving Hypertension Control in Black Patients at an Academic Primary Care Clinic</w:t>
      </w:r>
    </w:p>
    <w:p w14:paraId="52154480" w14:textId="5876F927" w:rsidR="00DD5FCA" w:rsidRPr="00C56E49" w:rsidRDefault="00DD5FCA" w:rsidP="00DD5FCA">
      <w:pPr>
        <w:rPr>
          <w:rFonts w:ascii="Times New Roman" w:hAnsi="Times New Roman" w:cs="Times New Roman"/>
          <w:sz w:val="24"/>
          <w:szCs w:val="24"/>
        </w:rPr>
      </w:pPr>
      <w:r w:rsidRPr="00C56E49">
        <w:rPr>
          <w:rFonts w:ascii="Times New Roman" w:hAnsi="Times New Roman" w:cs="Times New Roman"/>
          <w:sz w:val="24"/>
          <w:szCs w:val="24"/>
        </w:rPr>
        <w:lastRenderedPageBreak/>
        <w:t xml:space="preserve">This project focused on reducing a health care disparity in hypertension control in a primary care clinic. At baseline, the rate of uncontrolled hypertension among </w:t>
      </w:r>
      <w:r w:rsidR="00B54ED6">
        <w:rPr>
          <w:rFonts w:ascii="Times New Roman" w:hAnsi="Times New Roman" w:cs="Times New Roman"/>
          <w:sz w:val="24"/>
          <w:szCs w:val="24"/>
        </w:rPr>
        <w:t>B</w:t>
      </w:r>
      <w:r w:rsidRPr="00C56E49">
        <w:rPr>
          <w:rFonts w:ascii="Times New Roman" w:hAnsi="Times New Roman" w:cs="Times New Roman"/>
          <w:sz w:val="24"/>
          <w:szCs w:val="24"/>
        </w:rPr>
        <w:t xml:space="preserve">lack patients in this primary care clinic was significantly higher (35%) than that of patients of all other races (26%). The student team set a goal of closing this gap and reducing the rate of uncontrolled hypertension among </w:t>
      </w:r>
      <w:r w:rsidR="00B54ED6">
        <w:rPr>
          <w:rFonts w:ascii="Times New Roman" w:hAnsi="Times New Roman" w:cs="Times New Roman"/>
          <w:sz w:val="24"/>
          <w:szCs w:val="24"/>
        </w:rPr>
        <w:t>B</w:t>
      </w:r>
      <w:r w:rsidRPr="00C56E49">
        <w:rPr>
          <w:rFonts w:ascii="Times New Roman" w:hAnsi="Times New Roman" w:cs="Times New Roman"/>
          <w:sz w:val="24"/>
          <w:szCs w:val="24"/>
        </w:rPr>
        <w:t xml:space="preserve">lack patients to that of patients of all other races within six months. To explore potential reasons for this disparity, students performed a literature review, </w:t>
      </w:r>
      <w:r w:rsidRPr="00C56E49">
        <w:rPr>
          <w:rFonts w:ascii="Times New Roman" w:hAnsi="Times New Roman" w:cs="Times New Roman"/>
          <w:color w:val="000000"/>
          <w:sz w:val="24"/>
          <w:szCs w:val="24"/>
        </w:rPr>
        <w:t xml:space="preserve">interviewed nursing staff, the clinic practice manager, and patients. They learned that the underlying causes varied from patient to patient. They designed an intervention in which a student on the team called each </w:t>
      </w:r>
      <w:r w:rsidR="00B54ED6">
        <w:rPr>
          <w:rFonts w:ascii="Times New Roman" w:hAnsi="Times New Roman" w:cs="Times New Roman"/>
          <w:color w:val="000000"/>
          <w:sz w:val="24"/>
          <w:szCs w:val="24"/>
        </w:rPr>
        <w:t>B</w:t>
      </w:r>
      <w:r w:rsidRPr="00C56E49">
        <w:rPr>
          <w:rFonts w:ascii="Times New Roman" w:hAnsi="Times New Roman" w:cs="Times New Roman"/>
          <w:color w:val="000000"/>
          <w:sz w:val="24"/>
          <w:szCs w:val="24"/>
        </w:rPr>
        <w:t xml:space="preserve">lack patient with uncontrolled hypertension to discuss the patient’s understanding of hypertension, hear their concerns about their ability to manage this condition, and schedule follow-up clinic appointments, if appropriate. Over the course of the project, the rate of uncontrolled hypertension among </w:t>
      </w:r>
      <w:r w:rsidR="00B54ED6">
        <w:rPr>
          <w:rFonts w:ascii="Times New Roman" w:hAnsi="Times New Roman" w:cs="Times New Roman"/>
          <w:color w:val="000000"/>
          <w:sz w:val="24"/>
          <w:szCs w:val="24"/>
        </w:rPr>
        <w:t>B</w:t>
      </w:r>
      <w:r w:rsidRPr="00C56E49">
        <w:rPr>
          <w:rFonts w:ascii="Times New Roman" w:hAnsi="Times New Roman" w:cs="Times New Roman"/>
          <w:color w:val="000000"/>
          <w:sz w:val="24"/>
          <w:szCs w:val="24"/>
        </w:rPr>
        <w:t xml:space="preserve">lack patients decreased from 35% to 30%, short of the team’s stated goal of 26%. However, the project increased utilization of </w:t>
      </w:r>
      <w:r w:rsidRPr="00C56E49">
        <w:rPr>
          <w:rFonts w:ascii="Times New Roman" w:hAnsi="Times New Roman" w:cs="Times New Roman"/>
          <w:color w:val="000000" w:themeColor="text1"/>
          <w:sz w:val="24"/>
          <w:szCs w:val="24"/>
        </w:rPr>
        <w:t xml:space="preserve">blood pressure appointments with nurses which were often more convenient for patients. It also initiated a change across the health system to the electronic medical record so that all office visit blood pressure measurements are utilized in determining hypertension control status, not just those from primary care. At the end of the students’ curricular time, the effort was taken over by clinic staff and the scope increased to encompass all primary care clinics within the academic medical center. The </w:t>
      </w:r>
      <w:r w:rsidR="002F3E3C">
        <w:rPr>
          <w:rFonts w:ascii="Times New Roman" w:hAnsi="Times New Roman" w:cs="Times New Roman"/>
          <w:color w:val="000000" w:themeColor="text1"/>
          <w:sz w:val="24"/>
          <w:szCs w:val="24"/>
        </w:rPr>
        <w:t>c</w:t>
      </w:r>
      <w:r w:rsidRPr="00C56E49">
        <w:rPr>
          <w:rFonts w:ascii="Times New Roman" w:hAnsi="Times New Roman" w:cs="Times New Roman"/>
          <w:color w:val="000000" w:themeColor="text1"/>
          <w:sz w:val="24"/>
          <w:szCs w:val="24"/>
        </w:rPr>
        <w:t>linic QI lead reported that this project improved their microsystem, commenting that “embedded telephone outreach and follow-up workflow is now being developed, in large part to the enthusiasm and results from the students’ intervention.” Additionally, the students achieved learning goals in the areas of quality improvement and health disparities.</w:t>
      </w:r>
    </w:p>
    <w:bookmarkEnd w:id="0"/>
    <w:p w14:paraId="2E356661" w14:textId="77777777" w:rsidR="003C27E3" w:rsidRDefault="003C27E3"/>
    <w:sectPr w:rsidR="003C2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873"/>
    <w:multiLevelType w:val="hybridMultilevel"/>
    <w:tmpl w:val="3E443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D7871"/>
    <w:multiLevelType w:val="hybridMultilevel"/>
    <w:tmpl w:val="2A16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CE2BE9"/>
    <w:multiLevelType w:val="hybridMultilevel"/>
    <w:tmpl w:val="A97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F735E"/>
    <w:multiLevelType w:val="hybridMultilevel"/>
    <w:tmpl w:val="7728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14D58"/>
    <w:multiLevelType w:val="hybridMultilevel"/>
    <w:tmpl w:val="BAB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B5071"/>
    <w:multiLevelType w:val="hybridMultilevel"/>
    <w:tmpl w:val="9E36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E2A9D"/>
    <w:multiLevelType w:val="hybridMultilevel"/>
    <w:tmpl w:val="0AE8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11ED5"/>
    <w:multiLevelType w:val="hybridMultilevel"/>
    <w:tmpl w:val="1142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801B1"/>
    <w:multiLevelType w:val="hybridMultilevel"/>
    <w:tmpl w:val="FA1C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4"/>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31"/>
    <w:rsid w:val="000F6FDD"/>
    <w:rsid w:val="00134081"/>
    <w:rsid w:val="00141C43"/>
    <w:rsid w:val="0017149D"/>
    <w:rsid w:val="00203F38"/>
    <w:rsid w:val="002A2ACE"/>
    <w:rsid w:val="002B098F"/>
    <w:rsid w:val="002C5868"/>
    <w:rsid w:val="002C686D"/>
    <w:rsid w:val="002F00D6"/>
    <w:rsid w:val="002F3E3C"/>
    <w:rsid w:val="003046A4"/>
    <w:rsid w:val="003471FE"/>
    <w:rsid w:val="00351F84"/>
    <w:rsid w:val="0036220F"/>
    <w:rsid w:val="00372410"/>
    <w:rsid w:val="003C27E3"/>
    <w:rsid w:val="00417164"/>
    <w:rsid w:val="0048056F"/>
    <w:rsid w:val="00486506"/>
    <w:rsid w:val="004B32E8"/>
    <w:rsid w:val="004B6B49"/>
    <w:rsid w:val="00535CFF"/>
    <w:rsid w:val="005B19E7"/>
    <w:rsid w:val="00601B29"/>
    <w:rsid w:val="00616621"/>
    <w:rsid w:val="0066158D"/>
    <w:rsid w:val="0067001D"/>
    <w:rsid w:val="007166CE"/>
    <w:rsid w:val="007430DF"/>
    <w:rsid w:val="00745EB2"/>
    <w:rsid w:val="0075029A"/>
    <w:rsid w:val="00752324"/>
    <w:rsid w:val="007F3ED4"/>
    <w:rsid w:val="008863A5"/>
    <w:rsid w:val="009223EB"/>
    <w:rsid w:val="00973231"/>
    <w:rsid w:val="009C1529"/>
    <w:rsid w:val="00A01C5C"/>
    <w:rsid w:val="00A156F3"/>
    <w:rsid w:val="00A77681"/>
    <w:rsid w:val="00AD522E"/>
    <w:rsid w:val="00B028A1"/>
    <w:rsid w:val="00B20739"/>
    <w:rsid w:val="00B2663C"/>
    <w:rsid w:val="00B47EAA"/>
    <w:rsid w:val="00B54ED6"/>
    <w:rsid w:val="00B66E1B"/>
    <w:rsid w:val="00BB6CF3"/>
    <w:rsid w:val="00BD4662"/>
    <w:rsid w:val="00BE207A"/>
    <w:rsid w:val="00C5465E"/>
    <w:rsid w:val="00C70ED1"/>
    <w:rsid w:val="00DD5FCA"/>
    <w:rsid w:val="00E25FBC"/>
    <w:rsid w:val="00E500CF"/>
    <w:rsid w:val="00E756B3"/>
    <w:rsid w:val="00E8316D"/>
    <w:rsid w:val="00EA5DD3"/>
    <w:rsid w:val="00EA7AA0"/>
    <w:rsid w:val="00ED2378"/>
    <w:rsid w:val="00F7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D753"/>
  <w15:chartTrackingRefBased/>
  <w15:docId w15:val="{B53233E2-F867-406D-ACA8-B5957145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7681"/>
    <w:rPr>
      <w:sz w:val="16"/>
      <w:szCs w:val="16"/>
    </w:rPr>
  </w:style>
  <w:style w:type="paragraph" w:styleId="CommentText">
    <w:name w:val="annotation text"/>
    <w:basedOn w:val="Normal"/>
    <w:link w:val="CommentTextChar"/>
    <w:uiPriority w:val="99"/>
    <w:unhideWhenUsed/>
    <w:rsid w:val="00A77681"/>
    <w:pPr>
      <w:spacing w:line="240" w:lineRule="auto"/>
    </w:pPr>
    <w:rPr>
      <w:sz w:val="20"/>
      <w:szCs w:val="20"/>
    </w:rPr>
  </w:style>
  <w:style w:type="character" w:customStyle="1" w:styleId="CommentTextChar">
    <w:name w:val="Comment Text Char"/>
    <w:basedOn w:val="DefaultParagraphFont"/>
    <w:link w:val="CommentText"/>
    <w:uiPriority w:val="99"/>
    <w:rsid w:val="00A77681"/>
    <w:rPr>
      <w:sz w:val="20"/>
      <w:szCs w:val="20"/>
    </w:rPr>
  </w:style>
  <w:style w:type="paragraph" w:styleId="CommentSubject">
    <w:name w:val="annotation subject"/>
    <w:basedOn w:val="CommentText"/>
    <w:next w:val="CommentText"/>
    <w:link w:val="CommentSubjectChar"/>
    <w:uiPriority w:val="99"/>
    <w:semiHidden/>
    <w:unhideWhenUsed/>
    <w:rsid w:val="00A77681"/>
    <w:rPr>
      <w:b/>
      <w:bCs/>
    </w:rPr>
  </w:style>
  <w:style w:type="character" w:customStyle="1" w:styleId="CommentSubjectChar">
    <w:name w:val="Comment Subject Char"/>
    <w:basedOn w:val="CommentTextChar"/>
    <w:link w:val="CommentSubject"/>
    <w:uiPriority w:val="99"/>
    <w:semiHidden/>
    <w:rsid w:val="00A77681"/>
    <w:rPr>
      <w:b/>
      <w:bCs/>
      <w:sz w:val="20"/>
      <w:szCs w:val="20"/>
    </w:rPr>
  </w:style>
  <w:style w:type="paragraph" w:styleId="ListParagraph">
    <w:name w:val="List Paragraph"/>
    <w:basedOn w:val="Normal"/>
    <w:uiPriority w:val="34"/>
    <w:qFormat/>
    <w:rsid w:val="00A156F3"/>
    <w:pPr>
      <w:ind w:left="720"/>
      <w:contextualSpacing/>
    </w:pPr>
  </w:style>
  <w:style w:type="paragraph" w:styleId="BalloonText">
    <w:name w:val="Balloon Text"/>
    <w:basedOn w:val="Normal"/>
    <w:link w:val="BalloonTextChar"/>
    <w:uiPriority w:val="99"/>
    <w:semiHidden/>
    <w:unhideWhenUsed/>
    <w:rsid w:val="00B207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0739"/>
    <w:rPr>
      <w:rFonts w:ascii="Times New Roman" w:hAnsi="Times New Roman" w:cs="Times New Roman"/>
      <w:sz w:val="18"/>
      <w:szCs w:val="18"/>
    </w:rPr>
  </w:style>
  <w:style w:type="paragraph" w:styleId="Revision">
    <w:name w:val="Revision"/>
    <w:hidden/>
    <w:uiPriority w:val="99"/>
    <w:semiHidden/>
    <w:rsid w:val="00601B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9073</Characters>
  <Application>Microsoft Office Word</Application>
  <DocSecurity>0</DocSecurity>
  <Lines>266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Bridget</dc:creator>
  <cp:keywords/>
  <dc:description/>
  <cp:lastModifiedBy>O'Brien, Bridget</cp:lastModifiedBy>
  <cp:revision>3</cp:revision>
  <dcterms:created xsi:type="dcterms:W3CDTF">2021-11-22T04:23:00Z</dcterms:created>
  <dcterms:modified xsi:type="dcterms:W3CDTF">2022-02-02T02:56:00Z</dcterms:modified>
</cp:coreProperties>
</file>