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9D373" w14:textId="1668515A" w:rsidR="00E56DD4" w:rsidRPr="00085984" w:rsidRDefault="00E56DD4">
      <w:pPr>
        <w:rPr>
          <w:rFonts w:asciiTheme="majorBidi" w:hAnsiTheme="majorBidi" w:cstheme="majorBidi"/>
          <w:b/>
          <w:bCs/>
        </w:rPr>
      </w:pPr>
      <w:r w:rsidRPr="00085984">
        <w:rPr>
          <w:rFonts w:asciiTheme="majorBidi" w:hAnsiTheme="majorBidi" w:cstheme="majorBidi"/>
          <w:b/>
          <w:bCs/>
        </w:rPr>
        <w:t xml:space="preserve">Table </w:t>
      </w:r>
      <w:r w:rsidR="00734B6D">
        <w:rPr>
          <w:rFonts w:asciiTheme="majorBidi" w:hAnsiTheme="majorBidi" w:cstheme="majorBidi"/>
          <w:b/>
          <w:bCs/>
        </w:rPr>
        <w:t>S</w:t>
      </w:r>
      <w:r w:rsidRPr="00085984">
        <w:rPr>
          <w:rFonts w:asciiTheme="majorBidi" w:hAnsiTheme="majorBidi" w:cstheme="majorBidi"/>
          <w:b/>
          <w:bCs/>
        </w:rPr>
        <w:t>1: Articles include</w:t>
      </w:r>
      <w:r w:rsidR="00177118" w:rsidRPr="00085984">
        <w:rPr>
          <w:rFonts w:asciiTheme="majorBidi" w:hAnsiTheme="majorBidi" w:cstheme="majorBidi"/>
          <w:b/>
          <w:bCs/>
        </w:rPr>
        <w:t>d</w:t>
      </w:r>
      <w:r w:rsidRPr="00085984">
        <w:rPr>
          <w:rFonts w:asciiTheme="majorBidi" w:hAnsiTheme="majorBidi" w:cstheme="majorBidi"/>
          <w:b/>
          <w:bCs/>
        </w:rPr>
        <w:t xml:space="preserve"> in scoping review </w:t>
      </w:r>
      <w:r w:rsidR="00315E5D" w:rsidRPr="00085984">
        <w:rPr>
          <w:rFonts w:asciiTheme="majorBidi" w:hAnsiTheme="majorBidi" w:cstheme="majorBidi"/>
          <w:b/>
          <w:bCs/>
        </w:rPr>
        <w:t xml:space="preserve">of use of theory in quality improvement and patient safety </w:t>
      </w:r>
      <w:r w:rsidR="00F73AB5" w:rsidRPr="00085984">
        <w:rPr>
          <w:rFonts w:asciiTheme="majorBidi" w:hAnsiTheme="majorBidi" w:cstheme="majorBidi"/>
          <w:b/>
          <w:bCs/>
        </w:rPr>
        <w:t xml:space="preserve">(QIPS) </w:t>
      </w:r>
      <w:r w:rsidR="00315E5D" w:rsidRPr="00085984">
        <w:rPr>
          <w:rFonts w:asciiTheme="majorBidi" w:hAnsiTheme="majorBidi" w:cstheme="majorBidi"/>
          <w:b/>
          <w:bCs/>
        </w:rPr>
        <w:t xml:space="preserve">education </w:t>
      </w:r>
    </w:p>
    <w:p w14:paraId="53C1B51F" w14:textId="77777777" w:rsidR="00E56DD4" w:rsidRPr="00085984" w:rsidRDefault="00E56DD4">
      <w:pPr>
        <w:rPr>
          <w:rFonts w:asciiTheme="majorBidi" w:hAnsiTheme="majorBidi" w:cstheme="majorBidi"/>
        </w:rPr>
      </w:pPr>
    </w:p>
    <w:tbl>
      <w:tblPr>
        <w:tblStyle w:val="TableGrid"/>
        <w:tblW w:w="15422" w:type="dxa"/>
        <w:tblInd w:w="-1139" w:type="dxa"/>
        <w:tblLayout w:type="fixed"/>
        <w:tblLook w:val="04A0" w:firstRow="1" w:lastRow="0" w:firstColumn="1" w:lastColumn="0" w:noHBand="0" w:noVBand="1"/>
      </w:tblPr>
      <w:tblGrid>
        <w:gridCol w:w="1558"/>
        <w:gridCol w:w="1277"/>
        <w:gridCol w:w="1418"/>
        <w:gridCol w:w="567"/>
        <w:gridCol w:w="3260"/>
        <w:gridCol w:w="1701"/>
        <w:gridCol w:w="964"/>
        <w:gridCol w:w="2126"/>
        <w:gridCol w:w="2551"/>
      </w:tblGrid>
      <w:tr w:rsidR="0062008A" w:rsidRPr="00BC4198" w14:paraId="3CE4DD07" w14:textId="77777777" w:rsidTr="0012259C">
        <w:trPr>
          <w:tblHeader/>
        </w:trPr>
        <w:tc>
          <w:tcPr>
            <w:tcW w:w="1558" w:type="dxa"/>
            <w:shd w:val="clear" w:color="auto" w:fill="auto"/>
          </w:tcPr>
          <w:p w14:paraId="494E5801" w14:textId="77777777" w:rsidR="0062008A" w:rsidRPr="00BC4198" w:rsidRDefault="0062008A" w:rsidP="00B85936">
            <w:pPr>
              <w:rPr>
                <w:rFonts w:asciiTheme="majorBidi" w:hAnsiTheme="majorBidi" w:cstheme="majorBidi"/>
                <w:sz w:val="19"/>
                <w:szCs w:val="19"/>
              </w:rPr>
            </w:pPr>
            <w:r w:rsidRPr="00BC4198">
              <w:rPr>
                <w:rFonts w:asciiTheme="majorBidi" w:hAnsiTheme="majorBidi" w:cstheme="majorBidi"/>
                <w:sz w:val="19"/>
                <w:szCs w:val="19"/>
              </w:rPr>
              <w:t>Authors (Year of Publication), Journal</w:t>
            </w:r>
          </w:p>
        </w:tc>
        <w:tc>
          <w:tcPr>
            <w:tcW w:w="1277" w:type="dxa"/>
            <w:shd w:val="clear" w:color="auto" w:fill="auto"/>
          </w:tcPr>
          <w:p w14:paraId="5D92EDDC" w14:textId="77777777" w:rsidR="0062008A" w:rsidRPr="00BC4198" w:rsidRDefault="0062008A" w:rsidP="00E76752">
            <w:pPr>
              <w:rPr>
                <w:rFonts w:asciiTheme="majorBidi" w:hAnsiTheme="majorBidi" w:cstheme="majorBidi"/>
                <w:sz w:val="19"/>
                <w:szCs w:val="19"/>
              </w:rPr>
            </w:pPr>
            <w:r w:rsidRPr="00BC4198">
              <w:rPr>
                <w:rFonts w:asciiTheme="majorBidi" w:hAnsiTheme="majorBidi" w:cstheme="majorBidi"/>
                <w:sz w:val="19"/>
                <w:szCs w:val="19"/>
              </w:rPr>
              <w:t>Country</w:t>
            </w:r>
          </w:p>
        </w:tc>
        <w:tc>
          <w:tcPr>
            <w:tcW w:w="1418" w:type="dxa"/>
            <w:shd w:val="clear" w:color="auto" w:fill="auto"/>
          </w:tcPr>
          <w:p w14:paraId="68BC0668" w14:textId="77777777" w:rsidR="0062008A" w:rsidRPr="00BC4198" w:rsidRDefault="0062008A" w:rsidP="00E76752">
            <w:pPr>
              <w:rPr>
                <w:rFonts w:asciiTheme="majorBidi" w:hAnsiTheme="majorBidi" w:cstheme="majorBidi"/>
                <w:sz w:val="19"/>
                <w:szCs w:val="19"/>
              </w:rPr>
            </w:pPr>
            <w:r w:rsidRPr="00BC4198">
              <w:rPr>
                <w:rFonts w:asciiTheme="majorBidi" w:hAnsiTheme="majorBidi" w:cstheme="majorBidi"/>
                <w:sz w:val="19"/>
                <w:szCs w:val="19"/>
              </w:rPr>
              <w:t>Profession and setting</w:t>
            </w:r>
          </w:p>
        </w:tc>
        <w:tc>
          <w:tcPr>
            <w:tcW w:w="567" w:type="dxa"/>
            <w:shd w:val="clear" w:color="auto" w:fill="auto"/>
          </w:tcPr>
          <w:p w14:paraId="104EBCCB" w14:textId="77777777" w:rsidR="0062008A" w:rsidRPr="00BC4198" w:rsidRDefault="0062008A" w:rsidP="00E76752">
            <w:pPr>
              <w:rPr>
                <w:rFonts w:asciiTheme="majorBidi" w:hAnsiTheme="majorBidi" w:cstheme="majorBidi"/>
                <w:sz w:val="19"/>
                <w:szCs w:val="19"/>
              </w:rPr>
            </w:pPr>
            <w:r w:rsidRPr="00BC4198">
              <w:rPr>
                <w:rFonts w:asciiTheme="majorBidi" w:hAnsiTheme="majorBidi" w:cstheme="majorBidi"/>
                <w:sz w:val="19"/>
                <w:szCs w:val="19"/>
              </w:rPr>
              <w:t xml:space="preserve">QI or PS </w:t>
            </w:r>
          </w:p>
        </w:tc>
        <w:tc>
          <w:tcPr>
            <w:tcW w:w="3260" w:type="dxa"/>
            <w:shd w:val="clear" w:color="auto" w:fill="auto"/>
          </w:tcPr>
          <w:p w14:paraId="37AD78A3" w14:textId="77777777" w:rsidR="0062008A" w:rsidRPr="00BC4198" w:rsidRDefault="0062008A" w:rsidP="00E76752">
            <w:pPr>
              <w:rPr>
                <w:rFonts w:asciiTheme="majorBidi" w:hAnsiTheme="majorBidi" w:cstheme="majorBidi"/>
                <w:sz w:val="19"/>
                <w:szCs w:val="19"/>
              </w:rPr>
            </w:pPr>
            <w:r w:rsidRPr="00BC4198">
              <w:rPr>
                <w:rFonts w:asciiTheme="majorBidi" w:hAnsiTheme="majorBidi" w:cstheme="majorBidi"/>
                <w:sz w:val="19"/>
                <w:szCs w:val="19"/>
              </w:rPr>
              <w:t xml:space="preserve">Curriculum details </w:t>
            </w:r>
          </w:p>
        </w:tc>
        <w:tc>
          <w:tcPr>
            <w:tcW w:w="1701" w:type="dxa"/>
            <w:shd w:val="clear" w:color="auto" w:fill="auto"/>
          </w:tcPr>
          <w:p w14:paraId="14F9C43C" w14:textId="77777777" w:rsidR="0062008A" w:rsidRPr="00BC4198" w:rsidRDefault="0062008A" w:rsidP="00E76752">
            <w:pPr>
              <w:rPr>
                <w:rFonts w:asciiTheme="majorBidi" w:hAnsiTheme="majorBidi" w:cstheme="majorBidi"/>
                <w:sz w:val="19"/>
                <w:szCs w:val="19"/>
              </w:rPr>
            </w:pPr>
            <w:r w:rsidRPr="00BC4198">
              <w:rPr>
                <w:rFonts w:asciiTheme="majorBidi" w:hAnsiTheme="majorBidi" w:cstheme="majorBidi"/>
                <w:sz w:val="19"/>
                <w:szCs w:val="19"/>
              </w:rPr>
              <w:t>Theory used</w:t>
            </w:r>
          </w:p>
        </w:tc>
        <w:tc>
          <w:tcPr>
            <w:tcW w:w="964" w:type="dxa"/>
            <w:shd w:val="clear" w:color="auto" w:fill="auto"/>
          </w:tcPr>
          <w:p w14:paraId="4CE9DC0E" w14:textId="77777777" w:rsidR="0062008A" w:rsidRPr="00BC4198" w:rsidRDefault="0062008A" w:rsidP="00E76752">
            <w:pPr>
              <w:rPr>
                <w:rFonts w:asciiTheme="majorBidi" w:hAnsiTheme="majorBidi" w:cstheme="majorBidi"/>
                <w:sz w:val="19"/>
                <w:szCs w:val="19"/>
              </w:rPr>
            </w:pPr>
            <w:r w:rsidRPr="00BC4198">
              <w:rPr>
                <w:rFonts w:asciiTheme="majorBidi" w:hAnsiTheme="majorBidi" w:cstheme="majorBidi"/>
                <w:sz w:val="19"/>
                <w:szCs w:val="19"/>
              </w:rPr>
              <w:t xml:space="preserve">Theory used for design or study  </w:t>
            </w:r>
          </w:p>
        </w:tc>
        <w:tc>
          <w:tcPr>
            <w:tcW w:w="2126" w:type="dxa"/>
            <w:shd w:val="clear" w:color="auto" w:fill="auto"/>
          </w:tcPr>
          <w:p w14:paraId="42ABF002" w14:textId="77777777" w:rsidR="0062008A" w:rsidRPr="00BC4198" w:rsidRDefault="0062008A" w:rsidP="00E76752">
            <w:pPr>
              <w:rPr>
                <w:rFonts w:asciiTheme="majorBidi" w:hAnsiTheme="majorBidi" w:cstheme="majorBidi"/>
                <w:sz w:val="19"/>
                <w:szCs w:val="19"/>
              </w:rPr>
            </w:pPr>
            <w:r w:rsidRPr="00BC4198">
              <w:rPr>
                <w:rFonts w:asciiTheme="majorBidi" w:hAnsiTheme="majorBidi" w:cstheme="majorBidi"/>
                <w:sz w:val="19"/>
                <w:szCs w:val="19"/>
              </w:rPr>
              <w:t xml:space="preserve">Study design and objective </w:t>
            </w:r>
          </w:p>
        </w:tc>
        <w:tc>
          <w:tcPr>
            <w:tcW w:w="2551" w:type="dxa"/>
            <w:shd w:val="clear" w:color="auto" w:fill="auto"/>
          </w:tcPr>
          <w:p w14:paraId="59235E48" w14:textId="77777777" w:rsidR="0062008A" w:rsidRPr="00BC4198" w:rsidRDefault="0062008A" w:rsidP="0062008A">
            <w:pPr>
              <w:rPr>
                <w:rFonts w:asciiTheme="majorBidi" w:hAnsiTheme="majorBidi" w:cstheme="majorBidi"/>
                <w:sz w:val="19"/>
                <w:szCs w:val="19"/>
              </w:rPr>
            </w:pPr>
            <w:r w:rsidRPr="00BC4198">
              <w:rPr>
                <w:rFonts w:asciiTheme="majorBidi" w:hAnsiTheme="majorBidi" w:cstheme="majorBidi"/>
                <w:sz w:val="19"/>
                <w:szCs w:val="19"/>
              </w:rPr>
              <w:t>Reported key findings</w:t>
            </w:r>
          </w:p>
        </w:tc>
      </w:tr>
      <w:tr w:rsidR="0062008A" w:rsidRPr="00BC4198" w14:paraId="10131788" w14:textId="77777777" w:rsidTr="0012259C">
        <w:tc>
          <w:tcPr>
            <w:tcW w:w="1558" w:type="dxa"/>
            <w:shd w:val="clear" w:color="auto" w:fill="auto"/>
          </w:tcPr>
          <w:p w14:paraId="33002C76" w14:textId="77777777" w:rsidR="0062008A" w:rsidRPr="00BC4198" w:rsidRDefault="0062008A" w:rsidP="00F87AC0">
            <w:pPr>
              <w:rPr>
                <w:rFonts w:asciiTheme="majorBidi" w:hAnsiTheme="majorBidi" w:cstheme="majorBidi"/>
                <w:sz w:val="19"/>
                <w:szCs w:val="19"/>
              </w:rPr>
            </w:pPr>
            <w:r w:rsidRPr="00BC4198">
              <w:rPr>
                <w:rFonts w:asciiTheme="majorBidi" w:hAnsiTheme="majorBidi" w:cstheme="majorBidi"/>
                <w:sz w:val="19"/>
                <w:szCs w:val="19"/>
              </w:rPr>
              <w:t>Ambrose &amp; Ker (2014), Advances in Health Sciences Education</w:t>
            </w:r>
          </w:p>
          <w:p w14:paraId="28B67952" w14:textId="77777777" w:rsidR="0062008A" w:rsidRPr="00BC4198" w:rsidRDefault="0062008A" w:rsidP="00F87AC0">
            <w:pPr>
              <w:rPr>
                <w:rFonts w:asciiTheme="majorBidi" w:hAnsiTheme="majorBidi" w:cstheme="majorBidi"/>
                <w:sz w:val="19"/>
                <w:szCs w:val="19"/>
              </w:rPr>
            </w:pPr>
          </w:p>
        </w:tc>
        <w:tc>
          <w:tcPr>
            <w:tcW w:w="1277" w:type="dxa"/>
            <w:shd w:val="clear" w:color="auto" w:fill="auto"/>
          </w:tcPr>
          <w:p w14:paraId="7B58F914" w14:textId="77777777" w:rsidR="0062008A" w:rsidRPr="00BC4198" w:rsidRDefault="0062008A" w:rsidP="00F87AC0">
            <w:pPr>
              <w:rPr>
                <w:rFonts w:asciiTheme="majorBidi" w:hAnsiTheme="majorBidi" w:cstheme="majorBidi"/>
                <w:sz w:val="19"/>
                <w:szCs w:val="19"/>
              </w:rPr>
            </w:pPr>
            <w:r w:rsidRPr="00BC4198">
              <w:rPr>
                <w:rFonts w:asciiTheme="majorBidi" w:hAnsiTheme="majorBidi" w:cstheme="majorBidi"/>
                <w:sz w:val="19"/>
                <w:szCs w:val="19"/>
              </w:rPr>
              <w:t>United Kingdom</w:t>
            </w:r>
          </w:p>
        </w:tc>
        <w:tc>
          <w:tcPr>
            <w:tcW w:w="1418" w:type="dxa"/>
            <w:shd w:val="clear" w:color="auto" w:fill="auto"/>
          </w:tcPr>
          <w:p w14:paraId="1F58809C" w14:textId="77777777" w:rsidR="0062008A" w:rsidRPr="00BC4198" w:rsidRDefault="0062008A" w:rsidP="00F87AC0">
            <w:pPr>
              <w:rPr>
                <w:rFonts w:asciiTheme="majorBidi" w:hAnsiTheme="majorBidi" w:cstheme="majorBidi"/>
                <w:sz w:val="19"/>
                <w:szCs w:val="19"/>
              </w:rPr>
            </w:pPr>
            <w:r w:rsidRPr="00BC4198">
              <w:rPr>
                <w:rFonts w:asciiTheme="majorBidi" w:hAnsiTheme="majorBidi" w:cstheme="majorBidi"/>
                <w:sz w:val="19"/>
                <w:szCs w:val="19"/>
              </w:rPr>
              <w:t xml:space="preserve">Medical students from 5-year </w:t>
            </w:r>
            <w:r w:rsidR="006E790E" w:rsidRPr="00BC4198">
              <w:rPr>
                <w:rFonts w:asciiTheme="majorBidi" w:hAnsiTheme="majorBidi" w:cstheme="majorBidi"/>
                <w:sz w:val="19"/>
                <w:szCs w:val="19"/>
              </w:rPr>
              <w:t>u</w:t>
            </w:r>
            <w:r w:rsidRPr="00BC4198">
              <w:rPr>
                <w:rFonts w:asciiTheme="majorBidi" w:hAnsiTheme="majorBidi" w:cstheme="majorBidi"/>
                <w:sz w:val="19"/>
                <w:szCs w:val="19"/>
              </w:rPr>
              <w:t xml:space="preserve">niversity MBChB course </w:t>
            </w:r>
          </w:p>
        </w:tc>
        <w:tc>
          <w:tcPr>
            <w:tcW w:w="567" w:type="dxa"/>
            <w:shd w:val="clear" w:color="auto" w:fill="auto"/>
          </w:tcPr>
          <w:p w14:paraId="214A9C64" w14:textId="77777777" w:rsidR="0062008A" w:rsidRPr="00BC4198" w:rsidRDefault="0062008A" w:rsidP="00F87AC0">
            <w:pPr>
              <w:rPr>
                <w:rFonts w:asciiTheme="majorBidi" w:hAnsiTheme="majorBidi" w:cstheme="majorBidi"/>
                <w:sz w:val="19"/>
                <w:szCs w:val="19"/>
              </w:rPr>
            </w:pPr>
            <w:r w:rsidRPr="00BC4198">
              <w:rPr>
                <w:rFonts w:asciiTheme="majorBidi" w:hAnsiTheme="majorBidi" w:cstheme="majorBidi"/>
                <w:sz w:val="19"/>
                <w:szCs w:val="19"/>
              </w:rPr>
              <w:t>PS</w:t>
            </w:r>
          </w:p>
        </w:tc>
        <w:tc>
          <w:tcPr>
            <w:tcW w:w="3260" w:type="dxa"/>
            <w:shd w:val="clear" w:color="auto" w:fill="auto"/>
          </w:tcPr>
          <w:p w14:paraId="465E7940" w14:textId="77777777" w:rsidR="0095110C" w:rsidRPr="00BC4198" w:rsidRDefault="0062008A" w:rsidP="00736B92">
            <w:pPr>
              <w:rPr>
                <w:rFonts w:asciiTheme="majorBidi" w:hAnsiTheme="majorBidi" w:cstheme="majorBidi"/>
                <w:sz w:val="19"/>
                <w:szCs w:val="19"/>
              </w:rPr>
            </w:pPr>
            <w:r w:rsidRPr="00BC4198">
              <w:rPr>
                <w:rFonts w:asciiTheme="majorBidi" w:hAnsiTheme="majorBidi" w:cstheme="majorBidi"/>
                <w:sz w:val="19"/>
                <w:szCs w:val="19"/>
              </w:rPr>
              <w:t>Patient safety learning over 5-year curriculum</w:t>
            </w:r>
            <w:r w:rsidR="0095110C" w:rsidRPr="00BC4198">
              <w:rPr>
                <w:rFonts w:asciiTheme="majorBidi" w:hAnsiTheme="majorBidi" w:cstheme="majorBidi"/>
                <w:sz w:val="19"/>
                <w:szCs w:val="19"/>
              </w:rPr>
              <w:t>.</w:t>
            </w:r>
            <w:r w:rsidRPr="00BC4198">
              <w:rPr>
                <w:rFonts w:asciiTheme="majorBidi" w:hAnsiTheme="majorBidi" w:cstheme="majorBidi"/>
                <w:sz w:val="19"/>
                <w:szCs w:val="19"/>
              </w:rPr>
              <w:t xml:space="preserve"> </w:t>
            </w:r>
          </w:p>
          <w:p w14:paraId="315E6CAF" w14:textId="77777777" w:rsidR="0062008A" w:rsidRPr="00BC4198" w:rsidRDefault="0062008A" w:rsidP="00736B92">
            <w:pPr>
              <w:rPr>
                <w:rFonts w:asciiTheme="majorBidi" w:hAnsiTheme="majorBidi" w:cstheme="majorBidi"/>
                <w:sz w:val="19"/>
                <w:szCs w:val="19"/>
              </w:rPr>
            </w:pPr>
            <w:r w:rsidRPr="00BC4198">
              <w:rPr>
                <w:rFonts w:asciiTheme="majorBidi" w:hAnsiTheme="majorBidi" w:cstheme="majorBidi"/>
                <w:sz w:val="19"/>
                <w:szCs w:val="19"/>
              </w:rPr>
              <w:t>Year 1: ward</w:t>
            </w:r>
            <w:r w:rsidR="007934DF">
              <w:rPr>
                <w:rFonts w:asciiTheme="majorBidi" w:hAnsiTheme="majorBidi" w:cstheme="majorBidi"/>
                <w:sz w:val="19"/>
                <w:szCs w:val="19"/>
              </w:rPr>
              <w:t>-</w:t>
            </w:r>
            <w:r w:rsidRPr="00BC4198">
              <w:rPr>
                <w:rFonts w:asciiTheme="majorBidi" w:hAnsiTheme="majorBidi" w:cstheme="majorBidi"/>
                <w:sz w:val="19"/>
                <w:szCs w:val="19"/>
              </w:rPr>
              <w:t>based patient safety activities aligned to year 1 clinical skills program</w:t>
            </w:r>
          </w:p>
          <w:p w14:paraId="0E7C46A6" w14:textId="77777777" w:rsidR="0062008A" w:rsidRPr="00BC4198" w:rsidRDefault="0062008A" w:rsidP="00736B92">
            <w:pPr>
              <w:rPr>
                <w:rFonts w:asciiTheme="majorBidi" w:hAnsiTheme="majorBidi" w:cstheme="majorBidi"/>
                <w:sz w:val="19"/>
                <w:szCs w:val="19"/>
              </w:rPr>
            </w:pPr>
            <w:r w:rsidRPr="00BC4198">
              <w:rPr>
                <w:rFonts w:asciiTheme="majorBidi" w:hAnsiTheme="majorBidi" w:cstheme="majorBidi"/>
                <w:sz w:val="19"/>
                <w:szCs w:val="19"/>
              </w:rPr>
              <w:t>Years 2/3</w:t>
            </w:r>
            <w:r w:rsidR="007934DF">
              <w:rPr>
                <w:rFonts w:asciiTheme="majorBidi" w:hAnsiTheme="majorBidi" w:cstheme="majorBidi"/>
                <w:sz w:val="19"/>
                <w:szCs w:val="19"/>
              </w:rPr>
              <w:t xml:space="preserve">: </w:t>
            </w:r>
            <w:r w:rsidRPr="00BC4198">
              <w:rPr>
                <w:rFonts w:asciiTheme="majorBidi" w:hAnsiTheme="majorBidi" w:cstheme="majorBidi"/>
                <w:sz w:val="19"/>
                <w:szCs w:val="19"/>
              </w:rPr>
              <w:t>use</w:t>
            </w:r>
            <w:r w:rsidR="00995726" w:rsidRPr="00BC4198">
              <w:rPr>
                <w:rFonts w:asciiTheme="majorBidi" w:hAnsiTheme="majorBidi" w:cstheme="majorBidi"/>
                <w:sz w:val="19"/>
                <w:szCs w:val="19"/>
              </w:rPr>
              <w:t>d</w:t>
            </w:r>
            <w:r w:rsidRPr="00BC4198">
              <w:rPr>
                <w:rFonts w:asciiTheme="majorBidi" w:hAnsiTheme="majorBidi" w:cstheme="majorBidi"/>
                <w:sz w:val="19"/>
                <w:szCs w:val="19"/>
              </w:rPr>
              <w:t xml:space="preserve"> patient safety tools as part of ward based clerking activities </w:t>
            </w:r>
          </w:p>
          <w:p w14:paraId="50AF164F" w14:textId="77777777" w:rsidR="0062008A" w:rsidRPr="00BC4198" w:rsidRDefault="0062008A">
            <w:pPr>
              <w:rPr>
                <w:rFonts w:asciiTheme="majorBidi" w:hAnsiTheme="majorBidi" w:cstheme="majorBidi"/>
                <w:sz w:val="19"/>
                <w:szCs w:val="19"/>
              </w:rPr>
            </w:pPr>
            <w:r w:rsidRPr="00BC4198">
              <w:rPr>
                <w:rFonts w:asciiTheme="majorBidi" w:hAnsiTheme="majorBidi" w:cstheme="majorBidi"/>
                <w:sz w:val="19"/>
                <w:szCs w:val="19"/>
              </w:rPr>
              <w:t>Year 5</w:t>
            </w:r>
            <w:r w:rsidR="007934DF">
              <w:rPr>
                <w:rFonts w:asciiTheme="majorBidi" w:hAnsiTheme="majorBidi" w:cstheme="majorBidi"/>
                <w:sz w:val="19"/>
                <w:szCs w:val="19"/>
              </w:rPr>
              <w:t>:</w:t>
            </w:r>
            <w:r w:rsidRPr="00BC4198">
              <w:rPr>
                <w:rFonts w:asciiTheme="majorBidi" w:hAnsiTheme="majorBidi" w:cstheme="majorBidi"/>
                <w:sz w:val="19"/>
                <w:szCs w:val="19"/>
              </w:rPr>
              <w:t xml:space="preserve"> ward simulation exercise, manag</w:t>
            </w:r>
            <w:r w:rsidR="00995726" w:rsidRPr="00BC4198">
              <w:rPr>
                <w:rFonts w:asciiTheme="majorBidi" w:hAnsiTheme="majorBidi" w:cstheme="majorBidi"/>
                <w:sz w:val="19"/>
                <w:szCs w:val="19"/>
              </w:rPr>
              <w:t>ed</w:t>
            </w:r>
            <w:r w:rsidRPr="00BC4198">
              <w:rPr>
                <w:rFonts w:asciiTheme="majorBidi" w:hAnsiTheme="majorBidi" w:cstheme="majorBidi"/>
                <w:sz w:val="19"/>
                <w:szCs w:val="19"/>
              </w:rPr>
              <w:t xml:space="preserve"> a 3-bedded bay for 20 minutes</w:t>
            </w:r>
          </w:p>
        </w:tc>
        <w:tc>
          <w:tcPr>
            <w:tcW w:w="1701" w:type="dxa"/>
            <w:shd w:val="clear" w:color="auto" w:fill="auto"/>
          </w:tcPr>
          <w:p w14:paraId="67F7C3E4" w14:textId="77777777" w:rsidR="0062008A" w:rsidRPr="00BC4198" w:rsidRDefault="0062008A" w:rsidP="00F87AC0">
            <w:pPr>
              <w:rPr>
                <w:rFonts w:asciiTheme="majorBidi" w:hAnsiTheme="majorBidi" w:cstheme="majorBidi"/>
                <w:sz w:val="19"/>
                <w:szCs w:val="19"/>
              </w:rPr>
            </w:pPr>
            <w:r w:rsidRPr="00BC4198">
              <w:rPr>
                <w:rFonts w:asciiTheme="majorBidi" w:hAnsiTheme="majorBidi" w:cstheme="majorBidi"/>
                <w:sz w:val="19"/>
                <w:szCs w:val="19"/>
              </w:rPr>
              <w:t xml:space="preserve">Realist evaluation and Mezirow's  theory of </w:t>
            </w:r>
            <w:r w:rsidR="00C02FCE" w:rsidRPr="00BC4198">
              <w:rPr>
                <w:rFonts w:asciiTheme="majorBidi" w:hAnsiTheme="majorBidi" w:cstheme="majorBidi"/>
                <w:sz w:val="19"/>
                <w:szCs w:val="19"/>
              </w:rPr>
              <w:t>transformative</w:t>
            </w:r>
            <w:r w:rsidRPr="00BC4198">
              <w:rPr>
                <w:rFonts w:asciiTheme="majorBidi" w:hAnsiTheme="majorBidi" w:cstheme="majorBidi"/>
                <w:sz w:val="19"/>
                <w:szCs w:val="19"/>
              </w:rPr>
              <w:t xml:space="preserve"> learning</w:t>
            </w:r>
          </w:p>
        </w:tc>
        <w:tc>
          <w:tcPr>
            <w:tcW w:w="964" w:type="dxa"/>
            <w:shd w:val="clear" w:color="auto" w:fill="auto"/>
          </w:tcPr>
          <w:p w14:paraId="2722F0F3" w14:textId="77777777" w:rsidR="0062008A" w:rsidRPr="00BC4198" w:rsidRDefault="0062008A" w:rsidP="00F87AC0">
            <w:pPr>
              <w:rPr>
                <w:rFonts w:asciiTheme="majorBidi" w:hAnsiTheme="majorBidi" w:cstheme="majorBidi"/>
                <w:sz w:val="19"/>
                <w:szCs w:val="19"/>
              </w:rPr>
            </w:pPr>
            <w:r w:rsidRPr="00BC4198">
              <w:rPr>
                <w:rFonts w:asciiTheme="majorBidi" w:hAnsiTheme="majorBidi" w:cstheme="majorBidi"/>
                <w:sz w:val="19"/>
                <w:szCs w:val="19"/>
              </w:rPr>
              <w:t>Study</w:t>
            </w:r>
          </w:p>
        </w:tc>
        <w:tc>
          <w:tcPr>
            <w:tcW w:w="2126" w:type="dxa"/>
            <w:shd w:val="clear" w:color="auto" w:fill="auto"/>
          </w:tcPr>
          <w:p w14:paraId="02825C12" w14:textId="77777777" w:rsidR="0062008A" w:rsidRPr="00BC4198" w:rsidRDefault="0062008A" w:rsidP="00312B42">
            <w:pPr>
              <w:rPr>
                <w:rFonts w:asciiTheme="majorBidi" w:hAnsiTheme="majorBidi" w:cstheme="majorBidi"/>
                <w:sz w:val="19"/>
                <w:szCs w:val="19"/>
              </w:rPr>
            </w:pPr>
            <w:r w:rsidRPr="00BC4198">
              <w:rPr>
                <w:rFonts w:asciiTheme="majorBidi" w:hAnsiTheme="majorBidi" w:cstheme="majorBidi"/>
                <w:sz w:val="19"/>
                <w:szCs w:val="19"/>
              </w:rPr>
              <w:t>Realist evaluation to identify and explore mechanisms involved in patient safety learning over a 5-year curriculum and testing for  associations between measures of the mechanisms and learning outcomes</w:t>
            </w:r>
          </w:p>
        </w:tc>
        <w:tc>
          <w:tcPr>
            <w:tcW w:w="2551" w:type="dxa"/>
            <w:shd w:val="clear" w:color="auto" w:fill="auto"/>
          </w:tcPr>
          <w:p w14:paraId="5E12BE15" w14:textId="77777777" w:rsidR="0062008A" w:rsidRPr="00BC4198" w:rsidRDefault="0007612F" w:rsidP="00702FE6">
            <w:pPr>
              <w:rPr>
                <w:rFonts w:asciiTheme="majorBidi" w:hAnsiTheme="majorBidi" w:cstheme="majorBidi"/>
                <w:sz w:val="19"/>
                <w:szCs w:val="19"/>
              </w:rPr>
            </w:pPr>
            <w:r w:rsidRPr="00BC4198">
              <w:rPr>
                <w:rFonts w:asciiTheme="majorBidi" w:hAnsiTheme="majorBidi" w:cstheme="majorBidi"/>
                <w:sz w:val="19"/>
                <w:szCs w:val="19"/>
              </w:rPr>
              <w:t xml:space="preserve">A realist approach identified two different levels of reflection </w:t>
            </w:r>
            <w:r w:rsidR="00BC4198" w:rsidRPr="00BC4198">
              <w:rPr>
                <w:rFonts w:asciiTheme="majorBidi" w:hAnsiTheme="majorBidi" w:cstheme="majorBidi"/>
                <w:sz w:val="19"/>
                <w:szCs w:val="19"/>
              </w:rPr>
              <w:t xml:space="preserve">that </w:t>
            </w:r>
            <w:r w:rsidRPr="00BC4198">
              <w:rPr>
                <w:rFonts w:asciiTheme="majorBidi" w:hAnsiTheme="majorBidi" w:cstheme="majorBidi"/>
                <w:sz w:val="19"/>
                <w:szCs w:val="19"/>
              </w:rPr>
              <w:t xml:space="preserve">were associated with different patient safety outcomes. Critical reflection was associated with attitudes and reflection was associated with knowledge of actions and error behaviours.  </w:t>
            </w:r>
          </w:p>
        </w:tc>
      </w:tr>
      <w:tr w:rsidR="0062008A" w:rsidRPr="00BC4198" w14:paraId="07833E31" w14:textId="77777777" w:rsidTr="0012259C">
        <w:tc>
          <w:tcPr>
            <w:tcW w:w="1558" w:type="dxa"/>
            <w:shd w:val="clear" w:color="auto" w:fill="auto"/>
          </w:tcPr>
          <w:p w14:paraId="477A761A" w14:textId="77777777" w:rsidR="0062008A" w:rsidRPr="00BC4198" w:rsidRDefault="0062008A" w:rsidP="00F87AC0">
            <w:pPr>
              <w:rPr>
                <w:rFonts w:asciiTheme="majorBidi" w:hAnsiTheme="majorBidi" w:cstheme="majorBidi"/>
                <w:sz w:val="19"/>
                <w:szCs w:val="19"/>
              </w:rPr>
            </w:pPr>
            <w:r w:rsidRPr="00BC4198">
              <w:rPr>
                <w:rFonts w:asciiTheme="majorBidi" w:hAnsiTheme="majorBidi" w:cstheme="majorBidi"/>
                <w:sz w:val="19"/>
                <w:szCs w:val="19"/>
              </w:rPr>
              <w:t xml:space="preserve">Bergh, Bac, Hugo, </w:t>
            </w:r>
            <w:r w:rsidRPr="00BC4198">
              <w:rPr>
                <w:rFonts w:asciiTheme="majorBidi" w:hAnsiTheme="majorBidi" w:cstheme="majorBidi"/>
                <w:i/>
                <w:sz w:val="19"/>
                <w:szCs w:val="19"/>
              </w:rPr>
              <w:t xml:space="preserve">et al. </w:t>
            </w:r>
            <w:r w:rsidRPr="00BC4198">
              <w:rPr>
                <w:rFonts w:asciiTheme="majorBidi" w:hAnsiTheme="majorBidi" w:cstheme="majorBidi"/>
                <w:sz w:val="19"/>
                <w:szCs w:val="19"/>
              </w:rPr>
              <w:t>(2016), BMC Medical Education</w:t>
            </w:r>
          </w:p>
          <w:p w14:paraId="4011980A" w14:textId="77777777" w:rsidR="0062008A" w:rsidRPr="00BC4198" w:rsidRDefault="0062008A" w:rsidP="00F87AC0">
            <w:pPr>
              <w:rPr>
                <w:rFonts w:asciiTheme="majorBidi" w:hAnsiTheme="majorBidi" w:cstheme="majorBidi"/>
                <w:sz w:val="19"/>
                <w:szCs w:val="19"/>
              </w:rPr>
            </w:pPr>
          </w:p>
        </w:tc>
        <w:tc>
          <w:tcPr>
            <w:tcW w:w="1277" w:type="dxa"/>
            <w:shd w:val="clear" w:color="auto" w:fill="auto"/>
          </w:tcPr>
          <w:p w14:paraId="7E02943E" w14:textId="77777777" w:rsidR="0062008A" w:rsidRPr="00BC4198" w:rsidRDefault="0062008A" w:rsidP="00F87AC0">
            <w:pPr>
              <w:rPr>
                <w:rFonts w:asciiTheme="majorBidi" w:hAnsiTheme="majorBidi" w:cstheme="majorBidi"/>
                <w:sz w:val="19"/>
                <w:szCs w:val="19"/>
              </w:rPr>
            </w:pPr>
            <w:r w:rsidRPr="00BC4198">
              <w:rPr>
                <w:rFonts w:asciiTheme="majorBidi" w:hAnsiTheme="majorBidi" w:cstheme="majorBidi"/>
                <w:sz w:val="19"/>
                <w:szCs w:val="19"/>
              </w:rPr>
              <w:t>South Africa</w:t>
            </w:r>
          </w:p>
        </w:tc>
        <w:tc>
          <w:tcPr>
            <w:tcW w:w="1418" w:type="dxa"/>
            <w:shd w:val="clear" w:color="auto" w:fill="auto"/>
          </w:tcPr>
          <w:p w14:paraId="43FDFBD8" w14:textId="77777777" w:rsidR="0062008A" w:rsidRPr="00BC4198" w:rsidRDefault="0062008A" w:rsidP="00F87AC0">
            <w:pPr>
              <w:rPr>
                <w:rFonts w:asciiTheme="majorBidi" w:hAnsiTheme="majorBidi" w:cstheme="majorBidi"/>
                <w:sz w:val="19"/>
                <w:szCs w:val="19"/>
              </w:rPr>
            </w:pPr>
            <w:r w:rsidRPr="00BC4198">
              <w:rPr>
                <w:rFonts w:asciiTheme="majorBidi" w:hAnsiTheme="majorBidi" w:cstheme="majorBidi"/>
                <w:sz w:val="19"/>
                <w:szCs w:val="19"/>
              </w:rPr>
              <w:t xml:space="preserve">Medical students located across nine clinical learning centres </w:t>
            </w:r>
          </w:p>
        </w:tc>
        <w:tc>
          <w:tcPr>
            <w:tcW w:w="567" w:type="dxa"/>
            <w:shd w:val="clear" w:color="auto" w:fill="auto"/>
          </w:tcPr>
          <w:p w14:paraId="01B367E9" w14:textId="77777777" w:rsidR="0062008A" w:rsidRPr="00BC4198" w:rsidRDefault="0062008A" w:rsidP="00F87AC0">
            <w:pPr>
              <w:rPr>
                <w:rFonts w:asciiTheme="majorBidi" w:hAnsiTheme="majorBidi" w:cstheme="majorBidi"/>
                <w:sz w:val="19"/>
                <w:szCs w:val="19"/>
              </w:rPr>
            </w:pPr>
            <w:r w:rsidRPr="00BC4198">
              <w:rPr>
                <w:rFonts w:asciiTheme="majorBidi" w:hAnsiTheme="majorBidi" w:cstheme="majorBidi"/>
                <w:sz w:val="19"/>
                <w:szCs w:val="19"/>
              </w:rPr>
              <w:t>QI</w:t>
            </w:r>
          </w:p>
        </w:tc>
        <w:tc>
          <w:tcPr>
            <w:tcW w:w="3260" w:type="dxa"/>
            <w:shd w:val="clear" w:color="auto" w:fill="auto"/>
          </w:tcPr>
          <w:p w14:paraId="5AA61256" w14:textId="77777777" w:rsidR="0062008A" w:rsidRPr="00BC4198" w:rsidRDefault="0062008A">
            <w:pPr>
              <w:rPr>
                <w:rFonts w:asciiTheme="majorBidi" w:hAnsiTheme="majorBidi" w:cstheme="majorBidi"/>
                <w:sz w:val="19"/>
                <w:szCs w:val="19"/>
              </w:rPr>
            </w:pPr>
            <w:r w:rsidRPr="00BC4198">
              <w:rPr>
                <w:rFonts w:asciiTheme="majorBidi" w:hAnsiTheme="majorBidi" w:cstheme="majorBidi"/>
                <w:sz w:val="19"/>
                <w:szCs w:val="19"/>
              </w:rPr>
              <w:t>QI projects provide</w:t>
            </w:r>
            <w:r w:rsidR="007934DF">
              <w:rPr>
                <w:rFonts w:asciiTheme="majorBidi" w:hAnsiTheme="majorBidi" w:cstheme="majorBidi"/>
                <w:sz w:val="19"/>
                <w:szCs w:val="19"/>
              </w:rPr>
              <w:t>d</w:t>
            </w:r>
            <w:r w:rsidRPr="00BC4198">
              <w:rPr>
                <w:rFonts w:asciiTheme="majorBidi" w:hAnsiTheme="majorBidi" w:cstheme="majorBidi"/>
                <w:sz w:val="19"/>
                <w:szCs w:val="19"/>
              </w:rPr>
              <w:t xml:space="preserve"> opportunity for transformation of healthcare and for transformative learning. Oral and written orientation to QI projects at beginning of each rotation and onsite mentors throughout rotation. </w:t>
            </w:r>
            <w:r w:rsidR="00995726" w:rsidRPr="00BC4198">
              <w:rPr>
                <w:rFonts w:asciiTheme="majorBidi" w:hAnsiTheme="majorBidi" w:cstheme="majorBidi"/>
                <w:sz w:val="19"/>
                <w:szCs w:val="19"/>
              </w:rPr>
              <w:t>Submitted g</w:t>
            </w:r>
            <w:r w:rsidRPr="00BC4198">
              <w:rPr>
                <w:rFonts w:asciiTheme="majorBidi" w:hAnsiTheme="majorBidi" w:cstheme="majorBidi"/>
                <w:sz w:val="19"/>
                <w:szCs w:val="19"/>
              </w:rPr>
              <w:t xml:space="preserve">roup report at end of rotation. </w:t>
            </w:r>
          </w:p>
        </w:tc>
        <w:tc>
          <w:tcPr>
            <w:tcW w:w="1701" w:type="dxa"/>
            <w:shd w:val="clear" w:color="auto" w:fill="auto"/>
          </w:tcPr>
          <w:p w14:paraId="301A4C08" w14:textId="77777777" w:rsidR="0062008A" w:rsidRPr="00BC4198" w:rsidRDefault="0062008A" w:rsidP="00F87AC0">
            <w:pPr>
              <w:rPr>
                <w:rFonts w:asciiTheme="majorBidi" w:hAnsiTheme="majorBidi" w:cstheme="majorBidi"/>
                <w:sz w:val="19"/>
                <w:szCs w:val="19"/>
              </w:rPr>
            </w:pPr>
            <w:r w:rsidRPr="00BC4198">
              <w:rPr>
                <w:rFonts w:asciiTheme="majorBidi" w:hAnsiTheme="majorBidi" w:cstheme="majorBidi"/>
                <w:sz w:val="19"/>
                <w:szCs w:val="19"/>
              </w:rPr>
              <w:t>Mezirow’s theory of transformative learning</w:t>
            </w:r>
          </w:p>
        </w:tc>
        <w:tc>
          <w:tcPr>
            <w:tcW w:w="964" w:type="dxa"/>
            <w:shd w:val="clear" w:color="auto" w:fill="auto"/>
          </w:tcPr>
          <w:p w14:paraId="7BE390C4" w14:textId="77777777" w:rsidR="0062008A" w:rsidRPr="00BC4198" w:rsidRDefault="0062008A" w:rsidP="00F87AC0">
            <w:pPr>
              <w:rPr>
                <w:rFonts w:asciiTheme="majorBidi" w:hAnsiTheme="majorBidi" w:cstheme="majorBidi"/>
                <w:sz w:val="19"/>
                <w:szCs w:val="19"/>
              </w:rPr>
            </w:pPr>
            <w:r w:rsidRPr="00BC4198">
              <w:rPr>
                <w:rFonts w:asciiTheme="majorBidi" w:hAnsiTheme="majorBidi" w:cstheme="majorBidi"/>
                <w:sz w:val="19"/>
                <w:szCs w:val="19"/>
              </w:rPr>
              <w:t>Study</w:t>
            </w:r>
          </w:p>
        </w:tc>
        <w:tc>
          <w:tcPr>
            <w:tcW w:w="2126" w:type="dxa"/>
            <w:shd w:val="clear" w:color="auto" w:fill="auto"/>
          </w:tcPr>
          <w:p w14:paraId="6435A271" w14:textId="77777777" w:rsidR="0062008A" w:rsidRPr="00BC4198" w:rsidRDefault="0062008A" w:rsidP="00F87AC0">
            <w:pPr>
              <w:rPr>
                <w:rFonts w:asciiTheme="majorBidi" w:hAnsiTheme="majorBidi" w:cstheme="majorBidi"/>
                <w:sz w:val="19"/>
                <w:szCs w:val="19"/>
              </w:rPr>
            </w:pPr>
            <w:r w:rsidRPr="00BC4198">
              <w:rPr>
                <w:rFonts w:asciiTheme="majorBidi" w:hAnsiTheme="majorBidi" w:cstheme="majorBidi"/>
                <w:sz w:val="19"/>
                <w:szCs w:val="19"/>
              </w:rPr>
              <w:t>Qualitative research to explore undergraduate medical students' experiences of their involvement in quality improvement projects during a district health rotation</w:t>
            </w:r>
          </w:p>
        </w:tc>
        <w:tc>
          <w:tcPr>
            <w:tcW w:w="2551" w:type="dxa"/>
            <w:shd w:val="clear" w:color="auto" w:fill="auto"/>
          </w:tcPr>
          <w:p w14:paraId="78A5B0F9" w14:textId="77777777" w:rsidR="0062008A" w:rsidRPr="00BC4198" w:rsidRDefault="00484A59" w:rsidP="0007612F">
            <w:pPr>
              <w:rPr>
                <w:rFonts w:asciiTheme="majorBidi" w:hAnsiTheme="majorBidi" w:cstheme="majorBidi"/>
                <w:sz w:val="19"/>
                <w:szCs w:val="19"/>
              </w:rPr>
            </w:pPr>
            <w:r w:rsidRPr="00BC4198">
              <w:rPr>
                <w:rFonts w:asciiTheme="majorBidi" w:hAnsiTheme="majorBidi" w:cstheme="majorBidi"/>
                <w:sz w:val="19"/>
                <w:szCs w:val="19"/>
              </w:rPr>
              <w:t>Quality improvement projects provide</w:t>
            </w:r>
            <w:r w:rsidR="00A92B4E">
              <w:rPr>
                <w:rFonts w:asciiTheme="majorBidi" w:hAnsiTheme="majorBidi" w:cstheme="majorBidi"/>
                <w:sz w:val="19"/>
                <w:szCs w:val="19"/>
              </w:rPr>
              <w:t>d</w:t>
            </w:r>
            <w:r w:rsidRPr="00BC4198">
              <w:rPr>
                <w:rFonts w:asciiTheme="majorBidi" w:hAnsiTheme="majorBidi" w:cstheme="majorBidi"/>
                <w:sz w:val="19"/>
                <w:szCs w:val="19"/>
              </w:rPr>
              <w:t xml:space="preserve"> an opportunity for both the transformation of health care and for transformative learning, with individual and ‘collective’ self-authorship.</w:t>
            </w:r>
          </w:p>
        </w:tc>
      </w:tr>
      <w:tr w:rsidR="005F730D" w:rsidRPr="00BC4198" w14:paraId="4CEBEED6" w14:textId="77777777" w:rsidTr="0012259C">
        <w:tc>
          <w:tcPr>
            <w:tcW w:w="1558" w:type="dxa"/>
            <w:shd w:val="clear" w:color="auto" w:fill="auto"/>
          </w:tcPr>
          <w:p w14:paraId="50F5897C" w14:textId="77777777" w:rsidR="005F730D" w:rsidRPr="00BC4198" w:rsidRDefault="005F730D" w:rsidP="00F87AC0">
            <w:pPr>
              <w:rPr>
                <w:rFonts w:asciiTheme="majorBidi" w:hAnsiTheme="majorBidi" w:cstheme="majorBidi"/>
                <w:sz w:val="19"/>
                <w:szCs w:val="19"/>
              </w:rPr>
            </w:pPr>
            <w:r>
              <w:rPr>
                <w:rFonts w:asciiTheme="majorBidi" w:hAnsiTheme="majorBidi" w:cstheme="majorBidi"/>
                <w:sz w:val="19"/>
                <w:szCs w:val="19"/>
              </w:rPr>
              <w:t>Brown, Nidumolu, Stanhope, Koh, Greenway, Grierson (2018), BMJ Quality &amp; Safety</w:t>
            </w:r>
          </w:p>
        </w:tc>
        <w:tc>
          <w:tcPr>
            <w:tcW w:w="1277" w:type="dxa"/>
            <w:shd w:val="clear" w:color="auto" w:fill="auto"/>
          </w:tcPr>
          <w:p w14:paraId="76A82FE9" w14:textId="77777777" w:rsidR="005F730D" w:rsidRPr="00BC4198" w:rsidRDefault="00EC55BC" w:rsidP="00F87AC0">
            <w:pPr>
              <w:rPr>
                <w:rFonts w:asciiTheme="majorBidi" w:hAnsiTheme="majorBidi" w:cstheme="majorBidi"/>
                <w:sz w:val="19"/>
                <w:szCs w:val="19"/>
              </w:rPr>
            </w:pPr>
            <w:r>
              <w:rPr>
                <w:rFonts w:asciiTheme="majorBidi" w:hAnsiTheme="majorBidi" w:cstheme="majorBidi"/>
                <w:sz w:val="19"/>
                <w:szCs w:val="19"/>
              </w:rPr>
              <w:t xml:space="preserve">Canada </w:t>
            </w:r>
          </w:p>
        </w:tc>
        <w:tc>
          <w:tcPr>
            <w:tcW w:w="1418" w:type="dxa"/>
            <w:shd w:val="clear" w:color="auto" w:fill="auto"/>
          </w:tcPr>
          <w:p w14:paraId="2D4303FE" w14:textId="77777777" w:rsidR="005F730D" w:rsidRPr="00BC4198" w:rsidRDefault="00EC55BC" w:rsidP="00F87AC0">
            <w:pPr>
              <w:rPr>
                <w:rFonts w:asciiTheme="majorBidi" w:hAnsiTheme="majorBidi" w:cstheme="majorBidi"/>
                <w:sz w:val="19"/>
                <w:szCs w:val="19"/>
              </w:rPr>
            </w:pPr>
            <w:r>
              <w:rPr>
                <w:rFonts w:asciiTheme="majorBidi" w:hAnsiTheme="majorBidi" w:cstheme="majorBidi"/>
                <w:sz w:val="19"/>
                <w:szCs w:val="19"/>
              </w:rPr>
              <w:t xml:space="preserve">Medical students from one university </w:t>
            </w:r>
          </w:p>
        </w:tc>
        <w:tc>
          <w:tcPr>
            <w:tcW w:w="567" w:type="dxa"/>
            <w:shd w:val="clear" w:color="auto" w:fill="auto"/>
          </w:tcPr>
          <w:p w14:paraId="7EFCF4F8" w14:textId="77777777" w:rsidR="005F730D" w:rsidRPr="00BC4198" w:rsidRDefault="00EC55BC" w:rsidP="00F87AC0">
            <w:pPr>
              <w:rPr>
                <w:rFonts w:asciiTheme="majorBidi" w:hAnsiTheme="majorBidi" w:cstheme="majorBidi"/>
                <w:sz w:val="19"/>
                <w:szCs w:val="19"/>
              </w:rPr>
            </w:pPr>
            <w:r>
              <w:rPr>
                <w:rFonts w:asciiTheme="majorBidi" w:hAnsiTheme="majorBidi" w:cstheme="majorBidi"/>
                <w:sz w:val="19"/>
                <w:szCs w:val="19"/>
              </w:rPr>
              <w:t>QI</w:t>
            </w:r>
          </w:p>
        </w:tc>
        <w:tc>
          <w:tcPr>
            <w:tcW w:w="3260" w:type="dxa"/>
            <w:shd w:val="clear" w:color="auto" w:fill="auto"/>
          </w:tcPr>
          <w:p w14:paraId="494EDC28" w14:textId="77777777" w:rsidR="005F730D" w:rsidRPr="00BC4198" w:rsidRDefault="00B033B1">
            <w:pPr>
              <w:rPr>
                <w:rFonts w:asciiTheme="majorBidi" w:hAnsiTheme="majorBidi" w:cstheme="majorBidi"/>
                <w:sz w:val="19"/>
                <w:szCs w:val="19"/>
              </w:rPr>
            </w:pPr>
            <w:r>
              <w:rPr>
                <w:rFonts w:asciiTheme="majorBidi" w:hAnsiTheme="majorBidi" w:cstheme="majorBidi"/>
                <w:sz w:val="19"/>
                <w:szCs w:val="19"/>
              </w:rPr>
              <w:t>In the Program for Improvement in Medical Education (PRIME) students participate</w:t>
            </w:r>
            <w:r w:rsidR="00727FC3">
              <w:rPr>
                <w:rFonts w:asciiTheme="majorBidi" w:hAnsiTheme="majorBidi" w:cstheme="majorBidi"/>
                <w:sz w:val="19"/>
                <w:szCs w:val="19"/>
              </w:rPr>
              <w:t>d</w:t>
            </w:r>
            <w:r>
              <w:rPr>
                <w:rFonts w:asciiTheme="majorBidi" w:hAnsiTheme="majorBidi" w:cstheme="majorBidi"/>
                <w:sz w:val="19"/>
                <w:szCs w:val="19"/>
              </w:rPr>
              <w:t xml:space="preserve"> in a facilitated workshop that introduce</w:t>
            </w:r>
            <w:r w:rsidR="00727FC3">
              <w:rPr>
                <w:rFonts w:asciiTheme="majorBidi" w:hAnsiTheme="majorBidi" w:cstheme="majorBidi"/>
                <w:sz w:val="19"/>
                <w:szCs w:val="19"/>
              </w:rPr>
              <w:t>d</w:t>
            </w:r>
            <w:r>
              <w:rPr>
                <w:rFonts w:asciiTheme="majorBidi" w:hAnsiTheme="majorBidi" w:cstheme="majorBidi"/>
                <w:sz w:val="19"/>
                <w:szCs w:val="19"/>
              </w:rPr>
              <w:t xml:space="preserve"> </w:t>
            </w:r>
            <w:r w:rsidR="00FF4959">
              <w:rPr>
                <w:rFonts w:asciiTheme="majorBidi" w:hAnsiTheme="majorBidi" w:cstheme="majorBidi"/>
                <w:sz w:val="19"/>
                <w:szCs w:val="19"/>
              </w:rPr>
              <w:t>fundamentals</w:t>
            </w:r>
            <w:r>
              <w:rPr>
                <w:rFonts w:asciiTheme="majorBidi" w:hAnsiTheme="majorBidi" w:cstheme="majorBidi"/>
                <w:sz w:val="19"/>
                <w:szCs w:val="19"/>
              </w:rPr>
              <w:t xml:space="preserve"> of QI</w:t>
            </w:r>
            <w:r w:rsidR="00727FC3">
              <w:rPr>
                <w:rFonts w:asciiTheme="majorBidi" w:hAnsiTheme="majorBidi" w:cstheme="majorBidi"/>
                <w:sz w:val="19"/>
                <w:szCs w:val="19"/>
              </w:rPr>
              <w:t>,</w:t>
            </w:r>
            <w:r>
              <w:rPr>
                <w:rFonts w:asciiTheme="majorBidi" w:hAnsiTheme="majorBidi" w:cstheme="majorBidi"/>
                <w:sz w:val="19"/>
                <w:szCs w:val="19"/>
              </w:rPr>
              <w:t xml:space="preserve"> and then in small groups identif</w:t>
            </w:r>
            <w:r w:rsidR="00727FC3">
              <w:rPr>
                <w:rFonts w:asciiTheme="majorBidi" w:hAnsiTheme="majorBidi" w:cstheme="majorBidi"/>
                <w:sz w:val="19"/>
                <w:szCs w:val="19"/>
              </w:rPr>
              <w:t>ied</w:t>
            </w:r>
            <w:r>
              <w:rPr>
                <w:rFonts w:asciiTheme="majorBidi" w:hAnsiTheme="majorBidi" w:cstheme="majorBidi"/>
                <w:sz w:val="19"/>
                <w:szCs w:val="19"/>
              </w:rPr>
              <w:t xml:space="preserve"> a quality gap in their own medical education and use Model for Improvement to propose a small-scale intervention to address gap. The objectives </w:t>
            </w:r>
            <w:r w:rsidR="00727FC3">
              <w:rPr>
                <w:rFonts w:asciiTheme="majorBidi" w:hAnsiTheme="majorBidi" w:cstheme="majorBidi"/>
                <w:sz w:val="19"/>
                <w:szCs w:val="19"/>
              </w:rPr>
              <w:t xml:space="preserve">were </w:t>
            </w:r>
            <w:r>
              <w:rPr>
                <w:rFonts w:asciiTheme="majorBidi" w:hAnsiTheme="majorBidi" w:cstheme="majorBidi"/>
                <w:sz w:val="19"/>
                <w:szCs w:val="19"/>
              </w:rPr>
              <w:t xml:space="preserve">to facilitate early acquisition of basic QI knowledge that </w:t>
            </w:r>
            <w:r w:rsidR="00727FC3">
              <w:rPr>
                <w:rFonts w:asciiTheme="majorBidi" w:hAnsiTheme="majorBidi" w:cstheme="majorBidi"/>
                <w:sz w:val="19"/>
                <w:szCs w:val="19"/>
              </w:rPr>
              <w:t>is</w:t>
            </w:r>
            <w:r>
              <w:rPr>
                <w:rFonts w:asciiTheme="majorBidi" w:hAnsiTheme="majorBidi" w:cstheme="majorBidi"/>
                <w:sz w:val="19"/>
                <w:szCs w:val="19"/>
              </w:rPr>
              <w:t xml:space="preserve"> applicable in the </w:t>
            </w:r>
            <w:r w:rsidR="00FF4959">
              <w:rPr>
                <w:rFonts w:asciiTheme="majorBidi" w:hAnsiTheme="majorBidi" w:cstheme="majorBidi"/>
                <w:sz w:val="19"/>
                <w:szCs w:val="19"/>
              </w:rPr>
              <w:t>clinical</w:t>
            </w:r>
            <w:r>
              <w:rPr>
                <w:rFonts w:asciiTheme="majorBidi" w:hAnsiTheme="majorBidi" w:cstheme="majorBidi"/>
                <w:sz w:val="19"/>
                <w:szCs w:val="19"/>
              </w:rPr>
              <w:t xml:space="preserve"> context and to highlight the importance</w:t>
            </w:r>
            <w:r w:rsidR="00C640A6">
              <w:rPr>
                <w:rFonts w:asciiTheme="majorBidi" w:hAnsiTheme="majorBidi" w:cstheme="majorBidi"/>
                <w:sz w:val="19"/>
                <w:szCs w:val="19"/>
              </w:rPr>
              <w:t xml:space="preserve"> </w:t>
            </w:r>
            <w:r>
              <w:rPr>
                <w:rFonts w:asciiTheme="majorBidi" w:hAnsiTheme="majorBidi" w:cstheme="majorBidi"/>
                <w:sz w:val="19"/>
                <w:szCs w:val="19"/>
              </w:rPr>
              <w:t xml:space="preserve">of QI in medical practice so that participants </w:t>
            </w:r>
            <w:r w:rsidR="00727FC3">
              <w:rPr>
                <w:rFonts w:asciiTheme="majorBidi" w:hAnsiTheme="majorBidi" w:cstheme="majorBidi"/>
                <w:sz w:val="19"/>
                <w:szCs w:val="19"/>
              </w:rPr>
              <w:t xml:space="preserve">were </w:t>
            </w:r>
            <w:r>
              <w:rPr>
                <w:rFonts w:asciiTheme="majorBidi" w:hAnsiTheme="majorBidi" w:cstheme="majorBidi"/>
                <w:sz w:val="19"/>
                <w:szCs w:val="19"/>
              </w:rPr>
              <w:t xml:space="preserve">encouraged to pursue future QI training. </w:t>
            </w:r>
          </w:p>
        </w:tc>
        <w:tc>
          <w:tcPr>
            <w:tcW w:w="1701" w:type="dxa"/>
            <w:shd w:val="clear" w:color="auto" w:fill="auto"/>
          </w:tcPr>
          <w:p w14:paraId="7160D35A" w14:textId="77777777" w:rsidR="005F730D" w:rsidRPr="00BC4198" w:rsidRDefault="00872FA7" w:rsidP="00F87AC0">
            <w:pPr>
              <w:rPr>
                <w:rFonts w:asciiTheme="majorBidi" w:hAnsiTheme="majorBidi" w:cstheme="majorBidi"/>
                <w:sz w:val="19"/>
                <w:szCs w:val="19"/>
              </w:rPr>
            </w:pPr>
            <w:r>
              <w:rPr>
                <w:rFonts w:asciiTheme="majorBidi" w:hAnsiTheme="majorBidi" w:cstheme="majorBidi"/>
                <w:sz w:val="19"/>
                <w:szCs w:val="19"/>
              </w:rPr>
              <w:t xml:space="preserve">Cognitive transfer </w:t>
            </w:r>
          </w:p>
        </w:tc>
        <w:tc>
          <w:tcPr>
            <w:tcW w:w="964" w:type="dxa"/>
            <w:shd w:val="clear" w:color="auto" w:fill="auto"/>
          </w:tcPr>
          <w:p w14:paraId="2A992852" w14:textId="77777777" w:rsidR="005F730D" w:rsidRPr="00BC4198" w:rsidRDefault="00EC55BC" w:rsidP="00F87AC0">
            <w:pPr>
              <w:rPr>
                <w:rFonts w:asciiTheme="majorBidi" w:hAnsiTheme="majorBidi" w:cstheme="majorBidi"/>
                <w:sz w:val="19"/>
                <w:szCs w:val="19"/>
              </w:rPr>
            </w:pPr>
            <w:r>
              <w:rPr>
                <w:rFonts w:asciiTheme="majorBidi" w:hAnsiTheme="majorBidi" w:cstheme="majorBidi"/>
                <w:sz w:val="19"/>
                <w:szCs w:val="19"/>
              </w:rPr>
              <w:t xml:space="preserve">Design </w:t>
            </w:r>
          </w:p>
        </w:tc>
        <w:tc>
          <w:tcPr>
            <w:tcW w:w="2126" w:type="dxa"/>
            <w:shd w:val="clear" w:color="auto" w:fill="auto"/>
          </w:tcPr>
          <w:p w14:paraId="50AC98BF" w14:textId="77777777" w:rsidR="005F730D" w:rsidRPr="00BC4198" w:rsidRDefault="00EC55BC" w:rsidP="00F87AC0">
            <w:pPr>
              <w:rPr>
                <w:rFonts w:asciiTheme="majorBidi" w:hAnsiTheme="majorBidi" w:cstheme="majorBidi"/>
                <w:sz w:val="19"/>
                <w:szCs w:val="19"/>
              </w:rPr>
            </w:pPr>
            <w:r>
              <w:rPr>
                <w:rFonts w:asciiTheme="majorBidi" w:hAnsiTheme="majorBidi" w:cstheme="majorBidi"/>
                <w:sz w:val="19"/>
                <w:szCs w:val="19"/>
              </w:rPr>
              <w:t xml:space="preserve">Sequential explanatory mixed-methods approach to examine the impact of </w:t>
            </w:r>
            <w:r w:rsidR="00727FC3">
              <w:rPr>
                <w:rFonts w:asciiTheme="majorBidi" w:hAnsiTheme="majorBidi" w:cstheme="majorBidi"/>
                <w:sz w:val="19"/>
                <w:szCs w:val="19"/>
              </w:rPr>
              <w:t xml:space="preserve">PRIME </w:t>
            </w:r>
            <w:r>
              <w:rPr>
                <w:rFonts w:asciiTheme="majorBidi" w:hAnsiTheme="majorBidi" w:cstheme="majorBidi"/>
                <w:sz w:val="19"/>
                <w:szCs w:val="19"/>
              </w:rPr>
              <w:t xml:space="preserve">on first-year medical students and the use of QI in the context of education. </w:t>
            </w:r>
          </w:p>
        </w:tc>
        <w:tc>
          <w:tcPr>
            <w:tcW w:w="2551" w:type="dxa"/>
            <w:shd w:val="clear" w:color="auto" w:fill="auto"/>
          </w:tcPr>
          <w:p w14:paraId="086CB1C1" w14:textId="77777777" w:rsidR="005F730D" w:rsidRPr="00BC4198" w:rsidRDefault="00B033B1" w:rsidP="0007612F">
            <w:pPr>
              <w:rPr>
                <w:rFonts w:asciiTheme="majorBidi" w:hAnsiTheme="majorBidi" w:cstheme="majorBidi"/>
                <w:sz w:val="19"/>
                <w:szCs w:val="19"/>
              </w:rPr>
            </w:pPr>
            <w:r>
              <w:rPr>
                <w:rFonts w:asciiTheme="majorBidi" w:hAnsiTheme="majorBidi" w:cstheme="majorBidi"/>
                <w:sz w:val="19"/>
                <w:szCs w:val="19"/>
              </w:rPr>
              <w:t xml:space="preserve">Participation </w:t>
            </w:r>
            <w:r w:rsidR="00727FC3">
              <w:rPr>
                <w:rFonts w:asciiTheme="majorBidi" w:hAnsiTheme="majorBidi" w:cstheme="majorBidi"/>
                <w:sz w:val="19"/>
                <w:szCs w:val="19"/>
              </w:rPr>
              <w:t xml:space="preserve">in PRIME </w:t>
            </w:r>
            <w:r w:rsidR="00BC2953">
              <w:rPr>
                <w:rFonts w:asciiTheme="majorBidi" w:hAnsiTheme="majorBidi" w:cstheme="majorBidi"/>
                <w:sz w:val="19"/>
                <w:szCs w:val="19"/>
              </w:rPr>
              <w:t xml:space="preserve">increased knowledge of, and comfort with, fundamental QI concepts, even when applied to clinical scenarios. Participants felt that education provided a meaningful context to learn QI and were motivated to participate in future QI projects to drive real-world improvements in the health system. </w:t>
            </w:r>
          </w:p>
        </w:tc>
      </w:tr>
      <w:tr w:rsidR="0062008A" w:rsidRPr="00BC4198" w14:paraId="60F36828" w14:textId="77777777" w:rsidTr="0012259C">
        <w:tc>
          <w:tcPr>
            <w:tcW w:w="1558" w:type="dxa"/>
            <w:shd w:val="clear" w:color="auto" w:fill="auto"/>
          </w:tcPr>
          <w:p w14:paraId="12366AA7" w14:textId="77777777" w:rsidR="0062008A" w:rsidRPr="00BC4198" w:rsidRDefault="0062008A" w:rsidP="000466D4">
            <w:pPr>
              <w:rPr>
                <w:rFonts w:asciiTheme="majorBidi" w:hAnsiTheme="majorBidi" w:cstheme="majorBidi"/>
                <w:sz w:val="19"/>
                <w:szCs w:val="19"/>
              </w:rPr>
            </w:pPr>
            <w:r w:rsidRPr="00BC4198">
              <w:rPr>
                <w:rFonts w:asciiTheme="majorBidi" w:hAnsiTheme="majorBidi" w:cstheme="majorBidi"/>
                <w:sz w:val="19"/>
                <w:szCs w:val="19"/>
              </w:rPr>
              <w:t xml:space="preserve">Cresswell, Howe, Steven, </w:t>
            </w:r>
            <w:r w:rsidRPr="00BC4198">
              <w:rPr>
                <w:rFonts w:asciiTheme="majorBidi" w:hAnsiTheme="majorBidi" w:cstheme="majorBidi"/>
                <w:i/>
                <w:sz w:val="19"/>
                <w:szCs w:val="19"/>
              </w:rPr>
              <w:t>et al.</w:t>
            </w:r>
            <w:r w:rsidRPr="00BC4198">
              <w:rPr>
                <w:rFonts w:asciiTheme="majorBidi" w:hAnsiTheme="majorBidi" w:cstheme="majorBidi"/>
                <w:sz w:val="19"/>
                <w:szCs w:val="19"/>
              </w:rPr>
              <w:t xml:space="preserve"> (2013), BMJ </w:t>
            </w:r>
            <w:r w:rsidRPr="00BC4198">
              <w:rPr>
                <w:rFonts w:asciiTheme="majorBidi" w:hAnsiTheme="majorBidi" w:cstheme="majorBidi"/>
                <w:sz w:val="19"/>
                <w:szCs w:val="19"/>
              </w:rPr>
              <w:lastRenderedPageBreak/>
              <w:t>Quality &amp; Safety</w:t>
            </w:r>
            <w:r w:rsidRPr="00BC4198">
              <w:rPr>
                <w:rFonts w:asciiTheme="majorBidi" w:hAnsiTheme="majorBidi" w:cstheme="majorBidi"/>
                <w:sz w:val="19"/>
                <w:szCs w:val="19"/>
              </w:rPr>
              <w:br/>
            </w:r>
          </w:p>
        </w:tc>
        <w:tc>
          <w:tcPr>
            <w:tcW w:w="1277" w:type="dxa"/>
            <w:shd w:val="clear" w:color="auto" w:fill="auto"/>
          </w:tcPr>
          <w:p w14:paraId="4CA63327" w14:textId="77777777" w:rsidR="0062008A" w:rsidRPr="00BC4198" w:rsidRDefault="0062008A" w:rsidP="00F87AC0">
            <w:pPr>
              <w:rPr>
                <w:rFonts w:asciiTheme="majorBidi" w:hAnsiTheme="majorBidi" w:cstheme="majorBidi"/>
                <w:sz w:val="19"/>
                <w:szCs w:val="19"/>
              </w:rPr>
            </w:pPr>
            <w:r w:rsidRPr="00BC4198">
              <w:rPr>
                <w:rFonts w:asciiTheme="majorBidi" w:hAnsiTheme="majorBidi" w:cstheme="majorBidi"/>
                <w:sz w:val="19"/>
                <w:szCs w:val="19"/>
              </w:rPr>
              <w:lastRenderedPageBreak/>
              <w:t>United Kingdom</w:t>
            </w:r>
          </w:p>
        </w:tc>
        <w:tc>
          <w:tcPr>
            <w:tcW w:w="1418" w:type="dxa"/>
            <w:shd w:val="clear" w:color="auto" w:fill="auto"/>
          </w:tcPr>
          <w:p w14:paraId="1F0538A2" w14:textId="77777777" w:rsidR="0062008A" w:rsidRPr="00BC4198" w:rsidRDefault="0062008A" w:rsidP="00F87AC0">
            <w:pPr>
              <w:rPr>
                <w:rFonts w:asciiTheme="majorBidi" w:hAnsiTheme="majorBidi" w:cstheme="majorBidi"/>
                <w:sz w:val="19"/>
                <w:szCs w:val="19"/>
              </w:rPr>
            </w:pPr>
            <w:r w:rsidRPr="00BC4198">
              <w:rPr>
                <w:rFonts w:asciiTheme="majorBidi" w:hAnsiTheme="majorBidi" w:cstheme="majorBidi"/>
                <w:sz w:val="19"/>
                <w:szCs w:val="19"/>
              </w:rPr>
              <w:t xml:space="preserve">Medical, nursing, pharmacy and </w:t>
            </w:r>
            <w:r w:rsidRPr="00BC4198">
              <w:rPr>
                <w:rFonts w:asciiTheme="majorBidi" w:hAnsiTheme="majorBidi" w:cstheme="majorBidi"/>
                <w:sz w:val="19"/>
                <w:szCs w:val="19"/>
              </w:rPr>
              <w:lastRenderedPageBreak/>
              <w:t xml:space="preserve">physiotherapy students from eight pre-registration university courses </w:t>
            </w:r>
          </w:p>
        </w:tc>
        <w:tc>
          <w:tcPr>
            <w:tcW w:w="567" w:type="dxa"/>
            <w:shd w:val="clear" w:color="auto" w:fill="auto"/>
          </w:tcPr>
          <w:p w14:paraId="265A740C" w14:textId="77777777" w:rsidR="0062008A" w:rsidRPr="00BC4198" w:rsidRDefault="0062008A" w:rsidP="00F87AC0">
            <w:pPr>
              <w:rPr>
                <w:rFonts w:asciiTheme="majorBidi" w:hAnsiTheme="majorBidi" w:cstheme="majorBidi"/>
                <w:sz w:val="19"/>
                <w:szCs w:val="19"/>
              </w:rPr>
            </w:pPr>
            <w:r w:rsidRPr="00BC4198">
              <w:rPr>
                <w:rFonts w:asciiTheme="majorBidi" w:hAnsiTheme="majorBidi" w:cstheme="majorBidi"/>
                <w:sz w:val="19"/>
                <w:szCs w:val="19"/>
              </w:rPr>
              <w:lastRenderedPageBreak/>
              <w:t>PS</w:t>
            </w:r>
          </w:p>
        </w:tc>
        <w:tc>
          <w:tcPr>
            <w:tcW w:w="3260" w:type="dxa"/>
            <w:shd w:val="clear" w:color="auto" w:fill="auto"/>
          </w:tcPr>
          <w:p w14:paraId="7722B7FD" w14:textId="77777777" w:rsidR="0062008A" w:rsidRPr="00BC4198" w:rsidRDefault="0062008A" w:rsidP="00CD3AD6">
            <w:pPr>
              <w:rPr>
                <w:rFonts w:asciiTheme="majorBidi" w:hAnsiTheme="majorBidi" w:cstheme="majorBidi"/>
                <w:sz w:val="19"/>
                <w:szCs w:val="19"/>
              </w:rPr>
            </w:pPr>
            <w:r w:rsidRPr="00BC4198">
              <w:rPr>
                <w:rFonts w:asciiTheme="majorBidi" w:hAnsiTheme="majorBidi" w:cstheme="majorBidi"/>
                <w:sz w:val="19"/>
                <w:szCs w:val="19"/>
              </w:rPr>
              <w:t xml:space="preserve">Study investigated professional patient safety knowledge acquired in academic, organizational and practice contexts of </w:t>
            </w:r>
            <w:r w:rsidRPr="00BC4198">
              <w:rPr>
                <w:rFonts w:asciiTheme="majorBidi" w:hAnsiTheme="majorBidi" w:cstheme="majorBidi"/>
                <w:sz w:val="19"/>
                <w:szCs w:val="19"/>
              </w:rPr>
              <w:lastRenderedPageBreak/>
              <w:t>healthcare professional preregistration university courses</w:t>
            </w:r>
            <w:r w:rsidR="00995726" w:rsidRPr="00BC4198">
              <w:rPr>
                <w:rFonts w:asciiTheme="majorBidi" w:hAnsiTheme="majorBidi" w:cstheme="majorBidi"/>
                <w:sz w:val="19"/>
                <w:szCs w:val="19"/>
              </w:rPr>
              <w:t>.</w:t>
            </w:r>
            <w:r w:rsidRPr="00BC4198">
              <w:rPr>
                <w:rFonts w:asciiTheme="majorBidi" w:hAnsiTheme="majorBidi" w:cstheme="majorBidi"/>
                <w:sz w:val="19"/>
                <w:szCs w:val="19"/>
              </w:rPr>
              <w:t xml:space="preserve">  </w:t>
            </w:r>
          </w:p>
        </w:tc>
        <w:tc>
          <w:tcPr>
            <w:tcW w:w="1701" w:type="dxa"/>
            <w:shd w:val="clear" w:color="auto" w:fill="auto"/>
          </w:tcPr>
          <w:p w14:paraId="09F957A1" w14:textId="77777777" w:rsidR="0062008A" w:rsidRPr="00BC4198" w:rsidRDefault="0062008A" w:rsidP="00F87AC0">
            <w:pPr>
              <w:rPr>
                <w:rFonts w:asciiTheme="majorBidi" w:hAnsiTheme="majorBidi" w:cstheme="majorBidi"/>
                <w:sz w:val="19"/>
                <w:szCs w:val="19"/>
              </w:rPr>
            </w:pPr>
            <w:r w:rsidRPr="00BC4198">
              <w:rPr>
                <w:rFonts w:asciiTheme="majorBidi" w:hAnsiTheme="majorBidi" w:cstheme="majorBidi"/>
                <w:sz w:val="19"/>
                <w:szCs w:val="19"/>
              </w:rPr>
              <w:lastRenderedPageBreak/>
              <w:t xml:space="preserve">Eraut’s theory of formal and informal </w:t>
            </w:r>
            <w:r w:rsidRPr="00BC4198">
              <w:rPr>
                <w:rFonts w:asciiTheme="majorBidi" w:hAnsiTheme="majorBidi" w:cstheme="majorBidi"/>
                <w:sz w:val="19"/>
                <w:szCs w:val="19"/>
              </w:rPr>
              <w:lastRenderedPageBreak/>
              <w:t xml:space="preserve">acquisition of professional knowledge </w:t>
            </w:r>
          </w:p>
        </w:tc>
        <w:tc>
          <w:tcPr>
            <w:tcW w:w="964" w:type="dxa"/>
            <w:shd w:val="clear" w:color="auto" w:fill="auto"/>
          </w:tcPr>
          <w:p w14:paraId="3DA37290" w14:textId="77777777" w:rsidR="0062008A" w:rsidRPr="00BC4198" w:rsidRDefault="0062008A" w:rsidP="00F87AC0">
            <w:pPr>
              <w:rPr>
                <w:rFonts w:asciiTheme="majorBidi" w:hAnsiTheme="majorBidi" w:cstheme="majorBidi"/>
                <w:sz w:val="19"/>
                <w:szCs w:val="19"/>
              </w:rPr>
            </w:pPr>
            <w:r w:rsidRPr="00BC4198">
              <w:rPr>
                <w:rFonts w:asciiTheme="majorBidi" w:hAnsiTheme="majorBidi" w:cstheme="majorBidi"/>
                <w:sz w:val="19"/>
                <w:szCs w:val="19"/>
              </w:rPr>
              <w:lastRenderedPageBreak/>
              <w:t>Study</w:t>
            </w:r>
          </w:p>
        </w:tc>
        <w:tc>
          <w:tcPr>
            <w:tcW w:w="2126" w:type="dxa"/>
            <w:shd w:val="clear" w:color="auto" w:fill="auto"/>
          </w:tcPr>
          <w:p w14:paraId="426EC532" w14:textId="77777777" w:rsidR="0062008A" w:rsidRPr="00BC4198" w:rsidRDefault="0062008A" w:rsidP="00F87AC0">
            <w:pPr>
              <w:rPr>
                <w:rFonts w:asciiTheme="majorBidi" w:hAnsiTheme="majorBidi" w:cstheme="majorBidi"/>
                <w:sz w:val="19"/>
                <w:szCs w:val="19"/>
              </w:rPr>
            </w:pPr>
            <w:r w:rsidRPr="00BC4198">
              <w:rPr>
                <w:rFonts w:asciiTheme="majorBidi" w:hAnsiTheme="majorBidi" w:cstheme="majorBidi"/>
                <w:sz w:val="19"/>
                <w:szCs w:val="19"/>
              </w:rPr>
              <w:t xml:space="preserve">Qualitative case study to explore how students </w:t>
            </w:r>
            <w:r w:rsidRPr="00BC4198">
              <w:rPr>
                <w:rFonts w:asciiTheme="majorBidi" w:hAnsiTheme="majorBidi" w:cstheme="majorBidi"/>
                <w:sz w:val="19"/>
                <w:szCs w:val="19"/>
              </w:rPr>
              <w:lastRenderedPageBreak/>
              <w:t>learn about patient safety</w:t>
            </w:r>
          </w:p>
        </w:tc>
        <w:tc>
          <w:tcPr>
            <w:tcW w:w="2551" w:type="dxa"/>
            <w:shd w:val="clear" w:color="auto" w:fill="auto"/>
          </w:tcPr>
          <w:p w14:paraId="2E8FE290" w14:textId="77777777" w:rsidR="0062008A" w:rsidRPr="00BC4198" w:rsidRDefault="00484A59" w:rsidP="00F87AC0">
            <w:pPr>
              <w:rPr>
                <w:rFonts w:asciiTheme="majorBidi" w:hAnsiTheme="majorBidi" w:cstheme="majorBidi"/>
                <w:sz w:val="19"/>
                <w:szCs w:val="19"/>
              </w:rPr>
            </w:pPr>
            <w:r w:rsidRPr="00BC4198">
              <w:rPr>
                <w:rFonts w:asciiTheme="majorBidi" w:hAnsiTheme="majorBidi" w:cstheme="majorBidi"/>
                <w:sz w:val="19"/>
                <w:szCs w:val="19"/>
              </w:rPr>
              <w:lastRenderedPageBreak/>
              <w:t xml:space="preserve">Patient safety was either implicit in curricula or explicitly identified in a </w:t>
            </w:r>
            <w:r w:rsidRPr="00BC4198">
              <w:rPr>
                <w:rFonts w:asciiTheme="majorBidi" w:hAnsiTheme="majorBidi" w:cstheme="majorBidi"/>
                <w:sz w:val="19"/>
                <w:szCs w:val="19"/>
              </w:rPr>
              <w:lastRenderedPageBreak/>
              <w:t>limited number of discrete topic areas, with topics reflecting the professional group involved. Patient safety was more visible on placements, but students had limited exposure to positive role models</w:t>
            </w:r>
            <w:r w:rsidR="0007612F" w:rsidRPr="00BC4198">
              <w:rPr>
                <w:rFonts w:asciiTheme="majorBidi" w:hAnsiTheme="majorBidi" w:cstheme="majorBidi"/>
                <w:sz w:val="19"/>
                <w:szCs w:val="19"/>
              </w:rPr>
              <w:t>.</w:t>
            </w:r>
          </w:p>
        </w:tc>
      </w:tr>
      <w:tr w:rsidR="0062008A" w:rsidRPr="00BC4198" w14:paraId="1A76D045" w14:textId="77777777" w:rsidTr="0012259C">
        <w:tc>
          <w:tcPr>
            <w:tcW w:w="1558" w:type="dxa"/>
            <w:shd w:val="clear" w:color="auto" w:fill="auto"/>
          </w:tcPr>
          <w:p w14:paraId="74EFA90F" w14:textId="77777777" w:rsidR="0062008A" w:rsidRPr="00BC4198" w:rsidRDefault="0062008A" w:rsidP="00F87AC0">
            <w:pPr>
              <w:rPr>
                <w:rFonts w:asciiTheme="majorBidi" w:hAnsiTheme="majorBidi" w:cstheme="majorBidi"/>
                <w:sz w:val="19"/>
                <w:szCs w:val="19"/>
              </w:rPr>
            </w:pPr>
            <w:r w:rsidRPr="00BC4198">
              <w:rPr>
                <w:rFonts w:asciiTheme="majorBidi" w:hAnsiTheme="majorBidi" w:cstheme="majorBidi"/>
                <w:sz w:val="19"/>
                <w:szCs w:val="19"/>
              </w:rPr>
              <w:lastRenderedPageBreak/>
              <w:t>DeBourgh (2012), Journal of Professional Nursing</w:t>
            </w:r>
          </w:p>
          <w:p w14:paraId="29359F2F" w14:textId="77777777" w:rsidR="0062008A" w:rsidRPr="00BC4198" w:rsidRDefault="0062008A" w:rsidP="00F87AC0">
            <w:pPr>
              <w:rPr>
                <w:rFonts w:asciiTheme="majorBidi" w:hAnsiTheme="majorBidi" w:cstheme="majorBidi"/>
                <w:sz w:val="19"/>
                <w:szCs w:val="19"/>
              </w:rPr>
            </w:pPr>
          </w:p>
        </w:tc>
        <w:tc>
          <w:tcPr>
            <w:tcW w:w="1277" w:type="dxa"/>
            <w:shd w:val="clear" w:color="auto" w:fill="auto"/>
          </w:tcPr>
          <w:p w14:paraId="092895EF" w14:textId="77777777" w:rsidR="0062008A" w:rsidRPr="00BC4198" w:rsidRDefault="0062008A" w:rsidP="00F87AC0">
            <w:pPr>
              <w:rPr>
                <w:rFonts w:asciiTheme="majorBidi" w:hAnsiTheme="majorBidi" w:cstheme="majorBidi"/>
                <w:sz w:val="19"/>
                <w:szCs w:val="19"/>
              </w:rPr>
            </w:pPr>
            <w:r w:rsidRPr="00BC4198">
              <w:rPr>
                <w:rFonts w:asciiTheme="majorBidi" w:hAnsiTheme="majorBidi" w:cstheme="majorBidi"/>
                <w:sz w:val="19"/>
                <w:szCs w:val="19"/>
              </w:rPr>
              <w:t>U</w:t>
            </w:r>
            <w:r w:rsidR="00433C92" w:rsidRPr="00BC4198">
              <w:rPr>
                <w:rFonts w:asciiTheme="majorBidi" w:hAnsiTheme="majorBidi" w:cstheme="majorBidi"/>
                <w:sz w:val="19"/>
                <w:szCs w:val="19"/>
              </w:rPr>
              <w:t>nited States</w:t>
            </w:r>
          </w:p>
        </w:tc>
        <w:tc>
          <w:tcPr>
            <w:tcW w:w="1418" w:type="dxa"/>
            <w:shd w:val="clear" w:color="auto" w:fill="auto"/>
          </w:tcPr>
          <w:p w14:paraId="750CACB7" w14:textId="77777777" w:rsidR="0062008A" w:rsidRPr="00BC4198" w:rsidRDefault="0062008A" w:rsidP="00F87AC0">
            <w:pPr>
              <w:rPr>
                <w:rFonts w:asciiTheme="majorBidi" w:hAnsiTheme="majorBidi" w:cstheme="majorBidi"/>
                <w:sz w:val="19"/>
                <w:szCs w:val="19"/>
              </w:rPr>
            </w:pPr>
            <w:r w:rsidRPr="00BC4198">
              <w:rPr>
                <w:rFonts w:asciiTheme="majorBidi" w:hAnsiTheme="majorBidi" w:cstheme="majorBidi"/>
                <w:sz w:val="19"/>
                <w:szCs w:val="19"/>
              </w:rPr>
              <w:t xml:space="preserve">Nursing students from  a </w:t>
            </w:r>
            <w:r w:rsidR="006E790E" w:rsidRPr="00BC4198">
              <w:rPr>
                <w:rFonts w:asciiTheme="majorBidi" w:hAnsiTheme="majorBidi" w:cstheme="majorBidi"/>
                <w:sz w:val="19"/>
                <w:szCs w:val="19"/>
              </w:rPr>
              <w:t>u</w:t>
            </w:r>
            <w:r w:rsidRPr="00BC4198">
              <w:rPr>
                <w:rFonts w:asciiTheme="majorBidi" w:hAnsiTheme="majorBidi" w:cstheme="majorBidi"/>
                <w:sz w:val="19"/>
                <w:szCs w:val="19"/>
              </w:rPr>
              <w:t>niversity and a tertiary medical center</w:t>
            </w:r>
          </w:p>
        </w:tc>
        <w:tc>
          <w:tcPr>
            <w:tcW w:w="567" w:type="dxa"/>
            <w:shd w:val="clear" w:color="auto" w:fill="auto"/>
          </w:tcPr>
          <w:p w14:paraId="024ADFD8" w14:textId="77777777" w:rsidR="0062008A" w:rsidRPr="00BC4198" w:rsidRDefault="0062008A" w:rsidP="00F87AC0">
            <w:pPr>
              <w:rPr>
                <w:rFonts w:asciiTheme="majorBidi" w:hAnsiTheme="majorBidi" w:cstheme="majorBidi"/>
                <w:sz w:val="19"/>
                <w:szCs w:val="19"/>
              </w:rPr>
            </w:pPr>
            <w:r w:rsidRPr="00BC4198">
              <w:rPr>
                <w:rFonts w:asciiTheme="majorBidi" w:hAnsiTheme="majorBidi" w:cstheme="majorBidi"/>
                <w:sz w:val="19"/>
                <w:szCs w:val="19"/>
              </w:rPr>
              <w:t>PS and QI</w:t>
            </w:r>
          </w:p>
        </w:tc>
        <w:tc>
          <w:tcPr>
            <w:tcW w:w="3260" w:type="dxa"/>
            <w:shd w:val="clear" w:color="auto" w:fill="auto"/>
          </w:tcPr>
          <w:p w14:paraId="0D7A2296" w14:textId="77777777" w:rsidR="0062008A" w:rsidRPr="00BC4198" w:rsidRDefault="0062008A" w:rsidP="00F87AC0">
            <w:pPr>
              <w:rPr>
                <w:rFonts w:asciiTheme="majorBidi" w:hAnsiTheme="majorBidi" w:cstheme="majorBidi"/>
                <w:sz w:val="19"/>
                <w:szCs w:val="19"/>
              </w:rPr>
            </w:pPr>
            <w:r w:rsidRPr="00BC4198">
              <w:rPr>
                <w:rFonts w:asciiTheme="majorBidi" w:hAnsiTheme="majorBidi" w:cstheme="majorBidi"/>
                <w:sz w:val="19"/>
                <w:szCs w:val="19"/>
              </w:rPr>
              <w:t xml:space="preserve">Curriculum </w:t>
            </w:r>
            <w:r w:rsidR="00995726" w:rsidRPr="00BC4198">
              <w:rPr>
                <w:rFonts w:asciiTheme="majorBidi" w:hAnsiTheme="majorBidi" w:cstheme="majorBidi"/>
                <w:sz w:val="19"/>
                <w:szCs w:val="19"/>
              </w:rPr>
              <w:t xml:space="preserve">aimed </w:t>
            </w:r>
            <w:r w:rsidRPr="00BC4198">
              <w:rPr>
                <w:rFonts w:asciiTheme="majorBidi" w:hAnsiTheme="majorBidi" w:cstheme="majorBidi"/>
                <w:sz w:val="19"/>
                <w:szCs w:val="19"/>
              </w:rPr>
              <w:t>to increase awareness and knowledge among nursing students and agency staff of the professional accountabilities for patient safety and quality outcomes and to promote application of safety and quality knowledge to nurse-managed patient care. Semester-long clinical rotation involv</w:t>
            </w:r>
            <w:r w:rsidR="00995726" w:rsidRPr="00BC4198">
              <w:rPr>
                <w:rFonts w:asciiTheme="majorBidi" w:hAnsiTheme="majorBidi" w:cstheme="majorBidi"/>
                <w:sz w:val="19"/>
                <w:szCs w:val="19"/>
              </w:rPr>
              <w:t>ed</w:t>
            </w:r>
            <w:r w:rsidRPr="00BC4198">
              <w:rPr>
                <w:rFonts w:asciiTheme="majorBidi" w:hAnsiTheme="majorBidi" w:cstheme="majorBidi"/>
                <w:sz w:val="19"/>
                <w:szCs w:val="19"/>
              </w:rPr>
              <w:t xml:space="preserve"> nursing agency leader briefing with students on safety and quality </w:t>
            </w:r>
            <w:r w:rsidR="00C02FCE" w:rsidRPr="00BC4198">
              <w:rPr>
                <w:rFonts w:asciiTheme="majorBidi" w:hAnsiTheme="majorBidi" w:cstheme="majorBidi"/>
                <w:sz w:val="19"/>
                <w:szCs w:val="19"/>
              </w:rPr>
              <w:t>initiatives</w:t>
            </w:r>
            <w:r w:rsidRPr="00BC4198">
              <w:rPr>
                <w:rFonts w:asciiTheme="majorBidi" w:hAnsiTheme="majorBidi" w:cstheme="majorBidi"/>
                <w:sz w:val="19"/>
                <w:szCs w:val="19"/>
              </w:rPr>
              <w:t xml:space="preserve">, professional accountabilities, nursing care-sensitive patient outcomes and agency performance metrics and monitoring methods, and encouraging dialogue about patient safety topics (e.g., communication, nurses as advocates for PS). </w:t>
            </w:r>
          </w:p>
        </w:tc>
        <w:tc>
          <w:tcPr>
            <w:tcW w:w="1701" w:type="dxa"/>
            <w:shd w:val="clear" w:color="auto" w:fill="auto"/>
          </w:tcPr>
          <w:p w14:paraId="218D820E" w14:textId="77777777" w:rsidR="0062008A" w:rsidRPr="00BC4198" w:rsidRDefault="0062008A" w:rsidP="00F87AC0">
            <w:pPr>
              <w:rPr>
                <w:rFonts w:asciiTheme="majorBidi" w:hAnsiTheme="majorBidi" w:cstheme="majorBidi"/>
                <w:sz w:val="19"/>
                <w:szCs w:val="19"/>
              </w:rPr>
            </w:pPr>
            <w:r w:rsidRPr="00BC4198">
              <w:rPr>
                <w:rFonts w:asciiTheme="majorBidi" w:hAnsiTheme="majorBidi" w:cstheme="majorBidi"/>
                <w:sz w:val="19"/>
                <w:szCs w:val="19"/>
              </w:rPr>
              <w:t xml:space="preserve">Schon’s reflective learning theory </w:t>
            </w:r>
          </w:p>
        </w:tc>
        <w:tc>
          <w:tcPr>
            <w:tcW w:w="964" w:type="dxa"/>
            <w:shd w:val="clear" w:color="auto" w:fill="auto"/>
          </w:tcPr>
          <w:p w14:paraId="4CC307FC" w14:textId="77777777" w:rsidR="0062008A" w:rsidRPr="00BC4198" w:rsidRDefault="0062008A" w:rsidP="00F87AC0">
            <w:pPr>
              <w:rPr>
                <w:rFonts w:asciiTheme="majorBidi" w:hAnsiTheme="majorBidi" w:cstheme="majorBidi"/>
                <w:sz w:val="19"/>
                <w:szCs w:val="19"/>
              </w:rPr>
            </w:pPr>
            <w:r w:rsidRPr="00BC4198">
              <w:rPr>
                <w:rFonts w:asciiTheme="majorBidi" w:hAnsiTheme="majorBidi" w:cstheme="majorBidi"/>
                <w:sz w:val="19"/>
                <w:szCs w:val="19"/>
              </w:rPr>
              <w:t>Design</w:t>
            </w:r>
          </w:p>
        </w:tc>
        <w:tc>
          <w:tcPr>
            <w:tcW w:w="2126" w:type="dxa"/>
            <w:shd w:val="clear" w:color="auto" w:fill="auto"/>
          </w:tcPr>
          <w:p w14:paraId="71163186" w14:textId="77777777" w:rsidR="0062008A" w:rsidRPr="00BC4198" w:rsidRDefault="0062008A" w:rsidP="00F87AC0">
            <w:pPr>
              <w:rPr>
                <w:rFonts w:asciiTheme="majorBidi" w:hAnsiTheme="majorBidi" w:cstheme="majorBidi"/>
                <w:sz w:val="19"/>
                <w:szCs w:val="19"/>
              </w:rPr>
            </w:pPr>
            <w:r w:rsidRPr="00BC4198">
              <w:rPr>
                <w:rFonts w:asciiTheme="majorBidi" w:hAnsiTheme="majorBidi" w:cstheme="majorBidi"/>
                <w:sz w:val="19"/>
                <w:szCs w:val="19"/>
              </w:rPr>
              <w:t>Survey study to measure students’ knowledge of patient safety and quality standards and to solicit students' perceptions of team behaviours and communication effectiveness before and after participation in the Synergy Partnership</w:t>
            </w:r>
          </w:p>
        </w:tc>
        <w:tc>
          <w:tcPr>
            <w:tcW w:w="2551" w:type="dxa"/>
            <w:shd w:val="clear" w:color="auto" w:fill="auto"/>
          </w:tcPr>
          <w:p w14:paraId="7B76DFDB" w14:textId="77777777" w:rsidR="0062008A" w:rsidRPr="00BC4198" w:rsidRDefault="0007612F" w:rsidP="00484A59">
            <w:pPr>
              <w:rPr>
                <w:rFonts w:asciiTheme="majorBidi" w:hAnsiTheme="majorBidi" w:cstheme="majorBidi"/>
                <w:sz w:val="19"/>
                <w:szCs w:val="19"/>
              </w:rPr>
            </w:pPr>
            <w:r w:rsidRPr="00BC4198">
              <w:rPr>
                <w:rFonts w:asciiTheme="majorBidi" w:hAnsiTheme="majorBidi" w:cstheme="majorBidi"/>
                <w:sz w:val="19"/>
                <w:szCs w:val="19"/>
              </w:rPr>
              <w:t xml:space="preserve">Survey data demonstrated moderate to large effect sizes in gains for safety and quality knowledge and for students’ increased confidence in their impact on patient care outcomes. </w:t>
            </w:r>
          </w:p>
        </w:tc>
      </w:tr>
      <w:tr w:rsidR="0062008A" w:rsidRPr="00BC4198" w14:paraId="3C0134E4" w14:textId="77777777" w:rsidTr="0012259C">
        <w:tc>
          <w:tcPr>
            <w:tcW w:w="1558" w:type="dxa"/>
            <w:shd w:val="clear" w:color="auto" w:fill="auto"/>
          </w:tcPr>
          <w:p w14:paraId="5B209658" w14:textId="77777777" w:rsidR="0062008A" w:rsidRPr="00BC4198" w:rsidRDefault="0062008A" w:rsidP="00821ABF">
            <w:pPr>
              <w:rPr>
                <w:rFonts w:asciiTheme="majorBidi" w:hAnsiTheme="majorBidi" w:cstheme="majorBidi"/>
                <w:sz w:val="19"/>
                <w:szCs w:val="19"/>
              </w:rPr>
            </w:pPr>
            <w:r w:rsidRPr="00BC4198">
              <w:rPr>
                <w:rFonts w:asciiTheme="majorBidi" w:hAnsiTheme="majorBidi" w:cstheme="majorBidi"/>
                <w:sz w:val="19"/>
                <w:szCs w:val="19"/>
              </w:rPr>
              <w:t xml:space="preserve">de Feijter, de Grave, Dornan, </w:t>
            </w:r>
            <w:r w:rsidRPr="00BC4198">
              <w:rPr>
                <w:rFonts w:asciiTheme="majorBidi" w:hAnsiTheme="majorBidi" w:cstheme="majorBidi"/>
                <w:i/>
                <w:sz w:val="19"/>
                <w:szCs w:val="19"/>
              </w:rPr>
              <w:t>et al.</w:t>
            </w:r>
            <w:r w:rsidRPr="00BC4198">
              <w:rPr>
                <w:rFonts w:asciiTheme="majorBidi" w:hAnsiTheme="majorBidi" w:cstheme="majorBidi"/>
                <w:sz w:val="19"/>
                <w:szCs w:val="19"/>
              </w:rPr>
              <w:t xml:space="preserve"> (2011), Advances in Health Sciences Education</w:t>
            </w:r>
          </w:p>
          <w:p w14:paraId="0C349F6A" w14:textId="77777777" w:rsidR="0062008A" w:rsidRPr="00BC4198" w:rsidRDefault="0062008A" w:rsidP="00821ABF">
            <w:pPr>
              <w:rPr>
                <w:rFonts w:asciiTheme="majorBidi" w:hAnsiTheme="majorBidi" w:cstheme="majorBidi"/>
                <w:sz w:val="19"/>
                <w:szCs w:val="19"/>
              </w:rPr>
            </w:pPr>
          </w:p>
        </w:tc>
        <w:tc>
          <w:tcPr>
            <w:tcW w:w="1277" w:type="dxa"/>
            <w:shd w:val="clear" w:color="auto" w:fill="auto"/>
          </w:tcPr>
          <w:p w14:paraId="59D45922" w14:textId="77777777" w:rsidR="0062008A" w:rsidRPr="00BC4198" w:rsidRDefault="0062008A" w:rsidP="00821ABF">
            <w:pPr>
              <w:rPr>
                <w:rFonts w:asciiTheme="majorBidi" w:hAnsiTheme="majorBidi" w:cstheme="majorBidi"/>
                <w:sz w:val="19"/>
                <w:szCs w:val="19"/>
              </w:rPr>
            </w:pPr>
            <w:r w:rsidRPr="00BC4198">
              <w:rPr>
                <w:rFonts w:asciiTheme="majorBidi" w:hAnsiTheme="majorBidi" w:cstheme="majorBidi"/>
                <w:sz w:val="19"/>
                <w:szCs w:val="19"/>
              </w:rPr>
              <w:t>Netherlands</w:t>
            </w:r>
          </w:p>
        </w:tc>
        <w:tc>
          <w:tcPr>
            <w:tcW w:w="1418" w:type="dxa"/>
            <w:shd w:val="clear" w:color="auto" w:fill="auto"/>
          </w:tcPr>
          <w:p w14:paraId="426C4CF6" w14:textId="77777777" w:rsidR="0062008A" w:rsidRPr="00BC4198" w:rsidRDefault="0062008A" w:rsidP="00821ABF">
            <w:pPr>
              <w:rPr>
                <w:rFonts w:asciiTheme="majorBidi" w:hAnsiTheme="majorBidi" w:cstheme="majorBidi"/>
                <w:sz w:val="19"/>
                <w:szCs w:val="19"/>
              </w:rPr>
            </w:pPr>
            <w:r w:rsidRPr="00BC4198">
              <w:rPr>
                <w:rFonts w:asciiTheme="majorBidi" w:hAnsiTheme="majorBidi" w:cstheme="majorBidi"/>
                <w:sz w:val="19"/>
                <w:szCs w:val="19"/>
              </w:rPr>
              <w:t xml:space="preserve">Medical students from one </w:t>
            </w:r>
            <w:r w:rsidR="006E790E" w:rsidRPr="00BC4198">
              <w:rPr>
                <w:rFonts w:asciiTheme="majorBidi" w:hAnsiTheme="majorBidi" w:cstheme="majorBidi"/>
                <w:sz w:val="19"/>
                <w:szCs w:val="19"/>
              </w:rPr>
              <w:t>u</w:t>
            </w:r>
            <w:r w:rsidRPr="00BC4198">
              <w:rPr>
                <w:rFonts w:asciiTheme="majorBidi" w:hAnsiTheme="majorBidi" w:cstheme="majorBidi"/>
                <w:sz w:val="19"/>
                <w:szCs w:val="19"/>
              </w:rPr>
              <w:t xml:space="preserve">niversity </w:t>
            </w:r>
          </w:p>
        </w:tc>
        <w:tc>
          <w:tcPr>
            <w:tcW w:w="567" w:type="dxa"/>
            <w:shd w:val="clear" w:color="auto" w:fill="auto"/>
          </w:tcPr>
          <w:p w14:paraId="4FD14A84" w14:textId="77777777" w:rsidR="0062008A" w:rsidRPr="00BC4198" w:rsidRDefault="0062008A" w:rsidP="00821ABF">
            <w:pPr>
              <w:rPr>
                <w:rFonts w:asciiTheme="majorBidi" w:hAnsiTheme="majorBidi" w:cstheme="majorBidi"/>
                <w:sz w:val="19"/>
                <w:szCs w:val="19"/>
              </w:rPr>
            </w:pPr>
            <w:r w:rsidRPr="00BC4198">
              <w:rPr>
                <w:rFonts w:asciiTheme="majorBidi" w:hAnsiTheme="majorBidi" w:cstheme="majorBidi"/>
                <w:sz w:val="19"/>
                <w:szCs w:val="19"/>
              </w:rPr>
              <w:t>PS</w:t>
            </w:r>
          </w:p>
        </w:tc>
        <w:tc>
          <w:tcPr>
            <w:tcW w:w="3260" w:type="dxa"/>
            <w:shd w:val="clear" w:color="auto" w:fill="auto"/>
          </w:tcPr>
          <w:p w14:paraId="2B2478EE" w14:textId="77777777" w:rsidR="0062008A" w:rsidRPr="00BC4198" w:rsidRDefault="0062008A" w:rsidP="00821ABF">
            <w:pPr>
              <w:rPr>
                <w:rFonts w:asciiTheme="majorBidi" w:hAnsiTheme="majorBidi" w:cstheme="majorBidi"/>
                <w:sz w:val="19"/>
                <w:szCs w:val="19"/>
              </w:rPr>
            </w:pPr>
            <w:r w:rsidRPr="00BC4198">
              <w:rPr>
                <w:rFonts w:asciiTheme="majorBidi" w:hAnsiTheme="majorBidi" w:cstheme="majorBidi"/>
                <w:sz w:val="19"/>
                <w:szCs w:val="19"/>
              </w:rPr>
              <w:t>Senior clerkship, the final year of a 6-year undergraduate medical curriculum consist</w:t>
            </w:r>
            <w:r w:rsidR="00995726" w:rsidRPr="00BC4198">
              <w:rPr>
                <w:rFonts w:asciiTheme="majorBidi" w:hAnsiTheme="majorBidi" w:cstheme="majorBidi"/>
                <w:sz w:val="19"/>
                <w:szCs w:val="19"/>
              </w:rPr>
              <w:t>ed</w:t>
            </w:r>
            <w:r w:rsidRPr="00BC4198">
              <w:rPr>
                <w:rFonts w:asciiTheme="majorBidi" w:hAnsiTheme="majorBidi" w:cstheme="majorBidi"/>
                <w:sz w:val="19"/>
                <w:szCs w:val="19"/>
              </w:rPr>
              <w:t xml:space="preserve"> of two 18 week electives: (1) participation in research; (2) a senior </w:t>
            </w:r>
            <w:r w:rsidR="00C02FCE" w:rsidRPr="00BC4198">
              <w:rPr>
                <w:rFonts w:asciiTheme="majorBidi" w:hAnsiTheme="majorBidi" w:cstheme="majorBidi"/>
                <w:sz w:val="19"/>
                <w:szCs w:val="19"/>
              </w:rPr>
              <w:t>clerkship</w:t>
            </w:r>
            <w:r w:rsidRPr="00BC4198">
              <w:rPr>
                <w:rFonts w:asciiTheme="majorBidi" w:hAnsiTheme="majorBidi" w:cstheme="majorBidi"/>
                <w:sz w:val="19"/>
                <w:szCs w:val="19"/>
              </w:rPr>
              <w:t xml:space="preserve"> in a department of the student’s choice with students’ responsibilities at an intermediate level between junior clerkships and residency. </w:t>
            </w:r>
          </w:p>
        </w:tc>
        <w:tc>
          <w:tcPr>
            <w:tcW w:w="1701" w:type="dxa"/>
            <w:shd w:val="clear" w:color="auto" w:fill="auto"/>
          </w:tcPr>
          <w:p w14:paraId="3140072C" w14:textId="77777777" w:rsidR="0062008A" w:rsidRPr="00BC4198" w:rsidRDefault="0062008A" w:rsidP="00821ABF">
            <w:pPr>
              <w:rPr>
                <w:rFonts w:asciiTheme="majorBidi" w:hAnsiTheme="majorBidi" w:cstheme="majorBidi"/>
                <w:sz w:val="19"/>
                <w:szCs w:val="19"/>
              </w:rPr>
            </w:pPr>
            <w:r w:rsidRPr="00BC4198">
              <w:rPr>
                <w:rFonts w:asciiTheme="majorBidi" w:hAnsiTheme="majorBidi" w:cstheme="majorBidi"/>
                <w:sz w:val="19"/>
                <w:szCs w:val="19"/>
              </w:rPr>
              <w:t xml:space="preserve">Activity theory </w:t>
            </w:r>
          </w:p>
        </w:tc>
        <w:tc>
          <w:tcPr>
            <w:tcW w:w="964" w:type="dxa"/>
            <w:shd w:val="clear" w:color="auto" w:fill="auto"/>
          </w:tcPr>
          <w:p w14:paraId="005FEC1E" w14:textId="77777777" w:rsidR="0062008A" w:rsidRPr="00BC4198" w:rsidRDefault="0062008A" w:rsidP="00821ABF">
            <w:pPr>
              <w:rPr>
                <w:rFonts w:asciiTheme="majorBidi" w:hAnsiTheme="majorBidi" w:cstheme="majorBidi"/>
                <w:sz w:val="19"/>
                <w:szCs w:val="19"/>
              </w:rPr>
            </w:pPr>
            <w:r w:rsidRPr="00BC4198">
              <w:rPr>
                <w:rFonts w:asciiTheme="majorBidi" w:hAnsiTheme="majorBidi" w:cstheme="majorBidi"/>
                <w:sz w:val="19"/>
                <w:szCs w:val="19"/>
              </w:rPr>
              <w:t>Study</w:t>
            </w:r>
          </w:p>
        </w:tc>
        <w:tc>
          <w:tcPr>
            <w:tcW w:w="2126" w:type="dxa"/>
            <w:shd w:val="clear" w:color="auto" w:fill="auto"/>
          </w:tcPr>
          <w:p w14:paraId="7AF1F929" w14:textId="77777777" w:rsidR="0062008A" w:rsidRPr="00BC4198" w:rsidRDefault="0062008A" w:rsidP="00667B1C">
            <w:pPr>
              <w:rPr>
                <w:rFonts w:asciiTheme="majorBidi" w:hAnsiTheme="majorBidi" w:cstheme="majorBidi"/>
                <w:sz w:val="19"/>
                <w:szCs w:val="19"/>
              </w:rPr>
            </w:pPr>
            <w:r w:rsidRPr="00BC4198">
              <w:rPr>
                <w:rFonts w:asciiTheme="majorBidi" w:hAnsiTheme="majorBidi" w:cstheme="majorBidi"/>
                <w:sz w:val="19"/>
                <w:szCs w:val="19"/>
              </w:rPr>
              <w:t xml:space="preserve">Qualitative study to examine how final year medical students learn about patient safety during clinical practice workplace based learning </w:t>
            </w:r>
          </w:p>
        </w:tc>
        <w:tc>
          <w:tcPr>
            <w:tcW w:w="2551" w:type="dxa"/>
            <w:shd w:val="clear" w:color="auto" w:fill="auto"/>
          </w:tcPr>
          <w:p w14:paraId="2FF097ED" w14:textId="77777777" w:rsidR="0062008A" w:rsidRPr="00BC4198" w:rsidRDefault="0007612F" w:rsidP="00667B1C">
            <w:pPr>
              <w:rPr>
                <w:rFonts w:asciiTheme="majorBidi" w:hAnsiTheme="majorBidi" w:cstheme="majorBidi"/>
                <w:sz w:val="19"/>
                <w:szCs w:val="19"/>
              </w:rPr>
            </w:pPr>
            <w:r w:rsidRPr="00BC4198">
              <w:rPr>
                <w:rFonts w:asciiTheme="majorBidi" w:hAnsiTheme="majorBidi" w:cstheme="majorBidi"/>
                <w:sz w:val="19"/>
                <w:szCs w:val="19"/>
              </w:rPr>
              <w:t>Results demonstrate</w:t>
            </w:r>
            <w:r w:rsidR="00A92B4E">
              <w:rPr>
                <w:rFonts w:asciiTheme="majorBidi" w:hAnsiTheme="majorBidi" w:cstheme="majorBidi"/>
                <w:sz w:val="19"/>
                <w:szCs w:val="19"/>
              </w:rPr>
              <w:t xml:space="preserve">d </w:t>
            </w:r>
            <w:r w:rsidRPr="00BC4198">
              <w:rPr>
                <w:rFonts w:asciiTheme="majorBidi" w:hAnsiTheme="majorBidi" w:cstheme="majorBidi"/>
                <w:sz w:val="19"/>
                <w:szCs w:val="19"/>
              </w:rPr>
              <w:t>that s</w:t>
            </w:r>
            <w:r w:rsidR="00C10E84" w:rsidRPr="00BC4198">
              <w:rPr>
                <w:rFonts w:asciiTheme="majorBidi" w:hAnsiTheme="majorBidi" w:cstheme="majorBidi"/>
                <w:sz w:val="19"/>
                <w:szCs w:val="19"/>
              </w:rPr>
              <w:t xml:space="preserve">tudents encounter contradictions when learning </w:t>
            </w:r>
            <w:r w:rsidRPr="00BC4198">
              <w:rPr>
                <w:rFonts w:asciiTheme="majorBidi" w:hAnsiTheme="majorBidi" w:cstheme="majorBidi"/>
                <w:sz w:val="19"/>
                <w:szCs w:val="19"/>
              </w:rPr>
              <w:t xml:space="preserve">to be a doctor and delivering safe patient care. </w:t>
            </w:r>
          </w:p>
        </w:tc>
      </w:tr>
      <w:tr w:rsidR="0062008A" w:rsidRPr="00BC4198" w14:paraId="4A8DD6EE" w14:textId="77777777" w:rsidTr="0012259C">
        <w:tc>
          <w:tcPr>
            <w:tcW w:w="1558" w:type="dxa"/>
            <w:shd w:val="clear" w:color="auto" w:fill="auto"/>
          </w:tcPr>
          <w:p w14:paraId="1556E7D9" w14:textId="77777777" w:rsidR="0062008A" w:rsidRPr="00BC4198" w:rsidRDefault="00D1613A" w:rsidP="00821ABF">
            <w:pPr>
              <w:rPr>
                <w:rFonts w:asciiTheme="majorBidi" w:hAnsiTheme="majorBidi" w:cstheme="majorBidi"/>
                <w:sz w:val="19"/>
                <w:szCs w:val="19"/>
              </w:rPr>
            </w:pPr>
            <w:r w:rsidRPr="00BC4198">
              <w:rPr>
                <w:rFonts w:asciiTheme="majorBidi" w:hAnsiTheme="majorBidi" w:cstheme="majorBidi"/>
                <w:sz w:val="19"/>
                <w:szCs w:val="19"/>
              </w:rPr>
              <w:t>d</w:t>
            </w:r>
            <w:r w:rsidR="0062008A" w:rsidRPr="00BC4198">
              <w:rPr>
                <w:rFonts w:asciiTheme="majorBidi" w:hAnsiTheme="majorBidi" w:cstheme="majorBidi"/>
                <w:sz w:val="19"/>
                <w:szCs w:val="19"/>
              </w:rPr>
              <w:t xml:space="preserve">e Feijter, de Grave, Hopmans, </w:t>
            </w:r>
            <w:r w:rsidR="0062008A" w:rsidRPr="00BC4198">
              <w:rPr>
                <w:rFonts w:asciiTheme="majorBidi" w:hAnsiTheme="majorBidi" w:cstheme="majorBidi"/>
                <w:i/>
                <w:sz w:val="19"/>
                <w:szCs w:val="19"/>
              </w:rPr>
              <w:lastRenderedPageBreak/>
              <w:t>et al.</w:t>
            </w:r>
            <w:r w:rsidR="0062008A" w:rsidRPr="00BC4198">
              <w:rPr>
                <w:rFonts w:asciiTheme="majorBidi" w:hAnsiTheme="majorBidi" w:cstheme="majorBidi"/>
                <w:sz w:val="19"/>
                <w:szCs w:val="19"/>
              </w:rPr>
              <w:t xml:space="preserve"> (2012), Medical Teacher</w:t>
            </w:r>
          </w:p>
          <w:p w14:paraId="42091B37" w14:textId="77777777" w:rsidR="0062008A" w:rsidRPr="00BC4198" w:rsidRDefault="0062008A" w:rsidP="00821ABF">
            <w:pPr>
              <w:rPr>
                <w:rFonts w:asciiTheme="majorBidi" w:hAnsiTheme="majorBidi" w:cstheme="majorBidi"/>
                <w:sz w:val="19"/>
                <w:szCs w:val="19"/>
              </w:rPr>
            </w:pPr>
          </w:p>
        </w:tc>
        <w:tc>
          <w:tcPr>
            <w:tcW w:w="1277" w:type="dxa"/>
            <w:shd w:val="clear" w:color="auto" w:fill="auto"/>
          </w:tcPr>
          <w:p w14:paraId="7265ED56" w14:textId="77777777" w:rsidR="0062008A" w:rsidRPr="00BC4198" w:rsidRDefault="0062008A" w:rsidP="00821ABF">
            <w:pPr>
              <w:rPr>
                <w:rFonts w:asciiTheme="majorBidi" w:hAnsiTheme="majorBidi" w:cstheme="majorBidi"/>
                <w:sz w:val="19"/>
                <w:szCs w:val="19"/>
              </w:rPr>
            </w:pPr>
            <w:r w:rsidRPr="00BC4198">
              <w:rPr>
                <w:rFonts w:asciiTheme="majorBidi" w:hAnsiTheme="majorBidi" w:cstheme="majorBidi"/>
                <w:sz w:val="19"/>
                <w:szCs w:val="19"/>
              </w:rPr>
              <w:lastRenderedPageBreak/>
              <w:t>Netherlands</w:t>
            </w:r>
          </w:p>
        </w:tc>
        <w:tc>
          <w:tcPr>
            <w:tcW w:w="1418" w:type="dxa"/>
            <w:shd w:val="clear" w:color="auto" w:fill="auto"/>
          </w:tcPr>
          <w:p w14:paraId="4B4EECB6" w14:textId="77777777" w:rsidR="0062008A" w:rsidRPr="00BC4198" w:rsidRDefault="0062008A" w:rsidP="00821ABF">
            <w:pPr>
              <w:rPr>
                <w:rFonts w:asciiTheme="majorBidi" w:hAnsiTheme="majorBidi" w:cstheme="majorBidi"/>
                <w:sz w:val="19"/>
                <w:szCs w:val="19"/>
              </w:rPr>
            </w:pPr>
            <w:r w:rsidRPr="00BC4198">
              <w:rPr>
                <w:rFonts w:asciiTheme="majorBidi" w:hAnsiTheme="majorBidi" w:cstheme="majorBidi"/>
                <w:sz w:val="19"/>
                <w:szCs w:val="19"/>
              </w:rPr>
              <w:t xml:space="preserve">Medical students from one </w:t>
            </w:r>
            <w:r w:rsidR="006E790E" w:rsidRPr="00BC4198">
              <w:rPr>
                <w:rFonts w:asciiTheme="majorBidi" w:hAnsiTheme="majorBidi" w:cstheme="majorBidi"/>
                <w:sz w:val="19"/>
                <w:szCs w:val="19"/>
              </w:rPr>
              <w:t>u</w:t>
            </w:r>
            <w:r w:rsidRPr="00BC4198">
              <w:rPr>
                <w:rFonts w:asciiTheme="majorBidi" w:hAnsiTheme="majorBidi" w:cstheme="majorBidi"/>
                <w:sz w:val="19"/>
                <w:szCs w:val="19"/>
              </w:rPr>
              <w:t>niversity</w:t>
            </w:r>
          </w:p>
        </w:tc>
        <w:tc>
          <w:tcPr>
            <w:tcW w:w="567" w:type="dxa"/>
            <w:shd w:val="clear" w:color="auto" w:fill="auto"/>
          </w:tcPr>
          <w:p w14:paraId="2DDBCE52" w14:textId="77777777" w:rsidR="0062008A" w:rsidRPr="00BC4198" w:rsidRDefault="0062008A" w:rsidP="00821ABF">
            <w:pPr>
              <w:rPr>
                <w:rFonts w:asciiTheme="majorBidi" w:hAnsiTheme="majorBidi" w:cstheme="majorBidi"/>
                <w:sz w:val="19"/>
                <w:szCs w:val="19"/>
              </w:rPr>
            </w:pPr>
            <w:r w:rsidRPr="00BC4198">
              <w:rPr>
                <w:rFonts w:asciiTheme="majorBidi" w:hAnsiTheme="majorBidi" w:cstheme="majorBidi"/>
                <w:sz w:val="19"/>
                <w:szCs w:val="19"/>
              </w:rPr>
              <w:t>PS</w:t>
            </w:r>
          </w:p>
        </w:tc>
        <w:tc>
          <w:tcPr>
            <w:tcW w:w="3260" w:type="dxa"/>
            <w:shd w:val="clear" w:color="auto" w:fill="auto"/>
          </w:tcPr>
          <w:p w14:paraId="6486EF36" w14:textId="77777777" w:rsidR="0062008A" w:rsidRPr="00BC4198" w:rsidRDefault="0062008A" w:rsidP="00821ABF">
            <w:pPr>
              <w:rPr>
                <w:rFonts w:asciiTheme="majorBidi" w:hAnsiTheme="majorBidi" w:cstheme="majorBidi"/>
                <w:sz w:val="19"/>
                <w:szCs w:val="19"/>
              </w:rPr>
            </w:pPr>
            <w:r w:rsidRPr="00BC4198">
              <w:rPr>
                <w:rFonts w:asciiTheme="majorBidi" w:hAnsiTheme="majorBidi" w:cstheme="majorBidi"/>
                <w:sz w:val="19"/>
                <w:szCs w:val="19"/>
              </w:rPr>
              <w:t xml:space="preserve">Course designed to learn from personal experiences using reflective learning to change students’ awareness of and </w:t>
            </w:r>
            <w:r w:rsidRPr="00BC4198">
              <w:rPr>
                <w:rFonts w:asciiTheme="majorBidi" w:hAnsiTheme="majorBidi" w:cstheme="majorBidi"/>
                <w:sz w:val="19"/>
                <w:szCs w:val="19"/>
              </w:rPr>
              <w:lastRenderedPageBreak/>
              <w:t>attitudes towards patient safety, in order to change students’ behaviour. Course consist</w:t>
            </w:r>
            <w:r w:rsidR="00995726" w:rsidRPr="00BC4198">
              <w:rPr>
                <w:rFonts w:asciiTheme="majorBidi" w:hAnsiTheme="majorBidi" w:cstheme="majorBidi"/>
                <w:sz w:val="19"/>
                <w:szCs w:val="19"/>
              </w:rPr>
              <w:t>ed</w:t>
            </w:r>
            <w:r w:rsidRPr="00BC4198">
              <w:rPr>
                <w:rFonts w:asciiTheme="majorBidi" w:hAnsiTheme="majorBidi" w:cstheme="majorBidi"/>
                <w:sz w:val="19"/>
                <w:szCs w:val="19"/>
              </w:rPr>
              <w:t xml:space="preserve"> of: 1.5 hours interactive lecture on patient safety (e.g.</w:t>
            </w:r>
            <w:r w:rsidR="007934DF">
              <w:rPr>
                <w:rFonts w:asciiTheme="majorBidi" w:hAnsiTheme="majorBidi" w:cstheme="majorBidi"/>
                <w:sz w:val="19"/>
                <w:szCs w:val="19"/>
              </w:rPr>
              <w:t>,</w:t>
            </w:r>
            <w:r w:rsidRPr="00BC4198">
              <w:rPr>
                <w:rFonts w:asciiTheme="majorBidi" w:hAnsiTheme="majorBidi" w:cstheme="majorBidi"/>
                <w:sz w:val="19"/>
                <w:szCs w:val="19"/>
              </w:rPr>
              <w:t xml:space="preserve"> human factors, systems thinking, incident reporting); preparation of a presentation on patient safety topic (e.g., diagnostic error, communications, disclosure) as well as writing up and reflection on three patient safety incidents; and then</w:t>
            </w:r>
            <w:r w:rsidR="00E070CA" w:rsidRPr="00BC4198">
              <w:rPr>
                <w:rFonts w:asciiTheme="majorBidi" w:hAnsiTheme="majorBidi" w:cstheme="majorBidi"/>
                <w:sz w:val="19"/>
                <w:szCs w:val="19"/>
              </w:rPr>
              <w:t xml:space="preserve"> </w:t>
            </w:r>
            <w:r w:rsidRPr="00BC4198">
              <w:rPr>
                <w:rFonts w:asciiTheme="majorBidi" w:hAnsiTheme="majorBidi" w:cstheme="majorBidi"/>
                <w:sz w:val="19"/>
                <w:szCs w:val="19"/>
              </w:rPr>
              <w:t xml:space="preserve">10-minute presentations.  </w:t>
            </w:r>
          </w:p>
        </w:tc>
        <w:tc>
          <w:tcPr>
            <w:tcW w:w="1701" w:type="dxa"/>
            <w:shd w:val="clear" w:color="auto" w:fill="auto"/>
          </w:tcPr>
          <w:p w14:paraId="2793D923" w14:textId="77777777" w:rsidR="0062008A" w:rsidRPr="00BC4198" w:rsidRDefault="0062008A" w:rsidP="00821ABF">
            <w:pPr>
              <w:rPr>
                <w:rFonts w:asciiTheme="majorBidi" w:hAnsiTheme="majorBidi" w:cstheme="majorBidi"/>
                <w:sz w:val="19"/>
                <w:szCs w:val="19"/>
              </w:rPr>
            </w:pPr>
            <w:r w:rsidRPr="00BC4198">
              <w:rPr>
                <w:rFonts w:asciiTheme="majorBidi" w:hAnsiTheme="majorBidi" w:cstheme="majorBidi"/>
                <w:sz w:val="19"/>
                <w:szCs w:val="19"/>
              </w:rPr>
              <w:lastRenderedPageBreak/>
              <w:t xml:space="preserve">Reflective learning and </w:t>
            </w:r>
            <w:r w:rsidR="00BC4198" w:rsidRPr="00BC4198">
              <w:rPr>
                <w:rFonts w:asciiTheme="majorBidi" w:hAnsiTheme="majorBidi" w:cstheme="majorBidi"/>
                <w:sz w:val="19"/>
                <w:szCs w:val="19"/>
              </w:rPr>
              <w:t>t</w:t>
            </w:r>
            <w:r w:rsidRPr="00BC4198">
              <w:rPr>
                <w:rFonts w:asciiTheme="majorBidi" w:hAnsiTheme="majorBidi" w:cstheme="majorBidi"/>
                <w:sz w:val="19"/>
                <w:szCs w:val="19"/>
              </w:rPr>
              <w:t xml:space="preserve">heory of </w:t>
            </w:r>
            <w:r w:rsidR="00C8582E" w:rsidRPr="00BC4198">
              <w:rPr>
                <w:rFonts w:asciiTheme="majorBidi" w:hAnsiTheme="majorBidi" w:cstheme="majorBidi"/>
                <w:sz w:val="19"/>
                <w:szCs w:val="19"/>
              </w:rPr>
              <w:t>p</w:t>
            </w:r>
            <w:r w:rsidRPr="00BC4198">
              <w:rPr>
                <w:rFonts w:asciiTheme="majorBidi" w:hAnsiTheme="majorBidi" w:cstheme="majorBidi"/>
                <w:sz w:val="19"/>
                <w:szCs w:val="19"/>
              </w:rPr>
              <w:t xml:space="preserve">lanned </w:t>
            </w:r>
            <w:r w:rsidR="00C8582E" w:rsidRPr="00BC4198">
              <w:rPr>
                <w:rFonts w:asciiTheme="majorBidi" w:hAnsiTheme="majorBidi" w:cstheme="majorBidi"/>
                <w:sz w:val="19"/>
                <w:szCs w:val="19"/>
              </w:rPr>
              <w:t>b</w:t>
            </w:r>
            <w:r w:rsidRPr="00BC4198">
              <w:rPr>
                <w:rFonts w:asciiTheme="majorBidi" w:hAnsiTheme="majorBidi" w:cstheme="majorBidi"/>
                <w:sz w:val="19"/>
                <w:szCs w:val="19"/>
              </w:rPr>
              <w:t xml:space="preserve">ehaviour </w:t>
            </w:r>
          </w:p>
        </w:tc>
        <w:tc>
          <w:tcPr>
            <w:tcW w:w="964" w:type="dxa"/>
            <w:shd w:val="clear" w:color="auto" w:fill="auto"/>
          </w:tcPr>
          <w:p w14:paraId="6DFDEA7B" w14:textId="77777777" w:rsidR="0062008A" w:rsidRPr="00BC4198" w:rsidRDefault="0062008A" w:rsidP="00821ABF">
            <w:pPr>
              <w:rPr>
                <w:rFonts w:asciiTheme="majorBidi" w:hAnsiTheme="majorBidi" w:cstheme="majorBidi"/>
                <w:sz w:val="19"/>
                <w:szCs w:val="19"/>
              </w:rPr>
            </w:pPr>
            <w:r w:rsidRPr="00BC4198">
              <w:rPr>
                <w:rFonts w:asciiTheme="majorBidi" w:hAnsiTheme="majorBidi" w:cstheme="majorBidi"/>
                <w:sz w:val="19"/>
                <w:szCs w:val="19"/>
              </w:rPr>
              <w:t xml:space="preserve">Design and Study </w:t>
            </w:r>
          </w:p>
        </w:tc>
        <w:tc>
          <w:tcPr>
            <w:tcW w:w="2126" w:type="dxa"/>
            <w:shd w:val="clear" w:color="auto" w:fill="auto"/>
          </w:tcPr>
          <w:p w14:paraId="4119578F" w14:textId="77777777" w:rsidR="0062008A" w:rsidRPr="00BC4198" w:rsidRDefault="0062008A" w:rsidP="00821ABF">
            <w:pPr>
              <w:rPr>
                <w:rFonts w:asciiTheme="majorBidi" w:hAnsiTheme="majorBidi" w:cstheme="majorBidi"/>
                <w:sz w:val="19"/>
                <w:szCs w:val="19"/>
              </w:rPr>
            </w:pPr>
            <w:r w:rsidRPr="00BC4198">
              <w:rPr>
                <w:rFonts w:asciiTheme="majorBidi" w:hAnsiTheme="majorBidi" w:cstheme="majorBidi"/>
                <w:sz w:val="19"/>
                <w:szCs w:val="19"/>
              </w:rPr>
              <w:t xml:space="preserve">Mixed method evaluation to examine how students perceive </w:t>
            </w:r>
            <w:r w:rsidRPr="00BC4198">
              <w:rPr>
                <w:rFonts w:asciiTheme="majorBidi" w:hAnsiTheme="majorBidi" w:cstheme="majorBidi"/>
                <w:sz w:val="19"/>
                <w:szCs w:val="19"/>
              </w:rPr>
              <w:lastRenderedPageBreak/>
              <w:t>the conditions for reflective learning, and whether transfer of learning occurs based on reported changes in students' awareness, behavioral intentions and behavior</w:t>
            </w:r>
          </w:p>
        </w:tc>
        <w:tc>
          <w:tcPr>
            <w:tcW w:w="2551" w:type="dxa"/>
            <w:shd w:val="clear" w:color="auto" w:fill="auto"/>
          </w:tcPr>
          <w:p w14:paraId="0440F1ED" w14:textId="77777777" w:rsidR="0062008A" w:rsidRPr="00BC4198" w:rsidRDefault="009D4B99" w:rsidP="009D4B99">
            <w:pPr>
              <w:autoSpaceDE w:val="0"/>
              <w:autoSpaceDN w:val="0"/>
              <w:adjustRightInd w:val="0"/>
              <w:rPr>
                <w:rFonts w:asciiTheme="majorBidi" w:hAnsiTheme="majorBidi" w:cstheme="majorBidi"/>
                <w:sz w:val="19"/>
                <w:szCs w:val="19"/>
              </w:rPr>
            </w:pPr>
            <w:r w:rsidRPr="00BC4198">
              <w:rPr>
                <w:rFonts w:asciiTheme="majorBidi" w:hAnsiTheme="majorBidi" w:cstheme="majorBidi"/>
                <w:sz w:val="19"/>
                <w:szCs w:val="19"/>
              </w:rPr>
              <w:lastRenderedPageBreak/>
              <w:t xml:space="preserve">Students reacted positively towards many elements of the course; their increased </w:t>
            </w:r>
            <w:r w:rsidRPr="00BC4198">
              <w:rPr>
                <w:rFonts w:asciiTheme="majorBidi" w:hAnsiTheme="majorBidi" w:cstheme="majorBidi"/>
                <w:sz w:val="19"/>
                <w:szCs w:val="19"/>
              </w:rPr>
              <w:lastRenderedPageBreak/>
              <w:t xml:space="preserve">knowledge about patient safety topics resulted in a change of attitudes towards these subjects and an increase in awareness of patient safety. This influenced students’ behavioural intention and their behaviour. </w:t>
            </w:r>
            <w:r w:rsidR="00C10E84" w:rsidRPr="00BC4198">
              <w:rPr>
                <w:rFonts w:asciiTheme="majorBidi" w:hAnsiTheme="majorBidi" w:cstheme="majorBidi"/>
                <w:sz w:val="19"/>
                <w:szCs w:val="19"/>
              </w:rPr>
              <w:t xml:space="preserve"> </w:t>
            </w:r>
          </w:p>
        </w:tc>
      </w:tr>
      <w:tr w:rsidR="00C47460" w:rsidRPr="00BC4198" w14:paraId="52CCA2A2" w14:textId="77777777" w:rsidTr="0012259C">
        <w:tc>
          <w:tcPr>
            <w:tcW w:w="1558" w:type="dxa"/>
            <w:shd w:val="clear" w:color="auto" w:fill="auto"/>
          </w:tcPr>
          <w:p w14:paraId="3E7B4D64" w14:textId="77777777" w:rsidR="00C47460" w:rsidRPr="00BC4198" w:rsidRDefault="00C47460" w:rsidP="00821ABF">
            <w:pPr>
              <w:rPr>
                <w:rFonts w:asciiTheme="majorBidi" w:hAnsiTheme="majorBidi" w:cstheme="majorBidi"/>
                <w:sz w:val="19"/>
                <w:szCs w:val="19"/>
              </w:rPr>
            </w:pPr>
            <w:r>
              <w:rPr>
                <w:rFonts w:asciiTheme="majorBidi" w:hAnsiTheme="majorBidi" w:cstheme="majorBidi"/>
                <w:sz w:val="19"/>
                <w:szCs w:val="19"/>
              </w:rPr>
              <w:lastRenderedPageBreak/>
              <w:t>Gaupp, Dinius, Drazic, et al. (2019), PLOS One</w:t>
            </w:r>
          </w:p>
        </w:tc>
        <w:tc>
          <w:tcPr>
            <w:tcW w:w="1277" w:type="dxa"/>
            <w:shd w:val="clear" w:color="auto" w:fill="auto"/>
          </w:tcPr>
          <w:p w14:paraId="1B54C282" w14:textId="77777777" w:rsidR="00C47460" w:rsidRPr="00BC4198" w:rsidRDefault="00C47460" w:rsidP="00821ABF">
            <w:pPr>
              <w:rPr>
                <w:rFonts w:asciiTheme="majorBidi" w:hAnsiTheme="majorBidi" w:cstheme="majorBidi"/>
                <w:sz w:val="19"/>
                <w:szCs w:val="19"/>
              </w:rPr>
            </w:pPr>
            <w:r>
              <w:rPr>
                <w:rFonts w:asciiTheme="majorBidi" w:hAnsiTheme="majorBidi" w:cstheme="majorBidi"/>
                <w:sz w:val="19"/>
                <w:szCs w:val="19"/>
              </w:rPr>
              <w:t>Germany</w:t>
            </w:r>
          </w:p>
        </w:tc>
        <w:tc>
          <w:tcPr>
            <w:tcW w:w="1418" w:type="dxa"/>
            <w:shd w:val="clear" w:color="auto" w:fill="auto"/>
          </w:tcPr>
          <w:p w14:paraId="1DB6AC27" w14:textId="77777777" w:rsidR="00C47460" w:rsidRPr="00BC4198" w:rsidRDefault="00C47460" w:rsidP="00821ABF">
            <w:pPr>
              <w:rPr>
                <w:rFonts w:asciiTheme="majorBidi" w:hAnsiTheme="majorBidi" w:cstheme="majorBidi"/>
                <w:sz w:val="19"/>
                <w:szCs w:val="19"/>
              </w:rPr>
            </w:pPr>
            <w:r>
              <w:rPr>
                <w:rFonts w:asciiTheme="majorBidi" w:hAnsiTheme="majorBidi" w:cstheme="majorBidi"/>
                <w:sz w:val="19"/>
                <w:szCs w:val="19"/>
              </w:rPr>
              <w:t xml:space="preserve">Medical students from one university </w:t>
            </w:r>
          </w:p>
        </w:tc>
        <w:tc>
          <w:tcPr>
            <w:tcW w:w="567" w:type="dxa"/>
            <w:shd w:val="clear" w:color="auto" w:fill="auto"/>
          </w:tcPr>
          <w:p w14:paraId="03F70D1E" w14:textId="77777777" w:rsidR="00C47460" w:rsidRPr="00BC4198" w:rsidRDefault="00907170" w:rsidP="00821ABF">
            <w:pPr>
              <w:rPr>
                <w:rFonts w:asciiTheme="majorBidi" w:hAnsiTheme="majorBidi" w:cstheme="majorBidi"/>
                <w:sz w:val="19"/>
                <w:szCs w:val="19"/>
              </w:rPr>
            </w:pPr>
            <w:r>
              <w:rPr>
                <w:rFonts w:asciiTheme="majorBidi" w:hAnsiTheme="majorBidi" w:cstheme="majorBidi"/>
                <w:sz w:val="19"/>
                <w:szCs w:val="19"/>
              </w:rPr>
              <w:t>PS</w:t>
            </w:r>
          </w:p>
        </w:tc>
        <w:tc>
          <w:tcPr>
            <w:tcW w:w="3260" w:type="dxa"/>
            <w:shd w:val="clear" w:color="auto" w:fill="auto"/>
          </w:tcPr>
          <w:p w14:paraId="37BEED2C" w14:textId="77777777" w:rsidR="00C47460" w:rsidRPr="00BC4198" w:rsidRDefault="00907170" w:rsidP="00821ABF">
            <w:pPr>
              <w:rPr>
                <w:rFonts w:asciiTheme="majorBidi" w:hAnsiTheme="majorBidi" w:cstheme="majorBidi"/>
                <w:sz w:val="19"/>
                <w:szCs w:val="19"/>
              </w:rPr>
            </w:pPr>
            <w:r>
              <w:rPr>
                <w:rFonts w:asciiTheme="majorBidi" w:hAnsiTheme="majorBidi" w:cstheme="majorBidi"/>
                <w:sz w:val="19"/>
                <w:szCs w:val="19"/>
              </w:rPr>
              <w:t>E-learning course us</w:t>
            </w:r>
            <w:r w:rsidR="00727FC3">
              <w:rPr>
                <w:rFonts w:asciiTheme="majorBidi" w:hAnsiTheme="majorBidi" w:cstheme="majorBidi"/>
                <w:sz w:val="19"/>
                <w:szCs w:val="19"/>
              </w:rPr>
              <w:t>ed</w:t>
            </w:r>
            <w:r>
              <w:rPr>
                <w:rFonts w:asciiTheme="majorBidi" w:hAnsiTheme="majorBidi" w:cstheme="majorBidi"/>
                <w:sz w:val="19"/>
                <w:szCs w:val="19"/>
              </w:rPr>
              <w:t xml:space="preserve"> a case-based interactive approach that focuse</w:t>
            </w:r>
            <w:r w:rsidR="00727FC3">
              <w:rPr>
                <w:rFonts w:asciiTheme="majorBidi" w:hAnsiTheme="majorBidi" w:cstheme="majorBidi"/>
                <w:sz w:val="19"/>
                <w:szCs w:val="19"/>
              </w:rPr>
              <w:t>d</w:t>
            </w:r>
            <w:r>
              <w:rPr>
                <w:rFonts w:asciiTheme="majorBidi" w:hAnsiTheme="majorBidi" w:cstheme="majorBidi"/>
                <w:sz w:val="19"/>
                <w:szCs w:val="19"/>
              </w:rPr>
              <w:t xml:space="preserve"> on teamwork, error management, situational awareness, and crisis resource management. </w:t>
            </w:r>
            <w:r w:rsidR="007D4661">
              <w:rPr>
                <w:rFonts w:asciiTheme="majorBidi" w:hAnsiTheme="majorBidi" w:cstheme="majorBidi"/>
                <w:sz w:val="19"/>
                <w:szCs w:val="19"/>
              </w:rPr>
              <w:t>The course consist</w:t>
            </w:r>
            <w:r w:rsidR="00727FC3">
              <w:rPr>
                <w:rFonts w:asciiTheme="majorBidi" w:hAnsiTheme="majorBidi" w:cstheme="majorBidi"/>
                <w:sz w:val="19"/>
                <w:szCs w:val="19"/>
              </w:rPr>
              <w:t>ed</w:t>
            </w:r>
            <w:r w:rsidR="007D4661">
              <w:rPr>
                <w:rFonts w:asciiTheme="majorBidi" w:hAnsiTheme="majorBidi" w:cstheme="majorBidi"/>
                <w:sz w:val="19"/>
                <w:szCs w:val="19"/>
              </w:rPr>
              <w:t xml:space="preserve"> of three modules and groups of 6 studen</w:t>
            </w:r>
            <w:r w:rsidR="005954AE">
              <w:rPr>
                <w:rFonts w:asciiTheme="majorBidi" w:hAnsiTheme="majorBidi" w:cstheme="majorBidi"/>
                <w:sz w:val="19"/>
                <w:szCs w:val="19"/>
              </w:rPr>
              <w:t>t</w:t>
            </w:r>
            <w:r w:rsidR="007D4661">
              <w:rPr>
                <w:rFonts w:asciiTheme="majorBidi" w:hAnsiTheme="majorBidi" w:cstheme="majorBidi"/>
                <w:sz w:val="19"/>
                <w:szCs w:val="19"/>
              </w:rPr>
              <w:t>s fulfil</w:t>
            </w:r>
            <w:r w:rsidR="00727FC3">
              <w:rPr>
                <w:rFonts w:asciiTheme="majorBidi" w:hAnsiTheme="majorBidi" w:cstheme="majorBidi"/>
                <w:sz w:val="19"/>
                <w:szCs w:val="19"/>
              </w:rPr>
              <w:t>led</w:t>
            </w:r>
            <w:r w:rsidR="007D4661">
              <w:rPr>
                <w:rFonts w:asciiTheme="majorBidi" w:hAnsiTheme="majorBidi" w:cstheme="majorBidi"/>
                <w:sz w:val="19"/>
                <w:szCs w:val="19"/>
              </w:rPr>
              <w:t xml:space="preserve"> a number of assignments including multiple choice tests, video analysis and case studies. </w:t>
            </w:r>
          </w:p>
        </w:tc>
        <w:tc>
          <w:tcPr>
            <w:tcW w:w="1701" w:type="dxa"/>
            <w:shd w:val="clear" w:color="auto" w:fill="auto"/>
          </w:tcPr>
          <w:p w14:paraId="329D9072" w14:textId="77777777" w:rsidR="00C47460" w:rsidRPr="00BC4198" w:rsidRDefault="00F55489" w:rsidP="00821ABF">
            <w:pPr>
              <w:rPr>
                <w:rFonts w:asciiTheme="majorBidi" w:hAnsiTheme="majorBidi" w:cstheme="majorBidi"/>
                <w:sz w:val="19"/>
                <w:szCs w:val="19"/>
              </w:rPr>
            </w:pPr>
            <w:r>
              <w:rPr>
                <w:rFonts w:asciiTheme="majorBidi" w:hAnsiTheme="majorBidi" w:cstheme="majorBidi"/>
                <w:sz w:val="19"/>
                <w:szCs w:val="19"/>
              </w:rPr>
              <w:t>Theory of attitude-relevant knowledge</w:t>
            </w:r>
          </w:p>
        </w:tc>
        <w:tc>
          <w:tcPr>
            <w:tcW w:w="964" w:type="dxa"/>
            <w:shd w:val="clear" w:color="auto" w:fill="auto"/>
          </w:tcPr>
          <w:p w14:paraId="61BB289F" w14:textId="77777777" w:rsidR="00C47460" w:rsidRPr="00BC4198" w:rsidRDefault="00F55489" w:rsidP="00821ABF">
            <w:pPr>
              <w:rPr>
                <w:rFonts w:asciiTheme="majorBidi" w:hAnsiTheme="majorBidi" w:cstheme="majorBidi"/>
                <w:sz w:val="19"/>
                <w:szCs w:val="19"/>
              </w:rPr>
            </w:pPr>
            <w:r>
              <w:rPr>
                <w:rFonts w:asciiTheme="majorBidi" w:hAnsiTheme="majorBidi" w:cstheme="majorBidi"/>
                <w:sz w:val="19"/>
                <w:szCs w:val="19"/>
              </w:rPr>
              <w:t>Study</w:t>
            </w:r>
          </w:p>
        </w:tc>
        <w:tc>
          <w:tcPr>
            <w:tcW w:w="2126" w:type="dxa"/>
            <w:shd w:val="clear" w:color="auto" w:fill="auto"/>
          </w:tcPr>
          <w:p w14:paraId="64125957" w14:textId="77777777" w:rsidR="00C47460" w:rsidRPr="00BC4198" w:rsidRDefault="00B81BF7" w:rsidP="00821ABF">
            <w:pPr>
              <w:rPr>
                <w:rFonts w:asciiTheme="majorBidi" w:hAnsiTheme="majorBidi" w:cstheme="majorBidi"/>
                <w:sz w:val="19"/>
                <w:szCs w:val="19"/>
              </w:rPr>
            </w:pPr>
            <w:r>
              <w:rPr>
                <w:rFonts w:asciiTheme="majorBidi" w:hAnsiTheme="majorBidi" w:cstheme="majorBidi"/>
                <w:sz w:val="19"/>
                <w:szCs w:val="19"/>
              </w:rPr>
              <w:t>Controlled, quasi-experimental study with repeated measures to determine the educational benefits of e-learning on patient safety</w:t>
            </w:r>
          </w:p>
        </w:tc>
        <w:tc>
          <w:tcPr>
            <w:tcW w:w="2551" w:type="dxa"/>
            <w:shd w:val="clear" w:color="auto" w:fill="auto"/>
          </w:tcPr>
          <w:p w14:paraId="2EFA48EE" w14:textId="77777777" w:rsidR="00C47460" w:rsidRPr="00BC4198" w:rsidRDefault="00F55489" w:rsidP="009D4B99">
            <w:pPr>
              <w:autoSpaceDE w:val="0"/>
              <w:autoSpaceDN w:val="0"/>
              <w:adjustRightInd w:val="0"/>
              <w:rPr>
                <w:rFonts w:asciiTheme="majorBidi" w:hAnsiTheme="majorBidi" w:cstheme="majorBidi"/>
                <w:sz w:val="19"/>
                <w:szCs w:val="19"/>
              </w:rPr>
            </w:pPr>
            <w:r>
              <w:rPr>
                <w:rFonts w:asciiTheme="majorBidi" w:hAnsiTheme="majorBidi" w:cstheme="majorBidi"/>
                <w:sz w:val="19"/>
                <w:szCs w:val="19"/>
              </w:rPr>
              <w:t xml:space="preserve">Students in the intervention group had significant improvements in technical knowledge and felt better prepared for safe patient practice, with sustained improvements after one year. There was no sustainable significant effect on attitudes towards patient safety. </w:t>
            </w:r>
          </w:p>
        </w:tc>
      </w:tr>
      <w:tr w:rsidR="00744EA9" w:rsidRPr="00BC4198" w14:paraId="15253D0E" w14:textId="77777777" w:rsidTr="0012259C">
        <w:tc>
          <w:tcPr>
            <w:tcW w:w="1558" w:type="dxa"/>
            <w:shd w:val="clear" w:color="auto" w:fill="auto"/>
          </w:tcPr>
          <w:p w14:paraId="0F880855" w14:textId="77777777" w:rsidR="00744EA9" w:rsidRDefault="00744EA9" w:rsidP="00821ABF">
            <w:pPr>
              <w:rPr>
                <w:rFonts w:asciiTheme="majorBidi" w:hAnsiTheme="majorBidi" w:cstheme="majorBidi"/>
                <w:sz w:val="19"/>
                <w:szCs w:val="19"/>
              </w:rPr>
            </w:pPr>
            <w:r>
              <w:rPr>
                <w:rFonts w:asciiTheme="majorBidi" w:hAnsiTheme="majorBidi" w:cstheme="majorBidi"/>
                <w:sz w:val="19"/>
                <w:szCs w:val="19"/>
              </w:rPr>
              <w:t xml:space="preserve">Gaupp </w:t>
            </w:r>
            <w:r w:rsidR="0080732C">
              <w:rPr>
                <w:rFonts w:asciiTheme="majorBidi" w:hAnsiTheme="majorBidi" w:cstheme="majorBidi"/>
                <w:sz w:val="19"/>
                <w:szCs w:val="19"/>
              </w:rPr>
              <w:t>Fabry, Korner, (2018), International Journal of Medical Education</w:t>
            </w:r>
          </w:p>
        </w:tc>
        <w:tc>
          <w:tcPr>
            <w:tcW w:w="1277" w:type="dxa"/>
            <w:shd w:val="clear" w:color="auto" w:fill="auto"/>
          </w:tcPr>
          <w:p w14:paraId="70B4526F" w14:textId="77777777" w:rsidR="00744EA9" w:rsidRDefault="0080732C" w:rsidP="00821ABF">
            <w:pPr>
              <w:rPr>
                <w:rFonts w:asciiTheme="majorBidi" w:hAnsiTheme="majorBidi" w:cstheme="majorBidi"/>
                <w:sz w:val="19"/>
                <w:szCs w:val="19"/>
              </w:rPr>
            </w:pPr>
            <w:r>
              <w:rPr>
                <w:rFonts w:asciiTheme="majorBidi" w:hAnsiTheme="majorBidi" w:cstheme="majorBidi"/>
                <w:sz w:val="19"/>
                <w:szCs w:val="19"/>
              </w:rPr>
              <w:t>Germany</w:t>
            </w:r>
          </w:p>
        </w:tc>
        <w:tc>
          <w:tcPr>
            <w:tcW w:w="1418" w:type="dxa"/>
            <w:shd w:val="clear" w:color="auto" w:fill="auto"/>
          </w:tcPr>
          <w:p w14:paraId="50CB56F2" w14:textId="77777777" w:rsidR="00744EA9" w:rsidRDefault="0080732C" w:rsidP="00821ABF">
            <w:pPr>
              <w:rPr>
                <w:rFonts w:asciiTheme="majorBidi" w:hAnsiTheme="majorBidi" w:cstheme="majorBidi"/>
                <w:sz w:val="19"/>
                <w:szCs w:val="19"/>
              </w:rPr>
            </w:pPr>
            <w:r>
              <w:rPr>
                <w:rFonts w:asciiTheme="majorBidi" w:hAnsiTheme="majorBidi" w:cstheme="majorBidi"/>
                <w:sz w:val="19"/>
                <w:szCs w:val="19"/>
              </w:rPr>
              <w:t>Medical students from one university</w:t>
            </w:r>
          </w:p>
        </w:tc>
        <w:tc>
          <w:tcPr>
            <w:tcW w:w="567" w:type="dxa"/>
            <w:shd w:val="clear" w:color="auto" w:fill="auto"/>
          </w:tcPr>
          <w:p w14:paraId="23D36E0A" w14:textId="77777777" w:rsidR="00744EA9" w:rsidRDefault="0080732C" w:rsidP="00821ABF">
            <w:pPr>
              <w:rPr>
                <w:rFonts w:asciiTheme="majorBidi" w:hAnsiTheme="majorBidi" w:cstheme="majorBidi"/>
                <w:sz w:val="19"/>
                <w:szCs w:val="19"/>
              </w:rPr>
            </w:pPr>
            <w:r>
              <w:rPr>
                <w:rFonts w:asciiTheme="majorBidi" w:hAnsiTheme="majorBidi" w:cstheme="majorBidi"/>
                <w:sz w:val="19"/>
                <w:szCs w:val="19"/>
              </w:rPr>
              <w:t>PS</w:t>
            </w:r>
          </w:p>
        </w:tc>
        <w:tc>
          <w:tcPr>
            <w:tcW w:w="3260" w:type="dxa"/>
            <w:shd w:val="clear" w:color="auto" w:fill="auto"/>
          </w:tcPr>
          <w:p w14:paraId="01312D3C" w14:textId="77777777" w:rsidR="00744EA9" w:rsidRDefault="0080732C" w:rsidP="00821ABF">
            <w:pPr>
              <w:rPr>
                <w:rFonts w:asciiTheme="majorBidi" w:hAnsiTheme="majorBidi" w:cstheme="majorBidi"/>
                <w:sz w:val="19"/>
                <w:szCs w:val="19"/>
              </w:rPr>
            </w:pPr>
            <w:r>
              <w:rPr>
                <w:rFonts w:asciiTheme="majorBidi" w:hAnsiTheme="majorBidi" w:cstheme="majorBidi"/>
                <w:sz w:val="19"/>
                <w:szCs w:val="19"/>
              </w:rPr>
              <w:t>E-learning course</w:t>
            </w:r>
            <w:r w:rsidR="00405579">
              <w:rPr>
                <w:rFonts w:asciiTheme="majorBidi" w:hAnsiTheme="majorBidi" w:cstheme="majorBidi"/>
                <w:sz w:val="19"/>
                <w:szCs w:val="19"/>
              </w:rPr>
              <w:t xml:space="preserve"> consist</w:t>
            </w:r>
            <w:r w:rsidR="00727FC3">
              <w:rPr>
                <w:rFonts w:asciiTheme="majorBidi" w:hAnsiTheme="majorBidi" w:cstheme="majorBidi"/>
                <w:sz w:val="19"/>
                <w:szCs w:val="19"/>
              </w:rPr>
              <w:t xml:space="preserve">ed </w:t>
            </w:r>
            <w:r w:rsidR="00405579">
              <w:rPr>
                <w:rFonts w:asciiTheme="majorBidi" w:hAnsiTheme="majorBidi" w:cstheme="majorBidi"/>
                <w:sz w:val="19"/>
                <w:szCs w:val="19"/>
              </w:rPr>
              <w:t>of two modules, one each on teamwork and error management. Course included journal articles, videos, interactive quizzes, and podcasts. Studen</w:t>
            </w:r>
            <w:r w:rsidR="00727FC3">
              <w:rPr>
                <w:rFonts w:asciiTheme="majorBidi" w:hAnsiTheme="majorBidi" w:cstheme="majorBidi"/>
                <w:sz w:val="19"/>
                <w:szCs w:val="19"/>
              </w:rPr>
              <w:t>t</w:t>
            </w:r>
            <w:r w:rsidR="00405579">
              <w:rPr>
                <w:rFonts w:asciiTheme="majorBidi" w:hAnsiTheme="majorBidi" w:cstheme="majorBidi"/>
                <w:sz w:val="19"/>
                <w:szCs w:val="19"/>
              </w:rPr>
              <w:t>s worked</w:t>
            </w:r>
            <w:r w:rsidR="005954AE">
              <w:rPr>
                <w:rFonts w:asciiTheme="majorBidi" w:hAnsiTheme="majorBidi" w:cstheme="majorBidi"/>
                <w:sz w:val="19"/>
                <w:szCs w:val="19"/>
              </w:rPr>
              <w:t xml:space="preserve"> </w:t>
            </w:r>
            <w:r w:rsidR="00405579">
              <w:rPr>
                <w:rFonts w:asciiTheme="majorBidi" w:hAnsiTheme="majorBidi" w:cstheme="majorBidi"/>
                <w:sz w:val="19"/>
                <w:szCs w:val="19"/>
              </w:rPr>
              <w:t xml:space="preserve">in small groups and used etherpads and discussion boards for discussions with peers and tutors. Students had online quizzes and had to complete five assignments; two were multiple choice tests and three were designed to foster reflection.  </w:t>
            </w:r>
          </w:p>
        </w:tc>
        <w:tc>
          <w:tcPr>
            <w:tcW w:w="1701" w:type="dxa"/>
            <w:shd w:val="clear" w:color="auto" w:fill="auto"/>
          </w:tcPr>
          <w:p w14:paraId="56A101BB" w14:textId="77777777" w:rsidR="00827319" w:rsidRDefault="00405579">
            <w:pPr>
              <w:rPr>
                <w:rFonts w:asciiTheme="majorBidi" w:hAnsiTheme="majorBidi" w:cstheme="majorBidi"/>
                <w:sz w:val="19"/>
                <w:szCs w:val="19"/>
              </w:rPr>
            </w:pPr>
            <w:r>
              <w:rPr>
                <w:rFonts w:asciiTheme="majorBidi" w:hAnsiTheme="majorBidi" w:cstheme="majorBidi"/>
                <w:sz w:val="19"/>
                <w:szCs w:val="19"/>
              </w:rPr>
              <w:t xml:space="preserve">Self-regulated learning </w:t>
            </w:r>
            <w:r w:rsidR="004D7C6C">
              <w:rPr>
                <w:rFonts w:asciiTheme="majorBidi" w:hAnsiTheme="majorBidi" w:cstheme="majorBidi"/>
                <w:sz w:val="19"/>
                <w:szCs w:val="19"/>
              </w:rPr>
              <w:t xml:space="preserve">and </w:t>
            </w:r>
            <w:r w:rsidR="00DE7B0D">
              <w:rPr>
                <w:rFonts w:asciiTheme="majorBidi" w:hAnsiTheme="majorBidi" w:cstheme="majorBidi"/>
                <w:sz w:val="19"/>
                <w:szCs w:val="19"/>
              </w:rPr>
              <w:t xml:space="preserve">Mezirow’s theory of transformative learning and </w:t>
            </w:r>
            <w:r w:rsidR="001527C3">
              <w:rPr>
                <w:rFonts w:asciiTheme="majorBidi" w:hAnsiTheme="majorBidi" w:cstheme="majorBidi"/>
                <w:sz w:val="19"/>
                <w:szCs w:val="19"/>
              </w:rPr>
              <w:t xml:space="preserve">critical reflection </w:t>
            </w:r>
          </w:p>
        </w:tc>
        <w:tc>
          <w:tcPr>
            <w:tcW w:w="964" w:type="dxa"/>
            <w:shd w:val="clear" w:color="auto" w:fill="auto"/>
          </w:tcPr>
          <w:p w14:paraId="79CC3FD8" w14:textId="77777777" w:rsidR="00744EA9" w:rsidRDefault="00405579" w:rsidP="00821ABF">
            <w:pPr>
              <w:rPr>
                <w:rFonts w:asciiTheme="majorBidi" w:hAnsiTheme="majorBidi" w:cstheme="majorBidi"/>
                <w:sz w:val="19"/>
                <w:szCs w:val="19"/>
              </w:rPr>
            </w:pPr>
            <w:r>
              <w:rPr>
                <w:rFonts w:asciiTheme="majorBidi" w:hAnsiTheme="majorBidi" w:cstheme="majorBidi"/>
                <w:sz w:val="19"/>
                <w:szCs w:val="19"/>
              </w:rPr>
              <w:t xml:space="preserve">Study </w:t>
            </w:r>
          </w:p>
        </w:tc>
        <w:tc>
          <w:tcPr>
            <w:tcW w:w="2126" w:type="dxa"/>
            <w:shd w:val="clear" w:color="auto" w:fill="auto"/>
          </w:tcPr>
          <w:p w14:paraId="2BBA2FC4" w14:textId="77777777" w:rsidR="00744EA9" w:rsidRDefault="00405579" w:rsidP="00821ABF">
            <w:pPr>
              <w:rPr>
                <w:rFonts w:asciiTheme="majorBidi" w:hAnsiTheme="majorBidi" w:cstheme="majorBidi"/>
                <w:sz w:val="19"/>
                <w:szCs w:val="19"/>
              </w:rPr>
            </w:pPr>
            <w:r>
              <w:rPr>
                <w:rFonts w:asciiTheme="majorBidi" w:hAnsiTheme="majorBidi" w:cstheme="majorBidi"/>
                <w:sz w:val="19"/>
                <w:szCs w:val="19"/>
              </w:rPr>
              <w:t xml:space="preserve">Cross-sectional survey study using an online survey to </w:t>
            </w:r>
            <w:r w:rsidR="00AE074E">
              <w:rPr>
                <w:rFonts w:asciiTheme="majorBidi" w:hAnsiTheme="majorBidi" w:cstheme="majorBidi"/>
                <w:sz w:val="19"/>
                <w:szCs w:val="19"/>
              </w:rPr>
              <w:t>explore the influence of critical thinking, self-regulated learning and system usability on the acceptance of e-learning on patient safety</w:t>
            </w:r>
          </w:p>
        </w:tc>
        <w:tc>
          <w:tcPr>
            <w:tcW w:w="2551" w:type="dxa"/>
            <w:shd w:val="clear" w:color="auto" w:fill="auto"/>
          </w:tcPr>
          <w:p w14:paraId="20C73411" w14:textId="77777777" w:rsidR="00744EA9" w:rsidRDefault="00AE074E" w:rsidP="009D4B99">
            <w:pPr>
              <w:autoSpaceDE w:val="0"/>
              <w:autoSpaceDN w:val="0"/>
              <w:adjustRightInd w:val="0"/>
              <w:rPr>
                <w:rFonts w:asciiTheme="majorBidi" w:hAnsiTheme="majorBidi" w:cstheme="majorBidi"/>
                <w:sz w:val="19"/>
                <w:szCs w:val="19"/>
              </w:rPr>
            </w:pPr>
            <w:r>
              <w:rPr>
                <w:rFonts w:asciiTheme="majorBidi" w:hAnsiTheme="majorBidi" w:cstheme="majorBidi"/>
                <w:sz w:val="19"/>
                <w:szCs w:val="19"/>
              </w:rPr>
              <w:t xml:space="preserve">Reflection and learning skills are important factors for e-learning acceptance, but perceived relevance and system usability play a more important role. </w:t>
            </w:r>
          </w:p>
        </w:tc>
      </w:tr>
      <w:tr w:rsidR="009A1502" w:rsidRPr="00BC4198" w14:paraId="4E1B6E0F" w14:textId="77777777" w:rsidTr="0012259C">
        <w:tc>
          <w:tcPr>
            <w:tcW w:w="1558" w:type="dxa"/>
            <w:shd w:val="clear" w:color="auto" w:fill="auto"/>
          </w:tcPr>
          <w:p w14:paraId="50A4037F" w14:textId="77777777" w:rsidR="009A1502" w:rsidRDefault="009A1502" w:rsidP="00821ABF">
            <w:pPr>
              <w:rPr>
                <w:rFonts w:asciiTheme="majorBidi" w:hAnsiTheme="majorBidi" w:cstheme="majorBidi"/>
                <w:sz w:val="19"/>
                <w:szCs w:val="19"/>
              </w:rPr>
            </w:pPr>
            <w:r>
              <w:rPr>
                <w:rFonts w:asciiTheme="majorBidi" w:hAnsiTheme="majorBidi" w:cstheme="majorBidi"/>
                <w:sz w:val="19"/>
                <w:szCs w:val="19"/>
              </w:rPr>
              <w:t xml:space="preserve">Goldman, Kuper, Whitehead, et al. (2020), Advances in </w:t>
            </w:r>
            <w:r>
              <w:rPr>
                <w:rFonts w:asciiTheme="majorBidi" w:hAnsiTheme="majorBidi" w:cstheme="majorBidi"/>
                <w:sz w:val="19"/>
                <w:szCs w:val="19"/>
              </w:rPr>
              <w:lastRenderedPageBreak/>
              <w:t>Health Sciences Education</w:t>
            </w:r>
          </w:p>
        </w:tc>
        <w:tc>
          <w:tcPr>
            <w:tcW w:w="1277" w:type="dxa"/>
            <w:shd w:val="clear" w:color="auto" w:fill="auto"/>
          </w:tcPr>
          <w:p w14:paraId="3F270EEE" w14:textId="77777777" w:rsidR="009A1502" w:rsidRDefault="009A1502" w:rsidP="00821ABF">
            <w:pPr>
              <w:rPr>
                <w:rFonts w:asciiTheme="majorBidi" w:hAnsiTheme="majorBidi" w:cstheme="majorBidi"/>
                <w:sz w:val="19"/>
                <w:szCs w:val="19"/>
              </w:rPr>
            </w:pPr>
            <w:r>
              <w:rPr>
                <w:rFonts w:asciiTheme="majorBidi" w:hAnsiTheme="majorBidi" w:cstheme="majorBidi"/>
                <w:sz w:val="19"/>
                <w:szCs w:val="19"/>
              </w:rPr>
              <w:lastRenderedPageBreak/>
              <w:t>Canada</w:t>
            </w:r>
          </w:p>
        </w:tc>
        <w:tc>
          <w:tcPr>
            <w:tcW w:w="1418" w:type="dxa"/>
            <w:shd w:val="clear" w:color="auto" w:fill="auto"/>
          </w:tcPr>
          <w:p w14:paraId="58749A99" w14:textId="77777777" w:rsidR="009A1502" w:rsidRDefault="009A1502" w:rsidP="00821ABF">
            <w:pPr>
              <w:rPr>
                <w:rFonts w:asciiTheme="majorBidi" w:hAnsiTheme="majorBidi" w:cstheme="majorBidi"/>
                <w:sz w:val="19"/>
                <w:szCs w:val="19"/>
              </w:rPr>
            </w:pPr>
            <w:r>
              <w:rPr>
                <w:rFonts w:asciiTheme="majorBidi" w:hAnsiTheme="majorBidi" w:cstheme="majorBidi"/>
                <w:sz w:val="19"/>
                <w:szCs w:val="19"/>
              </w:rPr>
              <w:t xml:space="preserve">Healthcare professionals and </w:t>
            </w:r>
            <w:r w:rsidR="00FF4959">
              <w:rPr>
                <w:rFonts w:asciiTheme="majorBidi" w:hAnsiTheme="majorBidi" w:cstheme="majorBidi"/>
                <w:sz w:val="19"/>
                <w:szCs w:val="19"/>
              </w:rPr>
              <w:t>administrators</w:t>
            </w:r>
            <w:r>
              <w:rPr>
                <w:rFonts w:asciiTheme="majorBidi" w:hAnsiTheme="majorBidi" w:cstheme="majorBidi"/>
                <w:sz w:val="19"/>
                <w:szCs w:val="19"/>
              </w:rPr>
              <w:t xml:space="preserve"> </w:t>
            </w:r>
            <w:r>
              <w:rPr>
                <w:rFonts w:asciiTheme="majorBidi" w:hAnsiTheme="majorBidi" w:cstheme="majorBidi"/>
                <w:sz w:val="19"/>
                <w:szCs w:val="19"/>
              </w:rPr>
              <w:lastRenderedPageBreak/>
              <w:t xml:space="preserve">working in an academic or community-based healthcare organization participating in one of the three education programs based in a university or hospital setting. </w:t>
            </w:r>
          </w:p>
        </w:tc>
        <w:tc>
          <w:tcPr>
            <w:tcW w:w="567" w:type="dxa"/>
            <w:shd w:val="clear" w:color="auto" w:fill="auto"/>
          </w:tcPr>
          <w:p w14:paraId="0C5BCD21" w14:textId="77777777" w:rsidR="009A1502" w:rsidRDefault="009A1502" w:rsidP="00821ABF">
            <w:pPr>
              <w:rPr>
                <w:rFonts w:asciiTheme="majorBidi" w:hAnsiTheme="majorBidi" w:cstheme="majorBidi"/>
                <w:sz w:val="19"/>
                <w:szCs w:val="19"/>
              </w:rPr>
            </w:pPr>
            <w:r>
              <w:rPr>
                <w:rFonts w:asciiTheme="majorBidi" w:hAnsiTheme="majorBidi" w:cstheme="majorBidi"/>
                <w:sz w:val="19"/>
                <w:szCs w:val="19"/>
              </w:rPr>
              <w:lastRenderedPageBreak/>
              <w:t>QI &amp; PS</w:t>
            </w:r>
          </w:p>
        </w:tc>
        <w:tc>
          <w:tcPr>
            <w:tcW w:w="3260" w:type="dxa"/>
            <w:shd w:val="clear" w:color="auto" w:fill="auto"/>
          </w:tcPr>
          <w:p w14:paraId="38D933E5" w14:textId="77777777" w:rsidR="009A1502" w:rsidRDefault="009A1502" w:rsidP="00821ABF">
            <w:pPr>
              <w:rPr>
                <w:rFonts w:asciiTheme="majorBidi" w:hAnsiTheme="majorBidi" w:cstheme="majorBidi"/>
                <w:sz w:val="19"/>
                <w:szCs w:val="19"/>
              </w:rPr>
            </w:pPr>
            <w:r>
              <w:rPr>
                <w:rFonts w:asciiTheme="majorBidi" w:hAnsiTheme="majorBidi" w:cstheme="majorBidi"/>
                <w:sz w:val="19"/>
                <w:szCs w:val="19"/>
              </w:rPr>
              <w:t xml:space="preserve">Three advanced post-licensure QI and PS training programs: </w:t>
            </w:r>
            <w:r w:rsidR="00FF4959">
              <w:rPr>
                <w:rFonts w:asciiTheme="majorBidi" w:hAnsiTheme="majorBidi" w:cstheme="majorBidi"/>
                <w:sz w:val="19"/>
                <w:szCs w:val="19"/>
              </w:rPr>
              <w:t>a</w:t>
            </w:r>
            <w:r>
              <w:rPr>
                <w:rFonts w:asciiTheme="majorBidi" w:hAnsiTheme="majorBidi" w:cstheme="majorBidi"/>
                <w:sz w:val="19"/>
                <w:szCs w:val="19"/>
              </w:rPr>
              <w:t xml:space="preserve"> Masters, a Certificate and a Fellowship program. All education programs covered a </w:t>
            </w:r>
            <w:r>
              <w:rPr>
                <w:rFonts w:asciiTheme="majorBidi" w:hAnsiTheme="majorBidi" w:cstheme="majorBidi"/>
                <w:sz w:val="19"/>
                <w:szCs w:val="19"/>
              </w:rPr>
              <w:lastRenderedPageBreak/>
              <w:t xml:space="preserve">similar range of topics (e.g. QI methods, patient safety, leading and managing change, health policy) but differed in depth given varied </w:t>
            </w:r>
            <w:r w:rsidR="00233830">
              <w:rPr>
                <w:rFonts w:asciiTheme="majorBidi" w:hAnsiTheme="majorBidi" w:cstheme="majorBidi"/>
                <w:sz w:val="19"/>
                <w:szCs w:val="19"/>
              </w:rPr>
              <w:t xml:space="preserve">number of sessions/courses and </w:t>
            </w:r>
            <w:r>
              <w:rPr>
                <w:rFonts w:asciiTheme="majorBidi" w:hAnsiTheme="majorBidi" w:cstheme="majorBidi"/>
                <w:sz w:val="19"/>
                <w:szCs w:val="19"/>
              </w:rPr>
              <w:t>program durations. Each education program involved a QI project and coaching</w:t>
            </w:r>
            <w:r w:rsidR="00233830">
              <w:rPr>
                <w:rFonts w:asciiTheme="majorBidi" w:hAnsiTheme="majorBidi" w:cstheme="majorBidi"/>
                <w:sz w:val="19"/>
                <w:szCs w:val="19"/>
              </w:rPr>
              <w:t>.</w:t>
            </w:r>
          </w:p>
        </w:tc>
        <w:tc>
          <w:tcPr>
            <w:tcW w:w="1701" w:type="dxa"/>
            <w:shd w:val="clear" w:color="auto" w:fill="auto"/>
          </w:tcPr>
          <w:p w14:paraId="7FA8A7E9" w14:textId="77777777" w:rsidR="009A1502" w:rsidRDefault="00233830">
            <w:pPr>
              <w:rPr>
                <w:rFonts w:asciiTheme="majorBidi" w:hAnsiTheme="majorBidi" w:cstheme="majorBidi"/>
                <w:sz w:val="19"/>
                <w:szCs w:val="19"/>
              </w:rPr>
            </w:pPr>
            <w:r>
              <w:rPr>
                <w:rFonts w:asciiTheme="majorBidi" w:hAnsiTheme="majorBidi" w:cstheme="majorBidi"/>
                <w:sz w:val="19"/>
                <w:szCs w:val="19"/>
              </w:rPr>
              <w:lastRenderedPageBreak/>
              <w:t xml:space="preserve">Sociology of professions: professional socialization, </w:t>
            </w:r>
            <w:r>
              <w:rPr>
                <w:rFonts w:asciiTheme="majorBidi" w:hAnsiTheme="majorBidi" w:cstheme="majorBidi"/>
                <w:sz w:val="19"/>
                <w:szCs w:val="19"/>
              </w:rPr>
              <w:lastRenderedPageBreak/>
              <w:t xml:space="preserve">hierarchy and boundaries </w:t>
            </w:r>
          </w:p>
        </w:tc>
        <w:tc>
          <w:tcPr>
            <w:tcW w:w="964" w:type="dxa"/>
            <w:shd w:val="clear" w:color="auto" w:fill="auto"/>
          </w:tcPr>
          <w:p w14:paraId="043EA00B" w14:textId="77777777" w:rsidR="009A1502" w:rsidRDefault="00233830" w:rsidP="00821ABF">
            <w:pPr>
              <w:rPr>
                <w:rFonts w:asciiTheme="majorBidi" w:hAnsiTheme="majorBidi" w:cstheme="majorBidi"/>
                <w:sz w:val="19"/>
                <w:szCs w:val="19"/>
              </w:rPr>
            </w:pPr>
            <w:r>
              <w:rPr>
                <w:rFonts w:asciiTheme="majorBidi" w:hAnsiTheme="majorBidi" w:cstheme="majorBidi"/>
                <w:sz w:val="19"/>
                <w:szCs w:val="19"/>
              </w:rPr>
              <w:lastRenderedPageBreak/>
              <w:t>Study</w:t>
            </w:r>
          </w:p>
        </w:tc>
        <w:tc>
          <w:tcPr>
            <w:tcW w:w="2126" w:type="dxa"/>
            <w:shd w:val="clear" w:color="auto" w:fill="auto"/>
          </w:tcPr>
          <w:p w14:paraId="718E65FD" w14:textId="77777777" w:rsidR="009A1502" w:rsidRDefault="00233830" w:rsidP="00821ABF">
            <w:pPr>
              <w:rPr>
                <w:rFonts w:asciiTheme="majorBidi" w:hAnsiTheme="majorBidi" w:cstheme="majorBidi"/>
                <w:sz w:val="19"/>
                <w:szCs w:val="19"/>
              </w:rPr>
            </w:pPr>
            <w:r>
              <w:rPr>
                <w:rFonts w:asciiTheme="majorBidi" w:hAnsiTheme="majorBidi" w:cstheme="majorBidi"/>
                <w:sz w:val="19"/>
                <w:szCs w:val="19"/>
              </w:rPr>
              <w:t>Qualitative case study to examine the interprofessional and multiprofession</w:t>
            </w:r>
            <w:r w:rsidR="00FF4959">
              <w:rPr>
                <w:rFonts w:asciiTheme="majorBidi" w:hAnsiTheme="majorBidi" w:cstheme="majorBidi"/>
                <w:sz w:val="19"/>
                <w:szCs w:val="19"/>
              </w:rPr>
              <w:t>a</w:t>
            </w:r>
            <w:r>
              <w:rPr>
                <w:rFonts w:asciiTheme="majorBidi" w:hAnsiTheme="majorBidi" w:cstheme="majorBidi"/>
                <w:sz w:val="19"/>
                <w:szCs w:val="19"/>
              </w:rPr>
              <w:t xml:space="preserve">l </w:t>
            </w:r>
            <w:r>
              <w:rPr>
                <w:rFonts w:asciiTheme="majorBidi" w:hAnsiTheme="majorBidi" w:cstheme="majorBidi"/>
                <w:sz w:val="19"/>
                <w:szCs w:val="19"/>
              </w:rPr>
              <w:lastRenderedPageBreak/>
              <w:t xml:space="preserve">processes and outcomes of three QI education programs. </w:t>
            </w:r>
          </w:p>
        </w:tc>
        <w:tc>
          <w:tcPr>
            <w:tcW w:w="2551" w:type="dxa"/>
            <w:shd w:val="clear" w:color="auto" w:fill="auto"/>
          </w:tcPr>
          <w:p w14:paraId="7EEB8A40" w14:textId="77777777" w:rsidR="000F3FD0" w:rsidRPr="00847B01" w:rsidRDefault="000F3FD0" w:rsidP="000F3FD0">
            <w:pPr>
              <w:rPr>
                <w:rFonts w:asciiTheme="majorBidi" w:hAnsiTheme="majorBidi" w:cstheme="majorBidi"/>
                <w:sz w:val="19"/>
                <w:szCs w:val="19"/>
              </w:rPr>
            </w:pPr>
            <w:r w:rsidRPr="00847B01">
              <w:rPr>
                <w:rFonts w:asciiTheme="majorBidi" w:hAnsiTheme="majorBidi" w:cstheme="majorBidi"/>
                <w:sz w:val="19"/>
                <w:szCs w:val="19"/>
              </w:rPr>
              <w:lastRenderedPageBreak/>
              <w:t xml:space="preserve">Professional socialization, hierarchies and boundaries influence healthcare professionals’ QI attitudes, </w:t>
            </w:r>
            <w:r w:rsidRPr="00847B01">
              <w:rPr>
                <w:rFonts w:asciiTheme="majorBidi" w:hAnsiTheme="majorBidi" w:cstheme="majorBidi"/>
                <w:sz w:val="19"/>
                <w:szCs w:val="19"/>
              </w:rPr>
              <w:lastRenderedPageBreak/>
              <w:t xml:space="preserve">understandings and practices and therefore need to be understood in the selection of a multiprofessional and/or interprofessional approach in QI education and in the content taught, to support the impact of education on practice as well as the targeting of structural factors beyond the education setting. </w:t>
            </w:r>
          </w:p>
          <w:p w14:paraId="2D23B675" w14:textId="77777777" w:rsidR="009A1502" w:rsidRPr="000F3FD0" w:rsidRDefault="009A1502" w:rsidP="009D4B99">
            <w:pPr>
              <w:autoSpaceDE w:val="0"/>
              <w:autoSpaceDN w:val="0"/>
              <w:adjustRightInd w:val="0"/>
              <w:rPr>
                <w:rFonts w:asciiTheme="majorBidi" w:hAnsiTheme="majorBidi" w:cstheme="majorBidi"/>
                <w:sz w:val="19"/>
                <w:szCs w:val="19"/>
              </w:rPr>
            </w:pPr>
          </w:p>
        </w:tc>
      </w:tr>
      <w:tr w:rsidR="0062008A" w:rsidRPr="00BC4198" w14:paraId="6C97BE06" w14:textId="77777777" w:rsidTr="0012259C">
        <w:tc>
          <w:tcPr>
            <w:tcW w:w="1558" w:type="dxa"/>
            <w:shd w:val="clear" w:color="auto" w:fill="auto"/>
          </w:tcPr>
          <w:p w14:paraId="0D5A2133" w14:textId="77777777" w:rsidR="0062008A" w:rsidRPr="00BC4198" w:rsidRDefault="0062008A" w:rsidP="00821ABF">
            <w:pPr>
              <w:rPr>
                <w:rFonts w:asciiTheme="majorBidi" w:hAnsiTheme="majorBidi" w:cstheme="majorBidi"/>
                <w:sz w:val="19"/>
                <w:szCs w:val="19"/>
              </w:rPr>
            </w:pPr>
            <w:r w:rsidRPr="00BC4198">
              <w:rPr>
                <w:rFonts w:asciiTheme="majorBidi" w:hAnsiTheme="majorBidi" w:cstheme="majorBidi"/>
                <w:sz w:val="19"/>
                <w:szCs w:val="19"/>
              </w:rPr>
              <w:lastRenderedPageBreak/>
              <w:t xml:space="preserve">James, Beattie, Shepherd, </w:t>
            </w:r>
            <w:r w:rsidRPr="00BC4198">
              <w:rPr>
                <w:rFonts w:asciiTheme="majorBidi" w:hAnsiTheme="majorBidi" w:cstheme="majorBidi"/>
                <w:i/>
                <w:sz w:val="19"/>
                <w:szCs w:val="19"/>
              </w:rPr>
              <w:t>et al.</w:t>
            </w:r>
            <w:r w:rsidRPr="00BC4198">
              <w:rPr>
                <w:rFonts w:asciiTheme="majorBidi" w:hAnsiTheme="majorBidi" w:cstheme="majorBidi"/>
                <w:sz w:val="19"/>
                <w:szCs w:val="19"/>
              </w:rPr>
              <w:t xml:space="preserve"> (2016), Nurse Education in Practice</w:t>
            </w:r>
          </w:p>
          <w:p w14:paraId="55B85CA5" w14:textId="77777777" w:rsidR="0062008A" w:rsidRPr="00BC4198" w:rsidRDefault="0062008A" w:rsidP="00821ABF">
            <w:pPr>
              <w:rPr>
                <w:rFonts w:asciiTheme="majorBidi" w:hAnsiTheme="majorBidi" w:cstheme="majorBidi"/>
                <w:sz w:val="19"/>
                <w:szCs w:val="19"/>
              </w:rPr>
            </w:pPr>
          </w:p>
        </w:tc>
        <w:tc>
          <w:tcPr>
            <w:tcW w:w="1277" w:type="dxa"/>
            <w:shd w:val="clear" w:color="auto" w:fill="auto"/>
          </w:tcPr>
          <w:p w14:paraId="1CC70BD9" w14:textId="77777777" w:rsidR="0062008A" w:rsidRPr="00BC4198" w:rsidRDefault="0062008A" w:rsidP="00821ABF">
            <w:pPr>
              <w:rPr>
                <w:rFonts w:asciiTheme="majorBidi" w:hAnsiTheme="majorBidi" w:cstheme="majorBidi"/>
                <w:sz w:val="19"/>
                <w:szCs w:val="19"/>
              </w:rPr>
            </w:pPr>
            <w:r w:rsidRPr="00BC4198">
              <w:rPr>
                <w:rFonts w:asciiTheme="majorBidi" w:hAnsiTheme="majorBidi" w:cstheme="majorBidi"/>
                <w:sz w:val="19"/>
                <w:szCs w:val="19"/>
              </w:rPr>
              <w:t>United Kingdom</w:t>
            </w:r>
          </w:p>
        </w:tc>
        <w:tc>
          <w:tcPr>
            <w:tcW w:w="1418" w:type="dxa"/>
            <w:shd w:val="clear" w:color="auto" w:fill="auto"/>
          </w:tcPr>
          <w:p w14:paraId="1B1E3882" w14:textId="77777777" w:rsidR="0062008A" w:rsidRPr="00BC4198" w:rsidRDefault="0062008A" w:rsidP="00821ABF">
            <w:pPr>
              <w:rPr>
                <w:rFonts w:asciiTheme="majorBidi" w:hAnsiTheme="majorBidi" w:cstheme="majorBidi"/>
                <w:sz w:val="19"/>
                <w:szCs w:val="19"/>
              </w:rPr>
            </w:pPr>
            <w:r w:rsidRPr="00BC4198">
              <w:rPr>
                <w:rFonts w:asciiTheme="majorBidi" w:hAnsiTheme="majorBidi" w:cstheme="majorBidi"/>
                <w:sz w:val="19"/>
                <w:szCs w:val="19"/>
              </w:rPr>
              <w:t xml:space="preserve">Nursing students from one </w:t>
            </w:r>
            <w:r w:rsidR="006E790E" w:rsidRPr="00BC4198">
              <w:rPr>
                <w:rFonts w:asciiTheme="majorBidi" w:hAnsiTheme="majorBidi" w:cstheme="majorBidi"/>
                <w:sz w:val="19"/>
                <w:szCs w:val="19"/>
              </w:rPr>
              <w:t>u</w:t>
            </w:r>
            <w:r w:rsidRPr="00BC4198">
              <w:rPr>
                <w:rFonts w:asciiTheme="majorBidi" w:hAnsiTheme="majorBidi" w:cstheme="majorBidi"/>
                <w:sz w:val="19"/>
                <w:szCs w:val="19"/>
              </w:rPr>
              <w:t>niversity located at approximately 200 practice placement areas</w:t>
            </w:r>
          </w:p>
        </w:tc>
        <w:tc>
          <w:tcPr>
            <w:tcW w:w="567" w:type="dxa"/>
            <w:shd w:val="clear" w:color="auto" w:fill="auto"/>
          </w:tcPr>
          <w:p w14:paraId="716AA14D" w14:textId="77777777" w:rsidR="0062008A" w:rsidRPr="00BC4198" w:rsidRDefault="0062008A" w:rsidP="00821ABF">
            <w:pPr>
              <w:rPr>
                <w:rFonts w:asciiTheme="majorBidi" w:hAnsiTheme="majorBidi" w:cstheme="majorBidi"/>
                <w:sz w:val="19"/>
                <w:szCs w:val="19"/>
              </w:rPr>
            </w:pPr>
            <w:r w:rsidRPr="00BC4198">
              <w:rPr>
                <w:rFonts w:asciiTheme="majorBidi" w:hAnsiTheme="majorBidi" w:cstheme="majorBidi"/>
                <w:sz w:val="19"/>
                <w:szCs w:val="19"/>
              </w:rPr>
              <w:t>QI</w:t>
            </w:r>
          </w:p>
        </w:tc>
        <w:tc>
          <w:tcPr>
            <w:tcW w:w="3260" w:type="dxa"/>
            <w:shd w:val="clear" w:color="auto" w:fill="auto"/>
          </w:tcPr>
          <w:p w14:paraId="22BAEB27" w14:textId="77777777" w:rsidR="0062008A" w:rsidRPr="00BC4198" w:rsidRDefault="0062008A" w:rsidP="00821ABF">
            <w:pPr>
              <w:rPr>
                <w:rFonts w:asciiTheme="majorBidi" w:hAnsiTheme="majorBidi" w:cstheme="majorBidi"/>
                <w:sz w:val="19"/>
                <w:szCs w:val="19"/>
              </w:rPr>
            </w:pPr>
            <w:r w:rsidRPr="00BC4198">
              <w:rPr>
                <w:rFonts w:asciiTheme="majorBidi" w:hAnsiTheme="majorBidi" w:cstheme="majorBidi"/>
                <w:sz w:val="19"/>
                <w:szCs w:val="19"/>
              </w:rPr>
              <w:t xml:space="preserve">QI theoretical content </w:t>
            </w:r>
            <w:r w:rsidR="00995726" w:rsidRPr="00BC4198">
              <w:rPr>
                <w:rFonts w:asciiTheme="majorBidi" w:hAnsiTheme="majorBidi" w:cstheme="majorBidi"/>
                <w:sz w:val="19"/>
                <w:szCs w:val="19"/>
              </w:rPr>
              <w:t>was</w:t>
            </w:r>
            <w:r w:rsidRPr="00BC4198">
              <w:rPr>
                <w:rFonts w:asciiTheme="majorBidi" w:hAnsiTheme="majorBidi" w:cstheme="majorBidi"/>
                <w:sz w:val="19"/>
                <w:szCs w:val="19"/>
              </w:rPr>
              <w:t xml:space="preserve"> integrated throughout 3-year curriculum to prepare students to devise and test various aspects of a small scale QI project during a seven week clinical placement; students then submit</w:t>
            </w:r>
            <w:r w:rsidR="00995726" w:rsidRPr="00BC4198">
              <w:rPr>
                <w:rFonts w:asciiTheme="majorBidi" w:hAnsiTheme="majorBidi" w:cstheme="majorBidi"/>
                <w:sz w:val="19"/>
                <w:szCs w:val="19"/>
              </w:rPr>
              <w:t>ted</w:t>
            </w:r>
            <w:r w:rsidRPr="00BC4198">
              <w:rPr>
                <w:rFonts w:asciiTheme="majorBidi" w:hAnsiTheme="majorBidi" w:cstheme="majorBidi"/>
                <w:sz w:val="19"/>
                <w:szCs w:val="19"/>
              </w:rPr>
              <w:t xml:space="preserve"> a report. </w:t>
            </w:r>
          </w:p>
        </w:tc>
        <w:tc>
          <w:tcPr>
            <w:tcW w:w="1701" w:type="dxa"/>
            <w:shd w:val="clear" w:color="auto" w:fill="auto"/>
          </w:tcPr>
          <w:p w14:paraId="77DC0B76" w14:textId="77777777" w:rsidR="0062008A" w:rsidRPr="00BC4198" w:rsidRDefault="0062008A" w:rsidP="00821ABF">
            <w:pPr>
              <w:rPr>
                <w:rFonts w:asciiTheme="majorBidi" w:hAnsiTheme="majorBidi" w:cstheme="majorBidi"/>
                <w:sz w:val="19"/>
                <w:szCs w:val="19"/>
              </w:rPr>
            </w:pPr>
            <w:r w:rsidRPr="00BC4198">
              <w:rPr>
                <w:rFonts w:asciiTheme="majorBidi" w:hAnsiTheme="majorBidi" w:cstheme="majorBidi"/>
                <w:sz w:val="19"/>
                <w:szCs w:val="19"/>
              </w:rPr>
              <w:t>Senninger's theory of learning</w:t>
            </w:r>
          </w:p>
        </w:tc>
        <w:tc>
          <w:tcPr>
            <w:tcW w:w="964" w:type="dxa"/>
            <w:shd w:val="clear" w:color="auto" w:fill="auto"/>
          </w:tcPr>
          <w:p w14:paraId="4FB094F8" w14:textId="77777777" w:rsidR="0062008A" w:rsidRPr="00BC4198" w:rsidRDefault="0062008A" w:rsidP="00821ABF">
            <w:pPr>
              <w:rPr>
                <w:rFonts w:asciiTheme="majorBidi" w:hAnsiTheme="majorBidi" w:cstheme="majorBidi"/>
                <w:sz w:val="19"/>
                <w:szCs w:val="19"/>
              </w:rPr>
            </w:pPr>
            <w:r w:rsidRPr="00BC4198">
              <w:rPr>
                <w:rFonts w:asciiTheme="majorBidi" w:hAnsiTheme="majorBidi" w:cstheme="majorBidi"/>
                <w:sz w:val="19"/>
                <w:szCs w:val="19"/>
              </w:rPr>
              <w:t>Study</w:t>
            </w:r>
          </w:p>
        </w:tc>
        <w:tc>
          <w:tcPr>
            <w:tcW w:w="2126" w:type="dxa"/>
            <w:shd w:val="clear" w:color="auto" w:fill="auto"/>
          </w:tcPr>
          <w:p w14:paraId="444FC589" w14:textId="77777777" w:rsidR="0062008A" w:rsidRPr="00BC4198" w:rsidRDefault="0062008A" w:rsidP="00821ABF">
            <w:pPr>
              <w:rPr>
                <w:rFonts w:asciiTheme="majorBidi" w:hAnsiTheme="majorBidi" w:cstheme="majorBidi"/>
                <w:sz w:val="19"/>
                <w:szCs w:val="19"/>
              </w:rPr>
            </w:pPr>
            <w:r w:rsidRPr="00BC4198">
              <w:rPr>
                <w:rFonts w:asciiTheme="majorBidi" w:hAnsiTheme="majorBidi" w:cstheme="majorBidi"/>
                <w:sz w:val="19"/>
                <w:szCs w:val="19"/>
              </w:rPr>
              <w:t>Qualitative research to explore student nurses' experiences of conducting a QI project while on clinical placement</w:t>
            </w:r>
          </w:p>
        </w:tc>
        <w:tc>
          <w:tcPr>
            <w:tcW w:w="2551" w:type="dxa"/>
            <w:shd w:val="clear" w:color="auto" w:fill="auto"/>
          </w:tcPr>
          <w:p w14:paraId="4359F1A2" w14:textId="77777777" w:rsidR="0062008A" w:rsidRPr="00BC4198" w:rsidRDefault="00DA6254" w:rsidP="00821ABF">
            <w:pPr>
              <w:rPr>
                <w:rFonts w:asciiTheme="majorBidi" w:hAnsiTheme="majorBidi" w:cstheme="majorBidi"/>
                <w:sz w:val="19"/>
                <w:szCs w:val="19"/>
              </w:rPr>
            </w:pPr>
            <w:r w:rsidRPr="00BC4198">
              <w:rPr>
                <w:rFonts w:asciiTheme="majorBidi" w:hAnsiTheme="majorBidi" w:cstheme="majorBidi"/>
                <w:sz w:val="19"/>
                <w:szCs w:val="19"/>
              </w:rPr>
              <w:t xml:space="preserve">Students described three themes: time, fear and transformation. </w:t>
            </w:r>
            <w:r w:rsidR="00C10E84" w:rsidRPr="00BC4198">
              <w:rPr>
                <w:rFonts w:asciiTheme="majorBidi" w:hAnsiTheme="majorBidi" w:cstheme="majorBidi"/>
                <w:sz w:val="19"/>
                <w:szCs w:val="19"/>
              </w:rPr>
              <w:t>Highly structured nature of the QI practicum and support mechanisms needed to buffer the effects of students in the panic zone and to enable many to stay in the discomfort zone, enabling change and learning</w:t>
            </w:r>
            <w:r w:rsidRPr="00BC4198">
              <w:rPr>
                <w:rFonts w:asciiTheme="majorBidi" w:hAnsiTheme="majorBidi" w:cstheme="majorBidi"/>
                <w:sz w:val="19"/>
                <w:szCs w:val="19"/>
              </w:rPr>
              <w:t>.</w:t>
            </w:r>
          </w:p>
        </w:tc>
      </w:tr>
      <w:tr w:rsidR="0062008A" w:rsidRPr="00BC4198" w14:paraId="5ED09777" w14:textId="77777777" w:rsidTr="0012259C">
        <w:tc>
          <w:tcPr>
            <w:tcW w:w="1558" w:type="dxa"/>
            <w:shd w:val="clear" w:color="auto" w:fill="auto"/>
          </w:tcPr>
          <w:p w14:paraId="1461D4C8" w14:textId="77777777" w:rsidR="0062008A" w:rsidRPr="00BC4198" w:rsidRDefault="0062008A" w:rsidP="00821ABF">
            <w:pPr>
              <w:rPr>
                <w:rFonts w:asciiTheme="majorBidi" w:hAnsiTheme="majorBidi" w:cstheme="majorBidi"/>
                <w:sz w:val="19"/>
                <w:szCs w:val="19"/>
              </w:rPr>
            </w:pPr>
            <w:r w:rsidRPr="00BC4198">
              <w:rPr>
                <w:rFonts w:asciiTheme="majorBidi" w:hAnsiTheme="majorBidi" w:cstheme="majorBidi"/>
                <w:sz w:val="19"/>
                <w:szCs w:val="19"/>
              </w:rPr>
              <w:t>Jansma, Wagner &amp; Bijnen (2010), BMC Health Services Research</w:t>
            </w:r>
          </w:p>
          <w:p w14:paraId="082CC604" w14:textId="77777777" w:rsidR="0062008A" w:rsidRPr="00BC4198" w:rsidRDefault="0062008A" w:rsidP="000466D4">
            <w:pPr>
              <w:rPr>
                <w:rFonts w:asciiTheme="majorBidi" w:hAnsiTheme="majorBidi" w:cstheme="majorBidi"/>
                <w:sz w:val="19"/>
                <w:szCs w:val="19"/>
              </w:rPr>
            </w:pPr>
          </w:p>
        </w:tc>
        <w:tc>
          <w:tcPr>
            <w:tcW w:w="1277" w:type="dxa"/>
            <w:shd w:val="clear" w:color="auto" w:fill="auto"/>
          </w:tcPr>
          <w:p w14:paraId="38B53443" w14:textId="77777777" w:rsidR="0062008A" w:rsidRPr="00BC4198" w:rsidRDefault="0062008A" w:rsidP="00821ABF">
            <w:pPr>
              <w:rPr>
                <w:rFonts w:asciiTheme="majorBidi" w:hAnsiTheme="majorBidi" w:cstheme="majorBidi"/>
                <w:sz w:val="19"/>
                <w:szCs w:val="19"/>
              </w:rPr>
            </w:pPr>
            <w:r w:rsidRPr="00BC4198">
              <w:rPr>
                <w:rFonts w:asciiTheme="majorBidi" w:hAnsiTheme="majorBidi" w:cstheme="majorBidi"/>
                <w:sz w:val="19"/>
                <w:szCs w:val="19"/>
              </w:rPr>
              <w:t>Netherlands</w:t>
            </w:r>
          </w:p>
        </w:tc>
        <w:tc>
          <w:tcPr>
            <w:tcW w:w="1418" w:type="dxa"/>
            <w:shd w:val="clear" w:color="auto" w:fill="auto"/>
          </w:tcPr>
          <w:p w14:paraId="1AA2B9A5" w14:textId="77777777" w:rsidR="0062008A" w:rsidRPr="00BC4198" w:rsidRDefault="0062008A" w:rsidP="00821ABF">
            <w:pPr>
              <w:rPr>
                <w:rFonts w:asciiTheme="majorBidi" w:hAnsiTheme="majorBidi" w:cstheme="majorBidi"/>
                <w:sz w:val="19"/>
                <w:szCs w:val="19"/>
              </w:rPr>
            </w:pPr>
            <w:r w:rsidRPr="00BC4198">
              <w:rPr>
                <w:rFonts w:asciiTheme="majorBidi" w:hAnsiTheme="majorBidi" w:cstheme="majorBidi"/>
                <w:sz w:val="19"/>
                <w:szCs w:val="19"/>
              </w:rPr>
              <w:t>Medical residents and medical graduates not in training to become specialists from five hospitals</w:t>
            </w:r>
          </w:p>
        </w:tc>
        <w:tc>
          <w:tcPr>
            <w:tcW w:w="567" w:type="dxa"/>
            <w:shd w:val="clear" w:color="auto" w:fill="auto"/>
          </w:tcPr>
          <w:p w14:paraId="6FB8B778" w14:textId="77777777" w:rsidR="0062008A" w:rsidRPr="00BC4198" w:rsidRDefault="0062008A" w:rsidP="00821ABF">
            <w:pPr>
              <w:rPr>
                <w:rFonts w:asciiTheme="majorBidi" w:hAnsiTheme="majorBidi" w:cstheme="majorBidi"/>
                <w:sz w:val="19"/>
                <w:szCs w:val="19"/>
              </w:rPr>
            </w:pPr>
            <w:r w:rsidRPr="00BC4198">
              <w:rPr>
                <w:rFonts w:asciiTheme="majorBidi" w:hAnsiTheme="majorBidi" w:cstheme="majorBidi"/>
                <w:sz w:val="19"/>
                <w:szCs w:val="19"/>
              </w:rPr>
              <w:t>PS</w:t>
            </w:r>
          </w:p>
        </w:tc>
        <w:tc>
          <w:tcPr>
            <w:tcW w:w="3260" w:type="dxa"/>
            <w:shd w:val="clear" w:color="auto" w:fill="auto"/>
          </w:tcPr>
          <w:p w14:paraId="1C637034" w14:textId="77777777" w:rsidR="0062008A" w:rsidRPr="00BC4198" w:rsidRDefault="0062008A" w:rsidP="00306941">
            <w:pPr>
              <w:rPr>
                <w:rFonts w:asciiTheme="majorBidi" w:hAnsiTheme="majorBidi" w:cstheme="majorBidi"/>
                <w:sz w:val="19"/>
                <w:szCs w:val="19"/>
              </w:rPr>
            </w:pPr>
            <w:r w:rsidRPr="00BC4198">
              <w:rPr>
                <w:rFonts w:asciiTheme="majorBidi" w:hAnsiTheme="majorBidi" w:cstheme="majorBidi"/>
                <w:sz w:val="19"/>
                <w:szCs w:val="19"/>
              </w:rPr>
              <w:t>Curriculum aimed at increasing knowledge, attitudes and skills to recognize and cope with unintended events and unsafe situations in an early stage. Format include</w:t>
            </w:r>
            <w:r w:rsidR="00995726" w:rsidRPr="00BC4198">
              <w:rPr>
                <w:rFonts w:asciiTheme="majorBidi" w:hAnsiTheme="majorBidi" w:cstheme="majorBidi"/>
                <w:sz w:val="19"/>
                <w:szCs w:val="19"/>
              </w:rPr>
              <w:t>d</w:t>
            </w:r>
            <w:r w:rsidRPr="00BC4198">
              <w:rPr>
                <w:rFonts w:asciiTheme="majorBidi" w:hAnsiTheme="majorBidi" w:cstheme="majorBidi"/>
                <w:sz w:val="19"/>
                <w:szCs w:val="19"/>
              </w:rPr>
              <w:t xml:space="preserve"> plenary sessions and small group  sessions for a total of 16 hours. Topics include</w:t>
            </w:r>
            <w:r w:rsidR="00995726" w:rsidRPr="00BC4198">
              <w:rPr>
                <w:rFonts w:asciiTheme="majorBidi" w:hAnsiTheme="majorBidi" w:cstheme="majorBidi"/>
                <w:sz w:val="19"/>
                <w:szCs w:val="19"/>
              </w:rPr>
              <w:t>d</w:t>
            </w:r>
            <w:r w:rsidRPr="00BC4198">
              <w:rPr>
                <w:rFonts w:asciiTheme="majorBidi" w:hAnsiTheme="majorBidi" w:cstheme="majorBidi"/>
                <w:sz w:val="19"/>
                <w:szCs w:val="19"/>
              </w:rPr>
              <w:t xml:space="preserve"> principles of patient safety, human factors, teamwork, medico-legal aspects of patient safety. </w:t>
            </w:r>
          </w:p>
        </w:tc>
        <w:tc>
          <w:tcPr>
            <w:tcW w:w="1701" w:type="dxa"/>
            <w:shd w:val="clear" w:color="auto" w:fill="auto"/>
          </w:tcPr>
          <w:p w14:paraId="2DD44D3D" w14:textId="77777777" w:rsidR="0062008A" w:rsidRPr="00BC4198" w:rsidRDefault="0062008A" w:rsidP="00821ABF">
            <w:pPr>
              <w:rPr>
                <w:rFonts w:asciiTheme="majorBidi" w:hAnsiTheme="majorBidi" w:cstheme="majorBidi"/>
                <w:sz w:val="19"/>
                <w:szCs w:val="19"/>
              </w:rPr>
            </w:pPr>
            <w:r w:rsidRPr="00BC4198">
              <w:rPr>
                <w:rFonts w:asciiTheme="majorBidi" w:hAnsiTheme="majorBidi" w:cstheme="majorBidi"/>
                <w:sz w:val="19"/>
                <w:szCs w:val="19"/>
              </w:rPr>
              <w:t xml:space="preserve">Theory of </w:t>
            </w:r>
            <w:r w:rsidR="00C8582E" w:rsidRPr="00BC4198">
              <w:rPr>
                <w:rFonts w:asciiTheme="majorBidi" w:hAnsiTheme="majorBidi" w:cstheme="majorBidi"/>
                <w:sz w:val="19"/>
                <w:szCs w:val="19"/>
              </w:rPr>
              <w:t>p</w:t>
            </w:r>
            <w:r w:rsidRPr="00BC4198">
              <w:rPr>
                <w:rFonts w:asciiTheme="majorBidi" w:hAnsiTheme="majorBidi" w:cstheme="majorBidi"/>
                <w:sz w:val="19"/>
                <w:szCs w:val="19"/>
              </w:rPr>
              <w:t xml:space="preserve">lanned </w:t>
            </w:r>
            <w:r w:rsidR="00C8582E" w:rsidRPr="00BC4198">
              <w:rPr>
                <w:rFonts w:asciiTheme="majorBidi" w:hAnsiTheme="majorBidi" w:cstheme="majorBidi"/>
                <w:sz w:val="19"/>
                <w:szCs w:val="19"/>
              </w:rPr>
              <w:t>b</w:t>
            </w:r>
            <w:r w:rsidRPr="00BC4198">
              <w:rPr>
                <w:rFonts w:asciiTheme="majorBidi" w:hAnsiTheme="majorBidi" w:cstheme="majorBidi"/>
                <w:sz w:val="19"/>
                <w:szCs w:val="19"/>
              </w:rPr>
              <w:t>ehaviour</w:t>
            </w:r>
          </w:p>
        </w:tc>
        <w:tc>
          <w:tcPr>
            <w:tcW w:w="964" w:type="dxa"/>
            <w:shd w:val="clear" w:color="auto" w:fill="auto"/>
          </w:tcPr>
          <w:p w14:paraId="44A3E88A" w14:textId="77777777" w:rsidR="0062008A" w:rsidRPr="00BC4198" w:rsidRDefault="0062008A" w:rsidP="00821ABF">
            <w:pPr>
              <w:rPr>
                <w:rFonts w:asciiTheme="majorBidi" w:hAnsiTheme="majorBidi" w:cstheme="majorBidi"/>
                <w:sz w:val="19"/>
                <w:szCs w:val="19"/>
              </w:rPr>
            </w:pPr>
            <w:r w:rsidRPr="00BC4198">
              <w:rPr>
                <w:rFonts w:asciiTheme="majorBidi" w:hAnsiTheme="majorBidi" w:cstheme="majorBidi"/>
                <w:sz w:val="19"/>
                <w:szCs w:val="19"/>
              </w:rPr>
              <w:t>Study</w:t>
            </w:r>
          </w:p>
        </w:tc>
        <w:tc>
          <w:tcPr>
            <w:tcW w:w="2126" w:type="dxa"/>
            <w:shd w:val="clear" w:color="auto" w:fill="auto"/>
          </w:tcPr>
          <w:p w14:paraId="5F1CC5A1" w14:textId="77777777" w:rsidR="0062008A" w:rsidRPr="00BC4198" w:rsidRDefault="0062008A" w:rsidP="00821ABF">
            <w:pPr>
              <w:rPr>
                <w:rFonts w:asciiTheme="majorBidi" w:hAnsiTheme="majorBidi" w:cstheme="majorBidi"/>
                <w:sz w:val="19"/>
                <w:szCs w:val="19"/>
              </w:rPr>
            </w:pPr>
            <w:r w:rsidRPr="00BC4198">
              <w:rPr>
                <w:rFonts w:asciiTheme="majorBidi" w:hAnsiTheme="majorBidi" w:cstheme="majorBidi"/>
                <w:sz w:val="19"/>
                <w:szCs w:val="19"/>
              </w:rPr>
              <w:t>Qualitative research to investigate residents' intentions and actions to improve patient safety after they received patient safety education</w:t>
            </w:r>
          </w:p>
        </w:tc>
        <w:tc>
          <w:tcPr>
            <w:tcW w:w="2551" w:type="dxa"/>
            <w:shd w:val="clear" w:color="auto" w:fill="auto"/>
          </w:tcPr>
          <w:p w14:paraId="6DD6A6F9" w14:textId="77777777" w:rsidR="0062008A" w:rsidRPr="00BC4198" w:rsidRDefault="00905B00" w:rsidP="00821ABF">
            <w:pPr>
              <w:rPr>
                <w:rFonts w:asciiTheme="majorBidi" w:hAnsiTheme="majorBidi" w:cstheme="majorBidi"/>
                <w:sz w:val="19"/>
                <w:szCs w:val="19"/>
              </w:rPr>
            </w:pPr>
            <w:r w:rsidRPr="00BC4198">
              <w:rPr>
                <w:rFonts w:asciiTheme="majorBidi" w:hAnsiTheme="majorBidi" w:cstheme="majorBidi"/>
                <w:sz w:val="19"/>
                <w:szCs w:val="19"/>
              </w:rPr>
              <w:t xml:space="preserve">Residents reported various intentions to contribute to patient safety improvement. Numerous actions were taken but there was still a discrepancy between intentions and actual behaviour. </w:t>
            </w:r>
          </w:p>
        </w:tc>
      </w:tr>
      <w:tr w:rsidR="0062008A" w:rsidRPr="00BC4198" w14:paraId="53D833E3" w14:textId="77777777" w:rsidTr="0012259C">
        <w:tc>
          <w:tcPr>
            <w:tcW w:w="1558" w:type="dxa"/>
            <w:shd w:val="clear" w:color="auto" w:fill="auto"/>
          </w:tcPr>
          <w:p w14:paraId="034F9790" w14:textId="77777777" w:rsidR="0062008A" w:rsidRPr="00BC4198" w:rsidRDefault="0062008A" w:rsidP="00821ABF">
            <w:pPr>
              <w:rPr>
                <w:rFonts w:asciiTheme="majorBidi" w:hAnsiTheme="majorBidi" w:cstheme="majorBidi"/>
                <w:sz w:val="19"/>
                <w:szCs w:val="19"/>
              </w:rPr>
            </w:pPr>
            <w:r w:rsidRPr="00BC4198">
              <w:rPr>
                <w:rFonts w:asciiTheme="majorBidi" w:hAnsiTheme="majorBidi" w:cstheme="majorBidi"/>
                <w:sz w:val="19"/>
                <w:szCs w:val="19"/>
              </w:rPr>
              <w:t xml:space="preserve">Jansma, </w:t>
            </w:r>
            <w:r w:rsidR="0095798E" w:rsidRPr="00BC4198">
              <w:rPr>
                <w:rFonts w:asciiTheme="majorBidi" w:hAnsiTheme="majorBidi" w:cstheme="majorBidi"/>
                <w:sz w:val="19"/>
                <w:szCs w:val="19"/>
              </w:rPr>
              <w:t xml:space="preserve">Zwart, Leistikow, </w:t>
            </w:r>
            <w:r w:rsidR="0095798E" w:rsidRPr="00BC4198">
              <w:rPr>
                <w:rFonts w:asciiTheme="majorBidi" w:hAnsiTheme="majorBidi" w:cstheme="majorBidi"/>
                <w:i/>
                <w:iCs/>
                <w:sz w:val="19"/>
                <w:szCs w:val="19"/>
              </w:rPr>
              <w:t>et al.</w:t>
            </w:r>
            <w:r w:rsidR="0095798E" w:rsidRPr="00BC4198">
              <w:rPr>
                <w:rFonts w:asciiTheme="majorBidi" w:hAnsiTheme="majorBidi" w:cstheme="majorBidi"/>
                <w:sz w:val="19"/>
                <w:szCs w:val="19"/>
              </w:rPr>
              <w:t xml:space="preserve"> </w:t>
            </w:r>
            <w:r w:rsidRPr="00BC4198">
              <w:rPr>
                <w:rFonts w:asciiTheme="majorBidi" w:hAnsiTheme="majorBidi" w:cstheme="majorBidi"/>
                <w:sz w:val="19"/>
                <w:szCs w:val="19"/>
              </w:rPr>
              <w:t xml:space="preserve">(2010), BMC </w:t>
            </w:r>
            <w:r w:rsidRPr="00BC4198">
              <w:rPr>
                <w:rFonts w:asciiTheme="majorBidi" w:hAnsiTheme="majorBidi" w:cstheme="majorBidi"/>
                <w:sz w:val="19"/>
                <w:szCs w:val="19"/>
              </w:rPr>
              <w:lastRenderedPageBreak/>
              <w:t>Health Services Research</w:t>
            </w:r>
          </w:p>
        </w:tc>
        <w:tc>
          <w:tcPr>
            <w:tcW w:w="1277" w:type="dxa"/>
            <w:shd w:val="clear" w:color="auto" w:fill="auto"/>
          </w:tcPr>
          <w:p w14:paraId="1F760EEF" w14:textId="77777777" w:rsidR="0062008A" w:rsidRPr="00BC4198" w:rsidRDefault="0062008A" w:rsidP="00821ABF">
            <w:pPr>
              <w:rPr>
                <w:rFonts w:asciiTheme="majorBidi" w:hAnsiTheme="majorBidi" w:cstheme="majorBidi"/>
                <w:sz w:val="19"/>
                <w:szCs w:val="19"/>
              </w:rPr>
            </w:pPr>
            <w:r w:rsidRPr="00BC4198">
              <w:rPr>
                <w:rFonts w:asciiTheme="majorBidi" w:hAnsiTheme="majorBidi" w:cstheme="majorBidi"/>
                <w:sz w:val="19"/>
                <w:szCs w:val="19"/>
              </w:rPr>
              <w:lastRenderedPageBreak/>
              <w:t>Netherlands</w:t>
            </w:r>
          </w:p>
        </w:tc>
        <w:tc>
          <w:tcPr>
            <w:tcW w:w="1418" w:type="dxa"/>
            <w:shd w:val="clear" w:color="auto" w:fill="auto"/>
          </w:tcPr>
          <w:p w14:paraId="0F27B355" w14:textId="77777777" w:rsidR="0062008A" w:rsidRPr="00BC4198" w:rsidRDefault="0062008A" w:rsidP="00821ABF">
            <w:pPr>
              <w:rPr>
                <w:rFonts w:asciiTheme="majorBidi" w:hAnsiTheme="majorBidi" w:cstheme="majorBidi"/>
                <w:sz w:val="19"/>
                <w:szCs w:val="19"/>
              </w:rPr>
            </w:pPr>
            <w:r w:rsidRPr="00BC4198">
              <w:rPr>
                <w:rFonts w:asciiTheme="majorBidi" w:hAnsiTheme="majorBidi" w:cstheme="majorBidi"/>
                <w:sz w:val="19"/>
                <w:szCs w:val="19"/>
              </w:rPr>
              <w:t xml:space="preserve">Specialty registrars from a geographical district </w:t>
            </w:r>
          </w:p>
        </w:tc>
        <w:tc>
          <w:tcPr>
            <w:tcW w:w="567" w:type="dxa"/>
            <w:shd w:val="clear" w:color="auto" w:fill="auto"/>
          </w:tcPr>
          <w:p w14:paraId="01177975" w14:textId="77777777" w:rsidR="0062008A" w:rsidRPr="00BC4198" w:rsidRDefault="0062008A" w:rsidP="00821ABF">
            <w:pPr>
              <w:rPr>
                <w:rFonts w:asciiTheme="majorBidi" w:hAnsiTheme="majorBidi" w:cstheme="majorBidi"/>
                <w:sz w:val="19"/>
                <w:szCs w:val="19"/>
              </w:rPr>
            </w:pPr>
            <w:r w:rsidRPr="00BC4198">
              <w:rPr>
                <w:rFonts w:asciiTheme="majorBidi" w:hAnsiTheme="majorBidi" w:cstheme="majorBidi"/>
                <w:sz w:val="19"/>
                <w:szCs w:val="19"/>
              </w:rPr>
              <w:t>PS</w:t>
            </w:r>
          </w:p>
        </w:tc>
        <w:tc>
          <w:tcPr>
            <w:tcW w:w="3260" w:type="dxa"/>
            <w:shd w:val="clear" w:color="auto" w:fill="auto"/>
          </w:tcPr>
          <w:p w14:paraId="7C9B2C1B" w14:textId="77777777" w:rsidR="0062008A" w:rsidRPr="00BC4198" w:rsidRDefault="0062008A" w:rsidP="00830512">
            <w:pPr>
              <w:rPr>
                <w:rFonts w:asciiTheme="majorBidi" w:hAnsiTheme="majorBidi" w:cstheme="majorBidi"/>
                <w:sz w:val="19"/>
                <w:szCs w:val="19"/>
              </w:rPr>
            </w:pPr>
            <w:r w:rsidRPr="00BC4198">
              <w:rPr>
                <w:rFonts w:asciiTheme="majorBidi" w:hAnsiTheme="majorBidi" w:cstheme="majorBidi"/>
                <w:sz w:val="19"/>
                <w:szCs w:val="19"/>
              </w:rPr>
              <w:t xml:space="preserve">Curriculum aimed to increase specialty registrars’ knowledge, attitudes and skills to recognize and cope with unintended events and unsafe situations </w:t>
            </w:r>
            <w:r w:rsidRPr="00BC4198">
              <w:rPr>
                <w:rFonts w:asciiTheme="majorBidi" w:hAnsiTheme="majorBidi" w:cstheme="majorBidi"/>
                <w:sz w:val="19"/>
                <w:szCs w:val="19"/>
              </w:rPr>
              <w:lastRenderedPageBreak/>
              <w:t xml:space="preserve">at an early stage. The two-day curriculum consisted of plenary session, group discussions, case presentations, experiential learning in small groups, role play, reflection, summative knowledge test. Topics included human error, proceeding after an incident, medico-legal aspects of critical incidents; learning from errors etc. </w:t>
            </w:r>
          </w:p>
        </w:tc>
        <w:tc>
          <w:tcPr>
            <w:tcW w:w="1701" w:type="dxa"/>
            <w:shd w:val="clear" w:color="auto" w:fill="auto"/>
          </w:tcPr>
          <w:p w14:paraId="67F80743" w14:textId="77777777" w:rsidR="0062008A" w:rsidRPr="00BC4198" w:rsidRDefault="0062008A" w:rsidP="00821ABF">
            <w:pPr>
              <w:rPr>
                <w:rFonts w:asciiTheme="majorBidi" w:hAnsiTheme="majorBidi" w:cstheme="majorBidi"/>
                <w:sz w:val="19"/>
                <w:szCs w:val="19"/>
              </w:rPr>
            </w:pPr>
            <w:r w:rsidRPr="00BC4198">
              <w:rPr>
                <w:rFonts w:asciiTheme="majorBidi" w:hAnsiTheme="majorBidi" w:cstheme="majorBidi"/>
                <w:sz w:val="19"/>
                <w:szCs w:val="19"/>
              </w:rPr>
              <w:lastRenderedPageBreak/>
              <w:t xml:space="preserve">Theory of </w:t>
            </w:r>
            <w:r w:rsidR="00C8582E" w:rsidRPr="00BC4198">
              <w:rPr>
                <w:rFonts w:asciiTheme="majorBidi" w:hAnsiTheme="majorBidi" w:cstheme="majorBidi"/>
                <w:sz w:val="19"/>
                <w:szCs w:val="19"/>
              </w:rPr>
              <w:t>p</w:t>
            </w:r>
            <w:r w:rsidRPr="00BC4198">
              <w:rPr>
                <w:rFonts w:asciiTheme="majorBidi" w:hAnsiTheme="majorBidi" w:cstheme="majorBidi"/>
                <w:sz w:val="19"/>
                <w:szCs w:val="19"/>
              </w:rPr>
              <w:t xml:space="preserve">lanned </w:t>
            </w:r>
            <w:r w:rsidR="00C8582E" w:rsidRPr="00BC4198">
              <w:rPr>
                <w:rFonts w:asciiTheme="majorBidi" w:hAnsiTheme="majorBidi" w:cstheme="majorBidi"/>
                <w:sz w:val="19"/>
                <w:szCs w:val="19"/>
              </w:rPr>
              <w:t>b</w:t>
            </w:r>
            <w:r w:rsidRPr="00BC4198">
              <w:rPr>
                <w:rFonts w:asciiTheme="majorBidi" w:hAnsiTheme="majorBidi" w:cstheme="majorBidi"/>
                <w:sz w:val="19"/>
                <w:szCs w:val="19"/>
              </w:rPr>
              <w:t>ehaviour</w:t>
            </w:r>
          </w:p>
        </w:tc>
        <w:tc>
          <w:tcPr>
            <w:tcW w:w="964" w:type="dxa"/>
            <w:shd w:val="clear" w:color="auto" w:fill="auto"/>
          </w:tcPr>
          <w:p w14:paraId="313B79AC" w14:textId="77777777" w:rsidR="0062008A" w:rsidRPr="00BC4198" w:rsidRDefault="0062008A" w:rsidP="00821ABF">
            <w:pPr>
              <w:rPr>
                <w:rFonts w:asciiTheme="majorBidi" w:hAnsiTheme="majorBidi" w:cstheme="majorBidi"/>
                <w:sz w:val="19"/>
                <w:szCs w:val="19"/>
              </w:rPr>
            </w:pPr>
            <w:r w:rsidRPr="00BC4198">
              <w:rPr>
                <w:rFonts w:asciiTheme="majorBidi" w:hAnsiTheme="majorBidi" w:cstheme="majorBidi"/>
                <w:sz w:val="19"/>
                <w:szCs w:val="19"/>
              </w:rPr>
              <w:t>Study</w:t>
            </w:r>
          </w:p>
        </w:tc>
        <w:tc>
          <w:tcPr>
            <w:tcW w:w="2126" w:type="dxa"/>
            <w:shd w:val="clear" w:color="auto" w:fill="auto"/>
          </w:tcPr>
          <w:p w14:paraId="51B77747" w14:textId="77777777" w:rsidR="0062008A" w:rsidRPr="00BC4198" w:rsidRDefault="00433C92" w:rsidP="00821ABF">
            <w:pPr>
              <w:rPr>
                <w:rFonts w:asciiTheme="majorBidi" w:hAnsiTheme="majorBidi" w:cstheme="majorBidi"/>
                <w:sz w:val="19"/>
                <w:szCs w:val="19"/>
              </w:rPr>
            </w:pPr>
            <w:r w:rsidRPr="00BC4198">
              <w:rPr>
                <w:rFonts w:asciiTheme="majorBidi" w:hAnsiTheme="majorBidi" w:cstheme="majorBidi"/>
                <w:sz w:val="19"/>
                <w:szCs w:val="19"/>
              </w:rPr>
              <w:t>Pre-post q</w:t>
            </w:r>
            <w:r w:rsidR="004E4621" w:rsidRPr="00BC4198">
              <w:rPr>
                <w:rFonts w:asciiTheme="majorBidi" w:hAnsiTheme="majorBidi" w:cstheme="majorBidi"/>
                <w:sz w:val="19"/>
                <w:szCs w:val="19"/>
              </w:rPr>
              <w:t xml:space="preserve">uestionnaire-based study </w:t>
            </w:r>
            <w:r w:rsidR="0062008A" w:rsidRPr="00BC4198">
              <w:rPr>
                <w:rFonts w:asciiTheme="majorBidi" w:hAnsiTheme="majorBidi" w:cstheme="majorBidi"/>
                <w:sz w:val="19"/>
                <w:szCs w:val="19"/>
              </w:rPr>
              <w:t xml:space="preserve">to investigate the impact of course on specialty </w:t>
            </w:r>
            <w:r w:rsidR="0062008A" w:rsidRPr="00BC4198">
              <w:rPr>
                <w:rFonts w:asciiTheme="majorBidi" w:hAnsiTheme="majorBidi" w:cstheme="majorBidi"/>
                <w:sz w:val="19"/>
                <w:szCs w:val="19"/>
              </w:rPr>
              <w:lastRenderedPageBreak/>
              <w:t xml:space="preserve">registrars’ attitudes, intentions and behaviour towards the voluntary reporting of incidents  </w:t>
            </w:r>
          </w:p>
        </w:tc>
        <w:tc>
          <w:tcPr>
            <w:tcW w:w="2551" w:type="dxa"/>
            <w:shd w:val="clear" w:color="auto" w:fill="auto"/>
          </w:tcPr>
          <w:p w14:paraId="0667B6B0" w14:textId="77777777" w:rsidR="0062008A" w:rsidRPr="00BC4198" w:rsidRDefault="00905B00" w:rsidP="00821ABF">
            <w:pPr>
              <w:rPr>
                <w:rFonts w:asciiTheme="majorBidi" w:hAnsiTheme="majorBidi" w:cstheme="majorBidi"/>
                <w:sz w:val="19"/>
                <w:szCs w:val="19"/>
              </w:rPr>
            </w:pPr>
            <w:r w:rsidRPr="00BC4198">
              <w:rPr>
                <w:rFonts w:asciiTheme="majorBidi" w:hAnsiTheme="majorBidi" w:cstheme="majorBidi"/>
                <w:sz w:val="19"/>
                <w:szCs w:val="19"/>
              </w:rPr>
              <w:lastRenderedPageBreak/>
              <w:t xml:space="preserve">There were significant changes in incident reporting attitudes and intentions immediately after the course </w:t>
            </w:r>
            <w:r w:rsidRPr="00BC4198">
              <w:rPr>
                <w:rFonts w:asciiTheme="majorBidi" w:hAnsiTheme="majorBidi" w:cstheme="majorBidi"/>
                <w:sz w:val="19"/>
                <w:szCs w:val="19"/>
              </w:rPr>
              <w:lastRenderedPageBreak/>
              <w:t xml:space="preserve">and during follow-up. However, no significant changes were found in incident reporting behaviour. </w:t>
            </w:r>
          </w:p>
        </w:tc>
      </w:tr>
      <w:tr w:rsidR="0062008A" w:rsidRPr="00BC4198" w14:paraId="0002AE6D" w14:textId="77777777" w:rsidTr="0012259C">
        <w:tc>
          <w:tcPr>
            <w:tcW w:w="1558" w:type="dxa"/>
            <w:shd w:val="clear" w:color="auto" w:fill="auto"/>
          </w:tcPr>
          <w:p w14:paraId="284B5CEA" w14:textId="77777777" w:rsidR="0062008A" w:rsidRPr="00BC4198" w:rsidRDefault="0062008A" w:rsidP="00821ABF">
            <w:pPr>
              <w:rPr>
                <w:rFonts w:asciiTheme="majorBidi" w:hAnsiTheme="majorBidi" w:cstheme="majorBidi"/>
                <w:sz w:val="19"/>
                <w:szCs w:val="19"/>
              </w:rPr>
            </w:pPr>
            <w:r w:rsidRPr="00BC4198">
              <w:rPr>
                <w:rFonts w:asciiTheme="majorBidi" w:hAnsiTheme="majorBidi" w:cstheme="majorBidi"/>
                <w:sz w:val="19"/>
                <w:szCs w:val="19"/>
              </w:rPr>
              <w:lastRenderedPageBreak/>
              <w:t xml:space="preserve">Jha, Buckley, Gabe, </w:t>
            </w:r>
            <w:r w:rsidRPr="00BC4198">
              <w:rPr>
                <w:rFonts w:asciiTheme="majorBidi" w:hAnsiTheme="majorBidi" w:cstheme="majorBidi"/>
                <w:i/>
                <w:sz w:val="19"/>
                <w:szCs w:val="19"/>
              </w:rPr>
              <w:t xml:space="preserve">et al. </w:t>
            </w:r>
            <w:r w:rsidRPr="00BC4198">
              <w:rPr>
                <w:rFonts w:asciiTheme="majorBidi" w:hAnsiTheme="majorBidi" w:cstheme="majorBidi"/>
                <w:sz w:val="19"/>
                <w:szCs w:val="19"/>
              </w:rPr>
              <w:t>(2015), BMJ Quality &amp; Safety</w:t>
            </w:r>
          </w:p>
        </w:tc>
        <w:tc>
          <w:tcPr>
            <w:tcW w:w="1277" w:type="dxa"/>
            <w:shd w:val="clear" w:color="auto" w:fill="auto"/>
          </w:tcPr>
          <w:p w14:paraId="6E38417D" w14:textId="77777777" w:rsidR="0062008A" w:rsidRPr="00BC4198" w:rsidRDefault="002B251F" w:rsidP="00821ABF">
            <w:pPr>
              <w:rPr>
                <w:rFonts w:asciiTheme="majorBidi" w:hAnsiTheme="majorBidi" w:cstheme="majorBidi"/>
                <w:sz w:val="19"/>
                <w:szCs w:val="19"/>
              </w:rPr>
            </w:pPr>
            <w:r w:rsidRPr="00BC4198">
              <w:rPr>
                <w:rFonts w:asciiTheme="majorBidi" w:hAnsiTheme="majorBidi" w:cstheme="majorBidi"/>
                <w:sz w:val="19"/>
                <w:szCs w:val="19"/>
              </w:rPr>
              <w:t>United Kingdom</w:t>
            </w:r>
          </w:p>
        </w:tc>
        <w:tc>
          <w:tcPr>
            <w:tcW w:w="1418" w:type="dxa"/>
            <w:shd w:val="clear" w:color="auto" w:fill="auto"/>
          </w:tcPr>
          <w:p w14:paraId="7F35595C" w14:textId="77777777" w:rsidR="0062008A" w:rsidRPr="00BC4198" w:rsidRDefault="0062008A" w:rsidP="00821ABF">
            <w:pPr>
              <w:rPr>
                <w:rFonts w:asciiTheme="majorBidi" w:hAnsiTheme="majorBidi" w:cstheme="majorBidi"/>
                <w:sz w:val="19"/>
                <w:szCs w:val="19"/>
              </w:rPr>
            </w:pPr>
            <w:r w:rsidRPr="00BC4198">
              <w:rPr>
                <w:rFonts w:asciiTheme="majorBidi" w:hAnsiTheme="majorBidi" w:cstheme="majorBidi"/>
                <w:sz w:val="19"/>
                <w:szCs w:val="19"/>
              </w:rPr>
              <w:t xml:space="preserve">Junior doctors from five centres part of a </w:t>
            </w:r>
            <w:r w:rsidR="006E790E" w:rsidRPr="00BC4198">
              <w:rPr>
                <w:rFonts w:asciiTheme="majorBidi" w:hAnsiTheme="majorBidi" w:cstheme="majorBidi"/>
                <w:sz w:val="19"/>
                <w:szCs w:val="19"/>
              </w:rPr>
              <w:t>f</w:t>
            </w:r>
            <w:r w:rsidRPr="00BC4198">
              <w:rPr>
                <w:rFonts w:asciiTheme="majorBidi" w:hAnsiTheme="majorBidi" w:cstheme="majorBidi"/>
                <w:sz w:val="19"/>
                <w:szCs w:val="19"/>
              </w:rPr>
              <w:t xml:space="preserve">oundation </w:t>
            </w:r>
            <w:r w:rsidR="006E790E" w:rsidRPr="00BC4198">
              <w:rPr>
                <w:rFonts w:asciiTheme="majorBidi" w:hAnsiTheme="majorBidi" w:cstheme="majorBidi"/>
                <w:sz w:val="19"/>
                <w:szCs w:val="19"/>
              </w:rPr>
              <w:t>s</w:t>
            </w:r>
            <w:r w:rsidRPr="00BC4198">
              <w:rPr>
                <w:rFonts w:asciiTheme="majorBidi" w:hAnsiTheme="majorBidi" w:cstheme="majorBidi"/>
                <w:sz w:val="19"/>
                <w:szCs w:val="19"/>
              </w:rPr>
              <w:t xml:space="preserve">chool. </w:t>
            </w:r>
          </w:p>
        </w:tc>
        <w:tc>
          <w:tcPr>
            <w:tcW w:w="567" w:type="dxa"/>
            <w:shd w:val="clear" w:color="auto" w:fill="auto"/>
          </w:tcPr>
          <w:p w14:paraId="3CB20F7D" w14:textId="77777777" w:rsidR="0062008A" w:rsidRPr="00BC4198" w:rsidRDefault="0062008A" w:rsidP="00821ABF">
            <w:pPr>
              <w:rPr>
                <w:rFonts w:asciiTheme="majorBidi" w:hAnsiTheme="majorBidi" w:cstheme="majorBidi"/>
                <w:sz w:val="19"/>
                <w:szCs w:val="19"/>
              </w:rPr>
            </w:pPr>
            <w:r w:rsidRPr="00BC4198">
              <w:rPr>
                <w:rFonts w:asciiTheme="majorBidi" w:hAnsiTheme="majorBidi" w:cstheme="majorBidi"/>
                <w:sz w:val="19"/>
                <w:szCs w:val="19"/>
              </w:rPr>
              <w:t>PS</w:t>
            </w:r>
          </w:p>
        </w:tc>
        <w:tc>
          <w:tcPr>
            <w:tcW w:w="3260" w:type="dxa"/>
            <w:shd w:val="clear" w:color="auto" w:fill="auto"/>
          </w:tcPr>
          <w:p w14:paraId="16090C00" w14:textId="77777777" w:rsidR="0062008A" w:rsidRPr="00BC4198" w:rsidRDefault="0062008A" w:rsidP="00821ABF">
            <w:pPr>
              <w:rPr>
                <w:rFonts w:asciiTheme="majorBidi" w:hAnsiTheme="majorBidi" w:cstheme="majorBidi"/>
                <w:sz w:val="19"/>
                <w:szCs w:val="19"/>
              </w:rPr>
            </w:pPr>
            <w:r w:rsidRPr="00BC4198">
              <w:rPr>
                <w:rFonts w:asciiTheme="majorBidi" w:hAnsiTheme="majorBidi" w:cstheme="majorBidi"/>
                <w:sz w:val="19"/>
                <w:szCs w:val="19"/>
              </w:rPr>
              <w:t>Curriculum used emotional stories from patients to enhance the learning experience and provide</w:t>
            </w:r>
            <w:r w:rsidR="002B251F" w:rsidRPr="00BC4198">
              <w:rPr>
                <w:rFonts w:asciiTheme="majorBidi" w:hAnsiTheme="majorBidi" w:cstheme="majorBidi"/>
                <w:sz w:val="19"/>
                <w:szCs w:val="19"/>
              </w:rPr>
              <w:t xml:space="preserve"> </w:t>
            </w:r>
            <w:r w:rsidRPr="00BC4198">
              <w:rPr>
                <w:rFonts w:asciiTheme="majorBidi" w:hAnsiTheme="majorBidi" w:cstheme="majorBidi"/>
                <w:sz w:val="19"/>
                <w:szCs w:val="19"/>
              </w:rPr>
              <w:t xml:space="preserve">learners with a greater understanding of safety from the patient’s perspective. The two one-hour sessions consisted of a patient narrative followed by facilitated discussion between patients and junior doctors. The control group received standard faculty-delivered teaching on patient safety with small group discussion.  </w:t>
            </w:r>
          </w:p>
        </w:tc>
        <w:tc>
          <w:tcPr>
            <w:tcW w:w="1701" w:type="dxa"/>
            <w:shd w:val="clear" w:color="auto" w:fill="auto"/>
          </w:tcPr>
          <w:p w14:paraId="741E0A74" w14:textId="77777777" w:rsidR="0062008A" w:rsidRPr="00BC4198" w:rsidRDefault="0062008A" w:rsidP="00821ABF">
            <w:pPr>
              <w:rPr>
                <w:rFonts w:asciiTheme="majorBidi" w:hAnsiTheme="majorBidi" w:cstheme="majorBidi"/>
                <w:sz w:val="19"/>
                <w:szCs w:val="19"/>
              </w:rPr>
            </w:pPr>
            <w:r w:rsidRPr="00BC4198">
              <w:rPr>
                <w:rFonts w:asciiTheme="majorBidi" w:hAnsiTheme="majorBidi" w:cstheme="majorBidi"/>
                <w:sz w:val="19"/>
                <w:szCs w:val="19"/>
              </w:rPr>
              <w:t xml:space="preserve">Mezirow’s theory of transformative learning </w:t>
            </w:r>
          </w:p>
        </w:tc>
        <w:tc>
          <w:tcPr>
            <w:tcW w:w="964" w:type="dxa"/>
            <w:shd w:val="clear" w:color="auto" w:fill="auto"/>
          </w:tcPr>
          <w:p w14:paraId="3F83F5A8" w14:textId="77777777" w:rsidR="0062008A" w:rsidRPr="00BC4198" w:rsidRDefault="0062008A" w:rsidP="00821ABF">
            <w:pPr>
              <w:rPr>
                <w:rFonts w:asciiTheme="majorBidi" w:hAnsiTheme="majorBidi" w:cstheme="majorBidi"/>
                <w:sz w:val="19"/>
                <w:szCs w:val="19"/>
              </w:rPr>
            </w:pPr>
            <w:r w:rsidRPr="00BC4198">
              <w:rPr>
                <w:rFonts w:asciiTheme="majorBidi" w:hAnsiTheme="majorBidi" w:cstheme="majorBidi"/>
                <w:sz w:val="19"/>
                <w:szCs w:val="19"/>
              </w:rPr>
              <w:t>Design</w:t>
            </w:r>
          </w:p>
        </w:tc>
        <w:tc>
          <w:tcPr>
            <w:tcW w:w="2126" w:type="dxa"/>
            <w:shd w:val="clear" w:color="auto" w:fill="auto"/>
          </w:tcPr>
          <w:p w14:paraId="44740F10" w14:textId="77777777" w:rsidR="0062008A" w:rsidRPr="00BC4198" w:rsidRDefault="0062008A" w:rsidP="00821ABF">
            <w:pPr>
              <w:rPr>
                <w:rFonts w:asciiTheme="majorBidi" w:hAnsiTheme="majorBidi" w:cstheme="majorBidi"/>
                <w:sz w:val="19"/>
                <w:szCs w:val="19"/>
              </w:rPr>
            </w:pPr>
            <w:r w:rsidRPr="00BC4198">
              <w:rPr>
                <w:rFonts w:asciiTheme="majorBidi" w:hAnsiTheme="majorBidi" w:cstheme="majorBidi"/>
                <w:sz w:val="19"/>
                <w:szCs w:val="19"/>
              </w:rPr>
              <w:t xml:space="preserve">Randomized controlled trial to measure impact of patient narratives used to train junior doctors in patient safety </w:t>
            </w:r>
          </w:p>
          <w:p w14:paraId="3372BB45" w14:textId="77777777" w:rsidR="0062008A" w:rsidRPr="00BC4198" w:rsidRDefault="0062008A" w:rsidP="00821ABF">
            <w:pPr>
              <w:rPr>
                <w:rFonts w:asciiTheme="majorBidi" w:hAnsiTheme="majorBidi" w:cstheme="majorBidi"/>
                <w:sz w:val="19"/>
                <w:szCs w:val="19"/>
              </w:rPr>
            </w:pPr>
          </w:p>
        </w:tc>
        <w:tc>
          <w:tcPr>
            <w:tcW w:w="2551" w:type="dxa"/>
            <w:shd w:val="clear" w:color="auto" w:fill="auto"/>
          </w:tcPr>
          <w:p w14:paraId="53871377" w14:textId="77777777" w:rsidR="0062008A" w:rsidRPr="00BC4198" w:rsidRDefault="00C10E84" w:rsidP="00821ABF">
            <w:pPr>
              <w:rPr>
                <w:rFonts w:asciiTheme="majorBidi" w:hAnsiTheme="majorBidi" w:cstheme="majorBidi"/>
                <w:sz w:val="19"/>
                <w:szCs w:val="19"/>
              </w:rPr>
            </w:pPr>
            <w:r w:rsidRPr="00BC4198">
              <w:rPr>
                <w:rFonts w:asciiTheme="majorBidi" w:hAnsiTheme="majorBidi" w:cstheme="majorBidi"/>
                <w:sz w:val="19"/>
                <w:szCs w:val="19"/>
              </w:rPr>
              <w:t>Intervention impact</w:t>
            </w:r>
            <w:r w:rsidR="00A92B4E">
              <w:rPr>
                <w:rFonts w:asciiTheme="majorBidi" w:hAnsiTheme="majorBidi" w:cstheme="majorBidi"/>
                <w:sz w:val="19"/>
                <w:szCs w:val="19"/>
              </w:rPr>
              <w:t>ed</w:t>
            </w:r>
            <w:r w:rsidRPr="00BC4198">
              <w:rPr>
                <w:rFonts w:asciiTheme="majorBidi" w:hAnsiTheme="majorBidi" w:cstheme="majorBidi"/>
                <w:sz w:val="19"/>
                <w:szCs w:val="19"/>
              </w:rPr>
              <w:t xml:space="preserve"> on emotional engagement and learning about communication but it </w:t>
            </w:r>
            <w:r w:rsidR="00A92B4E">
              <w:rPr>
                <w:rFonts w:asciiTheme="majorBidi" w:hAnsiTheme="majorBidi" w:cstheme="majorBidi"/>
                <w:sz w:val="19"/>
                <w:szCs w:val="19"/>
              </w:rPr>
              <w:t>was</w:t>
            </w:r>
            <w:r w:rsidRPr="00BC4198">
              <w:rPr>
                <w:rFonts w:asciiTheme="majorBidi" w:hAnsiTheme="majorBidi" w:cstheme="majorBidi"/>
                <w:sz w:val="19"/>
                <w:szCs w:val="19"/>
              </w:rPr>
              <w:t xml:space="preserve"> uncertain whether these impacts w</w:t>
            </w:r>
            <w:r w:rsidR="00A92B4E">
              <w:rPr>
                <w:rFonts w:asciiTheme="majorBidi" w:hAnsiTheme="majorBidi" w:cstheme="majorBidi"/>
                <w:sz w:val="19"/>
                <w:szCs w:val="19"/>
              </w:rPr>
              <w:t>ould</w:t>
            </w:r>
            <w:r w:rsidRPr="00BC4198">
              <w:rPr>
                <w:rFonts w:asciiTheme="majorBidi" w:hAnsiTheme="majorBidi" w:cstheme="majorBidi"/>
                <w:sz w:val="19"/>
                <w:szCs w:val="19"/>
              </w:rPr>
              <w:t xml:space="preserve"> translate into improved behaviours in the clinical context or if there are negative effects of the intervention</w:t>
            </w:r>
            <w:r w:rsidR="00A92B4E">
              <w:rPr>
                <w:rFonts w:asciiTheme="majorBidi" w:hAnsiTheme="majorBidi" w:cstheme="majorBidi"/>
                <w:sz w:val="19"/>
                <w:szCs w:val="19"/>
              </w:rPr>
              <w:t>.</w:t>
            </w:r>
          </w:p>
        </w:tc>
      </w:tr>
      <w:tr w:rsidR="0062008A" w:rsidRPr="00BC4198" w14:paraId="0840AE54" w14:textId="77777777" w:rsidTr="0012259C">
        <w:tc>
          <w:tcPr>
            <w:tcW w:w="1558" w:type="dxa"/>
            <w:shd w:val="clear" w:color="auto" w:fill="auto"/>
          </w:tcPr>
          <w:p w14:paraId="01EA382F" w14:textId="77777777" w:rsidR="0062008A" w:rsidRPr="00BC4198" w:rsidRDefault="0062008A" w:rsidP="00821ABF">
            <w:pPr>
              <w:rPr>
                <w:rFonts w:asciiTheme="majorBidi" w:hAnsiTheme="majorBidi" w:cstheme="majorBidi"/>
                <w:sz w:val="19"/>
                <w:szCs w:val="19"/>
              </w:rPr>
            </w:pPr>
            <w:r w:rsidRPr="00BC4198">
              <w:rPr>
                <w:rFonts w:asciiTheme="majorBidi" w:hAnsiTheme="majorBidi" w:cstheme="majorBidi"/>
                <w:sz w:val="19"/>
                <w:szCs w:val="19"/>
              </w:rPr>
              <w:t xml:space="preserve">Kaminski, Britto, Schoettker, </w:t>
            </w:r>
            <w:r w:rsidRPr="00BC4198">
              <w:rPr>
                <w:rFonts w:asciiTheme="majorBidi" w:hAnsiTheme="majorBidi" w:cstheme="majorBidi"/>
                <w:i/>
                <w:sz w:val="19"/>
                <w:szCs w:val="19"/>
              </w:rPr>
              <w:t>et al.</w:t>
            </w:r>
            <w:r w:rsidRPr="00BC4198">
              <w:rPr>
                <w:rFonts w:asciiTheme="majorBidi" w:hAnsiTheme="majorBidi" w:cstheme="majorBidi"/>
                <w:sz w:val="19"/>
                <w:szCs w:val="19"/>
              </w:rPr>
              <w:t xml:space="preserve"> (2012), BMJ Quality &amp; Safety</w:t>
            </w:r>
          </w:p>
        </w:tc>
        <w:tc>
          <w:tcPr>
            <w:tcW w:w="1277" w:type="dxa"/>
            <w:shd w:val="clear" w:color="auto" w:fill="auto"/>
          </w:tcPr>
          <w:p w14:paraId="117A197A" w14:textId="77777777" w:rsidR="0062008A" w:rsidRPr="00BC4198" w:rsidRDefault="0062008A" w:rsidP="00821ABF">
            <w:pPr>
              <w:rPr>
                <w:rFonts w:asciiTheme="majorBidi" w:hAnsiTheme="majorBidi" w:cstheme="majorBidi"/>
                <w:sz w:val="19"/>
                <w:szCs w:val="19"/>
              </w:rPr>
            </w:pPr>
            <w:r w:rsidRPr="00BC4198">
              <w:rPr>
                <w:rFonts w:asciiTheme="majorBidi" w:hAnsiTheme="majorBidi" w:cstheme="majorBidi"/>
                <w:sz w:val="19"/>
                <w:szCs w:val="19"/>
              </w:rPr>
              <w:t>U</w:t>
            </w:r>
            <w:r w:rsidR="00433C92" w:rsidRPr="00BC4198">
              <w:rPr>
                <w:rFonts w:asciiTheme="majorBidi" w:hAnsiTheme="majorBidi" w:cstheme="majorBidi"/>
                <w:sz w:val="19"/>
                <w:szCs w:val="19"/>
              </w:rPr>
              <w:t>nited States</w:t>
            </w:r>
          </w:p>
        </w:tc>
        <w:tc>
          <w:tcPr>
            <w:tcW w:w="1418" w:type="dxa"/>
            <w:shd w:val="clear" w:color="auto" w:fill="auto"/>
          </w:tcPr>
          <w:p w14:paraId="143019B1" w14:textId="77777777" w:rsidR="0062008A" w:rsidRPr="00BC4198" w:rsidRDefault="0062008A" w:rsidP="00821ABF">
            <w:pPr>
              <w:rPr>
                <w:rFonts w:asciiTheme="majorBidi" w:hAnsiTheme="majorBidi" w:cstheme="majorBidi"/>
                <w:sz w:val="19"/>
                <w:szCs w:val="19"/>
              </w:rPr>
            </w:pPr>
            <w:r w:rsidRPr="00BC4198">
              <w:rPr>
                <w:rFonts w:asciiTheme="majorBidi" w:hAnsiTheme="majorBidi" w:cstheme="majorBidi"/>
                <w:sz w:val="19"/>
                <w:szCs w:val="19"/>
              </w:rPr>
              <w:t>Faculty members, management and staff members</w:t>
            </w:r>
            <w:r w:rsidR="005252B2" w:rsidRPr="00BC4198">
              <w:rPr>
                <w:rFonts w:asciiTheme="majorBidi" w:hAnsiTheme="majorBidi" w:cstheme="majorBidi"/>
                <w:sz w:val="19"/>
                <w:szCs w:val="19"/>
              </w:rPr>
              <w:t xml:space="preserve"> from Division of Patient Services Administration</w:t>
            </w:r>
            <w:r w:rsidRPr="00BC4198">
              <w:rPr>
                <w:rFonts w:asciiTheme="majorBidi" w:hAnsiTheme="majorBidi" w:cstheme="majorBidi"/>
                <w:sz w:val="19"/>
                <w:szCs w:val="19"/>
              </w:rPr>
              <w:t>, and administrative and support management and staff from one hospital medical center</w:t>
            </w:r>
          </w:p>
        </w:tc>
        <w:tc>
          <w:tcPr>
            <w:tcW w:w="567" w:type="dxa"/>
            <w:shd w:val="clear" w:color="auto" w:fill="auto"/>
          </w:tcPr>
          <w:p w14:paraId="14564770" w14:textId="77777777" w:rsidR="0062008A" w:rsidRPr="00BC4198" w:rsidRDefault="0062008A" w:rsidP="00821ABF">
            <w:pPr>
              <w:rPr>
                <w:rFonts w:asciiTheme="majorBidi" w:hAnsiTheme="majorBidi" w:cstheme="majorBidi"/>
                <w:sz w:val="19"/>
                <w:szCs w:val="19"/>
              </w:rPr>
            </w:pPr>
            <w:r w:rsidRPr="00BC4198">
              <w:rPr>
                <w:rFonts w:asciiTheme="majorBidi" w:hAnsiTheme="majorBidi" w:cstheme="majorBidi"/>
                <w:sz w:val="19"/>
                <w:szCs w:val="19"/>
              </w:rPr>
              <w:t>QI</w:t>
            </w:r>
          </w:p>
        </w:tc>
        <w:tc>
          <w:tcPr>
            <w:tcW w:w="3260" w:type="dxa"/>
            <w:shd w:val="clear" w:color="auto" w:fill="auto"/>
          </w:tcPr>
          <w:p w14:paraId="4CFF46A3" w14:textId="77777777" w:rsidR="0062008A" w:rsidRPr="00BC4198" w:rsidRDefault="0062008A" w:rsidP="00821ABF">
            <w:pPr>
              <w:rPr>
                <w:rFonts w:asciiTheme="majorBidi" w:hAnsiTheme="majorBidi" w:cstheme="majorBidi"/>
                <w:sz w:val="19"/>
                <w:szCs w:val="19"/>
              </w:rPr>
            </w:pPr>
            <w:r w:rsidRPr="00BC4198">
              <w:rPr>
                <w:rFonts w:asciiTheme="majorBidi" w:hAnsiTheme="majorBidi" w:cstheme="majorBidi"/>
                <w:sz w:val="19"/>
                <w:szCs w:val="19"/>
              </w:rPr>
              <w:t>Curriculum aimed to develop participants’  knowledge and skill to conduct and lead improvement, get results on a project, and develop a common language and culture/behaviours. The 12 in-class training days over 6 months involved lectures, case studies, interactive application exercises and dialogue, participant reports a</w:t>
            </w:r>
            <w:r w:rsidR="00FF5F97" w:rsidRPr="00BC4198">
              <w:rPr>
                <w:rFonts w:asciiTheme="majorBidi" w:hAnsiTheme="majorBidi" w:cstheme="majorBidi"/>
                <w:sz w:val="19"/>
                <w:szCs w:val="19"/>
              </w:rPr>
              <w:t>n</w:t>
            </w:r>
            <w:r w:rsidRPr="00BC4198">
              <w:rPr>
                <w:rFonts w:asciiTheme="majorBidi" w:hAnsiTheme="majorBidi" w:cstheme="majorBidi"/>
                <w:sz w:val="19"/>
                <w:szCs w:val="19"/>
              </w:rPr>
              <w:t xml:space="preserve">d assigned readings, project presentations and feedback and one on one coaching. </w:t>
            </w:r>
          </w:p>
        </w:tc>
        <w:tc>
          <w:tcPr>
            <w:tcW w:w="1701" w:type="dxa"/>
            <w:shd w:val="clear" w:color="auto" w:fill="auto"/>
          </w:tcPr>
          <w:p w14:paraId="7845C8D5" w14:textId="77777777" w:rsidR="0062008A" w:rsidRPr="00BC4198" w:rsidRDefault="0062008A" w:rsidP="00821ABF">
            <w:pPr>
              <w:rPr>
                <w:rFonts w:asciiTheme="majorBidi" w:hAnsiTheme="majorBidi" w:cstheme="majorBidi"/>
                <w:sz w:val="19"/>
                <w:szCs w:val="19"/>
              </w:rPr>
            </w:pPr>
            <w:r w:rsidRPr="00BC4198">
              <w:rPr>
                <w:rFonts w:asciiTheme="majorBidi" w:hAnsiTheme="majorBidi" w:cstheme="majorBidi"/>
                <w:sz w:val="19"/>
                <w:szCs w:val="19"/>
              </w:rPr>
              <w:t>Kolb's experiential learning theory</w:t>
            </w:r>
          </w:p>
        </w:tc>
        <w:tc>
          <w:tcPr>
            <w:tcW w:w="964" w:type="dxa"/>
            <w:shd w:val="clear" w:color="auto" w:fill="auto"/>
          </w:tcPr>
          <w:p w14:paraId="2836899E" w14:textId="77777777" w:rsidR="0062008A" w:rsidRPr="00BC4198" w:rsidRDefault="0062008A" w:rsidP="00821ABF">
            <w:pPr>
              <w:rPr>
                <w:rFonts w:asciiTheme="majorBidi" w:hAnsiTheme="majorBidi" w:cstheme="majorBidi"/>
                <w:sz w:val="19"/>
                <w:szCs w:val="19"/>
              </w:rPr>
            </w:pPr>
            <w:r w:rsidRPr="00BC4198">
              <w:rPr>
                <w:rFonts w:asciiTheme="majorBidi" w:hAnsiTheme="majorBidi" w:cstheme="majorBidi"/>
                <w:sz w:val="19"/>
                <w:szCs w:val="19"/>
              </w:rPr>
              <w:t>Design</w:t>
            </w:r>
          </w:p>
        </w:tc>
        <w:tc>
          <w:tcPr>
            <w:tcW w:w="2126" w:type="dxa"/>
            <w:shd w:val="clear" w:color="auto" w:fill="auto"/>
          </w:tcPr>
          <w:p w14:paraId="4F4A3E26" w14:textId="77777777" w:rsidR="0062008A" w:rsidRPr="00BC4198" w:rsidRDefault="0062008A" w:rsidP="00B53DC9">
            <w:pPr>
              <w:rPr>
                <w:rFonts w:asciiTheme="majorBidi" w:hAnsiTheme="majorBidi" w:cstheme="majorBidi"/>
                <w:sz w:val="19"/>
                <w:szCs w:val="19"/>
              </w:rPr>
            </w:pPr>
            <w:r w:rsidRPr="00BC4198">
              <w:rPr>
                <w:rFonts w:asciiTheme="majorBidi" w:hAnsiTheme="majorBidi" w:cstheme="majorBidi"/>
                <w:sz w:val="19"/>
                <w:szCs w:val="19"/>
              </w:rPr>
              <w:t>Use of surveys, verbal debriefings, QI knowledge self assessments, peer feedback from project reviews, QI director project ratings and project results to assess course using Kirkpatrick’s four-level model for evaluating training programs</w:t>
            </w:r>
          </w:p>
        </w:tc>
        <w:tc>
          <w:tcPr>
            <w:tcW w:w="2551" w:type="dxa"/>
            <w:shd w:val="clear" w:color="auto" w:fill="auto"/>
          </w:tcPr>
          <w:p w14:paraId="6E3F2A25" w14:textId="77777777" w:rsidR="0062008A" w:rsidRPr="00BC4198" w:rsidRDefault="00333E97" w:rsidP="00B53DC9">
            <w:pPr>
              <w:rPr>
                <w:rFonts w:asciiTheme="majorBidi" w:hAnsiTheme="majorBidi" w:cstheme="majorBidi"/>
                <w:sz w:val="19"/>
                <w:szCs w:val="19"/>
              </w:rPr>
            </w:pPr>
            <w:r w:rsidRPr="00BC4198">
              <w:rPr>
                <w:rFonts w:asciiTheme="majorBidi" w:hAnsiTheme="majorBidi" w:cstheme="majorBidi"/>
                <w:sz w:val="19"/>
                <w:szCs w:val="19"/>
              </w:rPr>
              <w:t>P</w:t>
            </w:r>
            <w:r w:rsidR="00905B00" w:rsidRPr="00BC4198">
              <w:rPr>
                <w:rFonts w:asciiTheme="majorBidi" w:hAnsiTheme="majorBidi" w:cstheme="majorBidi"/>
                <w:sz w:val="19"/>
                <w:szCs w:val="19"/>
              </w:rPr>
              <w:t>ositive improvements in participants</w:t>
            </w:r>
            <w:r w:rsidRPr="00BC4198">
              <w:rPr>
                <w:rFonts w:asciiTheme="majorBidi" w:hAnsiTheme="majorBidi" w:cstheme="majorBidi"/>
                <w:sz w:val="19"/>
                <w:szCs w:val="19"/>
              </w:rPr>
              <w:t>’</w:t>
            </w:r>
            <w:r w:rsidR="00905B00" w:rsidRPr="00BC4198">
              <w:rPr>
                <w:rFonts w:asciiTheme="majorBidi" w:hAnsiTheme="majorBidi" w:cstheme="majorBidi"/>
                <w:sz w:val="19"/>
                <w:szCs w:val="19"/>
              </w:rPr>
              <w:t xml:space="preserve"> </w:t>
            </w:r>
            <w:r w:rsidR="00C02FCE" w:rsidRPr="00BC4198">
              <w:rPr>
                <w:rFonts w:asciiTheme="majorBidi" w:hAnsiTheme="majorBidi" w:cstheme="majorBidi"/>
                <w:sz w:val="19"/>
                <w:szCs w:val="19"/>
              </w:rPr>
              <w:t>evaluations</w:t>
            </w:r>
            <w:r w:rsidR="00905B00" w:rsidRPr="00BC4198">
              <w:rPr>
                <w:rFonts w:asciiTheme="majorBidi" w:hAnsiTheme="majorBidi" w:cstheme="majorBidi"/>
                <w:sz w:val="19"/>
                <w:szCs w:val="19"/>
              </w:rPr>
              <w:t xml:space="preserve"> of satisfaction, learning, application, impact and value. </w:t>
            </w:r>
            <w:r w:rsidRPr="00BC4198">
              <w:rPr>
                <w:rFonts w:asciiTheme="majorBidi" w:hAnsiTheme="majorBidi" w:cstheme="majorBidi"/>
                <w:sz w:val="19"/>
                <w:szCs w:val="19"/>
              </w:rPr>
              <w:t xml:space="preserve">Improvements in knowledge of QI and project </w:t>
            </w:r>
            <w:r w:rsidR="00C02FCE" w:rsidRPr="00BC4198">
              <w:rPr>
                <w:rFonts w:asciiTheme="majorBidi" w:hAnsiTheme="majorBidi" w:cstheme="majorBidi"/>
                <w:sz w:val="19"/>
                <w:szCs w:val="19"/>
              </w:rPr>
              <w:t>measurable</w:t>
            </w:r>
            <w:r w:rsidRPr="00BC4198">
              <w:rPr>
                <w:rFonts w:asciiTheme="majorBidi" w:hAnsiTheme="majorBidi" w:cstheme="majorBidi"/>
                <w:sz w:val="19"/>
                <w:szCs w:val="19"/>
              </w:rPr>
              <w:t xml:space="preserve"> improvements with spread to other units. Graduates continued to lead or participate in QI </w:t>
            </w:r>
            <w:r w:rsidR="00C02FCE" w:rsidRPr="00BC4198">
              <w:rPr>
                <w:rFonts w:asciiTheme="majorBidi" w:hAnsiTheme="majorBidi" w:cstheme="majorBidi"/>
                <w:sz w:val="19"/>
                <w:szCs w:val="19"/>
              </w:rPr>
              <w:t>initiatives</w:t>
            </w:r>
            <w:r w:rsidRPr="00BC4198">
              <w:rPr>
                <w:rFonts w:asciiTheme="majorBidi" w:hAnsiTheme="majorBidi" w:cstheme="majorBidi"/>
                <w:sz w:val="19"/>
                <w:szCs w:val="19"/>
              </w:rPr>
              <w:t xml:space="preserve">. </w:t>
            </w:r>
            <w:r w:rsidR="00905B00" w:rsidRPr="00BC4198">
              <w:rPr>
                <w:rFonts w:asciiTheme="majorBidi" w:hAnsiTheme="majorBidi" w:cstheme="majorBidi"/>
                <w:sz w:val="19"/>
                <w:szCs w:val="19"/>
              </w:rPr>
              <w:t xml:space="preserve"> </w:t>
            </w:r>
          </w:p>
        </w:tc>
      </w:tr>
      <w:tr w:rsidR="0062008A" w:rsidRPr="00BC4198" w14:paraId="7167BA6B" w14:textId="77777777" w:rsidTr="0012259C">
        <w:tc>
          <w:tcPr>
            <w:tcW w:w="1558" w:type="dxa"/>
            <w:shd w:val="clear" w:color="auto" w:fill="auto"/>
          </w:tcPr>
          <w:p w14:paraId="346C7ABF" w14:textId="77777777" w:rsidR="0062008A" w:rsidRPr="00BC4198" w:rsidRDefault="0062008A" w:rsidP="000466D4">
            <w:pPr>
              <w:rPr>
                <w:rFonts w:asciiTheme="majorBidi" w:hAnsiTheme="majorBidi" w:cstheme="majorBidi"/>
                <w:sz w:val="19"/>
                <w:szCs w:val="19"/>
              </w:rPr>
            </w:pPr>
            <w:r w:rsidRPr="00BC4198">
              <w:rPr>
                <w:rFonts w:asciiTheme="majorBidi" w:hAnsiTheme="majorBidi" w:cstheme="majorBidi"/>
                <w:sz w:val="19"/>
                <w:szCs w:val="19"/>
              </w:rPr>
              <w:lastRenderedPageBreak/>
              <w:t xml:space="preserve">Kiersma, Darbishire, Plake, </w:t>
            </w:r>
            <w:r w:rsidRPr="00BC4198">
              <w:rPr>
                <w:rFonts w:asciiTheme="majorBidi" w:hAnsiTheme="majorBidi" w:cstheme="majorBidi"/>
                <w:i/>
                <w:sz w:val="19"/>
                <w:szCs w:val="19"/>
              </w:rPr>
              <w:t xml:space="preserve">et al. </w:t>
            </w:r>
            <w:r w:rsidRPr="00BC4198">
              <w:rPr>
                <w:rFonts w:asciiTheme="majorBidi" w:hAnsiTheme="majorBidi" w:cstheme="majorBidi"/>
                <w:sz w:val="19"/>
                <w:szCs w:val="19"/>
              </w:rPr>
              <w:t>(2009), American Journal of Pharmaceutical Education</w:t>
            </w:r>
          </w:p>
        </w:tc>
        <w:tc>
          <w:tcPr>
            <w:tcW w:w="1277" w:type="dxa"/>
            <w:shd w:val="clear" w:color="auto" w:fill="auto"/>
          </w:tcPr>
          <w:p w14:paraId="40ADCE00" w14:textId="77777777" w:rsidR="0062008A" w:rsidRPr="00BC4198" w:rsidRDefault="0062008A" w:rsidP="00821ABF">
            <w:pPr>
              <w:rPr>
                <w:rFonts w:asciiTheme="majorBidi" w:hAnsiTheme="majorBidi" w:cstheme="majorBidi"/>
                <w:sz w:val="19"/>
                <w:szCs w:val="19"/>
              </w:rPr>
            </w:pPr>
            <w:r w:rsidRPr="00BC4198">
              <w:rPr>
                <w:rFonts w:asciiTheme="majorBidi" w:hAnsiTheme="majorBidi" w:cstheme="majorBidi"/>
                <w:sz w:val="19"/>
                <w:szCs w:val="19"/>
              </w:rPr>
              <w:t>U</w:t>
            </w:r>
            <w:r w:rsidR="00433C92" w:rsidRPr="00BC4198">
              <w:rPr>
                <w:rFonts w:asciiTheme="majorBidi" w:hAnsiTheme="majorBidi" w:cstheme="majorBidi"/>
                <w:sz w:val="19"/>
                <w:szCs w:val="19"/>
              </w:rPr>
              <w:t>nited States</w:t>
            </w:r>
          </w:p>
        </w:tc>
        <w:tc>
          <w:tcPr>
            <w:tcW w:w="1418" w:type="dxa"/>
            <w:shd w:val="clear" w:color="auto" w:fill="auto"/>
          </w:tcPr>
          <w:p w14:paraId="66C49CF4" w14:textId="77777777" w:rsidR="0062008A" w:rsidRPr="00BC4198" w:rsidRDefault="0062008A" w:rsidP="00821ABF">
            <w:pPr>
              <w:rPr>
                <w:rFonts w:asciiTheme="majorBidi" w:hAnsiTheme="majorBidi" w:cstheme="majorBidi"/>
                <w:sz w:val="19"/>
                <w:szCs w:val="19"/>
              </w:rPr>
            </w:pPr>
            <w:r w:rsidRPr="00BC4198">
              <w:rPr>
                <w:rFonts w:asciiTheme="majorBidi" w:hAnsiTheme="majorBidi" w:cstheme="majorBidi"/>
                <w:sz w:val="19"/>
                <w:szCs w:val="19"/>
              </w:rPr>
              <w:t xml:space="preserve">Pharmacy students from one </w:t>
            </w:r>
            <w:r w:rsidR="006E790E" w:rsidRPr="00BC4198">
              <w:rPr>
                <w:rFonts w:asciiTheme="majorBidi" w:hAnsiTheme="majorBidi" w:cstheme="majorBidi"/>
                <w:sz w:val="19"/>
                <w:szCs w:val="19"/>
              </w:rPr>
              <w:t>u</w:t>
            </w:r>
            <w:r w:rsidRPr="00BC4198">
              <w:rPr>
                <w:rFonts w:asciiTheme="majorBidi" w:hAnsiTheme="majorBidi" w:cstheme="majorBidi"/>
                <w:sz w:val="19"/>
                <w:szCs w:val="19"/>
              </w:rPr>
              <w:t xml:space="preserve">niversity </w:t>
            </w:r>
          </w:p>
        </w:tc>
        <w:tc>
          <w:tcPr>
            <w:tcW w:w="567" w:type="dxa"/>
            <w:shd w:val="clear" w:color="auto" w:fill="auto"/>
          </w:tcPr>
          <w:p w14:paraId="1FC63D5F" w14:textId="77777777" w:rsidR="0062008A" w:rsidRPr="00BC4198" w:rsidRDefault="0062008A" w:rsidP="00821ABF">
            <w:pPr>
              <w:rPr>
                <w:rFonts w:asciiTheme="majorBidi" w:hAnsiTheme="majorBidi" w:cstheme="majorBidi"/>
                <w:sz w:val="19"/>
                <w:szCs w:val="19"/>
              </w:rPr>
            </w:pPr>
            <w:r w:rsidRPr="00BC4198">
              <w:rPr>
                <w:rFonts w:asciiTheme="majorBidi" w:hAnsiTheme="majorBidi" w:cstheme="majorBidi"/>
                <w:sz w:val="19"/>
                <w:szCs w:val="19"/>
              </w:rPr>
              <w:t>PS</w:t>
            </w:r>
          </w:p>
        </w:tc>
        <w:tc>
          <w:tcPr>
            <w:tcW w:w="3260" w:type="dxa"/>
            <w:shd w:val="clear" w:color="auto" w:fill="auto"/>
          </w:tcPr>
          <w:p w14:paraId="132D1B3D" w14:textId="77777777" w:rsidR="0062008A" w:rsidRPr="00BC4198" w:rsidRDefault="0062008A" w:rsidP="00821ABF">
            <w:pPr>
              <w:rPr>
                <w:rFonts w:asciiTheme="majorBidi" w:hAnsiTheme="majorBidi" w:cstheme="majorBidi"/>
                <w:sz w:val="19"/>
                <w:szCs w:val="19"/>
              </w:rPr>
            </w:pPr>
            <w:r w:rsidRPr="00BC4198">
              <w:rPr>
                <w:rFonts w:asciiTheme="majorBidi" w:hAnsiTheme="majorBidi" w:cstheme="majorBidi"/>
                <w:sz w:val="19"/>
                <w:szCs w:val="19"/>
              </w:rPr>
              <w:t>Laboratory designed to integrate didactic coursework and observations seen in actual practice settings into a skills-based laboratory focused on the prevention of medication errors. The goal was to provide active learning experiences in the recognition, resolution, and prevention of medical errors. Curriculum included medication error-prone prescription processing and counselling simulations, role-play</w:t>
            </w:r>
            <w:r w:rsidR="00433C92" w:rsidRPr="00BC4198">
              <w:rPr>
                <w:rFonts w:asciiTheme="majorBidi" w:hAnsiTheme="majorBidi" w:cstheme="majorBidi"/>
                <w:sz w:val="19"/>
                <w:szCs w:val="19"/>
              </w:rPr>
              <w:t>ing</w:t>
            </w:r>
            <w:r w:rsidRPr="00BC4198">
              <w:rPr>
                <w:rFonts w:asciiTheme="majorBidi" w:hAnsiTheme="majorBidi" w:cstheme="majorBidi"/>
                <w:sz w:val="19"/>
                <w:szCs w:val="19"/>
              </w:rPr>
              <w:t xml:space="preserve"> communication strategies after a medical error occurred, and discuss</w:t>
            </w:r>
            <w:r w:rsidR="00433C92" w:rsidRPr="00BC4198">
              <w:rPr>
                <w:rFonts w:asciiTheme="majorBidi" w:hAnsiTheme="majorBidi" w:cstheme="majorBidi"/>
                <w:sz w:val="19"/>
                <w:szCs w:val="19"/>
              </w:rPr>
              <w:t>ions of</w:t>
            </w:r>
            <w:r w:rsidRPr="00BC4198">
              <w:rPr>
                <w:rFonts w:asciiTheme="majorBidi" w:hAnsiTheme="majorBidi" w:cstheme="majorBidi"/>
                <w:sz w:val="19"/>
                <w:szCs w:val="19"/>
              </w:rPr>
              <w:t xml:space="preserve"> an introductory pharmacy practice experience focused on prescription processing and prevention of medication errors. </w:t>
            </w:r>
          </w:p>
        </w:tc>
        <w:tc>
          <w:tcPr>
            <w:tcW w:w="1701" w:type="dxa"/>
            <w:shd w:val="clear" w:color="auto" w:fill="auto"/>
          </w:tcPr>
          <w:p w14:paraId="447AAFB4" w14:textId="77777777" w:rsidR="0062008A" w:rsidRPr="00BC4198" w:rsidRDefault="0062008A" w:rsidP="00821ABF">
            <w:pPr>
              <w:rPr>
                <w:rFonts w:asciiTheme="majorBidi" w:hAnsiTheme="majorBidi" w:cstheme="majorBidi"/>
                <w:sz w:val="19"/>
                <w:szCs w:val="19"/>
              </w:rPr>
            </w:pPr>
            <w:r w:rsidRPr="00BC4198">
              <w:rPr>
                <w:rFonts w:asciiTheme="majorBidi" w:hAnsiTheme="majorBidi" w:cstheme="majorBidi"/>
                <w:sz w:val="19"/>
                <w:szCs w:val="19"/>
              </w:rPr>
              <w:t xml:space="preserve">Self efficacy theory </w:t>
            </w:r>
          </w:p>
        </w:tc>
        <w:tc>
          <w:tcPr>
            <w:tcW w:w="964" w:type="dxa"/>
            <w:shd w:val="clear" w:color="auto" w:fill="auto"/>
          </w:tcPr>
          <w:p w14:paraId="31B35D3D" w14:textId="77777777" w:rsidR="0062008A" w:rsidRPr="00BC4198" w:rsidRDefault="0062008A" w:rsidP="00821ABF">
            <w:pPr>
              <w:rPr>
                <w:rFonts w:asciiTheme="majorBidi" w:hAnsiTheme="majorBidi" w:cstheme="majorBidi"/>
                <w:sz w:val="19"/>
                <w:szCs w:val="19"/>
              </w:rPr>
            </w:pPr>
            <w:r w:rsidRPr="00BC4198">
              <w:rPr>
                <w:rFonts w:asciiTheme="majorBidi" w:hAnsiTheme="majorBidi" w:cstheme="majorBidi"/>
                <w:sz w:val="19"/>
                <w:szCs w:val="19"/>
              </w:rPr>
              <w:t>Study</w:t>
            </w:r>
          </w:p>
        </w:tc>
        <w:tc>
          <w:tcPr>
            <w:tcW w:w="2126" w:type="dxa"/>
            <w:shd w:val="clear" w:color="auto" w:fill="auto"/>
          </w:tcPr>
          <w:p w14:paraId="490CC6A0" w14:textId="77777777" w:rsidR="0062008A" w:rsidRPr="00BC4198" w:rsidRDefault="0062008A" w:rsidP="00821ABF">
            <w:pPr>
              <w:rPr>
                <w:rFonts w:asciiTheme="majorBidi" w:hAnsiTheme="majorBidi" w:cstheme="majorBidi"/>
                <w:sz w:val="19"/>
                <w:szCs w:val="19"/>
              </w:rPr>
            </w:pPr>
            <w:r w:rsidRPr="00BC4198">
              <w:rPr>
                <w:rFonts w:asciiTheme="majorBidi" w:hAnsiTheme="majorBidi" w:cstheme="majorBidi"/>
                <w:sz w:val="19"/>
                <w:szCs w:val="19"/>
              </w:rPr>
              <w:t>Pre-post study to evaluate the impact of a first-year skills-based laboratory on students' knowledge and confidence in detecting, preventing, resolving, and communicating medication errors</w:t>
            </w:r>
          </w:p>
        </w:tc>
        <w:tc>
          <w:tcPr>
            <w:tcW w:w="2551" w:type="dxa"/>
            <w:shd w:val="clear" w:color="auto" w:fill="auto"/>
          </w:tcPr>
          <w:p w14:paraId="0A2CBD52" w14:textId="77777777" w:rsidR="0062008A" w:rsidRPr="00BC4198" w:rsidRDefault="0048656D" w:rsidP="00821ABF">
            <w:pPr>
              <w:rPr>
                <w:rFonts w:asciiTheme="majorBidi" w:hAnsiTheme="majorBidi" w:cstheme="majorBidi"/>
                <w:sz w:val="19"/>
                <w:szCs w:val="19"/>
              </w:rPr>
            </w:pPr>
            <w:r w:rsidRPr="00BC4198">
              <w:rPr>
                <w:rFonts w:asciiTheme="majorBidi" w:hAnsiTheme="majorBidi" w:cstheme="majorBidi"/>
                <w:sz w:val="19"/>
                <w:szCs w:val="19"/>
              </w:rPr>
              <w:t>Students’ awareness of the pharmacist’s role in medication error reduction improved and confidence in their ability to recognize, prevent, and communicate medication errors increased</w:t>
            </w:r>
          </w:p>
        </w:tc>
      </w:tr>
      <w:tr w:rsidR="0062008A" w:rsidRPr="00BC4198" w14:paraId="60AA752D" w14:textId="77777777" w:rsidTr="0012259C">
        <w:tc>
          <w:tcPr>
            <w:tcW w:w="1558" w:type="dxa"/>
            <w:shd w:val="clear" w:color="auto" w:fill="auto"/>
          </w:tcPr>
          <w:p w14:paraId="33678D96" w14:textId="77777777" w:rsidR="0062008A" w:rsidRPr="00BC4198" w:rsidRDefault="0062008A" w:rsidP="000466D4">
            <w:pPr>
              <w:rPr>
                <w:rFonts w:asciiTheme="majorBidi" w:hAnsiTheme="majorBidi" w:cstheme="majorBidi"/>
                <w:sz w:val="19"/>
                <w:szCs w:val="19"/>
              </w:rPr>
            </w:pPr>
            <w:r w:rsidRPr="00BC4198">
              <w:rPr>
                <w:rFonts w:asciiTheme="majorBidi" w:hAnsiTheme="majorBidi" w:cstheme="majorBidi"/>
                <w:sz w:val="19"/>
                <w:szCs w:val="19"/>
              </w:rPr>
              <w:t xml:space="preserve">Langer, Martinez, Browning, </w:t>
            </w:r>
            <w:r w:rsidRPr="00BC4198">
              <w:rPr>
                <w:rFonts w:asciiTheme="majorBidi" w:hAnsiTheme="majorBidi" w:cstheme="majorBidi"/>
                <w:i/>
                <w:sz w:val="19"/>
                <w:szCs w:val="19"/>
              </w:rPr>
              <w:t xml:space="preserve">et al. </w:t>
            </w:r>
            <w:r w:rsidRPr="00BC4198">
              <w:rPr>
                <w:rFonts w:asciiTheme="majorBidi" w:hAnsiTheme="majorBidi" w:cstheme="majorBidi"/>
                <w:sz w:val="19"/>
                <w:szCs w:val="19"/>
              </w:rPr>
              <w:t>(2016), BMJ Quality &amp; Safety</w:t>
            </w:r>
          </w:p>
        </w:tc>
        <w:tc>
          <w:tcPr>
            <w:tcW w:w="1277" w:type="dxa"/>
            <w:shd w:val="clear" w:color="auto" w:fill="auto"/>
          </w:tcPr>
          <w:p w14:paraId="26AF90EE" w14:textId="77777777" w:rsidR="0062008A" w:rsidRPr="00BC4198" w:rsidRDefault="0062008A" w:rsidP="00821ABF">
            <w:pPr>
              <w:rPr>
                <w:rFonts w:asciiTheme="majorBidi" w:hAnsiTheme="majorBidi" w:cstheme="majorBidi"/>
                <w:sz w:val="19"/>
                <w:szCs w:val="19"/>
              </w:rPr>
            </w:pPr>
            <w:r w:rsidRPr="00BC4198">
              <w:rPr>
                <w:rFonts w:asciiTheme="majorBidi" w:hAnsiTheme="majorBidi" w:cstheme="majorBidi"/>
                <w:sz w:val="19"/>
                <w:szCs w:val="19"/>
              </w:rPr>
              <w:t>U</w:t>
            </w:r>
            <w:r w:rsidR="00433C92" w:rsidRPr="00BC4198">
              <w:rPr>
                <w:rFonts w:asciiTheme="majorBidi" w:hAnsiTheme="majorBidi" w:cstheme="majorBidi"/>
                <w:sz w:val="19"/>
                <w:szCs w:val="19"/>
              </w:rPr>
              <w:t>nited States</w:t>
            </w:r>
          </w:p>
        </w:tc>
        <w:tc>
          <w:tcPr>
            <w:tcW w:w="1418" w:type="dxa"/>
            <w:shd w:val="clear" w:color="auto" w:fill="auto"/>
          </w:tcPr>
          <w:p w14:paraId="3857C158" w14:textId="77777777" w:rsidR="0062008A" w:rsidRPr="00BC4198" w:rsidRDefault="0062008A" w:rsidP="00821ABF">
            <w:pPr>
              <w:rPr>
                <w:rFonts w:asciiTheme="majorBidi" w:hAnsiTheme="majorBidi" w:cstheme="majorBidi"/>
                <w:sz w:val="19"/>
                <w:szCs w:val="19"/>
              </w:rPr>
            </w:pPr>
            <w:r w:rsidRPr="00BC4198">
              <w:rPr>
                <w:rFonts w:asciiTheme="majorBidi" w:hAnsiTheme="majorBidi" w:cstheme="majorBidi"/>
                <w:sz w:val="19"/>
                <w:szCs w:val="19"/>
              </w:rPr>
              <w:t>Physician</w:t>
            </w:r>
            <w:r w:rsidR="006E790E" w:rsidRPr="00BC4198">
              <w:rPr>
                <w:rFonts w:asciiTheme="majorBidi" w:hAnsiTheme="majorBidi" w:cstheme="majorBidi"/>
                <w:sz w:val="19"/>
                <w:szCs w:val="19"/>
              </w:rPr>
              <w:t>s</w:t>
            </w:r>
            <w:r w:rsidRPr="00BC4198">
              <w:rPr>
                <w:rFonts w:asciiTheme="majorBidi" w:hAnsiTheme="majorBidi" w:cstheme="majorBidi"/>
                <w:sz w:val="19"/>
                <w:szCs w:val="19"/>
              </w:rPr>
              <w:t xml:space="preserve">, </w:t>
            </w:r>
            <w:r w:rsidR="006E790E" w:rsidRPr="00BC4198">
              <w:rPr>
                <w:rFonts w:asciiTheme="majorBidi" w:hAnsiTheme="majorBidi" w:cstheme="majorBidi"/>
                <w:sz w:val="19"/>
                <w:szCs w:val="19"/>
              </w:rPr>
              <w:t xml:space="preserve">nurses, nurse practitioners, nurse managers, </w:t>
            </w:r>
            <w:r w:rsidRPr="00BC4198">
              <w:rPr>
                <w:rFonts w:asciiTheme="majorBidi" w:hAnsiTheme="majorBidi" w:cstheme="majorBidi"/>
                <w:sz w:val="19"/>
                <w:szCs w:val="19"/>
              </w:rPr>
              <w:t>social work</w:t>
            </w:r>
            <w:r w:rsidR="006E790E" w:rsidRPr="00BC4198">
              <w:rPr>
                <w:rFonts w:asciiTheme="majorBidi" w:hAnsiTheme="majorBidi" w:cstheme="majorBidi"/>
                <w:sz w:val="19"/>
                <w:szCs w:val="19"/>
              </w:rPr>
              <w:t>ers</w:t>
            </w:r>
            <w:r w:rsidRPr="00BC4198">
              <w:rPr>
                <w:rFonts w:asciiTheme="majorBidi" w:hAnsiTheme="majorBidi" w:cstheme="majorBidi"/>
                <w:sz w:val="19"/>
                <w:szCs w:val="19"/>
              </w:rPr>
              <w:t xml:space="preserve"> administrators, students</w:t>
            </w:r>
            <w:r w:rsidR="006E790E" w:rsidRPr="00BC4198">
              <w:rPr>
                <w:rFonts w:asciiTheme="majorBidi" w:hAnsiTheme="majorBidi" w:cstheme="majorBidi"/>
                <w:sz w:val="19"/>
                <w:szCs w:val="19"/>
              </w:rPr>
              <w:t xml:space="preserve">, </w:t>
            </w:r>
            <w:r w:rsidRPr="00BC4198">
              <w:rPr>
                <w:rFonts w:asciiTheme="majorBidi" w:hAnsiTheme="majorBidi" w:cstheme="majorBidi"/>
                <w:sz w:val="19"/>
                <w:szCs w:val="19"/>
              </w:rPr>
              <w:t xml:space="preserve"> medical interpreters</w:t>
            </w:r>
            <w:r w:rsidR="006E790E" w:rsidRPr="00BC4198">
              <w:rPr>
                <w:rFonts w:asciiTheme="majorBidi" w:hAnsiTheme="majorBidi" w:cstheme="majorBidi"/>
                <w:sz w:val="19"/>
                <w:szCs w:val="19"/>
              </w:rPr>
              <w:t xml:space="preserve"> and patients and families </w:t>
            </w:r>
            <w:r w:rsidRPr="00BC4198">
              <w:rPr>
                <w:rFonts w:asciiTheme="majorBidi" w:hAnsiTheme="majorBidi" w:cstheme="majorBidi"/>
                <w:sz w:val="19"/>
                <w:szCs w:val="19"/>
              </w:rPr>
              <w:t xml:space="preserve"> from two academic medical centres</w:t>
            </w:r>
          </w:p>
        </w:tc>
        <w:tc>
          <w:tcPr>
            <w:tcW w:w="567" w:type="dxa"/>
            <w:shd w:val="clear" w:color="auto" w:fill="auto"/>
          </w:tcPr>
          <w:p w14:paraId="19A1205E" w14:textId="77777777" w:rsidR="0062008A" w:rsidRPr="00BC4198" w:rsidRDefault="0062008A" w:rsidP="00821ABF">
            <w:pPr>
              <w:rPr>
                <w:rFonts w:asciiTheme="majorBidi" w:hAnsiTheme="majorBidi" w:cstheme="majorBidi"/>
                <w:sz w:val="19"/>
                <w:szCs w:val="19"/>
              </w:rPr>
            </w:pPr>
            <w:r w:rsidRPr="00BC4198">
              <w:rPr>
                <w:rFonts w:asciiTheme="majorBidi" w:hAnsiTheme="majorBidi" w:cstheme="majorBidi"/>
                <w:sz w:val="19"/>
                <w:szCs w:val="19"/>
              </w:rPr>
              <w:t>PS</w:t>
            </w:r>
          </w:p>
        </w:tc>
        <w:tc>
          <w:tcPr>
            <w:tcW w:w="3260" w:type="dxa"/>
            <w:shd w:val="clear" w:color="auto" w:fill="auto"/>
          </w:tcPr>
          <w:p w14:paraId="55636FFE" w14:textId="77777777" w:rsidR="0062008A" w:rsidRPr="00BC4198" w:rsidRDefault="0062008A" w:rsidP="00821ABF">
            <w:pPr>
              <w:rPr>
                <w:rFonts w:asciiTheme="majorBidi" w:hAnsiTheme="majorBidi" w:cstheme="majorBidi"/>
                <w:sz w:val="19"/>
                <w:szCs w:val="19"/>
              </w:rPr>
            </w:pPr>
            <w:r w:rsidRPr="00BC4198">
              <w:rPr>
                <w:rFonts w:asciiTheme="majorBidi" w:hAnsiTheme="majorBidi" w:cstheme="majorBidi"/>
                <w:sz w:val="19"/>
                <w:szCs w:val="19"/>
              </w:rPr>
              <w:t xml:space="preserve">Curriculum </w:t>
            </w:r>
            <w:r w:rsidR="00995726" w:rsidRPr="00BC4198">
              <w:rPr>
                <w:rFonts w:asciiTheme="majorBidi" w:hAnsiTheme="majorBidi" w:cstheme="majorBidi"/>
                <w:sz w:val="19"/>
                <w:szCs w:val="19"/>
              </w:rPr>
              <w:t xml:space="preserve">aimed </w:t>
            </w:r>
            <w:r w:rsidRPr="00BC4198">
              <w:rPr>
                <w:rFonts w:asciiTheme="majorBidi" w:hAnsiTheme="majorBidi" w:cstheme="majorBidi"/>
                <w:sz w:val="19"/>
                <w:szCs w:val="19"/>
              </w:rPr>
              <w:t>to develop patient-centred medical error disclosure communication skills for clinicians</w:t>
            </w:r>
            <w:r w:rsidR="006E790E" w:rsidRPr="00BC4198">
              <w:rPr>
                <w:rFonts w:asciiTheme="majorBidi" w:hAnsiTheme="majorBidi" w:cstheme="majorBidi"/>
                <w:sz w:val="19"/>
                <w:szCs w:val="19"/>
              </w:rPr>
              <w:t>,</w:t>
            </w:r>
            <w:r w:rsidRPr="00BC4198">
              <w:rPr>
                <w:rFonts w:asciiTheme="majorBidi" w:hAnsiTheme="majorBidi" w:cstheme="majorBidi"/>
                <w:sz w:val="19"/>
                <w:szCs w:val="19"/>
              </w:rPr>
              <w:t xml:space="preserve"> and </w:t>
            </w:r>
            <w:r w:rsidR="006E790E" w:rsidRPr="00BC4198">
              <w:rPr>
                <w:rFonts w:asciiTheme="majorBidi" w:hAnsiTheme="majorBidi" w:cstheme="majorBidi"/>
                <w:sz w:val="19"/>
                <w:szCs w:val="19"/>
              </w:rPr>
              <w:t xml:space="preserve">to </w:t>
            </w:r>
            <w:r w:rsidRPr="00BC4198">
              <w:rPr>
                <w:rFonts w:asciiTheme="majorBidi" w:hAnsiTheme="majorBidi" w:cstheme="majorBidi"/>
                <w:sz w:val="19"/>
                <w:szCs w:val="19"/>
              </w:rPr>
              <w:t>partner</w:t>
            </w:r>
            <w:r w:rsidR="006E790E" w:rsidRPr="00BC4198">
              <w:rPr>
                <w:rFonts w:asciiTheme="majorBidi" w:hAnsiTheme="majorBidi" w:cstheme="majorBidi"/>
                <w:sz w:val="19"/>
                <w:szCs w:val="19"/>
              </w:rPr>
              <w:t xml:space="preserve"> </w:t>
            </w:r>
            <w:r w:rsidRPr="00BC4198">
              <w:rPr>
                <w:rFonts w:asciiTheme="majorBidi" w:hAnsiTheme="majorBidi" w:cstheme="majorBidi"/>
                <w:sz w:val="19"/>
                <w:szCs w:val="19"/>
              </w:rPr>
              <w:t>more effectively with patients to prevent errors by support</w:t>
            </w:r>
            <w:r w:rsidR="006E790E" w:rsidRPr="00BC4198">
              <w:rPr>
                <w:rFonts w:asciiTheme="majorBidi" w:hAnsiTheme="majorBidi" w:cstheme="majorBidi"/>
                <w:sz w:val="19"/>
                <w:szCs w:val="19"/>
              </w:rPr>
              <w:t>ing</w:t>
            </w:r>
            <w:r w:rsidRPr="00BC4198">
              <w:rPr>
                <w:rFonts w:asciiTheme="majorBidi" w:hAnsiTheme="majorBidi" w:cstheme="majorBidi"/>
                <w:sz w:val="19"/>
                <w:szCs w:val="19"/>
              </w:rPr>
              <w:t xml:space="preserve"> patients and families to speak up about concerns. The workshop included didactic teaching, simulation of a medical error disclosure following by debriefing, trigger videos, case-based learning, group discussion. </w:t>
            </w:r>
          </w:p>
        </w:tc>
        <w:tc>
          <w:tcPr>
            <w:tcW w:w="1701" w:type="dxa"/>
            <w:shd w:val="clear" w:color="auto" w:fill="auto"/>
          </w:tcPr>
          <w:p w14:paraId="62CC45CD" w14:textId="77777777" w:rsidR="0062008A" w:rsidRPr="00BC4198" w:rsidRDefault="0062008A" w:rsidP="00821ABF">
            <w:pPr>
              <w:rPr>
                <w:rFonts w:asciiTheme="majorBidi" w:hAnsiTheme="majorBidi" w:cstheme="majorBidi"/>
                <w:sz w:val="19"/>
                <w:szCs w:val="19"/>
              </w:rPr>
            </w:pPr>
            <w:r w:rsidRPr="00BC4198">
              <w:rPr>
                <w:rFonts w:asciiTheme="majorBidi" w:hAnsiTheme="majorBidi" w:cstheme="majorBidi"/>
                <w:sz w:val="19"/>
                <w:szCs w:val="19"/>
              </w:rPr>
              <w:t>Psychological safety</w:t>
            </w:r>
          </w:p>
        </w:tc>
        <w:tc>
          <w:tcPr>
            <w:tcW w:w="964" w:type="dxa"/>
            <w:shd w:val="clear" w:color="auto" w:fill="auto"/>
          </w:tcPr>
          <w:p w14:paraId="519EC434" w14:textId="77777777" w:rsidR="0062008A" w:rsidRPr="00BC4198" w:rsidRDefault="0062008A" w:rsidP="00821ABF">
            <w:pPr>
              <w:rPr>
                <w:rFonts w:asciiTheme="majorBidi" w:hAnsiTheme="majorBidi" w:cstheme="majorBidi"/>
                <w:sz w:val="19"/>
                <w:szCs w:val="19"/>
              </w:rPr>
            </w:pPr>
            <w:r w:rsidRPr="00BC4198">
              <w:rPr>
                <w:rFonts w:asciiTheme="majorBidi" w:hAnsiTheme="majorBidi" w:cstheme="majorBidi"/>
                <w:sz w:val="19"/>
                <w:szCs w:val="19"/>
              </w:rPr>
              <w:t>Design</w:t>
            </w:r>
          </w:p>
        </w:tc>
        <w:tc>
          <w:tcPr>
            <w:tcW w:w="2126" w:type="dxa"/>
            <w:shd w:val="clear" w:color="auto" w:fill="auto"/>
          </w:tcPr>
          <w:p w14:paraId="52D9ECF6" w14:textId="77777777" w:rsidR="0062008A" w:rsidRPr="00BC4198" w:rsidRDefault="0062008A" w:rsidP="00821ABF">
            <w:pPr>
              <w:rPr>
                <w:rFonts w:asciiTheme="majorBidi" w:hAnsiTheme="majorBidi" w:cstheme="majorBidi"/>
                <w:sz w:val="19"/>
                <w:szCs w:val="19"/>
              </w:rPr>
            </w:pPr>
            <w:r w:rsidRPr="00BC4198">
              <w:rPr>
                <w:rFonts w:asciiTheme="majorBidi" w:hAnsiTheme="majorBidi" w:cstheme="majorBidi"/>
                <w:sz w:val="19"/>
                <w:szCs w:val="19"/>
              </w:rPr>
              <w:t>Pre-post survey study to assess the feasibility and acceptability of a patient-teacher medical error disclosure and prevention training model</w:t>
            </w:r>
          </w:p>
        </w:tc>
        <w:tc>
          <w:tcPr>
            <w:tcW w:w="2551" w:type="dxa"/>
            <w:shd w:val="clear" w:color="auto" w:fill="auto"/>
          </w:tcPr>
          <w:p w14:paraId="0D646CB1" w14:textId="77777777" w:rsidR="0062008A" w:rsidRPr="00BC4198" w:rsidRDefault="00E27B29" w:rsidP="00821ABF">
            <w:pPr>
              <w:rPr>
                <w:rFonts w:asciiTheme="majorBidi" w:hAnsiTheme="majorBidi" w:cstheme="majorBidi"/>
                <w:sz w:val="19"/>
                <w:szCs w:val="19"/>
              </w:rPr>
            </w:pPr>
            <w:r w:rsidRPr="00BC4198">
              <w:rPr>
                <w:rFonts w:asciiTheme="majorBidi" w:hAnsiTheme="majorBidi" w:cstheme="majorBidi"/>
                <w:sz w:val="19"/>
                <w:szCs w:val="19"/>
              </w:rPr>
              <w:t xml:space="preserve">Bringing </w:t>
            </w:r>
            <w:r w:rsidR="00833211" w:rsidRPr="00BC4198">
              <w:rPr>
                <w:rFonts w:asciiTheme="majorBidi" w:hAnsiTheme="majorBidi" w:cstheme="majorBidi"/>
                <w:sz w:val="19"/>
                <w:szCs w:val="19"/>
              </w:rPr>
              <w:t xml:space="preserve">patients and families and clinicians </w:t>
            </w:r>
            <w:r w:rsidRPr="00BC4198">
              <w:rPr>
                <w:rFonts w:asciiTheme="majorBidi" w:hAnsiTheme="majorBidi" w:cstheme="majorBidi"/>
                <w:sz w:val="19"/>
                <w:szCs w:val="19"/>
              </w:rPr>
              <w:t xml:space="preserve">together to learn about medical error disclosure and prevention </w:t>
            </w:r>
            <w:r w:rsidR="00A92B4E">
              <w:rPr>
                <w:rFonts w:asciiTheme="majorBidi" w:hAnsiTheme="majorBidi" w:cstheme="majorBidi"/>
                <w:sz w:val="19"/>
                <w:szCs w:val="19"/>
              </w:rPr>
              <w:t>was</w:t>
            </w:r>
            <w:r w:rsidRPr="00BC4198">
              <w:rPr>
                <w:rFonts w:asciiTheme="majorBidi" w:hAnsiTheme="majorBidi" w:cstheme="majorBidi"/>
                <w:sz w:val="19"/>
                <w:szCs w:val="19"/>
              </w:rPr>
              <w:t xml:space="preserve"> feasible and acceptable to participants.</w:t>
            </w:r>
          </w:p>
        </w:tc>
      </w:tr>
      <w:tr w:rsidR="00554FED" w:rsidRPr="00BC4198" w14:paraId="45E6B669" w14:textId="77777777" w:rsidTr="0012259C">
        <w:tc>
          <w:tcPr>
            <w:tcW w:w="1558" w:type="dxa"/>
            <w:shd w:val="clear" w:color="auto" w:fill="auto"/>
          </w:tcPr>
          <w:p w14:paraId="065E2601" w14:textId="77777777" w:rsidR="00554FED" w:rsidRPr="00BC4198" w:rsidRDefault="00554FED" w:rsidP="000466D4">
            <w:pPr>
              <w:rPr>
                <w:rFonts w:asciiTheme="majorBidi" w:hAnsiTheme="majorBidi" w:cstheme="majorBidi"/>
                <w:sz w:val="19"/>
                <w:szCs w:val="19"/>
              </w:rPr>
            </w:pPr>
            <w:r>
              <w:rPr>
                <w:rFonts w:asciiTheme="majorBidi" w:hAnsiTheme="majorBidi" w:cstheme="majorBidi"/>
                <w:sz w:val="19"/>
                <w:szCs w:val="19"/>
              </w:rPr>
              <w:t>Mak, Miflin. (2012), Medical Teacher</w:t>
            </w:r>
          </w:p>
        </w:tc>
        <w:tc>
          <w:tcPr>
            <w:tcW w:w="1277" w:type="dxa"/>
            <w:shd w:val="clear" w:color="auto" w:fill="auto"/>
          </w:tcPr>
          <w:p w14:paraId="64E4A1FE" w14:textId="77777777" w:rsidR="00554FED" w:rsidRPr="00BC4198" w:rsidRDefault="00554FED" w:rsidP="00821ABF">
            <w:pPr>
              <w:rPr>
                <w:rFonts w:asciiTheme="majorBidi" w:hAnsiTheme="majorBidi" w:cstheme="majorBidi"/>
                <w:sz w:val="19"/>
                <w:szCs w:val="19"/>
              </w:rPr>
            </w:pPr>
            <w:r>
              <w:rPr>
                <w:rFonts w:asciiTheme="majorBidi" w:hAnsiTheme="majorBidi" w:cstheme="majorBidi"/>
                <w:sz w:val="19"/>
                <w:szCs w:val="19"/>
              </w:rPr>
              <w:t>Australia</w:t>
            </w:r>
          </w:p>
        </w:tc>
        <w:tc>
          <w:tcPr>
            <w:tcW w:w="1418" w:type="dxa"/>
            <w:shd w:val="clear" w:color="auto" w:fill="auto"/>
          </w:tcPr>
          <w:p w14:paraId="32277EDE" w14:textId="77777777" w:rsidR="00554FED" w:rsidRPr="00BC4198" w:rsidRDefault="00554FED" w:rsidP="00821ABF">
            <w:pPr>
              <w:rPr>
                <w:rFonts w:asciiTheme="majorBidi" w:hAnsiTheme="majorBidi" w:cstheme="majorBidi"/>
                <w:sz w:val="19"/>
                <w:szCs w:val="19"/>
              </w:rPr>
            </w:pPr>
            <w:r>
              <w:rPr>
                <w:rFonts w:asciiTheme="majorBidi" w:hAnsiTheme="majorBidi" w:cstheme="majorBidi"/>
                <w:sz w:val="19"/>
                <w:szCs w:val="19"/>
              </w:rPr>
              <w:t xml:space="preserve">Medical students from one university </w:t>
            </w:r>
          </w:p>
        </w:tc>
        <w:tc>
          <w:tcPr>
            <w:tcW w:w="567" w:type="dxa"/>
            <w:shd w:val="clear" w:color="auto" w:fill="auto"/>
          </w:tcPr>
          <w:p w14:paraId="303ACC36" w14:textId="77777777" w:rsidR="00554FED" w:rsidRPr="00BC4198" w:rsidRDefault="00554FED" w:rsidP="00821ABF">
            <w:pPr>
              <w:rPr>
                <w:rFonts w:asciiTheme="majorBidi" w:hAnsiTheme="majorBidi" w:cstheme="majorBidi"/>
                <w:sz w:val="19"/>
                <w:szCs w:val="19"/>
              </w:rPr>
            </w:pPr>
            <w:r>
              <w:rPr>
                <w:rFonts w:asciiTheme="majorBidi" w:hAnsiTheme="majorBidi" w:cstheme="majorBidi"/>
                <w:sz w:val="19"/>
                <w:szCs w:val="19"/>
              </w:rPr>
              <w:t>QI</w:t>
            </w:r>
          </w:p>
        </w:tc>
        <w:tc>
          <w:tcPr>
            <w:tcW w:w="3260" w:type="dxa"/>
            <w:shd w:val="clear" w:color="auto" w:fill="auto"/>
          </w:tcPr>
          <w:p w14:paraId="5AB90AFB" w14:textId="77777777" w:rsidR="00554FED" w:rsidRPr="00BC4198" w:rsidRDefault="00BA0FBC" w:rsidP="00821ABF">
            <w:pPr>
              <w:rPr>
                <w:rFonts w:asciiTheme="majorBidi" w:hAnsiTheme="majorBidi" w:cstheme="majorBidi"/>
                <w:sz w:val="19"/>
                <w:szCs w:val="19"/>
              </w:rPr>
            </w:pPr>
            <w:r>
              <w:rPr>
                <w:rFonts w:asciiTheme="majorBidi" w:hAnsiTheme="majorBidi" w:cstheme="majorBidi"/>
                <w:sz w:val="19"/>
                <w:szCs w:val="19"/>
              </w:rPr>
              <w:t xml:space="preserve">Curriculum aimed to </w:t>
            </w:r>
            <w:r w:rsidR="009C0680">
              <w:rPr>
                <w:rFonts w:asciiTheme="majorBidi" w:hAnsiTheme="majorBidi" w:cstheme="majorBidi"/>
                <w:sz w:val="19"/>
                <w:szCs w:val="19"/>
              </w:rPr>
              <w:t>teach students complexities of conducting an audit in professional practice. During the first two years of problem-based learning curriculum, students learn</w:t>
            </w:r>
            <w:r w:rsidR="00847B01">
              <w:rPr>
                <w:rFonts w:asciiTheme="majorBidi" w:hAnsiTheme="majorBidi" w:cstheme="majorBidi"/>
                <w:sz w:val="19"/>
                <w:szCs w:val="19"/>
              </w:rPr>
              <w:t>ed</w:t>
            </w:r>
            <w:r w:rsidR="009C0680">
              <w:rPr>
                <w:rFonts w:asciiTheme="majorBidi" w:hAnsiTheme="majorBidi" w:cstheme="majorBidi"/>
                <w:sz w:val="19"/>
                <w:szCs w:val="19"/>
              </w:rPr>
              <w:t xml:space="preserve"> the concepts of evidence-based medicine and QI</w:t>
            </w:r>
            <w:r w:rsidR="00282306">
              <w:rPr>
                <w:rFonts w:asciiTheme="majorBidi" w:hAnsiTheme="majorBidi" w:cstheme="majorBidi"/>
                <w:sz w:val="19"/>
                <w:szCs w:val="19"/>
              </w:rPr>
              <w:t>.</w:t>
            </w:r>
            <w:r w:rsidR="009C0680">
              <w:rPr>
                <w:rFonts w:asciiTheme="majorBidi" w:hAnsiTheme="majorBidi" w:cstheme="majorBidi"/>
                <w:sz w:val="19"/>
                <w:szCs w:val="19"/>
              </w:rPr>
              <w:t xml:space="preserve"> In Year 4 students undert</w:t>
            </w:r>
            <w:r w:rsidR="00847B01">
              <w:rPr>
                <w:rFonts w:asciiTheme="majorBidi" w:hAnsiTheme="majorBidi" w:cstheme="majorBidi"/>
                <w:sz w:val="19"/>
                <w:szCs w:val="19"/>
              </w:rPr>
              <w:t>ook</w:t>
            </w:r>
            <w:r w:rsidR="009C0680">
              <w:rPr>
                <w:rFonts w:asciiTheme="majorBidi" w:hAnsiTheme="majorBidi" w:cstheme="majorBidi"/>
                <w:sz w:val="19"/>
                <w:szCs w:val="19"/>
              </w:rPr>
              <w:t xml:space="preserve"> </w:t>
            </w:r>
            <w:r w:rsidR="009C0680">
              <w:rPr>
                <w:rFonts w:asciiTheme="majorBidi" w:hAnsiTheme="majorBidi" w:cstheme="majorBidi"/>
                <w:sz w:val="19"/>
                <w:szCs w:val="19"/>
              </w:rPr>
              <w:lastRenderedPageBreak/>
              <w:t>the clinical audit programme that require</w:t>
            </w:r>
            <w:r w:rsidR="00847B01">
              <w:rPr>
                <w:rFonts w:asciiTheme="majorBidi" w:hAnsiTheme="majorBidi" w:cstheme="majorBidi"/>
                <w:sz w:val="19"/>
                <w:szCs w:val="19"/>
              </w:rPr>
              <w:t>d</w:t>
            </w:r>
            <w:r w:rsidR="009C0680">
              <w:rPr>
                <w:rFonts w:asciiTheme="majorBidi" w:hAnsiTheme="majorBidi" w:cstheme="majorBidi"/>
                <w:sz w:val="19"/>
                <w:szCs w:val="19"/>
              </w:rPr>
              <w:t xml:space="preserve"> students to complete an audit using 20-30 patient cases. They </w:t>
            </w:r>
            <w:r w:rsidR="00847B01">
              <w:rPr>
                <w:rFonts w:asciiTheme="majorBidi" w:hAnsiTheme="majorBidi" w:cstheme="majorBidi"/>
                <w:sz w:val="19"/>
                <w:szCs w:val="19"/>
              </w:rPr>
              <w:t>wer</w:t>
            </w:r>
            <w:r w:rsidR="009C0680">
              <w:rPr>
                <w:rFonts w:asciiTheme="majorBidi" w:hAnsiTheme="majorBidi" w:cstheme="majorBidi"/>
                <w:sz w:val="19"/>
                <w:szCs w:val="19"/>
              </w:rPr>
              <w:t>e provided with a clinical audit handbook, advised to re-visit prior learning on clinical audit, and participate</w:t>
            </w:r>
            <w:r w:rsidR="00847B01">
              <w:rPr>
                <w:rFonts w:asciiTheme="majorBidi" w:hAnsiTheme="majorBidi" w:cstheme="majorBidi"/>
                <w:sz w:val="19"/>
                <w:szCs w:val="19"/>
              </w:rPr>
              <w:t>d</w:t>
            </w:r>
            <w:r w:rsidR="009C0680">
              <w:rPr>
                <w:rFonts w:asciiTheme="majorBidi" w:hAnsiTheme="majorBidi" w:cstheme="majorBidi"/>
                <w:sz w:val="19"/>
                <w:szCs w:val="19"/>
              </w:rPr>
              <w:t xml:space="preserve"> in lectures, web-based resources, question and answer sessions, panel discussion with health service personnel, peer assessment, and web-based discussion. Students disseminate</w:t>
            </w:r>
            <w:r w:rsidR="00847B01">
              <w:rPr>
                <w:rFonts w:asciiTheme="majorBidi" w:hAnsiTheme="majorBidi" w:cstheme="majorBidi"/>
                <w:sz w:val="19"/>
                <w:szCs w:val="19"/>
              </w:rPr>
              <w:t>d</w:t>
            </w:r>
            <w:r w:rsidR="009C0680">
              <w:rPr>
                <w:rFonts w:asciiTheme="majorBidi" w:hAnsiTheme="majorBidi" w:cstheme="majorBidi"/>
                <w:sz w:val="19"/>
                <w:szCs w:val="19"/>
              </w:rPr>
              <w:t xml:space="preserve"> results and recommendations to stakeholders, and kep</w:t>
            </w:r>
            <w:r w:rsidR="00847B01">
              <w:rPr>
                <w:rFonts w:asciiTheme="majorBidi" w:hAnsiTheme="majorBidi" w:cstheme="majorBidi"/>
                <w:sz w:val="19"/>
                <w:szCs w:val="19"/>
              </w:rPr>
              <w:t>t</w:t>
            </w:r>
            <w:r w:rsidR="009C0680">
              <w:rPr>
                <w:rFonts w:asciiTheme="majorBidi" w:hAnsiTheme="majorBidi" w:cstheme="majorBidi"/>
                <w:sz w:val="19"/>
                <w:szCs w:val="19"/>
              </w:rPr>
              <w:t xml:space="preserve"> a reflective journal </w:t>
            </w:r>
          </w:p>
        </w:tc>
        <w:tc>
          <w:tcPr>
            <w:tcW w:w="1701" w:type="dxa"/>
            <w:shd w:val="clear" w:color="auto" w:fill="auto"/>
          </w:tcPr>
          <w:p w14:paraId="07E73772" w14:textId="77777777" w:rsidR="00554FED" w:rsidRPr="00BC4198" w:rsidRDefault="00282306" w:rsidP="00821ABF">
            <w:pPr>
              <w:rPr>
                <w:rFonts w:asciiTheme="majorBidi" w:hAnsiTheme="majorBidi" w:cstheme="majorBidi"/>
                <w:sz w:val="19"/>
                <w:szCs w:val="19"/>
              </w:rPr>
            </w:pPr>
            <w:r>
              <w:rPr>
                <w:rFonts w:asciiTheme="majorBidi" w:hAnsiTheme="majorBidi" w:cstheme="majorBidi"/>
                <w:sz w:val="19"/>
                <w:szCs w:val="19"/>
              </w:rPr>
              <w:lastRenderedPageBreak/>
              <w:t>R</w:t>
            </w:r>
            <w:r w:rsidR="00D070A6">
              <w:rPr>
                <w:rFonts w:asciiTheme="majorBidi" w:hAnsiTheme="majorBidi" w:cstheme="majorBidi"/>
                <w:sz w:val="19"/>
                <w:szCs w:val="19"/>
              </w:rPr>
              <w:t>eflecti</w:t>
            </w:r>
            <w:r>
              <w:rPr>
                <w:rFonts w:asciiTheme="majorBidi" w:hAnsiTheme="majorBidi" w:cstheme="majorBidi"/>
                <w:sz w:val="19"/>
                <w:szCs w:val="19"/>
              </w:rPr>
              <w:t>on</w:t>
            </w:r>
            <w:r w:rsidR="00D070A6">
              <w:rPr>
                <w:rFonts w:asciiTheme="majorBidi" w:hAnsiTheme="majorBidi" w:cstheme="majorBidi"/>
                <w:sz w:val="19"/>
                <w:szCs w:val="19"/>
              </w:rPr>
              <w:t xml:space="preserve"> </w:t>
            </w:r>
            <w:r>
              <w:rPr>
                <w:rFonts w:asciiTheme="majorBidi" w:hAnsiTheme="majorBidi" w:cstheme="majorBidi"/>
                <w:sz w:val="19"/>
                <w:szCs w:val="19"/>
              </w:rPr>
              <w:t xml:space="preserve">on </w:t>
            </w:r>
            <w:r w:rsidR="00D070A6">
              <w:rPr>
                <w:rFonts w:asciiTheme="majorBidi" w:hAnsiTheme="majorBidi" w:cstheme="majorBidi"/>
                <w:sz w:val="19"/>
                <w:szCs w:val="19"/>
              </w:rPr>
              <w:t>learning &amp; communit</w:t>
            </w:r>
            <w:r>
              <w:rPr>
                <w:rFonts w:asciiTheme="majorBidi" w:hAnsiTheme="majorBidi" w:cstheme="majorBidi"/>
                <w:sz w:val="19"/>
                <w:szCs w:val="19"/>
              </w:rPr>
              <w:t>y</w:t>
            </w:r>
            <w:r w:rsidR="00D070A6">
              <w:rPr>
                <w:rFonts w:asciiTheme="majorBidi" w:hAnsiTheme="majorBidi" w:cstheme="majorBidi"/>
                <w:sz w:val="19"/>
                <w:szCs w:val="19"/>
              </w:rPr>
              <w:t xml:space="preserve"> of practice </w:t>
            </w:r>
          </w:p>
        </w:tc>
        <w:tc>
          <w:tcPr>
            <w:tcW w:w="964" w:type="dxa"/>
            <w:shd w:val="clear" w:color="auto" w:fill="auto"/>
          </w:tcPr>
          <w:p w14:paraId="4C46D858" w14:textId="77777777" w:rsidR="00554FED" w:rsidRPr="00BC4198" w:rsidRDefault="00D070A6" w:rsidP="00821ABF">
            <w:pPr>
              <w:rPr>
                <w:rFonts w:asciiTheme="majorBidi" w:hAnsiTheme="majorBidi" w:cstheme="majorBidi"/>
                <w:sz w:val="19"/>
                <w:szCs w:val="19"/>
              </w:rPr>
            </w:pPr>
            <w:r>
              <w:rPr>
                <w:rFonts w:asciiTheme="majorBidi" w:hAnsiTheme="majorBidi" w:cstheme="majorBidi"/>
                <w:sz w:val="19"/>
                <w:szCs w:val="19"/>
              </w:rPr>
              <w:t>Design</w:t>
            </w:r>
          </w:p>
        </w:tc>
        <w:tc>
          <w:tcPr>
            <w:tcW w:w="2126" w:type="dxa"/>
            <w:shd w:val="clear" w:color="auto" w:fill="auto"/>
          </w:tcPr>
          <w:p w14:paraId="54E69031" w14:textId="77777777" w:rsidR="00554FED" w:rsidRPr="00BC4198" w:rsidRDefault="00522E1F" w:rsidP="00821ABF">
            <w:pPr>
              <w:rPr>
                <w:rFonts w:asciiTheme="majorBidi" w:hAnsiTheme="majorBidi" w:cstheme="majorBidi"/>
                <w:sz w:val="19"/>
                <w:szCs w:val="19"/>
              </w:rPr>
            </w:pPr>
            <w:r>
              <w:rPr>
                <w:rFonts w:asciiTheme="majorBidi" w:hAnsiTheme="majorBidi" w:cstheme="majorBidi"/>
                <w:sz w:val="19"/>
                <w:szCs w:val="19"/>
              </w:rPr>
              <w:t>Post-experience questionnaires and data from curricular documents to assess the educational worth of the cli</w:t>
            </w:r>
            <w:r w:rsidR="00282306">
              <w:rPr>
                <w:rFonts w:asciiTheme="majorBidi" w:hAnsiTheme="majorBidi" w:cstheme="majorBidi"/>
                <w:sz w:val="19"/>
                <w:szCs w:val="19"/>
              </w:rPr>
              <w:t>n</w:t>
            </w:r>
            <w:r>
              <w:rPr>
                <w:rFonts w:asciiTheme="majorBidi" w:hAnsiTheme="majorBidi" w:cstheme="majorBidi"/>
                <w:sz w:val="19"/>
                <w:szCs w:val="19"/>
              </w:rPr>
              <w:t xml:space="preserve">ical audit programme. </w:t>
            </w:r>
          </w:p>
        </w:tc>
        <w:tc>
          <w:tcPr>
            <w:tcW w:w="2551" w:type="dxa"/>
            <w:shd w:val="clear" w:color="auto" w:fill="auto"/>
          </w:tcPr>
          <w:p w14:paraId="2C369B0B" w14:textId="77777777" w:rsidR="00554FED" w:rsidRPr="00BC4198" w:rsidRDefault="00C64B22" w:rsidP="00821ABF">
            <w:pPr>
              <w:rPr>
                <w:rFonts w:asciiTheme="majorBidi" w:hAnsiTheme="majorBidi" w:cstheme="majorBidi"/>
                <w:sz w:val="19"/>
                <w:szCs w:val="19"/>
              </w:rPr>
            </w:pPr>
            <w:r>
              <w:rPr>
                <w:rFonts w:asciiTheme="majorBidi" w:hAnsiTheme="majorBidi" w:cstheme="majorBidi"/>
                <w:sz w:val="19"/>
                <w:szCs w:val="19"/>
              </w:rPr>
              <w:t xml:space="preserve">The clinical audit programme demonstrated multi-dimensional benefits for students in terms of learning the complexities of conducting an effective audit in professional practice, and </w:t>
            </w:r>
            <w:r>
              <w:rPr>
                <w:rFonts w:asciiTheme="majorBidi" w:hAnsiTheme="majorBidi" w:cstheme="majorBidi"/>
                <w:sz w:val="19"/>
                <w:szCs w:val="19"/>
              </w:rPr>
              <w:lastRenderedPageBreak/>
              <w:t xml:space="preserve">for health services in terms of facilitating QI. </w:t>
            </w:r>
          </w:p>
        </w:tc>
      </w:tr>
      <w:tr w:rsidR="00FC0618" w:rsidRPr="00BC4198" w14:paraId="7C4FEA9B" w14:textId="77777777" w:rsidTr="0012259C">
        <w:tc>
          <w:tcPr>
            <w:tcW w:w="1558" w:type="dxa"/>
            <w:shd w:val="clear" w:color="auto" w:fill="auto"/>
          </w:tcPr>
          <w:p w14:paraId="3EF0A393" w14:textId="77777777" w:rsidR="00FC0618" w:rsidRDefault="00FC0618" w:rsidP="000466D4">
            <w:pPr>
              <w:rPr>
                <w:rFonts w:asciiTheme="majorBidi" w:hAnsiTheme="majorBidi" w:cstheme="majorBidi"/>
                <w:sz w:val="19"/>
                <w:szCs w:val="19"/>
              </w:rPr>
            </w:pPr>
            <w:r>
              <w:rPr>
                <w:rFonts w:asciiTheme="majorBidi" w:hAnsiTheme="majorBidi" w:cstheme="majorBidi"/>
                <w:sz w:val="19"/>
                <w:szCs w:val="19"/>
              </w:rPr>
              <w:lastRenderedPageBreak/>
              <w:t>Nordin, Areskoug-Josefsson. (2020), Cogent Business &amp; Management</w:t>
            </w:r>
          </w:p>
        </w:tc>
        <w:tc>
          <w:tcPr>
            <w:tcW w:w="1277" w:type="dxa"/>
            <w:shd w:val="clear" w:color="auto" w:fill="auto"/>
          </w:tcPr>
          <w:p w14:paraId="30C0188B" w14:textId="77777777" w:rsidR="00FC0618" w:rsidRDefault="00FC0618" w:rsidP="00821ABF">
            <w:pPr>
              <w:rPr>
                <w:rFonts w:asciiTheme="majorBidi" w:hAnsiTheme="majorBidi" w:cstheme="majorBidi"/>
                <w:sz w:val="19"/>
                <w:szCs w:val="19"/>
              </w:rPr>
            </w:pPr>
            <w:r>
              <w:rPr>
                <w:rFonts w:asciiTheme="majorBidi" w:hAnsiTheme="majorBidi" w:cstheme="majorBidi"/>
                <w:sz w:val="19"/>
                <w:szCs w:val="19"/>
              </w:rPr>
              <w:t xml:space="preserve">Sweden </w:t>
            </w:r>
          </w:p>
        </w:tc>
        <w:tc>
          <w:tcPr>
            <w:tcW w:w="1418" w:type="dxa"/>
            <w:shd w:val="clear" w:color="auto" w:fill="auto"/>
          </w:tcPr>
          <w:p w14:paraId="547A53AD" w14:textId="77777777" w:rsidR="00FC0618" w:rsidRDefault="0017785E" w:rsidP="00821ABF">
            <w:pPr>
              <w:rPr>
                <w:rFonts w:asciiTheme="majorBidi" w:hAnsiTheme="majorBidi" w:cstheme="majorBidi"/>
                <w:sz w:val="19"/>
                <w:szCs w:val="19"/>
              </w:rPr>
            </w:pPr>
            <w:r>
              <w:rPr>
                <w:rFonts w:asciiTheme="majorBidi" w:hAnsiTheme="majorBidi" w:cstheme="majorBidi"/>
                <w:sz w:val="19"/>
                <w:szCs w:val="19"/>
              </w:rPr>
              <w:t>Multidisciplinary p</w:t>
            </w:r>
            <w:r w:rsidR="00FC0618">
              <w:rPr>
                <w:rFonts w:asciiTheme="majorBidi" w:hAnsiTheme="majorBidi" w:cstheme="majorBidi"/>
                <w:sz w:val="19"/>
                <w:szCs w:val="19"/>
              </w:rPr>
              <w:t>ractitioners and decisions-makers in the welfare sector</w:t>
            </w:r>
            <w:r w:rsidR="00DA0D56">
              <w:rPr>
                <w:rFonts w:asciiTheme="majorBidi" w:hAnsiTheme="majorBidi" w:cstheme="majorBidi"/>
                <w:sz w:val="19"/>
                <w:szCs w:val="19"/>
              </w:rPr>
              <w:t xml:space="preserve"> (</w:t>
            </w:r>
            <w:r>
              <w:rPr>
                <w:rFonts w:asciiTheme="majorBidi" w:hAnsiTheme="majorBidi" w:cstheme="majorBidi"/>
                <w:sz w:val="19"/>
                <w:szCs w:val="19"/>
              </w:rPr>
              <w:t xml:space="preserve">including </w:t>
            </w:r>
            <w:r w:rsidR="00DA0D56">
              <w:rPr>
                <w:rFonts w:asciiTheme="majorBidi" w:hAnsiTheme="majorBidi" w:cstheme="majorBidi"/>
                <w:sz w:val="19"/>
                <w:szCs w:val="19"/>
              </w:rPr>
              <w:t>physiotherap</w:t>
            </w:r>
            <w:r w:rsidR="00847B01">
              <w:rPr>
                <w:rFonts w:asciiTheme="majorBidi" w:hAnsiTheme="majorBidi" w:cstheme="majorBidi"/>
                <w:sz w:val="19"/>
                <w:szCs w:val="19"/>
              </w:rPr>
              <w:t>y</w:t>
            </w:r>
            <w:r w:rsidR="00DA0D56">
              <w:rPr>
                <w:rFonts w:asciiTheme="majorBidi" w:hAnsiTheme="majorBidi" w:cstheme="majorBidi"/>
                <w:sz w:val="19"/>
                <w:szCs w:val="19"/>
              </w:rPr>
              <w:t>, medic</w:t>
            </w:r>
            <w:r w:rsidR="00847B01">
              <w:rPr>
                <w:rFonts w:asciiTheme="majorBidi" w:hAnsiTheme="majorBidi" w:cstheme="majorBidi"/>
                <w:sz w:val="19"/>
                <w:szCs w:val="19"/>
              </w:rPr>
              <w:t>al</w:t>
            </w:r>
            <w:r w:rsidR="00DA0D56">
              <w:rPr>
                <w:rFonts w:asciiTheme="majorBidi" w:hAnsiTheme="majorBidi" w:cstheme="majorBidi"/>
                <w:sz w:val="19"/>
                <w:szCs w:val="19"/>
              </w:rPr>
              <w:t xml:space="preserve"> and nursing professional</w:t>
            </w:r>
            <w:r>
              <w:rPr>
                <w:rFonts w:asciiTheme="majorBidi" w:hAnsiTheme="majorBidi" w:cstheme="majorBidi"/>
                <w:sz w:val="19"/>
                <w:szCs w:val="19"/>
              </w:rPr>
              <w:t>s</w:t>
            </w:r>
            <w:r w:rsidR="00DA0D56">
              <w:rPr>
                <w:rFonts w:asciiTheme="majorBidi" w:hAnsiTheme="majorBidi" w:cstheme="majorBidi"/>
                <w:sz w:val="19"/>
                <w:szCs w:val="19"/>
              </w:rPr>
              <w:t xml:space="preserve">) </w:t>
            </w:r>
            <w:r w:rsidR="00FC0618">
              <w:rPr>
                <w:rFonts w:asciiTheme="majorBidi" w:hAnsiTheme="majorBidi" w:cstheme="majorBidi"/>
                <w:sz w:val="19"/>
                <w:szCs w:val="19"/>
              </w:rPr>
              <w:t xml:space="preserve"> who are students of a Masters program at one university </w:t>
            </w:r>
          </w:p>
        </w:tc>
        <w:tc>
          <w:tcPr>
            <w:tcW w:w="567" w:type="dxa"/>
            <w:shd w:val="clear" w:color="auto" w:fill="auto"/>
          </w:tcPr>
          <w:p w14:paraId="73E9031D" w14:textId="77777777" w:rsidR="00FC0618" w:rsidRDefault="00FC0618" w:rsidP="00821ABF">
            <w:pPr>
              <w:rPr>
                <w:rFonts w:asciiTheme="majorBidi" w:hAnsiTheme="majorBidi" w:cstheme="majorBidi"/>
                <w:sz w:val="19"/>
                <w:szCs w:val="19"/>
              </w:rPr>
            </w:pPr>
            <w:r>
              <w:rPr>
                <w:rFonts w:asciiTheme="majorBidi" w:hAnsiTheme="majorBidi" w:cstheme="majorBidi"/>
                <w:sz w:val="19"/>
                <w:szCs w:val="19"/>
              </w:rPr>
              <w:t>QI</w:t>
            </w:r>
          </w:p>
        </w:tc>
        <w:tc>
          <w:tcPr>
            <w:tcW w:w="3260" w:type="dxa"/>
            <w:shd w:val="clear" w:color="auto" w:fill="auto"/>
          </w:tcPr>
          <w:p w14:paraId="4D29659F" w14:textId="77777777" w:rsidR="00FC0618" w:rsidRDefault="00DA0D56" w:rsidP="00821ABF">
            <w:pPr>
              <w:rPr>
                <w:rFonts w:asciiTheme="majorBidi" w:hAnsiTheme="majorBidi" w:cstheme="majorBidi"/>
                <w:sz w:val="19"/>
                <w:szCs w:val="19"/>
              </w:rPr>
            </w:pPr>
            <w:r>
              <w:rPr>
                <w:rFonts w:asciiTheme="majorBidi" w:hAnsiTheme="majorBidi" w:cstheme="majorBidi"/>
                <w:sz w:val="19"/>
                <w:szCs w:val="19"/>
              </w:rPr>
              <w:t>Curriculum of the m</w:t>
            </w:r>
            <w:r w:rsidR="00FC0618">
              <w:rPr>
                <w:rFonts w:asciiTheme="majorBidi" w:hAnsiTheme="majorBidi" w:cstheme="majorBidi"/>
                <w:sz w:val="19"/>
                <w:szCs w:val="19"/>
              </w:rPr>
              <w:t xml:space="preserve">asters program </w:t>
            </w:r>
            <w:r>
              <w:rPr>
                <w:rFonts w:asciiTheme="majorBidi" w:hAnsiTheme="majorBidi" w:cstheme="majorBidi"/>
                <w:sz w:val="19"/>
                <w:szCs w:val="19"/>
              </w:rPr>
              <w:t xml:space="preserve">on quality improvement and leadership </w:t>
            </w:r>
            <w:r w:rsidR="00847B01">
              <w:rPr>
                <w:rFonts w:asciiTheme="majorBidi" w:hAnsiTheme="majorBidi" w:cstheme="majorBidi"/>
                <w:sz w:val="19"/>
                <w:szCs w:val="19"/>
              </w:rPr>
              <w:t>wa</w:t>
            </w:r>
            <w:r w:rsidR="00FC0618">
              <w:rPr>
                <w:rFonts w:asciiTheme="majorBidi" w:hAnsiTheme="majorBidi" w:cstheme="majorBidi"/>
                <w:sz w:val="19"/>
                <w:szCs w:val="19"/>
              </w:rPr>
              <w:t>s based on the Institute for Healthcare Improvements eight knowledge domains for the improvement of healthcare and aim</w:t>
            </w:r>
            <w:r w:rsidR="00847B01">
              <w:rPr>
                <w:rFonts w:asciiTheme="majorBidi" w:hAnsiTheme="majorBidi" w:cstheme="majorBidi"/>
                <w:sz w:val="19"/>
                <w:szCs w:val="19"/>
              </w:rPr>
              <w:t>ed</w:t>
            </w:r>
            <w:r w:rsidR="00FC0618">
              <w:rPr>
                <w:rFonts w:asciiTheme="majorBidi" w:hAnsiTheme="majorBidi" w:cstheme="majorBidi"/>
                <w:sz w:val="19"/>
                <w:szCs w:val="19"/>
              </w:rPr>
              <w:t xml:space="preserve"> to improve the welfare sector which includes services for children and the elderly, social care, education and healthcare. </w:t>
            </w:r>
            <w:r w:rsidR="0017785E">
              <w:rPr>
                <w:rFonts w:asciiTheme="majorBidi" w:hAnsiTheme="majorBidi" w:cstheme="majorBidi"/>
                <w:sz w:val="19"/>
                <w:szCs w:val="19"/>
              </w:rPr>
              <w:t>The blended learning approach consist</w:t>
            </w:r>
            <w:r w:rsidR="00847B01">
              <w:rPr>
                <w:rFonts w:asciiTheme="majorBidi" w:hAnsiTheme="majorBidi" w:cstheme="majorBidi"/>
                <w:sz w:val="19"/>
                <w:szCs w:val="19"/>
              </w:rPr>
              <w:t>ed</w:t>
            </w:r>
            <w:r w:rsidR="0017785E">
              <w:rPr>
                <w:rFonts w:asciiTheme="majorBidi" w:hAnsiTheme="majorBidi" w:cstheme="majorBidi"/>
                <w:sz w:val="19"/>
                <w:szCs w:val="19"/>
              </w:rPr>
              <w:t xml:space="preserve"> of education occurring online and on campus. Students initiate</w:t>
            </w:r>
            <w:r w:rsidR="00847B01">
              <w:rPr>
                <w:rFonts w:asciiTheme="majorBidi" w:hAnsiTheme="majorBidi" w:cstheme="majorBidi"/>
                <w:sz w:val="19"/>
                <w:szCs w:val="19"/>
              </w:rPr>
              <w:t>d</w:t>
            </w:r>
            <w:r w:rsidR="0017785E">
              <w:rPr>
                <w:rFonts w:asciiTheme="majorBidi" w:hAnsiTheme="majorBidi" w:cstheme="majorBidi"/>
                <w:sz w:val="19"/>
                <w:szCs w:val="19"/>
              </w:rPr>
              <w:t>, design</w:t>
            </w:r>
            <w:r w:rsidR="00847B01">
              <w:rPr>
                <w:rFonts w:asciiTheme="majorBidi" w:hAnsiTheme="majorBidi" w:cstheme="majorBidi"/>
                <w:sz w:val="19"/>
                <w:szCs w:val="19"/>
              </w:rPr>
              <w:t>ed</w:t>
            </w:r>
            <w:r w:rsidR="0017785E">
              <w:rPr>
                <w:rFonts w:asciiTheme="majorBidi" w:hAnsiTheme="majorBidi" w:cstheme="majorBidi"/>
                <w:sz w:val="19"/>
                <w:szCs w:val="19"/>
              </w:rPr>
              <w:t>, led and stud</w:t>
            </w:r>
            <w:r w:rsidR="00847B01">
              <w:rPr>
                <w:rFonts w:asciiTheme="majorBidi" w:hAnsiTheme="majorBidi" w:cstheme="majorBidi"/>
                <w:sz w:val="19"/>
                <w:szCs w:val="19"/>
              </w:rPr>
              <w:t>ied</w:t>
            </w:r>
            <w:r w:rsidR="0017785E">
              <w:rPr>
                <w:rFonts w:asciiTheme="majorBidi" w:hAnsiTheme="majorBidi" w:cstheme="majorBidi"/>
                <w:sz w:val="19"/>
                <w:szCs w:val="19"/>
              </w:rPr>
              <w:t xml:space="preserve"> QI projects in their workplaces.  </w:t>
            </w:r>
          </w:p>
        </w:tc>
        <w:tc>
          <w:tcPr>
            <w:tcW w:w="1701" w:type="dxa"/>
            <w:shd w:val="clear" w:color="auto" w:fill="auto"/>
          </w:tcPr>
          <w:p w14:paraId="482C68CA" w14:textId="77777777" w:rsidR="00FC0618" w:rsidRDefault="00FC0618" w:rsidP="00821ABF">
            <w:pPr>
              <w:rPr>
                <w:rFonts w:asciiTheme="majorBidi" w:hAnsiTheme="majorBidi" w:cstheme="majorBidi"/>
                <w:sz w:val="19"/>
                <w:szCs w:val="19"/>
              </w:rPr>
            </w:pPr>
            <w:r>
              <w:rPr>
                <w:rFonts w:asciiTheme="majorBidi" w:hAnsiTheme="majorBidi" w:cstheme="majorBidi"/>
                <w:sz w:val="19"/>
                <w:szCs w:val="19"/>
              </w:rPr>
              <w:t xml:space="preserve">Mezirow’s transformative learning theory </w:t>
            </w:r>
          </w:p>
        </w:tc>
        <w:tc>
          <w:tcPr>
            <w:tcW w:w="964" w:type="dxa"/>
            <w:shd w:val="clear" w:color="auto" w:fill="auto"/>
          </w:tcPr>
          <w:p w14:paraId="6ABCFA07" w14:textId="77777777" w:rsidR="00FC0618" w:rsidRDefault="00FC0618" w:rsidP="00821ABF">
            <w:pPr>
              <w:rPr>
                <w:rFonts w:asciiTheme="majorBidi" w:hAnsiTheme="majorBidi" w:cstheme="majorBidi"/>
                <w:sz w:val="19"/>
                <w:szCs w:val="19"/>
              </w:rPr>
            </w:pPr>
            <w:r>
              <w:rPr>
                <w:rFonts w:asciiTheme="majorBidi" w:hAnsiTheme="majorBidi" w:cstheme="majorBidi"/>
                <w:sz w:val="19"/>
                <w:szCs w:val="19"/>
              </w:rPr>
              <w:t xml:space="preserve">Study </w:t>
            </w:r>
          </w:p>
        </w:tc>
        <w:tc>
          <w:tcPr>
            <w:tcW w:w="2126" w:type="dxa"/>
            <w:shd w:val="clear" w:color="auto" w:fill="auto"/>
          </w:tcPr>
          <w:p w14:paraId="6ED0C6EA" w14:textId="77777777" w:rsidR="00FC0618" w:rsidRDefault="00FC0618" w:rsidP="00821ABF">
            <w:pPr>
              <w:rPr>
                <w:rFonts w:asciiTheme="majorBidi" w:hAnsiTheme="majorBidi" w:cstheme="majorBidi"/>
                <w:sz w:val="19"/>
                <w:szCs w:val="19"/>
              </w:rPr>
            </w:pPr>
            <w:r>
              <w:rPr>
                <w:rFonts w:asciiTheme="majorBidi" w:hAnsiTheme="majorBidi" w:cstheme="majorBidi"/>
                <w:sz w:val="19"/>
                <w:szCs w:val="19"/>
              </w:rPr>
              <w:t xml:space="preserve">Qualitative interview study </w:t>
            </w:r>
            <w:r w:rsidR="004E3197">
              <w:rPr>
                <w:rFonts w:asciiTheme="majorBidi" w:hAnsiTheme="majorBidi" w:cstheme="majorBidi"/>
                <w:sz w:val="19"/>
                <w:szCs w:val="19"/>
              </w:rPr>
              <w:t xml:space="preserve">to explore alumni’s experienced effects of a master’s program on quality improvement and leadership in the Swedish welfare sector on micro, meso and macro levels. </w:t>
            </w:r>
          </w:p>
        </w:tc>
        <w:tc>
          <w:tcPr>
            <w:tcW w:w="2551" w:type="dxa"/>
            <w:shd w:val="clear" w:color="auto" w:fill="auto"/>
          </w:tcPr>
          <w:p w14:paraId="5A6C002F" w14:textId="77777777" w:rsidR="00FC0618" w:rsidRDefault="00DA0D56" w:rsidP="00821ABF">
            <w:pPr>
              <w:rPr>
                <w:rFonts w:asciiTheme="majorBidi" w:hAnsiTheme="majorBidi" w:cstheme="majorBidi"/>
                <w:sz w:val="19"/>
                <w:szCs w:val="19"/>
              </w:rPr>
            </w:pPr>
            <w:r>
              <w:rPr>
                <w:rFonts w:asciiTheme="majorBidi" w:hAnsiTheme="majorBidi" w:cstheme="majorBidi"/>
                <w:sz w:val="19"/>
                <w:szCs w:val="19"/>
              </w:rPr>
              <w:t xml:space="preserve">The master’s program influenced change at micro, meso and macro levels. </w:t>
            </w:r>
            <w:r w:rsidR="00CD5A8D">
              <w:rPr>
                <w:rFonts w:asciiTheme="majorBidi" w:hAnsiTheme="majorBidi" w:cstheme="majorBidi"/>
                <w:sz w:val="19"/>
                <w:szCs w:val="19"/>
              </w:rPr>
              <w:t>Theory used to explain personal effects of the program (</w:t>
            </w:r>
            <w:r w:rsidR="00BD30C8">
              <w:rPr>
                <w:rFonts w:asciiTheme="majorBidi" w:hAnsiTheme="majorBidi" w:cstheme="majorBidi"/>
                <w:sz w:val="19"/>
                <w:szCs w:val="19"/>
              </w:rPr>
              <w:t xml:space="preserve">i.e. greater </w:t>
            </w:r>
            <w:r w:rsidR="00CD5A8D">
              <w:rPr>
                <w:rFonts w:asciiTheme="majorBidi" w:hAnsiTheme="majorBidi" w:cstheme="majorBidi"/>
                <w:sz w:val="19"/>
                <w:szCs w:val="19"/>
              </w:rPr>
              <w:t>courage, self-esteem,</w:t>
            </w:r>
            <w:r w:rsidR="00BD30C8">
              <w:rPr>
                <w:rFonts w:asciiTheme="majorBidi" w:hAnsiTheme="majorBidi" w:cstheme="majorBidi"/>
                <w:sz w:val="19"/>
                <w:szCs w:val="19"/>
              </w:rPr>
              <w:t xml:space="preserve"> and</w:t>
            </w:r>
            <w:r w:rsidR="00CD5A8D">
              <w:rPr>
                <w:rFonts w:asciiTheme="majorBidi" w:hAnsiTheme="majorBidi" w:cstheme="majorBidi"/>
                <w:sz w:val="19"/>
                <w:szCs w:val="19"/>
              </w:rPr>
              <w:t xml:space="preserve"> capability</w:t>
            </w:r>
            <w:r w:rsidR="00BD30C8">
              <w:rPr>
                <w:rFonts w:asciiTheme="majorBidi" w:hAnsiTheme="majorBidi" w:cstheme="majorBidi"/>
                <w:sz w:val="19"/>
                <w:szCs w:val="19"/>
              </w:rPr>
              <w:t xml:space="preserve"> to see things from different perspectives</w:t>
            </w:r>
            <w:r w:rsidR="00CD5A8D">
              <w:rPr>
                <w:rFonts w:asciiTheme="majorBidi" w:hAnsiTheme="majorBidi" w:cstheme="majorBidi"/>
                <w:sz w:val="19"/>
                <w:szCs w:val="19"/>
              </w:rPr>
              <w:t xml:space="preserve">) that were not included in the original purpose of the study. </w:t>
            </w:r>
          </w:p>
        </w:tc>
      </w:tr>
      <w:tr w:rsidR="0062008A" w:rsidRPr="00BC4198" w14:paraId="349D64BF" w14:textId="77777777" w:rsidTr="0012259C">
        <w:tc>
          <w:tcPr>
            <w:tcW w:w="1558" w:type="dxa"/>
            <w:shd w:val="clear" w:color="auto" w:fill="auto"/>
          </w:tcPr>
          <w:p w14:paraId="20E82CDA" w14:textId="77777777" w:rsidR="0062008A" w:rsidRPr="00BC4198" w:rsidRDefault="0062008A" w:rsidP="000466D4">
            <w:pPr>
              <w:rPr>
                <w:rFonts w:asciiTheme="majorBidi" w:hAnsiTheme="majorBidi" w:cstheme="majorBidi"/>
                <w:sz w:val="19"/>
                <w:szCs w:val="19"/>
              </w:rPr>
            </w:pPr>
            <w:r w:rsidRPr="00BC4198">
              <w:rPr>
                <w:rFonts w:asciiTheme="majorBidi" w:hAnsiTheme="majorBidi" w:cstheme="majorBidi"/>
                <w:sz w:val="19"/>
                <w:szCs w:val="19"/>
              </w:rPr>
              <w:t>Ogrinc, Ercolano, Cohen,</w:t>
            </w:r>
            <w:r w:rsidRPr="00BC4198">
              <w:rPr>
                <w:rFonts w:asciiTheme="majorBidi" w:hAnsiTheme="majorBidi" w:cstheme="majorBidi"/>
                <w:i/>
                <w:sz w:val="19"/>
                <w:szCs w:val="19"/>
              </w:rPr>
              <w:t xml:space="preserve"> et al. </w:t>
            </w:r>
            <w:r w:rsidRPr="00BC4198">
              <w:rPr>
                <w:rFonts w:asciiTheme="majorBidi" w:hAnsiTheme="majorBidi" w:cstheme="majorBidi"/>
                <w:sz w:val="19"/>
                <w:szCs w:val="19"/>
              </w:rPr>
              <w:t>(2014), Academic Medicine</w:t>
            </w:r>
          </w:p>
        </w:tc>
        <w:tc>
          <w:tcPr>
            <w:tcW w:w="1277" w:type="dxa"/>
            <w:shd w:val="clear" w:color="auto" w:fill="auto"/>
          </w:tcPr>
          <w:p w14:paraId="060D7A72" w14:textId="77777777" w:rsidR="0062008A" w:rsidRPr="00BC4198" w:rsidRDefault="0062008A" w:rsidP="00821ABF">
            <w:pPr>
              <w:rPr>
                <w:rFonts w:asciiTheme="majorBidi" w:hAnsiTheme="majorBidi" w:cstheme="majorBidi"/>
                <w:sz w:val="19"/>
                <w:szCs w:val="19"/>
              </w:rPr>
            </w:pPr>
            <w:r w:rsidRPr="00BC4198">
              <w:rPr>
                <w:rFonts w:asciiTheme="majorBidi" w:hAnsiTheme="majorBidi" w:cstheme="majorBidi"/>
                <w:sz w:val="19"/>
                <w:szCs w:val="19"/>
              </w:rPr>
              <w:t>U</w:t>
            </w:r>
            <w:r w:rsidR="00433C92" w:rsidRPr="00BC4198">
              <w:rPr>
                <w:rFonts w:asciiTheme="majorBidi" w:hAnsiTheme="majorBidi" w:cstheme="majorBidi"/>
                <w:sz w:val="19"/>
                <w:szCs w:val="19"/>
              </w:rPr>
              <w:t>nited States</w:t>
            </w:r>
          </w:p>
        </w:tc>
        <w:tc>
          <w:tcPr>
            <w:tcW w:w="1418" w:type="dxa"/>
            <w:shd w:val="clear" w:color="auto" w:fill="auto"/>
          </w:tcPr>
          <w:p w14:paraId="4E1F1352" w14:textId="77777777" w:rsidR="0062008A" w:rsidRPr="00BC4198" w:rsidRDefault="0062008A" w:rsidP="00821ABF">
            <w:pPr>
              <w:rPr>
                <w:rFonts w:asciiTheme="majorBidi" w:hAnsiTheme="majorBidi" w:cstheme="majorBidi"/>
                <w:sz w:val="19"/>
                <w:szCs w:val="19"/>
              </w:rPr>
            </w:pPr>
            <w:r w:rsidRPr="00BC4198">
              <w:rPr>
                <w:rFonts w:asciiTheme="majorBidi" w:hAnsiTheme="majorBidi" w:cstheme="majorBidi"/>
                <w:sz w:val="19"/>
                <w:szCs w:val="19"/>
              </w:rPr>
              <w:t xml:space="preserve">Medical students, residents and attending physicians at a </w:t>
            </w:r>
            <w:r w:rsidR="006E790E" w:rsidRPr="00BC4198">
              <w:rPr>
                <w:rFonts w:asciiTheme="majorBidi" w:hAnsiTheme="majorBidi" w:cstheme="majorBidi"/>
                <w:sz w:val="19"/>
                <w:szCs w:val="19"/>
              </w:rPr>
              <w:t>m</w:t>
            </w:r>
            <w:r w:rsidRPr="00BC4198">
              <w:rPr>
                <w:rFonts w:asciiTheme="majorBidi" w:hAnsiTheme="majorBidi" w:cstheme="majorBidi"/>
                <w:sz w:val="19"/>
                <w:szCs w:val="19"/>
              </w:rPr>
              <w:t xml:space="preserve">edical </w:t>
            </w:r>
            <w:r w:rsidR="006E790E" w:rsidRPr="00BC4198">
              <w:rPr>
                <w:rFonts w:asciiTheme="majorBidi" w:hAnsiTheme="majorBidi" w:cstheme="majorBidi"/>
                <w:sz w:val="19"/>
                <w:szCs w:val="19"/>
              </w:rPr>
              <w:t>c</w:t>
            </w:r>
            <w:r w:rsidRPr="00BC4198">
              <w:rPr>
                <w:rFonts w:asciiTheme="majorBidi" w:hAnsiTheme="majorBidi" w:cstheme="majorBidi"/>
                <w:sz w:val="19"/>
                <w:szCs w:val="19"/>
              </w:rPr>
              <w:t xml:space="preserve">entre </w:t>
            </w:r>
          </w:p>
        </w:tc>
        <w:tc>
          <w:tcPr>
            <w:tcW w:w="567" w:type="dxa"/>
            <w:shd w:val="clear" w:color="auto" w:fill="auto"/>
          </w:tcPr>
          <w:p w14:paraId="19351B91" w14:textId="77777777" w:rsidR="0062008A" w:rsidRPr="00BC4198" w:rsidRDefault="0062008A" w:rsidP="00821ABF">
            <w:pPr>
              <w:rPr>
                <w:rFonts w:asciiTheme="majorBidi" w:hAnsiTheme="majorBidi" w:cstheme="majorBidi"/>
                <w:sz w:val="19"/>
                <w:szCs w:val="19"/>
              </w:rPr>
            </w:pPr>
            <w:r w:rsidRPr="00BC4198">
              <w:rPr>
                <w:rFonts w:asciiTheme="majorBidi" w:hAnsiTheme="majorBidi" w:cstheme="majorBidi"/>
                <w:sz w:val="19"/>
                <w:szCs w:val="19"/>
              </w:rPr>
              <w:t>QI</w:t>
            </w:r>
          </w:p>
        </w:tc>
        <w:tc>
          <w:tcPr>
            <w:tcW w:w="3260" w:type="dxa"/>
            <w:shd w:val="clear" w:color="auto" w:fill="auto"/>
          </w:tcPr>
          <w:p w14:paraId="256F36EF" w14:textId="77777777" w:rsidR="0062008A" w:rsidRPr="00BC4198" w:rsidRDefault="0062008A" w:rsidP="00821ABF">
            <w:pPr>
              <w:rPr>
                <w:rFonts w:asciiTheme="majorBidi" w:hAnsiTheme="majorBidi" w:cstheme="majorBidi"/>
                <w:sz w:val="19"/>
                <w:szCs w:val="19"/>
              </w:rPr>
            </w:pPr>
            <w:r w:rsidRPr="00BC4198">
              <w:rPr>
                <w:rFonts w:asciiTheme="majorBidi" w:hAnsiTheme="majorBidi" w:cstheme="majorBidi"/>
                <w:sz w:val="19"/>
                <w:szCs w:val="19"/>
              </w:rPr>
              <w:t xml:space="preserve">Curriculum aimed to integrate teaching, learning and doing QI into the routine clinical work of inpatient internal medicine teams. Didactic teaching and experiential QI project work integrated into 4-week clinical work rotation on the inpatient internal medicine service. </w:t>
            </w:r>
          </w:p>
        </w:tc>
        <w:tc>
          <w:tcPr>
            <w:tcW w:w="1701" w:type="dxa"/>
            <w:shd w:val="clear" w:color="auto" w:fill="auto"/>
          </w:tcPr>
          <w:p w14:paraId="369B3D93" w14:textId="77777777" w:rsidR="0062008A" w:rsidRPr="00BC4198" w:rsidRDefault="0062008A" w:rsidP="00821ABF">
            <w:pPr>
              <w:rPr>
                <w:rFonts w:asciiTheme="majorBidi" w:hAnsiTheme="majorBidi" w:cstheme="majorBidi"/>
                <w:sz w:val="19"/>
                <w:szCs w:val="19"/>
              </w:rPr>
            </w:pPr>
            <w:r w:rsidRPr="00BC4198">
              <w:rPr>
                <w:rFonts w:asciiTheme="majorBidi" w:hAnsiTheme="majorBidi" w:cstheme="majorBidi"/>
                <w:sz w:val="19"/>
                <w:szCs w:val="19"/>
              </w:rPr>
              <w:t xml:space="preserve">Realist evaluation </w:t>
            </w:r>
          </w:p>
        </w:tc>
        <w:tc>
          <w:tcPr>
            <w:tcW w:w="964" w:type="dxa"/>
            <w:shd w:val="clear" w:color="auto" w:fill="auto"/>
          </w:tcPr>
          <w:p w14:paraId="7C960691" w14:textId="77777777" w:rsidR="0062008A" w:rsidRPr="00BC4198" w:rsidRDefault="0062008A" w:rsidP="00821ABF">
            <w:pPr>
              <w:rPr>
                <w:rFonts w:asciiTheme="majorBidi" w:hAnsiTheme="majorBidi" w:cstheme="majorBidi"/>
                <w:sz w:val="19"/>
                <w:szCs w:val="19"/>
              </w:rPr>
            </w:pPr>
            <w:r w:rsidRPr="00BC4198">
              <w:rPr>
                <w:rFonts w:asciiTheme="majorBidi" w:hAnsiTheme="majorBidi" w:cstheme="majorBidi"/>
                <w:sz w:val="19"/>
                <w:szCs w:val="19"/>
              </w:rPr>
              <w:t>Study</w:t>
            </w:r>
          </w:p>
        </w:tc>
        <w:tc>
          <w:tcPr>
            <w:tcW w:w="2126" w:type="dxa"/>
            <w:shd w:val="clear" w:color="auto" w:fill="auto"/>
          </w:tcPr>
          <w:p w14:paraId="2286E489" w14:textId="77777777" w:rsidR="0062008A" w:rsidRPr="00BC4198" w:rsidRDefault="0062008A" w:rsidP="00821ABF">
            <w:pPr>
              <w:rPr>
                <w:rFonts w:asciiTheme="majorBidi" w:hAnsiTheme="majorBidi" w:cstheme="majorBidi"/>
                <w:sz w:val="19"/>
                <w:szCs w:val="19"/>
              </w:rPr>
            </w:pPr>
            <w:r w:rsidRPr="00BC4198">
              <w:rPr>
                <w:rFonts w:asciiTheme="majorBidi" w:hAnsiTheme="majorBidi" w:cstheme="majorBidi"/>
                <w:sz w:val="19"/>
                <w:szCs w:val="19"/>
              </w:rPr>
              <w:t xml:space="preserve">Realist evaluation to understand the factors that contribute to residents' engagement in QI work, and determine the educational and care delivery system design factors that facilitate and inhibit the integration of </w:t>
            </w:r>
            <w:r w:rsidRPr="00BC4198">
              <w:rPr>
                <w:rFonts w:asciiTheme="majorBidi" w:hAnsiTheme="majorBidi" w:cstheme="majorBidi"/>
                <w:sz w:val="19"/>
                <w:szCs w:val="19"/>
              </w:rPr>
              <w:lastRenderedPageBreak/>
              <w:t>a QI curriculum into the routine work of inpatient resident teams</w:t>
            </w:r>
          </w:p>
        </w:tc>
        <w:tc>
          <w:tcPr>
            <w:tcW w:w="2551" w:type="dxa"/>
            <w:shd w:val="clear" w:color="auto" w:fill="auto"/>
          </w:tcPr>
          <w:p w14:paraId="2BFA18FD" w14:textId="77777777" w:rsidR="0062008A" w:rsidRPr="00BC4198" w:rsidRDefault="00E27B29" w:rsidP="00821ABF">
            <w:pPr>
              <w:rPr>
                <w:rFonts w:asciiTheme="majorBidi" w:hAnsiTheme="majorBidi" w:cstheme="majorBidi"/>
                <w:sz w:val="19"/>
                <w:szCs w:val="19"/>
              </w:rPr>
            </w:pPr>
            <w:r w:rsidRPr="00BC4198">
              <w:rPr>
                <w:rFonts w:asciiTheme="majorBidi" w:hAnsiTheme="majorBidi" w:cstheme="majorBidi"/>
                <w:sz w:val="19"/>
                <w:szCs w:val="19"/>
              </w:rPr>
              <w:lastRenderedPageBreak/>
              <w:t xml:space="preserve">Three domains affected the delivery of the QI curriculum and engagement of residents in QI work: setting, learner and teacher. Mechanisms included routine updates of team QI work in easy to see locations, protected time for faculty teachers and for </w:t>
            </w:r>
            <w:r w:rsidRPr="00BC4198">
              <w:rPr>
                <w:rFonts w:asciiTheme="majorBidi" w:hAnsiTheme="majorBidi" w:cstheme="majorBidi"/>
                <w:sz w:val="19"/>
                <w:szCs w:val="19"/>
              </w:rPr>
              <w:lastRenderedPageBreak/>
              <w:t>research assistant</w:t>
            </w:r>
            <w:r w:rsidR="002D6BC2">
              <w:rPr>
                <w:rFonts w:asciiTheme="majorBidi" w:hAnsiTheme="majorBidi" w:cstheme="majorBidi"/>
                <w:sz w:val="19"/>
                <w:szCs w:val="19"/>
              </w:rPr>
              <w:t>,</w:t>
            </w:r>
            <w:r w:rsidRPr="00BC4198">
              <w:rPr>
                <w:rFonts w:asciiTheme="majorBidi" w:hAnsiTheme="majorBidi" w:cstheme="majorBidi"/>
                <w:sz w:val="19"/>
                <w:szCs w:val="19"/>
              </w:rPr>
              <w:t xml:space="preserve"> and QI handoffs that occur resident to resident at end of rotation.</w:t>
            </w:r>
          </w:p>
        </w:tc>
      </w:tr>
      <w:tr w:rsidR="0062008A" w:rsidRPr="00BC4198" w14:paraId="1364F998" w14:textId="77777777" w:rsidTr="0012259C">
        <w:tc>
          <w:tcPr>
            <w:tcW w:w="1558" w:type="dxa"/>
            <w:shd w:val="clear" w:color="auto" w:fill="auto"/>
          </w:tcPr>
          <w:p w14:paraId="152ECE21" w14:textId="77777777" w:rsidR="0062008A" w:rsidRPr="00BC4198" w:rsidRDefault="0062008A" w:rsidP="000466D4">
            <w:pPr>
              <w:rPr>
                <w:rFonts w:asciiTheme="majorBidi" w:hAnsiTheme="majorBidi" w:cstheme="majorBidi"/>
                <w:sz w:val="19"/>
                <w:szCs w:val="19"/>
              </w:rPr>
            </w:pPr>
            <w:r w:rsidRPr="00BC4198">
              <w:rPr>
                <w:rFonts w:asciiTheme="majorBidi" w:hAnsiTheme="majorBidi" w:cstheme="majorBidi"/>
                <w:sz w:val="19"/>
                <w:szCs w:val="19"/>
              </w:rPr>
              <w:lastRenderedPageBreak/>
              <w:t>Saturno (1995), International Journal for Quality in Health Care</w:t>
            </w:r>
          </w:p>
        </w:tc>
        <w:tc>
          <w:tcPr>
            <w:tcW w:w="1277" w:type="dxa"/>
            <w:shd w:val="clear" w:color="auto" w:fill="auto"/>
          </w:tcPr>
          <w:p w14:paraId="3FA67A31" w14:textId="77777777" w:rsidR="0062008A" w:rsidRPr="00BC4198" w:rsidRDefault="0062008A" w:rsidP="00821ABF">
            <w:pPr>
              <w:rPr>
                <w:rFonts w:asciiTheme="majorBidi" w:hAnsiTheme="majorBidi" w:cstheme="majorBidi"/>
                <w:sz w:val="19"/>
                <w:szCs w:val="19"/>
              </w:rPr>
            </w:pPr>
            <w:r w:rsidRPr="00BC4198">
              <w:rPr>
                <w:rFonts w:asciiTheme="majorBidi" w:hAnsiTheme="majorBidi" w:cstheme="majorBidi"/>
                <w:sz w:val="19"/>
                <w:szCs w:val="19"/>
              </w:rPr>
              <w:t>Spain</w:t>
            </w:r>
          </w:p>
        </w:tc>
        <w:tc>
          <w:tcPr>
            <w:tcW w:w="1418" w:type="dxa"/>
            <w:shd w:val="clear" w:color="auto" w:fill="auto"/>
          </w:tcPr>
          <w:p w14:paraId="70AA7819" w14:textId="77777777" w:rsidR="0062008A" w:rsidRPr="00BC4198" w:rsidRDefault="0062008A" w:rsidP="00821ABF">
            <w:pPr>
              <w:rPr>
                <w:rFonts w:asciiTheme="majorBidi" w:hAnsiTheme="majorBidi" w:cstheme="majorBidi"/>
                <w:sz w:val="19"/>
                <w:szCs w:val="19"/>
              </w:rPr>
            </w:pPr>
            <w:r w:rsidRPr="00BC4198">
              <w:rPr>
                <w:rFonts w:asciiTheme="majorBidi" w:hAnsiTheme="majorBidi" w:cstheme="majorBidi"/>
                <w:sz w:val="19"/>
                <w:szCs w:val="19"/>
              </w:rPr>
              <w:t xml:space="preserve">Physicians and nurses from 30 primary care health centres </w:t>
            </w:r>
          </w:p>
        </w:tc>
        <w:tc>
          <w:tcPr>
            <w:tcW w:w="567" w:type="dxa"/>
            <w:shd w:val="clear" w:color="auto" w:fill="auto"/>
          </w:tcPr>
          <w:p w14:paraId="56CE502A" w14:textId="77777777" w:rsidR="0062008A" w:rsidRPr="00BC4198" w:rsidRDefault="0062008A" w:rsidP="00821ABF">
            <w:pPr>
              <w:rPr>
                <w:rFonts w:asciiTheme="majorBidi" w:hAnsiTheme="majorBidi" w:cstheme="majorBidi"/>
                <w:sz w:val="19"/>
                <w:szCs w:val="19"/>
              </w:rPr>
            </w:pPr>
            <w:r w:rsidRPr="00BC4198">
              <w:rPr>
                <w:rFonts w:asciiTheme="majorBidi" w:hAnsiTheme="majorBidi" w:cstheme="majorBidi"/>
                <w:sz w:val="19"/>
                <w:szCs w:val="19"/>
              </w:rPr>
              <w:t>QI</w:t>
            </w:r>
          </w:p>
        </w:tc>
        <w:tc>
          <w:tcPr>
            <w:tcW w:w="3260" w:type="dxa"/>
            <w:shd w:val="clear" w:color="auto" w:fill="auto"/>
          </w:tcPr>
          <w:p w14:paraId="43E6497A" w14:textId="77777777" w:rsidR="0062008A" w:rsidRPr="00BC4198" w:rsidRDefault="0062008A" w:rsidP="00821ABF">
            <w:pPr>
              <w:rPr>
                <w:rFonts w:asciiTheme="majorBidi" w:hAnsiTheme="majorBidi" w:cstheme="majorBidi"/>
                <w:sz w:val="19"/>
                <w:szCs w:val="19"/>
              </w:rPr>
            </w:pPr>
            <w:r w:rsidRPr="00BC4198">
              <w:rPr>
                <w:rFonts w:asciiTheme="majorBidi" w:hAnsiTheme="majorBidi" w:cstheme="majorBidi"/>
                <w:sz w:val="19"/>
                <w:szCs w:val="19"/>
              </w:rPr>
              <w:t>Curriculum aimed to provide participants with skills needed to implement a quality evaluation cycle. Participants assigned to  either a group that selected problems from their own work environment, a group which had problems for practical exercises proposed by teachers or a group that received no training. Both learning groups participated in one seminar followed by telephone calls every 1-3 months.</w:t>
            </w:r>
          </w:p>
        </w:tc>
        <w:tc>
          <w:tcPr>
            <w:tcW w:w="1701" w:type="dxa"/>
            <w:shd w:val="clear" w:color="auto" w:fill="auto"/>
          </w:tcPr>
          <w:p w14:paraId="749DAE93" w14:textId="77777777" w:rsidR="0062008A" w:rsidRPr="00BC4198" w:rsidRDefault="0062008A" w:rsidP="00821ABF">
            <w:pPr>
              <w:rPr>
                <w:rFonts w:asciiTheme="majorBidi" w:hAnsiTheme="majorBidi" w:cstheme="majorBidi"/>
                <w:sz w:val="19"/>
                <w:szCs w:val="19"/>
              </w:rPr>
            </w:pPr>
            <w:r w:rsidRPr="00BC4198">
              <w:rPr>
                <w:rFonts w:asciiTheme="majorBidi" w:hAnsiTheme="majorBidi" w:cstheme="majorBidi"/>
                <w:sz w:val="19"/>
                <w:szCs w:val="19"/>
              </w:rPr>
              <w:t xml:space="preserve">Intrinsic motivation </w:t>
            </w:r>
          </w:p>
        </w:tc>
        <w:tc>
          <w:tcPr>
            <w:tcW w:w="964" w:type="dxa"/>
            <w:shd w:val="clear" w:color="auto" w:fill="auto"/>
          </w:tcPr>
          <w:p w14:paraId="603F34C3" w14:textId="77777777" w:rsidR="0062008A" w:rsidRPr="00BC4198" w:rsidRDefault="0062008A" w:rsidP="00821ABF">
            <w:pPr>
              <w:rPr>
                <w:rFonts w:asciiTheme="majorBidi" w:hAnsiTheme="majorBidi" w:cstheme="majorBidi"/>
                <w:sz w:val="19"/>
                <w:szCs w:val="19"/>
              </w:rPr>
            </w:pPr>
            <w:r w:rsidRPr="00BC4198">
              <w:rPr>
                <w:rFonts w:asciiTheme="majorBidi" w:hAnsiTheme="majorBidi" w:cstheme="majorBidi"/>
                <w:sz w:val="19"/>
                <w:szCs w:val="19"/>
              </w:rPr>
              <w:t>Study</w:t>
            </w:r>
          </w:p>
        </w:tc>
        <w:tc>
          <w:tcPr>
            <w:tcW w:w="2126" w:type="dxa"/>
            <w:shd w:val="clear" w:color="auto" w:fill="auto"/>
          </w:tcPr>
          <w:p w14:paraId="73D80450" w14:textId="77777777" w:rsidR="0062008A" w:rsidRPr="00BC4198" w:rsidRDefault="0062008A" w:rsidP="00821ABF">
            <w:pPr>
              <w:rPr>
                <w:rFonts w:asciiTheme="majorBidi" w:hAnsiTheme="majorBidi" w:cstheme="majorBidi"/>
                <w:sz w:val="19"/>
                <w:szCs w:val="19"/>
              </w:rPr>
            </w:pPr>
            <w:r w:rsidRPr="00BC4198">
              <w:rPr>
                <w:rFonts w:asciiTheme="majorBidi" w:hAnsiTheme="majorBidi" w:cstheme="majorBidi"/>
                <w:sz w:val="19"/>
                <w:szCs w:val="19"/>
              </w:rPr>
              <w:t xml:space="preserve">Randomized controlled trial to test the advantages of training, and of a trainee-centered educational strategy, for the implementation of QI activities in </w:t>
            </w:r>
            <w:r w:rsidR="00D009E8" w:rsidRPr="00BC4198">
              <w:rPr>
                <w:rFonts w:asciiTheme="majorBidi" w:hAnsiTheme="majorBidi" w:cstheme="majorBidi"/>
                <w:sz w:val="19"/>
                <w:szCs w:val="19"/>
              </w:rPr>
              <w:t>h</w:t>
            </w:r>
            <w:r w:rsidRPr="00BC4198">
              <w:rPr>
                <w:rFonts w:asciiTheme="majorBidi" w:hAnsiTheme="majorBidi" w:cstheme="majorBidi"/>
                <w:sz w:val="19"/>
                <w:szCs w:val="19"/>
              </w:rPr>
              <w:t xml:space="preserve">ealth </w:t>
            </w:r>
            <w:r w:rsidR="00D009E8" w:rsidRPr="00BC4198">
              <w:rPr>
                <w:rFonts w:asciiTheme="majorBidi" w:hAnsiTheme="majorBidi" w:cstheme="majorBidi"/>
                <w:sz w:val="19"/>
                <w:szCs w:val="19"/>
              </w:rPr>
              <w:t>c</w:t>
            </w:r>
            <w:r w:rsidRPr="00BC4198">
              <w:rPr>
                <w:rFonts w:asciiTheme="majorBidi" w:hAnsiTheme="majorBidi" w:cstheme="majorBidi"/>
                <w:sz w:val="19"/>
                <w:szCs w:val="19"/>
              </w:rPr>
              <w:t>entres</w:t>
            </w:r>
          </w:p>
        </w:tc>
        <w:tc>
          <w:tcPr>
            <w:tcW w:w="2551" w:type="dxa"/>
            <w:shd w:val="clear" w:color="auto" w:fill="auto"/>
          </w:tcPr>
          <w:p w14:paraId="412A6B59" w14:textId="77777777" w:rsidR="0062008A" w:rsidRPr="00BC4198" w:rsidRDefault="00E27B29" w:rsidP="00E27B29">
            <w:pPr>
              <w:rPr>
                <w:rFonts w:asciiTheme="majorBidi" w:hAnsiTheme="majorBidi" w:cstheme="majorBidi"/>
                <w:sz w:val="19"/>
                <w:szCs w:val="19"/>
              </w:rPr>
            </w:pPr>
            <w:r w:rsidRPr="00BC4198">
              <w:rPr>
                <w:rFonts w:asciiTheme="majorBidi" w:hAnsiTheme="majorBidi" w:cstheme="majorBidi"/>
                <w:sz w:val="19"/>
                <w:szCs w:val="19"/>
              </w:rPr>
              <w:t>Intervention was more effective in mobilizing the intrinsic motivation and self-determination needs of participants and therefore providing more relevant learning compared to the second group that were taught using teacher-assigned problems and the third group that received no training</w:t>
            </w:r>
            <w:r w:rsidR="00D009E8" w:rsidRPr="00BC4198">
              <w:rPr>
                <w:rFonts w:asciiTheme="majorBidi" w:hAnsiTheme="majorBidi" w:cstheme="majorBidi"/>
                <w:sz w:val="19"/>
                <w:szCs w:val="19"/>
              </w:rPr>
              <w:t>.</w:t>
            </w:r>
          </w:p>
        </w:tc>
      </w:tr>
      <w:tr w:rsidR="0062008A" w:rsidRPr="00BC4198" w14:paraId="1AD9261E" w14:textId="77777777" w:rsidTr="0012259C">
        <w:tc>
          <w:tcPr>
            <w:tcW w:w="1558" w:type="dxa"/>
            <w:shd w:val="clear" w:color="auto" w:fill="auto"/>
          </w:tcPr>
          <w:p w14:paraId="23C801E7" w14:textId="77777777" w:rsidR="0062008A" w:rsidRPr="00BC4198" w:rsidRDefault="0062008A" w:rsidP="00821ABF">
            <w:pPr>
              <w:rPr>
                <w:rFonts w:asciiTheme="majorBidi" w:hAnsiTheme="majorBidi" w:cstheme="majorBidi"/>
                <w:sz w:val="19"/>
                <w:szCs w:val="19"/>
              </w:rPr>
            </w:pPr>
            <w:r w:rsidRPr="00BC4198">
              <w:rPr>
                <w:rFonts w:asciiTheme="majorBidi" w:hAnsiTheme="majorBidi" w:cstheme="majorBidi"/>
                <w:sz w:val="19"/>
                <w:szCs w:val="19"/>
              </w:rPr>
              <w:t xml:space="preserve">Scales, Moin, Fink, </w:t>
            </w:r>
            <w:r w:rsidRPr="00BC4198">
              <w:rPr>
                <w:rFonts w:asciiTheme="majorBidi" w:hAnsiTheme="majorBidi" w:cstheme="majorBidi"/>
                <w:i/>
                <w:sz w:val="19"/>
                <w:szCs w:val="19"/>
              </w:rPr>
              <w:t>et al.</w:t>
            </w:r>
            <w:r w:rsidRPr="00BC4198">
              <w:rPr>
                <w:rFonts w:asciiTheme="majorBidi" w:hAnsiTheme="majorBidi" w:cstheme="majorBidi"/>
                <w:sz w:val="19"/>
                <w:szCs w:val="19"/>
              </w:rPr>
              <w:t xml:space="preserve"> (2016), International Journal for Quality in Health Care</w:t>
            </w:r>
          </w:p>
        </w:tc>
        <w:tc>
          <w:tcPr>
            <w:tcW w:w="1277" w:type="dxa"/>
            <w:shd w:val="clear" w:color="auto" w:fill="auto"/>
          </w:tcPr>
          <w:p w14:paraId="4AFDD1E9" w14:textId="77777777" w:rsidR="0062008A" w:rsidRPr="00BC4198" w:rsidRDefault="0062008A" w:rsidP="00821ABF">
            <w:pPr>
              <w:rPr>
                <w:rFonts w:asciiTheme="majorBidi" w:hAnsiTheme="majorBidi" w:cstheme="majorBidi"/>
                <w:sz w:val="19"/>
                <w:szCs w:val="19"/>
              </w:rPr>
            </w:pPr>
            <w:r w:rsidRPr="00BC4198">
              <w:rPr>
                <w:rFonts w:asciiTheme="majorBidi" w:hAnsiTheme="majorBidi" w:cstheme="majorBidi"/>
                <w:sz w:val="19"/>
                <w:szCs w:val="19"/>
              </w:rPr>
              <w:t>U</w:t>
            </w:r>
            <w:r w:rsidR="00433C92" w:rsidRPr="00BC4198">
              <w:rPr>
                <w:rFonts w:asciiTheme="majorBidi" w:hAnsiTheme="majorBidi" w:cstheme="majorBidi"/>
                <w:sz w:val="19"/>
                <w:szCs w:val="19"/>
              </w:rPr>
              <w:t>nited States</w:t>
            </w:r>
          </w:p>
        </w:tc>
        <w:tc>
          <w:tcPr>
            <w:tcW w:w="1418" w:type="dxa"/>
            <w:shd w:val="clear" w:color="auto" w:fill="auto"/>
          </w:tcPr>
          <w:p w14:paraId="066AAD11" w14:textId="77777777" w:rsidR="0062008A" w:rsidRPr="00BC4198" w:rsidRDefault="0062008A" w:rsidP="00821ABF">
            <w:pPr>
              <w:rPr>
                <w:rFonts w:asciiTheme="majorBidi" w:hAnsiTheme="majorBidi" w:cstheme="majorBidi"/>
                <w:sz w:val="19"/>
                <w:szCs w:val="19"/>
              </w:rPr>
            </w:pPr>
            <w:r w:rsidRPr="00BC4198">
              <w:rPr>
                <w:rFonts w:asciiTheme="majorBidi" w:hAnsiTheme="majorBidi" w:cstheme="majorBidi"/>
                <w:sz w:val="19"/>
                <w:szCs w:val="19"/>
              </w:rPr>
              <w:t xml:space="preserve">Medical residents from nine tertiary-care medical center residency training programs at a </w:t>
            </w:r>
            <w:r w:rsidR="00D009E8" w:rsidRPr="00BC4198">
              <w:rPr>
                <w:rFonts w:asciiTheme="majorBidi" w:hAnsiTheme="majorBidi" w:cstheme="majorBidi"/>
                <w:sz w:val="19"/>
                <w:szCs w:val="19"/>
              </w:rPr>
              <w:t>s</w:t>
            </w:r>
            <w:r w:rsidRPr="00BC4198">
              <w:rPr>
                <w:rFonts w:asciiTheme="majorBidi" w:hAnsiTheme="majorBidi" w:cstheme="majorBidi"/>
                <w:sz w:val="19"/>
                <w:szCs w:val="19"/>
              </w:rPr>
              <w:t xml:space="preserve">chool of </w:t>
            </w:r>
            <w:r w:rsidR="00D009E8" w:rsidRPr="00BC4198">
              <w:rPr>
                <w:rFonts w:asciiTheme="majorBidi" w:hAnsiTheme="majorBidi" w:cstheme="majorBidi"/>
                <w:sz w:val="19"/>
                <w:szCs w:val="19"/>
              </w:rPr>
              <w:t>m</w:t>
            </w:r>
            <w:r w:rsidRPr="00BC4198">
              <w:rPr>
                <w:rFonts w:asciiTheme="majorBidi" w:hAnsiTheme="majorBidi" w:cstheme="majorBidi"/>
                <w:sz w:val="19"/>
                <w:szCs w:val="19"/>
              </w:rPr>
              <w:t>edicine</w:t>
            </w:r>
          </w:p>
        </w:tc>
        <w:tc>
          <w:tcPr>
            <w:tcW w:w="567" w:type="dxa"/>
            <w:shd w:val="clear" w:color="auto" w:fill="auto"/>
          </w:tcPr>
          <w:p w14:paraId="457E1B59" w14:textId="77777777" w:rsidR="0062008A" w:rsidRPr="00BC4198" w:rsidRDefault="0062008A" w:rsidP="00821ABF">
            <w:pPr>
              <w:rPr>
                <w:rFonts w:asciiTheme="majorBidi" w:hAnsiTheme="majorBidi" w:cstheme="majorBidi"/>
                <w:sz w:val="19"/>
                <w:szCs w:val="19"/>
              </w:rPr>
            </w:pPr>
            <w:r w:rsidRPr="00BC4198">
              <w:rPr>
                <w:rFonts w:asciiTheme="majorBidi" w:hAnsiTheme="majorBidi" w:cstheme="majorBidi"/>
                <w:sz w:val="19"/>
                <w:szCs w:val="19"/>
              </w:rPr>
              <w:t>QI</w:t>
            </w:r>
          </w:p>
        </w:tc>
        <w:tc>
          <w:tcPr>
            <w:tcW w:w="3260" w:type="dxa"/>
            <w:shd w:val="clear" w:color="auto" w:fill="auto"/>
          </w:tcPr>
          <w:p w14:paraId="11EC0BB0" w14:textId="77777777" w:rsidR="0062008A" w:rsidRPr="00BC4198" w:rsidRDefault="0062008A" w:rsidP="00821ABF">
            <w:pPr>
              <w:rPr>
                <w:rFonts w:asciiTheme="majorBidi" w:hAnsiTheme="majorBidi" w:cstheme="majorBidi"/>
                <w:sz w:val="19"/>
                <w:szCs w:val="19"/>
              </w:rPr>
            </w:pPr>
            <w:r w:rsidRPr="00BC4198">
              <w:rPr>
                <w:rFonts w:asciiTheme="majorBidi" w:eastAsia="Times New Roman" w:hAnsiTheme="majorBidi" w:cstheme="majorBidi"/>
                <w:color w:val="000000"/>
                <w:sz w:val="19"/>
                <w:szCs w:val="19"/>
              </w:rPr>
              <w:t xml:space="preserve">Online learning platform on quality improvement. Email containing questions on healthcare quality sent over 10 weeks with a total of twenty questions. Participants received feedback. Question repeated in set number of days depending on if answer correct or not, and then retired after two correct responses. Intervention group had specialty-based team assignments with leaderboards to foster competition, and alias assignment to de-identify individual participants. </w:t>
            </w:r>
          </w:p>
        </w:tc>
        <w:tc>
          <w:tcPr>
            <w:tcW w:w="1701" w:type="dxa"/>
            <w:shd w:val="clear" w:color="auto" w:fill="auto"/>
          </w:tcPr>
          <w:p w14:paraId="27891710" w14:textId="77777777" w:rsidR="0062008A" w:rsidRPr="00BC4198" w:rsidRDefault="0062008A" w:rsidP="00821ABF">
            <w:pPr>
              <w:rPr>
                <w:rFonts w:asciiTheme="majorBidi" w:hAnsiTheme="majorBidi" w:cstheme="majorBidi"/>
                <w:sz w:val="19"/>
                <w:szCs w:val="19"/>
              </w:rPr>
            </w:pPr>
            <w:r w:rsidRPr="00BC4198">
              <w:rPr>
                <w:rFonts w:asciiTheme="majorBidi" w:hAnsiTheme="majorBidi" w:cstheme="majorBidi"/>
                <w:sz w:val="19"/>
                <w:szCs w:val="19"/>
              </w:rPr>
              <w:t xml:space="preserve">Spaced education theory and team competition theory </w:t>
            </w:r>
          </w:p>
        </w:tc>
        <w:tc>
          <w:tcPr>
            <w:tcW w:w="964" w:type="dxa"/>
            <w:shd w:val="clear" w:color="auto" w:fill="auto"/>
          </w:tcPr>
          <w:p w14:paraId="51467629" w14:textId="77777777" w:rsidR="0062008A" w:rsidRPr="00BC4198" w:rsidRDefault="0062008A" w:rsidP="00821ABF">
            <w:pPr>
              <w:rPr>
                <w:rFonts w:asciiTheme="majorBidi" w:hAnsiTheme="majorBidi" w:cstheme="majorBidi"/>
                <w:sz w:val="19"/>
                <w:szCs w:val="19"/>
              </w:rPr>
            </w:pPr>
            <w:r w:rsidRPr="00BC4198">
              <w:rPr>
                <w:rFonts w:asciiTheme="majorBidi" w:hAnsiTheme="majorBidi" w:cstheme="majorBidi"/>
                <w:sz w:val="19"/>
                <w:szCs w:val="19"/>
              </w:rPr>
              <w:t>Design</w:t>
            </w:r>
          </w:p>
        </w:tc>
        <w:tc>
          <w:tcPr>
            <w:tcW w:w="2126" w:type="dxa"/>
            <w:shd w:val="clear" w:color="auto" w:fill="auto"/>
          </w:tcPr>
          <w:p w14:paraId="172FE953" w14:textId="77777777" w:rsidR="0062008A" w:rsidRPr="00BC4198" w:rsidRDefault="0062008A" w:rsidP="00821ABF">
            <w:pPr>
              <w:rPr>
                <w:rFonts w:asciiTheme="majorBidi" w:hAnsiTheme="majorBidi" w:cstheme="majorBidi"/>
                <w:sz w:val="19"/>
                <w:szCs w:val="19"/>
              </w:rPr>
            </w:pPr>
            <w:r w:rsidRPr="00BC4198">
              <w:rPr>
                <w:rFonts w:asciiTheme="majorBidi" w:hAnsiTheme="majorBidi" w:cstheme="majorBidi"/>
                <w:sz w:val="19"/>
                <w:szCs w:val="19"/>
              </w:rPr>
              <w:t>Randomized controlled trial to investigate whether the incorporation of team-based game mechanics into an evidence-based online learning platform could increase resident participation in a QI curriculum</w:t>
            </w:r>
          </w:p>
        </w:tc>
        <w:tc>
          <w:tcPr>
            <w:tcW w:w="2551" w:type="dxa"/>
            <w:shd w:val="clear" w:color="auto" w:fill="auto"/>
          </w:tcPr>
          <w:p w14:paraId="2416D43E" w14:textId="77777777" w:rsidR="0062008A" w:rsidRPr="00BC4198" w:rsidRDefault="00D009E8" w:rsidP="00821ABF">
            <w:pPr>
              <w:rPr>
                <w:rFonts w:asciiTheme="majorBidi" w:hAnsiTheme="majorBidi" w:cstheme="majorBidi"/>
                <w:sz w:val="19"/>
                <w:szCs w:val="19"/>
              </w:rPr>
            </w:pPr>
            <w:r w:rsidRPr="00BC4198">
              <w:rPr>
                <w:rFonts w:asciiTheme="majorBidi" w:hAnsiTheme="majorBidi" w:cstheme="majorBidi"/>
                <w:sz w:val="19"/>
                <w:szCs w:val="19"/>
              </w:rPr>
              <w:t>T</w:t>
            </w:r>
            <w:r w:rsidR="00E27B29" w:rsidRPr="00BC4198">
              <w:rPr>
                <w:rFonts w:asciiTheme="majorBidi" w:hAnsiTheme="majorBidi" w:cstheme="majorBidi"/>
                <w:sz w:val="19"/>
                <w:szCs w:val="19"/>
              </w:rPr>
              <w:t>eam competition increased resident participation in the online course.</w:t>
            </w:r>
          </w:p>
        </w:tc>
      </w:tr>
      <w:tr w:rsidR="0062008A" w:rsidRPr="00BC4198" w14:paraId="5B38B1CC" w14:textId="77777777" w:rsidTr="0012259C">
        <w:tc>
          <w:tcPr>
            <w:tcW w:w="1558" w:type="dxa"/>
            <w:shd w:val="clear" w:color="auto" w:fill="auto"/>
          </w:tcPr>
          <w:p w14:paraId="17980D57" w14:textId="77777777" w:rsidR="0062008A" w:rsidRPr="00BC4198" w:rsidRDefault="0062008A" w:rsidP="000466D4">
            <w:pPr>
              <w:rPr>
                <w:rFonts w:asciiTheme="majorBidi" w:hAnsiTheme="majorBidi" w:cstheme="majorBidi"/>
                <w:sz w:val="19"/>
                <w:szCs w:val="19"/>
              </w:rPr>
            </w:pPr>
            <w:r w:rsidRPr="00BC4198">
              <w:rPr>
                <w:rFonts w:asciiTheme="majorBidi" w:hAnsiTheme="majorBidi" w:cstheme="majorBidi"/>
                <w:sz w:val="19"/>
                <w:szCs w:val="19"/>
              </w:rPr>
              <w:t xml:space="preserve">Shaikh, Afsar-Manesh, Amin, </w:t>
            </w:r>
            <w:r w:rsidRPr="00BC4198">
              <w:rPr>
                <w:rFonts w:asciiTheme="majorBidi" w:hAnsiTheme="majorBidi" w:cstheme="majorBidi"/>
                <w:i/>
                <w:sz w:val="19"/>
                <w:szCs w:val="19"/>
              </w:rPr>
              <w:t xml:space="preserve">et al. </w:t>
            </w:r>
            <w:r w:rsidRPr="00BC4198">
              <w:rPr>
                <w:rFonts w:asciiTheme="majorBidi" w:hAnsiTheme="majorBidi" w:cstheme="majorBidi"/>
                <w:sz w:val="19"/>
                <w:szCs w:val="19"/>
              </w:rPr>
              <w:t>(2017), International Journal for Quality in Health Care</w:t>
            </w:r>
          </w:p>
        </w:tc>
        <w:tc>
          <w:tcPr>
            <w:tcW w:w="1277" w:type="dxa"/>
            <w:shd w:val="clear" w:color="auto" w:fill="auto"/>
          </w:tcPr>
          <w:p w14:paraId="3F447E2D" w14:textId="77777777" w:rsidR="0062008A" w:rsidRPr="00BC4198" w:rsidRDefault="0062008A" w:rsidP="00821ABF">
            <w:pPr>
              <w:rPr>
                <w:rFonts w:asciiTheme="majorBidi" w:hAnsiTheme="majorBidi" w:cstheme="majorBidi"/>
                <w:sz w:val="19"/>
                <w:szCs w:val="19"/>
              </w:rPr>
            </w:pPr>
            <w:r w:rsidRPr="00BC4198">
              <w:rPr>
                <w:rFonts w:asciiTheme="majorBidi" w:hAnsiTheme="majorBidi" w:cstheme="majorBidi"/>
                <w:sz w:val="19"/>
                <w:szCs w:val="19"/>
              </w:rPr>
              <w:t>U</w:t>
            </w:r>
            <w:r w:rsidR="00433C92" w:rsidRPr="00BC4198">
              <w:rPr>
                <w:rFonts w:asciiTheme="majorBidi" w:hAnsiTheme="majorBidi" w:cstheme="majorBidi"/>
                <w:sz w:val="19"/>
                <w:szCs w:val="19"/>
              </w:rPr>
              <w:t>nited States</w:t>
            </w:r>
          </w:p>
        </w:tc>
        <w:tc>
          <w:tcPr>
            <w:tcW w:w="1418" w:type="dxa"/>
            <w:shd w:val="clear" w:color="auto" w:fill="auto"/>
          </w:tcPr>
          <w:p w14:paraId="41A94755" w14:textId="77777777" w:rsidR="0062008A" w:rsidRPr="00BC4198" w:rsidRDefault="0062008A" w:rsidP="00821ABF">
            <w:pPr>
              <w:rPr>
                <w:rFonts w:asciiTheme="majorBidi" w:hAnsiTheme="majorBidi" w:cstheme="majorBidi"/>
                <w:sz w:val="19"/>
                <w:szCs w:val="19"/>
              </w:rPr>
            </w:pPr>
            <w:r w:rsidRPr="00BC4198">
              <w:rPr>
                <w:rFonts w:asciiTheme="majorBidi" w:hAnsiTheme="majorBidi" w:cstheme="majorBidi"/>
                <w:sz w:val="19"/>
                <w:szCs w:val="19"/>
              </w:rPr>
              <w:t xml:space="preserve">Medical residents, fellows and physicians from five academic health centres of one </w:t>
            </w:r>
            <w:r w:rsidR="00E070CA" w:rsidRPr="00BC4198">
              <w:rPr>
                <w:rFonts w:asciiTheme="majorBidi" w:hAnsiTheme="majorBidi" w:cstheme="majorBidi"/>
                <w:sz w:val="19"/>
                <w:szCs w:val="19"/>
              </w:rPr>
              <w:t>u</w:t>
            </w:r>
            <w:r w:rsidRPr="00BC4198">
              <w:rPr>
                <w:rFonts w:asciiTheme="majorBidi" w:hAnsiTheme="majorBidi" w:cstheme="majorBidi"/>
                <w:sz w:val="19"/>
                <w:szCs w:val="19"/>
              </w:rPr>
              <w:t>niversity</w:t>
            </w:r>
          </w:p>
        </w:tc>
        <w:tc>
          <w:tcPr>
            <w:tcW w:w="567" w:type="dxa"/>
            <w:shd w:val="clear" w:color="auto" w:fill="auto"/>
          </w:tcPr>
          <w:p w14:paraId="1622708E" w14:textId="77777777" w:rsidR="0062008A" w:rsidRPr="00BC4198" w:rsidRDefault="0062008A" w:rsidP="00821ABF">
            <w:pPr>
              <w:rPr>
                <w:rFonts w:asciiTheme="majorBidi" w:hAnsiTheme="majorBidi" w:cstheme="majorBidi"/>
                <w:sz w:val="19"/>
                <w:szCs w:val="19"/>
              </w:rPr>
            </w:pPr>
            <w:r w:rsidRPr="00BC4198">
              <w:rPr>
                <w:rFonts w:asciiTheme="majorBidi" w:hAnsiTheme="majorBidi" w:cstheme="majorBidi"/>
                <w:sz w:val="19"/>
                <w:szCs w:val="19"/>
              </w:rPr>
              <w:t>QI and PS</w:t>
            </w:r>
          </w:p>
        </w:tc>
        <w:tc>
          <w:tcPr>
            <w:tcW w:w="3260" w:type="dxa"/>
            <w:shd w:val="clear" w:color="auto" w:fill="auto"/>
          </w:tcPr>
          <w:p w14:paraId="4244C7E9" w14:textId="77777777" w:rsidR="0062008A" w:rsidRPr="00BC4198" w:rsidRDefault="0062008A" w:rsidP="00821ABF">
            <w:pPr>
              <w:rPr>
                <w:rFonts w:asciiTheme="majorBidi" w:hAnsiTheme="majorBidi" w:cstheme="majorBidi"/>
                <w:sz w:val="19"/>
                <w:szCs w:val="19"/>
              </w:rPr>
            </w:pPr>
            <w:r w:rsidRPr="00BC4198">
              <w:rPr>
                <w:rFonts w:asciiTheme="majorBidi" w:hAnsiTheme="majorBidi" w:cstheme="majorBidi"/>
                <w:color w:val="000000"/>
                <w:sz w:val="19"/>
                <w:szCs w:val="19"/>
              </w:rPr>
              <w:t>Online quiz based reinforcement system to teach healthcare quality and patient safety and care transitions. Learners electronically sent multiple-choice questions. Questions covered topics such as: value-</w:t>
            </w:r>
            <w:r w:rsidR="00C02FCE" w:rsidRPr="00BC4198">
              <w:rPr>
                <w:rFonts w:asciiTheme="majorBidi" w:hAnsiTheme="majorBidi" w:cstheme="majorBidi"/>
                <w:color w:val="000000"/>
                <w:sz w:val="19"/>
                <w:szCs w:val="19"/>
              </w:rPr>
              <w:t>based</w:t>
            </w:r>
            <w:r w:rsidRPr="00BC4198">
              <w:rPr>
                <w:rFonts w:asciiTheme="majorBidi" w:hAnsiTheme="majorBidi" w:cstheme="majorBidi"/>
                <w:color w:val="000000"/>
                <w:sz w:val="19"/>
                <w:szCs w:val="19"/>
              </w:rPr>
              <w:t xml:space="preserve"> care, healthcare costs, medical errors, transitions of care at hospital discharge, etc. Questions resent at fixed intervals depending on if answered correctly or </w:t>
            </w:r>
            <w:r w:rsidRPr="00BC4198">
              <w:rPr>
                <w:rFonts w:asciiTheme="majorBidi" w:hAnsiTheme="majorBidi" w:cstheme="majorBidi"/>
                <w:color w:val="000000"/>
                <w:sz w:val="19"/>
                <w:szCs w:val="19"/>
              </w:rPr>
              <w:lastRenderedPageBreak/>
              <w:t>incorrectly. After submitting answers, learners received immediate feedback, answers, explanations, and references.</w:t>
            </w:r>
          </w:p>
        </w:tc>
        <w:tc>
          <w:tcPr>
            <w:tcW w:w="1701" w:type="dxa"/>
            <w:shd w:val="clear" w:color="auto" w:fill="auto"/>
          </w:tcPr>
          <w:p w14:paraId="63B604B1" w14:textId="77777777" w:rsidR="0062008A" w:rsidRPr="00BC4198" w:rsidRDefault="0062008A" w:rsidP="00821ABF">
            <w:pPr>
              <w:rPr>
                <w:rFonts w:asciiTheme="majorBidi" w:hAnsiTheme="majorBidi" w:cstheme="majorBidi"/>
                <w:sz w:val="19"/>
                <w:szCs w:val="19"/>
              </w:rPr>
            </w:pPr>
            <w:r w:rsidRPr="00BC4198">
              <w:rPr>
                <w:rFonts w:asciiTheme="majorBidi" w:hAnsiTheme="majorBidi" w:cstheme="majorBidi"/>
                <w:sz w:val="19"/>
                <w:szCs w:val="19"/>
              </w:rPr>
              <w:lastRenderedPageBreak/>
              <w:t xml:space="preserve">Spaced education theory and testing effect </w:t>
            </w:r>
          </w:p>
        </w:tc>
        <w:tc>
          <w:tcPr>
            <w:tcW w:w="964" w:type="dxa"/>
            <w:shd w:val="clear" w:color="auto" w:fill="auto"/>
          </w:tcPr>
          <w:p w14:paraId="58DEEC57" w14:textId="77777777" w:rsidR="0062008A" w:rsidRPr="00BC4198" w:rsidRDefault="0062008A" w:rsidP="00821ABF">
            <w:pPr>
              <w:rPr>
                <w:rFonts w:asciiTheme="majorBidi" w:hAnsiTheme="majorBidi" w:cstheme="majorBidi"/>
                <w:sz w:val="19"/>
                <w:szCs w:val="19"/>
              </w:rPr>
            </w:pPr>
            <w:r w:rsidRPr="00BC4198">
              <w:rPr>
                <w:rFonts w:asciiTheme="majorBidi" w:hAnsiTheme="majorBidi" w:cstheme="majorBidi"/>
                <w:sz w:val="19"/>
                <w:szCs w:val="19"/>
              </w:rPr>
              <w:t>Design</w:t>
            </w:r>
          </w:p>
        </w:tc>
        <w:tc>
          <w:tcPr>
            <w:tcW w:w="2126" w:type="dxa"/>
            <w:shd w:val="clear" w:color="auto" w:fill="auto"/>
          </w:tcPr>
          <w:p w14:paraId="7B1DB0F9" w14:textId="77777777" w:rsidR="0062008A" w:rsidRPr="00BC4198" w:rsidRDefault="0062008A" w:rsidP="00821ABF">
            <w:pPr>
              <w:rPr>
                <w:rFonts w:asciiTheme="majorBidi" w:hAnsiTheme="majorBidi" w:cstheme="majorBidi"/>
                <w:sz w:val="19"/>
                <w:szCs w:val="19"/>
              </w:rPr>
            </w:pPr>
            <w:r w:rsidRPr="00BC4198">
              <w:rPr>
                <w:rFonts w:asciiTheme="majorBidi" w:hAnsiTheme="majorBidi" w:cstheme="majorBidi"/>
                <w:sz w:val="19"/>
                <w:szCs w:val="19"/>
              </w:rPr>
              <w:t>Baseline and final proficiency scores used to test knowledge, and an evaluation sur</w:t>
            </w:r>
            <w:r w:rsidR="002D6BC2">
              <w:rPr>
                <w:rFonts w:asciiTheme="majorBidi" w:hAnsiTheme="majorBidi" w:cstheme="majorBidi"/>
                <w:sz w:val="19"/>
                <w:szCs w:val="19"/>
              </w:rPr>
              <w:t>v</w:t>
            </w:r>
            <w:r w:rsidRPr="00BC4198">
              <w:rPr>
                <w:rFonts w:asciiTheme="majorBidi" w:hAnsiTheme="majorBidi" w:cstheme="majorBidi"/>
                <w:sz w:val="19"/>
                <w:szCs w:val="19"/>
              </w:rPr>
              <w:t xml:space="preserve">ey </w:t>
            </w:r>
            <w:r w:rsidR="002D6BC2">
              <w:rPr>
                <w:rFonts w:asciiTheme="majorBidi" w:hAnsiTheme="majorBidi" w:cstheme="majorBidi"/>
                <w:sz w:val="19"/>
                <w:szCs w:val="19"/>
              </w:rPr>
              <w:t xml:space="preserve">used </w:t>
            </w:r>
            <w:r w:rsidRPr="00BC4198">
              <w:rPr>
                <w:rFonts w:asciiTheme="majorBidi" w:hAnsiTheme="majorBidi" w:cstheme="majorBidi"/>
                <w:sz w:val="19"/>
                <w:szCs w:val="19"/>
              </w:rPr>
              <w:t>to assess the feasibility and acceptability of the online quiz-based reinforcement system</w:t>
            </w:r>
          </w:p>
        </w:tc>
        <w:tc>
          <w:tcPr>
            <w:tcW w:w="2551" w:type="dxa"/>
            <w:shd w:val="clear" w:color="auto" w:fill="auto"/>
          </w:tcPr>
          <w:p w14:paraId="3D1B4BD3" w14:textId="77777777" w:rsidR="0062008A" w:rsidRPr="00BC4198" w:rsidRDefault="006B1A33" w:rsidP="00821ABF">
            <w:pPr>
              <w:rPr>
                <w:rFonts w:asciiTheme="majorBidi" w:hAnsiTheme="majorBidi" w:cstheme="majorBidi"/>
                <w:sz w:val="19"/>
                <w:szCs w:val="19"/>
              </w:rPr>
            </w:pPr>
            <w:r w:rsidRPr="00BC4198">
              <w:rPr>
                <w:rFonts w:asciiTheme="majorBidi" w:hAnsiTheme="majorBidi" w:cstheme="majorBidi"/>
                <w:sz w:val="19"/>
                <w:szCs w:val="19"/>
              </w:rPr>
              <w:t xml:space="preserve">The </w:t>
            </w:r>
            <w:r w:rsidR="00E27B29" w:rsidRPr="00BC4198">
              <w:rPr>
                <w:rFonts w:asciiTheme="majorBidi" w:hAnsiTheme="majorBidi" w:cstheme="majorBidi"/>
                <w:sz w:val="19"/>
                <w:szCs w:val="19"/>
              </w:rPr>
              <w:t>online quiz-based reinforcement system was feasible, acceptable, and increased knowledge.</w:t>
            </w:r>
          </w:p>
        </w:tc>
      </w:tr>
      <w:tr w:rsidR="0062008A" w:rsidRPr="00BC4198" w14:paraId="0FBB9E28" w14:textId="77777777" w:rsidTr="0012259C">
        <w:tc>
          <w:tcPr>
            <w:tcW w:w="1558" w:type="dxa"/>
            <w:shd w:val="clear" w:color="auto" w:fill="auto"/>
          </w:tcPr>
          <w:p w14:paraId="2909B847" w14:textId="77777777" w:rsidR="0062008A" w:rsidRPr="00BC4198" w:rsidRDefault="0062008A" w:rsidP="00821ABF">
            <w:pPr>
              <w:rPr>
                <w:rFonts w:asciiTheme="majorBidi" w:hAnsiTheme="majorBidi" w:cstheme="majorBidi"/>
                <w:sz w:val="19"/>
                <w:szCs w:val="19"/>
              </w:rPr>
            </w:pPr>
            <w:r w:rsidRPr="00BC4198">
              <w:rPr>
                <w:rFonts w:asciiTheme="majorBidi" w:hAnsiTheme="majorBidi" w:cstheme="majorBidi"/>
                <w:sz w:val="19"/>
                <w:szCs w:val="19"/>
              </w:rPr>
              <w:t xml:space="preserve">Shaw, Pernar, Peyre, </w:t>
            </w:r>
            <w:r w:rsidRPr="00BC4198">
              <w:rPr>
                <w:rFonts w:asciiTheme="majorBidi" w:hAnsiTheme="majorBidi" w:cstheme="majorBidi"/>
                <w:i/>
                <w:sz w:val="19"/>
                <w:szCs w:val="19"/>
              </w:rPr>
              <w:t xml:space="preserve">et al. </w:t>
            </w:r>
          </w:p>
          <w:p w14:paraId="74EF351C" w14:textId="77777777" w:rsidR="0062008A" w:rsidRPr="00BC4198" w:rsidRDefault="0062008A" w:rsidP="00821ABF">
            <w:pPr>
              <w:rPr>
                <w:rFonts w:asciiTheme="majorBidi" w:hAnsiTheme="majorBidi" w:cstheme="majorBidi"/>
                <w:sz w:val="19"/>
                <w:szCs w:val="19"/>
              </w:rPr>
            </w:pPr>
            <w:r w:rsidRPr="00BC4198">
              <w:rPr>
                <w:rFonts w:asciiTheme="majorBidi" w:hAnsiTheme="majorBidi" w:cstheme="majorBidi"/>
                <w:sz w:val="19"/>
                <w:szCs w:val="19"/>
              </w:rPr>
              <w:t>(2012), BMJ Quality &amp; Safety</w:t>
            </w:r>
          </w:p>
        </w:tc>
        <w:tc>
          <w:tcPr>
            <w:tcW w:w="1277" w:type="dxa"/>
            <w:shd w:val="clear" w:color="auto" w:fill="auto"/>
          </w:tcPr>
          <w:p w14:paraId="17D571A7" w14:textId="77777777" w:rsidR="0062008A" w:rsidRPr="00BC4198" w:rsidRDefault="0062008A" w:rsidP="00821ABF">
            <w:pPr>
              <w:rPr>
                <w:rFonts w:asciiTheme="majorBidi" w:hAnsiTheme="majorBidi" w:cstheme="majorBidi"/>
                <w:sz w:val="19"/>
                <w:szCs w:val="19"/>
              </w:rPr>
            </w:pPr>
            <w:r w:rsidRPr="00BC4198">
              <w:rPr>
                <w:rFonts w:asciiTheme="majorBidi" w:hAnsiTheme="majorBidi" w:cstheme="majorBidi"/>
                <w:sz w:val="19"/>
                <w:szCs w:val="19"/>
              </w:rPr>
              <w:t>U</w:t>
            </w:r>
            <w:r w:rsidR="00433C92" w:rsidRPr="00BC4198">
              <w:rPr>
                <w:rFonts w:asciiTheme="majorBidi" w:hAnsiTheme="majorBidi" w:cstheme="majorBidi"/>
                <w:sz w:val="19"/>
                <w:szCs w:val="19"/>
              </w:rPr>
              <w:t>nited States</w:t>
            </w:r>
          </w:p>
        </w:tc>
        <w:tc>
          <w:tcPr>
            <w:tcW w:w="1418" w:type="dxa"/>
            <w:shd w:val="clear" w:color="auto" w:fill="auto"/>
          </w:tcPr>
          <w:p w14:paraId="7275DE85" w14:textId="77777777" w:rsidR="0062008A" w:rsidRPr="00BC4198" w:rsidRDefault="0062008A" w:rsidP="00821ABF">
            <w:pPr>
              <w:rPr>
                <w:rFonts w:asciiTheme="majorBidi" w:hAnsiTheme="majorBidi" w:cstheme="majorBidi"/>
                <w:sz w:val="19"/>
                <w:szCs w:val="19"/>
              </w:rPr>
            </w:pPr>
            <w:r w:rsidRPr="00BC4198">
              <w:rPr>
                <w:rFonts w:asciiTheme="majorBidi" w:hAnsiTheme="majorBidi" w:cstheme="majorBidi"/>
                <w:sz w:val="19"/>
                <w:szCs w:val="19"/>
              </w:rPr>
              <w:t xml:space="preserve">Medical interns at  two hospitals </w:t>
            </w:r>
          </w:p>
        </w:tc>
        <w:tc>
          <w:tcPr>
            <w:tcW w:w="567" w:type="dxa"/>
            <w:shd w:val="clear" w:color="auto" w:fill="auto"/>
          </w:tcPr>
          <w:p w14:paraId="2EE67FC4" w14:textId="77777777" w:rsidR="0062008A" w:rsidRPr="00BC4198" w:rsidRDefault="0062008A" w:rsidP="00821ABF">
            <w:pPr>
              <w:rPr>
                <w:rFonts w:asciiTheme="majorBidi" w:hAnsiTheme="majorBidi" w:cstheme="majorBidi"/>
                <w:sz w:val="19"/>
                <w:szCs w:val="19"/>
              </w:rPr>
            </w:pPr>
            <w:r w:rsidRPr="00BC4198">
              <w:rPr>
                <w:rFonts w:asciiTheme="majorBidi" w:hAnsiTheme="majorBidi" w:cstheme="majorBidi"/>
                <w:sz w:val="19"/>
                <w:szCs w:val="19"/>
              </w:rPr>
              <w:t>PS</w:t>
            </w:r>
          </w:p>
        </w:tc>
        <w:tc>
          <w:tcPr>
            <w:tcW w:w="3260" w:type="dxa"/>
            <w:shd w:val="clear" w:color="auto" w:fill="auto"/>
          </w:tcPr>
          <w:p w14:paraId="5BC047F6" w14:textId="77777777" w:rsidR="0062008A" w:rsidRPr="00BC4198" w:rsidRDefault="0062008A" w:rsidP="00306941">
            <w:pPr>
              <w:rPr>
                <w:rFonts w:asciiTheme="majorBidi" w:hAnsiTheme="majorBidi" w:cstheme="majorBidi"/>
                <w:sz w:val="19"/>
                <w:szCs w:val="19"/>
              </w:rPr>
            </w:pPr>
            <w:r w:rsidRPr="00BC4198">
              <w:rPr>
                <w:rFonts w:asciiTheme="majorBidi" w:hAnsiTheme="majorBidi" w:cstheme="majorBidi"/>
                <w:sz w:val="19"/>
                <w:szCs w:val="19"/>
              </w:rPr>
              <w:t xml:space="preserve">Curriculum aimed to improve knowledge and compliance with the Joint Commission National Patient Safety Goals (NPSGs). </w:t>
            </w:r>
            <w:r w:rsidRPr="00BC4198">
              <w:rPr>
                <w:rFonts w:asciiTheme="majorBidi" w:hAnsiTheme="majorBidi" w:cstheme="majorBidi"/>
                <w:color w:val="000000"/>
                <w:sz w:val="19"/>
                <w:szCs w:val="19"/>
              </w:rPr>
              <w:t>Online spaced education involve</w:t>
            </w:r>
            <w:r w:rsidR="00995726" w:rsidRPr="00BC4198">
              <w:rPr>
                <w:rFonts w:asciiTheme="majorBidi" w:hAnsiTheme="majorBidi" w:cstheme="majorBidi"/>
                <w:color w:val="000000"/>
                <w:sz w:val="19"/>
                <w:szCs w:val="19"/>
              </w:rPr>
              <w:t>d</w:t>
            </w:r>
            <w:r w:rsidRPr="00BC4198">
              <w:rPr>
                <w:rFonts w:asciiTheme="majorBidi" w:hAnsiTheme="majorBidi" w:cstheme="majorBidi"/>
                <w:color w:val="000000"/>
                <w:sz w:val="19"/>
                <w:szCs w:val="19"/>
              </w:rPr>
              <w:t xml:space="preserve"> participants receiving 16 case based multiple choice questions and feedback via email in a reinforcing pattern over a number of weeks. This was compared with a more traditional online program that uses an online slide show followed by a multiple choice quiz format. </w:t>
            </w:r>
            <w:r w:rsidR="006D562E" w:rsidRPr="00BC4198">
              <w:rPr>
                <w:rFonts w:asciiTheme="majorBidi" w:hAnsiTheme="majorBidi" w:cstheme="majorBidi"/>
                <w:color w:val="000000"/>
                <w:sz w:val="19"/>
                <w:szCs w:val="19"/>
              </w:rPr>
              <w:t>C</w:t>
            </w:r>
            <w:r w:rsidRPr="00BC4198">
              <w:rPr>
                <w:rFonts w:asciiTheme="majorBidi" w:hAnsiTheme="majorBidi" w:cstheme="majorBidi"/>
                <w:color w:val="000000"/>
                <w:sz w:val="19"/>
                <w:szCs w:val="19"/>
              </w:rPr>
              <w:t>ases largely based on real life scenarios encountered previously by residents and were selected to illustrate teaching points from the NPSGs covered in the program. Both courses took place over 4-6 weeks.</w:t>
            </w:r>
          </w:p>
        </w:tc>
        <w:tc>
          <w:tcPr>
            <w:tcW w:w="1701" w:type="dxa"/>
            <w:shd w:val="clear" w:color="auto" w:fill="auto"/>
          </w:tcPr>
          <w:p w14:paraId="7A958653" w14:textId="77777777" w:rsidR="0062008A" w:rsidRPr="00BC4198" w:rsidRDefault="0062008A" w:rsidP="00821ABF">
            <w:pPr>
              <w:rPr>
                <w:rFonts w:asciiTheme="majorBidi" w:hAnsiTheme="majorBidi" w:cstheme="majorBidi"/>
                <w:sz w:val="19"/>
                <w:szCs w:val="19"/>
              </w:rPr>
            </w:pPr>
            <w:r w:rsidRPr="00BC4198">
              <w:rPr>
                <w:rFonts w:asciiTheme="majorBidi" w:hAnsiTheme="majorBidi" w:cstheme="majorBidi"/>
                <w:sz w:val="19"/>
                <w:szCs w:val="19"/>
              </w:rPr>
              <w:t>Spaced education theory</w:t>
            </w:r>
          </w:p>
        </w:tc>
        <w:tc>
          <w:tcPr>
            <w:tcW w:w="964" w:type="dxa"/>
            <w:shd w:val="clear" w:color="auto" w:fill="auto"/>
          </w:tcPr>
          <w:p w14:paraId="554F15D0" w14:textId="77777777" w:rsidR="0062008A" w:rsidRPr="00BC4198" w:rsidRDefault="0062008A" w:rsidP="00821ABF">
            <w:pPr>
              <w:rPr>
                <w:rFonts w:asciiTheme="majorBidi" w:hAnsiTheme="majorBidi" w:cstheme="majorBidi"/>
                <w:sz w:val="19"/>
                <w:szCs w:val="19"/>
              </w:rPr>
            </w:pPr>
            <w:r w:rsidRPr="00BC4198">
              <w:rPr>
                <w:rFonts w:asciiTheme="majorBidi" w:hAnsiTheme="majorBidi" w:cstheme="majorBidi"/>
                <w:sz w:val="19"/>
                <w:szCs w:val="19"/>
              </w:rPr>
              <w:t>Design</w:t>
            </w:r>
          </w:p>
        </w:tc>
        <w:tc>
          <w:tcPr>
            <w:tcW w:w="2126" w:type="dxa"/>
            <w:shd w:val="clear" w:color="auto" w:fill="auto"/>
          </w:tcPr>
          <w:p w14:paraId="5604A98C" w14:textId="77777777" w:rsidR="0062008A" w:rsidRPr="00BC4198" w:rsidRDefault="0062008A" w:rsidP="00821ABF">
            <w:pPr>
              <w:rPr>
                <w:rFonts w:asciiTheme="majorBidi" w:hAnsiTheme="majorBidi" w:cstheme="majorBidi"/>
                <w:sz w:val="19"/>
                <w:szCs w:val="19"/>
              </w:rPr>
            </w:pPr>
            <w:r w:rsidRPr="00BC4198">
              <w:rPr>
                <w:rFonts w:asciiTheme="majorBidi" w:hAnsiTheme="majorBidi" w:cstheme="majorBidi"/>
                <w:sz w:val="19"/>
                <w:szCs w:val="19"/>
              </w:rPr>
              <w:t>Randomized controlled trial to compare effectiveness of two types of online learning methodologies for improving patient-safety behaviours</w:t>
            </w:r>
          </w:p>
        </w:tc>
        <w:tc>
          <w:tcPr>
            <w:tcW w:w="2551" w:type="dxa"/>
            <w:shd w:val="clear" w:color="auto" w:fill="auto"/>
          </w:tcPr>
          <w:p w14:paraId="0BE949A9" w14:textId="77777777" w:rsidR="0062008A" w:rsidRPr="00BC4198" w:rsidRDefault="00E27B29" w:rsidP="00821ABF">
            <w:pPr>
              <w:rPr>
                <w:rFonts w:asciiTheme="majorBidi" w:hAnsiTheme="majorBidi" w:cstheme="majorBidi"/>
                <w:sz w:val="19"/>
                <w:szCs w:val="19"/>
              </w:rPr>
            </w:pPr>
            <w:r w:rsidRPr="00BC4198">
              <w:rPr>
                <w:rFonts w:asciiTheme="majorBidi" w:hAnsiTheme="majorBidi" w:cstheme="majorBidi"/>
                <w:sz w:val="19"/>
                <w:szCs w:val="19"/>
              </w:rPr>
              <w:t xml:space="preserve">While both online methodologies improved knowledge, </w:t>
            </w:r>
            <w:r w:rsidR="004C607B" w:rsidRPr="00BC4198">
              <w:rPr>
                <w:rFonts w:asciiTheme="majorBidi" w:hAnsiTheme="majorBidi" w:cstheme="majorBidi"/>
                <w:sz w:val="19"/>
                <w:szCs w:val="19"/>
              </w:rPr>
              <w:t xml:space="preserve">spaced education </w:t>
            </w:r>
            <w:r w:rsidRPr="00BC4198">
              <w:rPr>
                <w:rFonts w:asciiTheme="majorBidi" w:hAnsiTheme="majorBidi" w:cstheme="majorBidi"/>
                <w:sz w:val="19"/>
                <w:szCs w:val="19"/>
              </w:rPr>
              <w:t>was more contextually relevant to trainees and engaging. S</w:t>
            </w:r>
            <w:r w:rsidR="004C607B" w:rsidRPr="00BC4198">
              <w:rPr>
                <w:rFonts w:asciiTheme="majorBidi" w:hAnsiTheme="majorBidi" w:cstheme="majorBidi"/>
                <w:sz w:val="19"/>
                <w:szCs w:val="19"/>
              </w:rPr>
              <w:t>paced education</w:t>
            </w:r>
            <w:r w:rsidRPr="00BC4198">
              <w:rPr>
                <w:rFonts w:asciiTheme="majorBidi" w:hAnsiTheme="majorBidi" w:cstheme="majorBidi"/>
                <w:sz w:val="19"/>
                <w:szCs w:val="19"/>
              </w:rPr>
              <w:t xml:space="preserve"> impacted more significantly on both self reported confidence and the behaviour of surgical residents in a simulated scenario.</w:t>
            </w:r>
          </w:p>
        </w:tc>
      </w:tr>
      <w:tr w:rsidR="0062008A" w:rsidRPr="00BC4198" w14:paraId="28AD2BF4" w14:textId="77777777" w:rsidTr="0012259C">
        <w:tc>
          <w:tcPr>
            <w:tcW w:w="1558" w:type="dxa"/>
            <w:shd w:val="clear" w:color="auto" w:fill="auto"/>
          </w:tcPr>
          <w:p w14:paraId="2BAF1C21" w14:textId="77777777" w:rsidR="0062008A" w:rsidRPr="00BC4198" w:rsidRDefault="0062008A" w:rsidP="00821ABF">
            <w:pPr>
              <w:rPr>
                <w:rFonts w:asciiTheme="majorBidi" w:hAnsiTheme="majorBidi" w:cstheme="majorBidi"/>
                <w:sz w:val="19"/>
                <w:szCs w:val="19"/>
              </w:rPr>
            </w:pPr>
            <w:r w:rsidRPr="00BC4198">
              <w:rPr>
                <w:rFonts w:asciiTheme="majorBidi" w:hAnsiTheme="majorBidi" w:cstheme="majorBidi"/>
                <w:sz w:val="19"/>
                <w:szCs w:val="19"/>
              </w:rPr>
              <w:t xml:space="preserve">Voogt, van Rensen, van der Schaaf, </w:t>
            </w:r>
            <w:r w:rsidRPr="00BC4198">
              <w:rPr>
                <w:rFonts w:asciiTheme="majorBidi" w:hAnsiTheme="majorBidi" w:cstheme="majorBidi"/>
                <w:i/>
                <w:sz w:val="19"/>
                <w:szCs w:val="19"/>
              </w:rPr>
              <w:t>et al.</w:t>
            </w:r>
            <w:r w:rsidRPr="00BC4198">
              <w:rPr>
                <w:rFonts w:asciiTheme="majorBidi" w:hAnsiTheme="majorBidi" w:cstheme="majorBidi"/>
                <w:sz w:val="19"/>
                <w:szCs w:val="19"/>
              </w:rPr>
              <w:t xml:space="preserve"> (2016), International Journal for Quality in Health Care</w:t>
            </w:r>
          </w:p>
        </w:tc>
        <w:tc>
          <w:tcPr>
            <w:tcW w:w="1277" w:type="dxa"/>
            <w:shd w:val="clear" w:color="auto" w:fill="auto"/>
          </w:tcPr>
          <w:p w14:paraId="77D6EF48" w14:textId="77777777" w:rsidR="0062008A" w:rsidRPr="00BC4198" w:rsidRDefault="0062008A" w:rsidP="00821ABF">
            <w:pPr>
              <w:rPr>
                <w:rFonts w:asciiTheme="majorBidi" w:hAnsiTheme="majorBidi" w:cstheme="majorBidi"/>
                <w:sz w:val="19"/>
                <w:szCs w:val="19"/>
              </w:rPr>
            </w:pPr>
            <w:r w:rsidRPr="00BC4198">
              <w:rPr>
                <w:rFonts w:asciiTheme="majorBidi" w:hAnsiTheme="majorBidi" w:cstheme="majorBidi"/>
                <w:sz w:val="19"/>
                <w:szCs w:val="19"/>
              </w:rPr>
              <w:t>Netherlands</w:t>
            </w:r>
          </w:p>
        </w:tc>
        <w:tc>
          <w:tcPr>
            <w:tcW w:w="1418" w:type="dxa"/>
            <w:shd w:val="clear" w:color="auto" w:fill="auto"/>
          </w:tcPr>
          <w:p w14:paraId="0BA6A06F" w14:textId="77777777" w:rsidR="0062008A" w:rsidRPr="00BC4198" w:rsidRDefault="0062008A" w:rsidP="00821ABF">
            <w:pPr>
              <w:rPr>
                <w:rFonts w:asciiTheme="majorBidi" w:hAnsiTheme="majorBidi" w:cstheme="majorBidi"/>
                <w:sz w:val="19"/>
                <w:szCs w:val="19"/>
              </w:rPr>
            </w:pPr>
            <w:r w:rsidRPr="00BC4198">
              <w:rPr>
                <w:rFonts w:asciiTheme="majorBidi" w:hAnsiTheme="majorBidi" w:cstheme="majorBidi"/>
                <w:sz w:val="19"/>
                <w:szCs w:val="19"/>
              </w:rPr>
              <w:t xml:space="preserve">Medical residents from </w:t>
            </w:r>
            <w:r w:rsidR="006D562E" w:rsidRPr="00BC4198">
              <w:rPr>
                <w:rFonts w:asciiTheme="majorBidi" w:hAnsiTheme="majorBidi" w:cstheme="majorBidi"/>
                <w:sz w:val="19"/>
                <w:szCs w:val="19"/>
              </w:rPr>
              <w:t>s</w:t>
            </w:r>
            <w:r w:rsidRPr="00BC4198">
              <w:rPr>
                <w:rFonts w:asciiTheme="majorBidi" w:hAnsiTheme="majorBidi" w:cstheme="majorBidi"/>
                <w:sz w:val="19"/>
                <w:szCs w:val="19"/>
              </w:rPr>
              <w:t>ix Dutch teaching hospitals</w:t>
            </w:r>
          </w:p>
        </w:tc>
        <w:tc>
          <w:tcPr>
            <w:tcW w:w="567" w:type="dxa"/>
            <w:shd w:val="clear" w:color="auto" w:fill="auto"/>
          </w:tcPr>
          <w:p w14:paraId="12657ECB" w14:textId="77777777" w:rsidR="0062008A" w:rsidRPr="00BC4198" w:rsidRDefault="0062008A" w:rsidP="00821ABF">
            <w:pPr>
              <w:rPr>
                <w:rFonts w:asciiTheme="majorBidi" w:hAnsiTheme="majorBidi" w:cstheme="majorBidi"/>
                <w:sz w:val="19"/>
                <w:szCs w:val="19"/>
              </w:rPr>
            </w:pPr>
            <w:r w:rsidRPr="00BC4198">
              <w:rPr>
                <w:rFonts w:asciiTheme="majorBidi" w:hAnsiTheme="majorBidi" w:cstheme="majorBidi"/>
                <w:sz w:val="19"/>
                <w:szCs w:val="19"/>
              </w:rPr>
              <w:t>QI</w:t>
            </w:r>
          </w:p>
        </w:tc>
        <w:tc>
          <w:tcPr>
            <w:tcW w:w="3260" w:type="dxa"/>
            <w:shd w:val="clear" w:color="auto" w:fill="auto"/>
          </w:tcPr>
          <w:p w14:paraId="5ABDFBA0" w14:textId="77777777" w:rsidR="0062008A" w:rsidRPr="00BC4198" w:rsidRDefault="0062008A" w:rsidP="00821ABF">
            <w:pPr>
              <w:rPr>
                <w:rFonts w:asciiTheme="majorBidi" w:hAnsiTheme="majorBidi" w:cstheme="majorBidi"/>
                <w:sz w:val="19"/>
                <w:szCs w:val="19"/>
              </w:rPr>
            </w:pPr>
            <w:r w:rsidRPr="00BC4198">
              <w:rPr>
                <w:rFonts w:asciiTheme="majorBidi" w:hAnsiTheme="majorBidi" w:cstheme="majorBidi"/>
                <w:sz w:val="19"/>
                <w:szCs w:val="19"/>
              </w:rPr>
              <w:t xml:space="preserve">The Ponder and IMProve </w:t>
            </w:r>
            <w:r w:rsidR="004C607B" w:rsidRPr="00BC4198">
              <w:rPr>
                <w:rFonts w:asciiTheme="majorBidi" w:hAnsiTheme="majorBidi" w:cstheme="majorBidi"/>
                <w:sz w:val="19"/>
                <w:szCs w:val="19"/>
              </w:rPr>
              <w:t xml:space="preserve">(PIMP) </w:t>
            </w:r>
            <w:r w:rsidRPr="00BC4198">
              <w:rPr>
                <w:rFonts w:asciiTheme="majorBidi" w:hAnsiTheme="majorBidi" w:cstheme="majorBidi"/>
                <w:sz w:val="19"/>
                <w:szCs w:val="19"/>
              </w:rPr>
              <w:t>program targeted residents’ beliefs and attitudes to QI and leadership in order to demonstrate proactive behaviour. Four 1-hour meetings over one year, part of a larger QI curriculum, where residents discuss</w:t>
            </w:r>
            <w:r w:rsidR="00995726" w:rsidRPr="00BC4198">
              <w:rPr>
                <w:rFonts w:asciiTheme="majorBidi" w:hAnsiTheme="majorBidi" w:cstheme="majorBidi"/>
                <w:sz w:val="19"/>
                <w:szCs w:val="19"/>
              </w:rPr>
              <w:t>ed</w:t>
            </w:r>
            <w:r w:rsidRPr="00BC4198">
              <w:rPr>
                <w:rFonts w:asciiTheme="majorBidi" w:hAnsiTheme="majorBidi" w:cstheme="majorBidi"/>
                <w:sz w:val="19"/>
                <w:szCs w:val="19"/>
              </w:rPr>
              <w:t xml:space="preserve"> opportunities for improvement in their departments and translate</w:t>
            </w:r>
            <w:r w:rsidR="00995726" w:rsidRPr="00BC4198">
              <w:rPr>
                <w:rFonts w:asciiTheme="majorBidi" w:hAnsiTheme="majorBidi" w:cstheme="majorBidi"/>
                <w:sz w:val="19"/>
                <w:szCs w:val="19"/>
              </w:rPr>
              <w:t>d</w:t>
            </w:r>
            <w:r w:rsidRPr="00BC4198">
              <w:rPr>
                <w:rFonts w:asciiTheme="majorBidi" w:hAnsiTheme="majorBidi" w:cstheme="majorBidi"/>
                <w:sz w:val="19"/>
                <w:szCs w:val="19"/>
              </w:rPr>
              <w:t xml:space="preserve"> them into small-scale QI activities. </w:t>
            </w:r>
          </w:p>
        </w:tc>
        <w:tc>
          <w:tcPr>
            <w:tcW w:w="1701" w:type="dxa"/>
            <w:shd w:val="clear" w:color="auto" w:fill="auto"/>
          </w:tcPr>
          <w:p w14:paraId="456B06B6" w14:textId="77777777" w:rsidR="0062008A" w:rsidRPr="00BC4198" w:rsidRDefault="0062008A" w:rsidP="00821ABF">
            <w:pPr>
              <w:rPr>
                <w:rFonts w:asciiTheme="majorBidi" w:hAnsiTheme="majorBidi" w:cstheme="majorBidi"/>
                <w:sz w:val="19"/>
                <w:szCs w:val="19"/>
              </w:rPr>
            </w:pPr>
            <w:r w:rsidRPr="00BC4198">
              <w:rPr>
                <w:rFonts w:asciiTheme="majorBidi" w:hAnsiTheme="majorBidi" w:cstheme="majorBidi"/>
                <w:sz w:val="19"/>
                <w:szCs w:val="19"/>
              </w:rPr>
              <w:t xml:space="preserve">Theory of behavioural psychology; self determination theory  </w:t>
            </w:r>
          </w:p>
        </w:tc>
        <w:tc>
          <w:tcPr>
            <w:tcW w:w="964" w:type="dxa"/>
            <w:shd w:val="clear" w:color="auto" w:fill="auto"/>
          </w:tcPr>
          <w:p w14:paraId="35ED48F0" w14:textId="77777777" w:rsidR="0062008A" w:rsidRPr="00BC4198" w:rsidRDefault="0062008A" w:rsidP="00821ABF">
            <w:pPr>
              <w:rPr>
                <w:rFonts w:asciiTheme="majorBidi" w:hAnsiTheme="majorBidi" w:cstheme="majorBidi"/>
                <w:sz w:val="19"/>
                <w:szCs w:val="19"/>
              </w:rPr>
            </w:pPr>
            <w:r w:rsidRPr="00BC4198">
              <w:rPr>
                <w:rFonts w:asciiTheme="majorBidi" w:hAnsiTheme="majorBidi" w:cstheme="majorBidi"/>
                <w:sz w:val="19"/>
                <w:szCs w:val="19"/>
              </w:rPr>
              <w:t>Design</w:t>
            </w:r>
          </w:p>
        </w:tc>
        <w:tc>
          <w:tcPr>
            <w:tcW w:w="2126" w:type="dxa"/>
            <w:shd w:val="clear" w:color="auto" w:fill="auto"/>
          </w:tcPr>
          <w:p w14:paraId="6B13EA57" w14:textId="77777777" w:rsidR="0062008A" w:rsidRPr="00BC4198" w:rsidRDefault="0062008A" w:rsidP="00821ABF">
            <w:pPr>
              <w:rPr>
                <w:rFonts w:asciiTheme="majorBidi" w:hAnsiTheme="majorBidi" w:cstheme="majorBidi"/>
                <w:sz w:val="19"/>
                <w:szCs w:val="19"/>
              </w:rPr>
            </w:pPr>
            <w:r w:rsidRPr="00BC4198">
              <w:rPr>
                <w:rFonts w:asciiTheme="majorBidi" w:hAnsiTheme="majorBidi" w:cstheme="majorBidi"/>
                <w:sz w:val="19"/>
                <w:szCs w:val="19"/>
              </w:rPr>
              <w:t xml:space="preserve">Mixed methods study to examine the following outcome measures: organizational awareness, beliefs and attitudes to QI and organizational </w:t>
            </w:r>
            <w:r w:rsidR="00C02FCE" w:rsidRPr="00BC4198">
              <w:rPr>
                <w:rFonts w:asciiTheme="majorBidi" w:hAnsiTheme="majorBidi" w:cstheme="majorBidi"/>
                <w:sz w:val="19"/>
                <w:szCs w:val="19"/>
              </w:rPr>
              <w:t>responsibilities</w:t>
            </w:r>
            <w:r w:rsidRPr="00BC4198">
              <w:rPr>
                <w:rFonts w:asciiTheme="majorBidi" w:hAnsiTheme="majorBidi" w:cstheme="majorBidi"/>
                <w:sz w:val="19"/>
                <w:szCs w:val="19"/>
              </w:rPr>
              <w:t>, resident behaviour, barriers and facilitators to successful learning and the program's potential impact on the organization</w:t>
            </w:r>
          </w:p>
        </w:tc>
        <w:tc>
          <w:tcPr>
            <w:tcW w:w="2551" w:type="dxa"/>
            <w:shd w:val="clear" w:color="auto" w:fill="auto"/>
          </w:tcPr>
          <w:p w14:paraId="7611EC8F" w14:textId="77777777" w:rsidR="0062008A" w:rsidRPr="00BC4198" w:rsidRDefault="004C607B" w:rsidP="00821ABF">
            <w:pPr>
              <w:rPr>
                <w:rFonts w:asciiTheme="majorBidi" w:hAnsiTheme="majorBidi" w:cstheme="majorBidi"/>
                <w:sz w:val="19"/>
                <w:szCs w:val="19"/>
              </w:rPr>
            </w:pPr>
            <w:r w:rsidRPr="00BC4198">
              <w:rPr>
                <w:rFonts w:asciiTheme="majorBidi" w:hAnsiTheme="majorBidi" w:cstheme="majorBidi"/>
                <w:sz w:val="19"/>
                <w:szCs w:val="19"/>
              </w:rPr>
              <w:t xml:space="preserve">PIMP sessions made residents more aware of the organizational aspects of their daily work. Residents felt empowered to take up role of change agent. Facilitators included a positive cost-benefit trade-off, valuable group process and safe learning environment. </w:t>
            </w:r>
          </w:p>
        </w:tc>
      </w:tr>
      <w:tr w:rsidR="0062008A" w:rsidRPr="00BC4198" w14:paraId="2380BE75" w14:textId="77777777" w:rsidTr="0012259C">
        <w:tc>
          <w:tcPr>
            <w:tcW w:w="1558" w:type="dxa"/>
            <w:shd w:val="clear" w:color="auto" w:fill="auto"/>
          </w:tcPr>
          <w:p w14:paraId="167BE8D0" w14:textId="77777777" w:rsidR="0062008A" w:rsidRPr="00BC4198" w:rsidRDefault="0062008A" w:rsidP="00821ABF">
            <w:pPr>
              <w:rPr>
                <w:rFonts w:asciiTheme="majorBidi" w:hAnsiTheme="majorBidi" w:cstheme="majorBidi"/>
                <w:sz w:val="19"/>
                <w:szCs w:val="19"/>
              </w:rPr>
            </w:pPr>
            <w:r w:rsidRPr="00BC4198">
              <w:rPr>
                <w:rFonts w:asciiTheme="majorBidi" w:hAnsiTheme="majorBidi" w:cstheme="majorBidi"/>
                <w:sz w:val="19"/>
                <w:szCs w:val="19"/>
              </w:rPr>
              <w:t xml:space="preserve">Wittich, Reed, Drefahl, </w:t>
            </w:r>
            <w:r w:rsidRPr="00BC4198">
              <w:rPr>
                <w:rFonts w:asciiTheme="majorBidi" w:hAnsiTheme="majorBidi" w:cstheme="majorBidi"/>
                <w:i/>
                <w:sz w:val="19"/>
                <w:szCs w:val="19"/>
              </w:rPr>
              <w:t>et al.</w:t>
            </w:r>
            <w:r w:rsidRPr="00BC4198">
              <w:rPr>
                <w:rFonts w:asciiTheme="majorBidi" w:hAnsiTheme="majorBidi" w:cstheme="majorBidi"/>
                <w:sz w:val="19"/>
                <w:szCs w:val="19"/>
              </w:rPr>
              <w:t xml:space="preserve"> (2011), </w:t>
            </w:r>
            <w:r w:rsidRPr="00BC4198">
              <w:rPr>
                <w:rFonts w:asciiTheme="majorBidi" w:hAnsiTheme="majorBidi" w:cstheme="majorBidi"/>
                <w:sz w:val="19"/>
                <w:szCs w:val="19"/>
              </w:rPr>
              <w:lastRenderedPageBreak/>
              <w:t>Academic Medicine</w:t>
            </w:r>
          </w:p>
        </w:tc>
        <w:tc>
          <w:tcPr>
            <w:tcW w:w="1277" w:type="dxa"/>
            <w:shd w:val="clear" w:color="auto" w:fill="auto"/>
          </w:tcPr>
          <w:p w14:paraId="2A9F3DBE" w14:textId="77777777" w:rsidR="0062008A" w:rsidRPr="00BC4198" w:rsidRDefault="0062008A" w:rsidP="00821ABF">
            <w:pPr>
              <w:rPr>
                <w:rFonts w:asciiTheme="majorBidi" w:hAnsiTheme="majorBidi" w:cstheme="majorBidi"/>
                <w:sz w:val="19"/>
                <w:szCs w:val="19"/>
              </w:rPr>
            </w:pPr>
            <w:r w:rsidRPr="00BC4198">
              <w:rPr>
                <w:rFonts w:asciiTheme="majorBidi" w:hAnsiTheme="majorBidi" w:cstheme="majorBidi"/>
                <w:sz w:val="19"/>
                <w:szCs w:val="19"/>
              </w:rPr>
              <w:lastRenderedPageBreak/>
              <w:t>U</w:t>
            </w:r>
            <w:r w:rsidR="00433C92" w:rsidRPr="00BC4198">
              <w:rPr>
                <w:rFonts w:asciiTheme="majorBidi" w:hAnsiTheme="majorBidi" w:cstheme="majorBidi"/>
                <w:sz w:val="19"/>
                <w:szCs w:val="19"/>
              </w:rPr>
              <w:t>nited States</w:t>
            </w:r>
          </w:p>
        </w:tc>
        <w:tc>
          <w:tcPr>
            <w:tcW w:w="1418" w:type="dxa"/>
            <w:shd w:val="clear" w:color="auto" w:fill="auto"/>
          </w:tcPr>
          <w:p w14:paraId="3A10751F" w14:textId="77777777" w:rsidR="0062008A" w:rsidRPr="00BC4198" w:rsidRDefault="0062008A" w:rsidP="00821ABF">
            <w:pPr>
              <w:rPr>
                <w:rFonts w:asciiTheme="majorBidi" w:hAnsiTheme="majorBidi" w:cstheme="majorBidi"/>
                <w:sz w:val="19"/>
                <w:szCs w:val="19"/>
              </w:rPr>
            </w:pPr>
            <w:r w:rsidRPr="00BC4198">
              <w:rPr>
                <w:rFonts w:asciiTheme="majorBidi" w:hAnsiTheme="majorBidi" w:cstheme="majorBidi"/>
                <w:sz w:val="19"/>
                <w:szCs w:val="19"/>
              </w:rPr>
              <w:t xml:space="preserve">Medical residents  from </w:t>
            </w:r>
            <w:r w:rsidRPr="00BC4198">
              <w:rPr>
                <w:rFonts w:asciiTheme="majorBidi" w:hAnsiTheme="majorBidi" w:cstheme="majorBidi"/>
                <w:sz w:val="19"/>
                <w:szCs w:val="19"/>
              </w:rPr>
              <w:lastRenderedPageBreak/>
              <w:t xml:space="preserve">an academic medical centre </w:t>
            </w:r>
          </w:p>
        </w:tc>
        <w:tc>
          <w:tcPr>
            <w:tcW w:w="567" w:type="dxa"/>
            <w:shd w:val="clear" w:color="auto" w:fill="auto"/>
          </w:tcPr>
          <w:p w14:paraId="2469EA99" w14:textId="77777777" w:rsidR="0062008A" w:rsidRPr="00BC4198" w:rsidRDefault="0062008A" w:rsidP="00821ABF">
            <w:pPr>
              <w:rPr>
                <w:rFonts w:asciiTheme="majorBidi" w:hAnsiTheme="majorBidi" w:cstheme="majorBidi"/>
                <w:sz w:val="19"/>
                <w:szCs w:val="19"/>
              </w:rPr>
            </w:pPr>
            <w:r w:rsidRPr="00BC4198">
              <w:rPr>
                <w:rFonts w:asciiTheme="majorBidi" w:hAnsiTheme="majorBidi" w:cstheme="majorBidi"/>
                <w:sz w:val="19"/>
                <w:szCs w:val="19"/>
              </w:rPr>
              <w:lastRenderedPageBreak/>
              <w:t>QI and PS</w:t>
            </w:r>
          </w:p>
        </w:tc>
        <w:tc>
          <w:tcPr>
            <w:tcW w:w="3260" w:type="dxa"/>
            <w:shd w:val="clear" w:color="auto" w:fill="auto"/>
          </w:tcPr>
          <w:p w14:paraId="0E59BC3D" w14:textId="77777777" w:rsidR="0062008A" w:rsidRPr="00BC4198" w:rsidRDefault="0062008A" w:rsidP="000C5139">
            <w:pPr>
              <w:rPr>
                <w:rFonts w:asciiTheme="majorBidi" w:hAnsiTheme="majorBidi" w:cstheme="majorBidi"/>
                <w:sz w:val="19"/>
                <w:szCs w:val="19"/>
              </w:rPr>
            </w:pPr>
            <w:r w:rsidRPr="00BC4198">
              <w:rPr>
                <w:rFonts w:asciiTheme="majorBidi" w:hAnsiTheme="majorBidi" w:cstheme="majorBidi"/>
                <w:color w:val="000000"/>
                <w:sz w:val="19"/>
                <w:szCs w:val="19"/>
              </w:rPr>
              <w:t>As part of practice-based learning and improvement curriculum residents complete</w:t>
            </w:r>
            <w:r w:rsidR="00995726" w:rsidRPr="00BC4198">
              <w:rPr>
                <w:rFonts w:asciiTheme="majorBidi" w:hAnsiTheme="majorBidi" w:cstheme="majorBidi"/>
                <w:color w:val="000000"/>
                <w:sz w:val="19"/>
                <w:szCs w:val="19"/>
              </w:rPr>
              <w:t>d</w:t>
            </w:r>
            <w:r w:rsidRPr="00BC4198">
              <w:rPr>
                <w:rFonts w:asciiTheme="majorBidi" w:hAnsiTheme="majorBidi" w:cstheme="majorBidi"/>
                <w:color w:val="000000"/>
                <w:sz w:val="19"/>
                <w:szCs w:val="19"/>
              </w:rPr>
              <w:t xml:space="preserve"> biannual written reflections </w:t>
            </w:r>
            <w:r w:rsidRPr="00BC4198">
              <w:rPr>
                <w:rFonts w:asciiTheme="majorBidi" w:hAnsiTheme="majorBidi" w:cstheme="majorBidi"/>
                <w:color w:val="000000"/>
                <w:sz w:val="19"/>
                <w:szCs w:val="19"/>
              </w:rPr>
              <w:lastRenderedPageBreak/>
              <w:t>on adverse events encountered and their personal practices. Residents prompted to describe events from practice in which care was suboptimal, to reflect on the events from a personal and systems perspective, and then to rate the even</w:t>
            </w:r>
            <w:r w:rsidR="000C4A61" w:rsidRPr="00BC4198">
              <w:rPr>
                <w:rFonts w:asciiTheme="majorBidi" w:hAnsiTheme="majorBidi" w:cstheme="majorBidi"/>
                <w:color w:val="000000"/>
                <w:sz w:val="19"/>
                <w:szCs w:val="19"/>
              </w:rPr>
              <w:t>t</w:t>
            </w:r>
            <w:r w:rsidRPr="00BC4198">
              <w:rPr>
                <w:rFonts w:asciiTheme="majorBidi" w:hAnsiTheme="majorBidi" w:cstheme="majorBidi"/>
                <w:color w:val="000000"/>
                <w:sz w:val="19"/>
                <w:szCs w:val="19"/>
              </w:rPr>
              <w:t xml:space="preserve">’s severity and preventability. Each resident was asked to complete six reflections during three years of training. </w:t>
            </w:r>
          </w:p>
        </w:tc>
        <w:tc>
          <w:tcPr>
            <w:tcW w:w="1701" w:type="dxa"/>
            <w:shd w:val="clear" w:color="auto" w:fill="auto"/>
          </w:tcPr>
          <w:p w14:paraId="23971CAB" w14:textId="77777777" w:rsidR="0062008A" w:rsidRPr="00BC4198" w:rsidRDefault="0062008A" w:rsidP="00821ABF">
            <w:pPr>
              <w:rPr>
                <w:rFonts w:asciiTheme="majorBidi" w:hAnsiTheme="majorBidi" w:cstheme="majorBidi"/>
                <w:sz w:val="19"/>
                <w:szCs w:val="19"/>
              </w:rPr>
            </w:pPr>
            <w:r w:rsidRPr="00BC4198">
              <w:rPr>
                <w:rFonts w:asciiTheme="majorBidi" w:hAnsiTheme="majorBidi" w:cstheme="majorBidi"/>
                <w:sz w:val="19"/>
                <w:szCs w:val="19"/>
              </w:rPr>
              <w:lastRenderedPageBreak/>
              <w:t xml:space="preserve">Sandars’ critical reflection </w:t>
            </w:r>
          </w:p>
        </w:tc>
        <w:tc>
          <w:tcPr>
            <w:tcW w:w="964" w:type="dxa"/>
            <w:shd w:val="clear" w:color="auto" w:fill="auto"/>
          </w:tcPr>
          <w:p w14:paraId="7733A1E9" w14:textId="77777777" w:rsidR="0062008A" w:rsidRPr="00BC4198" w:rsidRDefault="0062008A" w:rsidP="00821ABF">
            <w:pPr>
              <w:rPr>
                <w:rFonts w:asciiTheme="majorBidi" w:hAnsiTheme="majorBidi" w:cstheme="majorBidi"/>
                <w:sz w:val="19"/>
                <w:szCs w:val="19"/>
              </w:rPr>
            </w:pPr>
            <w:r w:rsidRPr="00BC4198">
              <w:rPr>
                <w:rFonts w:asciiTheme="majorBidi" w:hAnsiTheme="majorBidi" w:cstheme="majorBidi"/>
                <w:sz w:val="19"/>
                <w:szCs w:val="19"/>
              </w:rPr>
              <w:t>Study</w:t>
            </w:r>
          </w:p>
        </w:tc>
        <w:tc>
          <w:tcPr>
            <w:tcW w:w="2126" w:type="dxa"/>
            <w:shd w:val="clear" w:color="auto" w:fill="auto"/>
          </w:tcPr>
          <w:p w14:paraId="12D76707" w14:textId="77777777" w:rsidR="0062008A" w:rsidRPr="00BC4198" w:rsidRDefault="0062008A" w:rsidP="00821ABF">
            <w:pPr>
              <w:rPr>
                <w:rFonts w:asciiTheme="majorBidi" w:hAnsiTheme="majorBidi" w:cstheme="majorBidi"/>
                <w:sz w:val="19"/>
                <w:szCs w:val="19"/>
              </w:rPr>
            </w:pPr>
            <w:r w:rsidRPr="00BC4198">
              <w:rPr>
                <w:rFonts w:asciiTheme="majorBidi" w:hAnsiTheme="majorBidi" w:cstheme="majorBidi"/>
                <w:sz w:val="19"/>
                <w:szCs w:val="19"/>
              </w:rPr>
              <w:t xml:space="preserve">Longitudinal study to measure residents’ reflection scores across </w:t>
            </w:r>
            <w:r w:rsidRPr="00BC4198">
              <w:rPr>
                <w:rFonts w:asciiTheme="majorBidi" w:hAnsiTheme="majorBidi" w:cstheme="majorBidi"/>
                <w:sz w:val="19"/>
                <w:szCs w:val="19"/>
              </w:rPr>
              <w:lastRenderedPageBreak/>
              <w:t>three years and to determine associations between reflection scores and resident and adverse patient event characteristics</w:t>
            </w:r>
          </w:p>
        </w:tc>
        <w:tc>
          <w:tcPr>
            <w:tcW w:w="2551" w:type="dxa"/>
            <w:shd w:val="clear" w:color="auto" w:fill="auto"/>
          </w:tcPr>
          <w:p w14:paraId="6C9822ED" w14:textId="77777777" w:rsidR="0062008A" w:rsidRPr="00BC4198" w:rsidRDefault="0062008A" w:rsidP="00821ABF">
            <w:pPr>
              <w:rPr>
                <w:rFonts w:asciiTheme="majorBidi" w:hAnsiTheme="majorBidi" w:cstheme="majorBidi"/>
                <w:sz w:val="19"/>
                <w:szCs w:val="19"/>
              </w:rPr>
            </w:pPr>
            <w:r w:rsidRPr="00BC4198">
              <w:rPr>
                <w:rFonts w:asciiTheme="majorBidi" w:hAnsiTheme="majorBidi" w:cstheme="majorBidi"/>
                <w:sz w:val="19"/>
                <w:szCs w:val="19"/>
              </w:rPr>
              <w:lastRenderedPageBreak/>
              <w:t xml:space="preserve">Residents’ reflections on improvement opportunities encountered in practice did </w:t>
            </w:r>
            <w:r w:rsidRPr="00BC4198">
              <w:rPr>
                <w:rFonts w:asciiTheme="majorBidi" w:hAnsiTheme="majorBidi" w:cstheme="majorBidi"/>
                <w:sz w:val="19"/>
                <w:szCs w:val="19"/>
              </w:rPr>
              <w:lastRenderedPageBreak/>
              <w:t>not change over three years of training, were lower for systems reflection than for personal reflection and were associated with the preventability of adverse patient events.</w:t>
            </w:r>
          </w:p>
        </w:tc>
      </w:tr>
      <w:tr w:rsidR="0062008A" w:rsidRPr="00BC4198" w14:paraId="69F8CEA6" w14:textId="77777777" w:rsidTr="0012259C">
        <w:tc>
          <w:tcPr>
            <w:tcW w:w="1558" w:type="dxa"/>
            <w:shd w:val="clear" w:color="auto" w:fill="auto"/>
          </w:tcPr>
          <w:p w14:paraId="1D1758C3" w14:textId="77777777" w:rsidR="0062008A" w:rsidRPr="00BC4198" w:rsidRDefault="0062008A" w:rsidP="000466D4">
            <w:pPr>
              <w:rPr>
                <w:rFonts w:asciiTheme="majorBidi" w:hAnsiTheme="majorBidi" w:cstheme="majorBidi"/>
                <w:sz w:val="19"/>
                <w:szCs w:val="19"/>
              </w:rPr>
            </w:pPr>
            <w:r w:rsidRPr="00BC4198">
              <w:rPr>
                <w:rFonts w:asciiTheme="majorBidi" w:hAnsiTheme="majorBidi" w:cstheme="majorBidi"/>
                <w:sz w:val="19"/>
                <w:szCs w:val="19"/>
              </w:rPr>
              <w:lastRenderedPageBreak/>
              <w:t xml:space="preserve">Wittich, Reed, Drefahl, </w:t>
            </w:r>
            <w:r w:rsidRPr="00BC4198">
              <w:rPr>
                <w:rFonts w:asciiTheme="majorBidi" w:hAnsiTheme="majorBidi" w:cstheme="majorBidi"/>
                <w:i/>
                <w:sz w:val="19"/>
                <w:szCs w:val="19"/>
              </w:rPr>
              <w:t xml:space="preserve">et al. </w:t>
            </w:r>
            <w:r w:rsidRPr="00BC4198">
              <w:rPr>
                <w:rFonts w:asciiTheme="majorBidi" w:hAnsiTheme="majorBidi" w:cstheme="majorBidi"/>
                <w:sz w:val="19"/>
                <w:szCs w:val="19"/>
              </w:rPr>
              <w:t>(2011), Medical Education</w:t>
            </w:r>
          </w:p>
        </w:tc>
        <w:tc>
          <w:tcPr>
            <w:tcW w:w="1277" w:type="dxa"/>
            <w:shd w:val="clear" w:color="auto" w:fill="auto"/>
          </w:tcPr>
          <w:p w14:paraId="23B4E48B" w14:textId="77777777" w:rsidR="0062008A" w:rsidRPr="00BC4198" w:rsidRDefault="0062008A" w:rsidP="00821ABF">
            <w:pPr>
              <w:rPr>
                <w:rFonts w:asciiTheme="majorBidi" w:hAnsiTheme="majorBidi" w:cstheme="majorBidi"/>
                <w:sz w:val="19"/>
                <w:szCs w:val="19"/>
              </w:rPr>
            </w:pPr>
            <w:r w:rsidRPr="00BC4198">
              <w:rPr>
                <w:rFonts w:asciiTheme="majorBidi" w:hAnsiTheme="majorBidi" w:cstheme="majorBidi"/>
                <w:sz w:val="19"/>
                <w:szCs w:val="19"/>
              </w:rPr>
              <w:t>U</w:t>
            </w:r>
            <w:r w:rsidR="00433C92" w:rsidRPr="00BC4198">
              <w:rPr>
                <w:rFonts w:asciiTheme="majorBidi" w:hAnsiTheme="majorBidi" w:cstheme="majorBidi"/>
                <w:sz w:val="19"/>
                <w:szCs w:val="19"/>
              </w:rPr>
              <w:t>nited States</w:t>
            </w:r>
          </w:p>
        </w:tc>
        <w:tc>
          <w:tcPr>
            <w:tcW w:w="1418" w:type="dxa"/>
            <w:shd w:val="clear" w:color="auto" w:fill="auto"/>
          </w:tcPr>
          <w:p w14:paraId="6DB068B5" w14:textId="77777777" w:rsidR="0062008A" w:rsidRPr="00BC4198" w:rsidRDefault="0062008A" w:rsidP="00821ABF">
            <w:pPr>
              <w:rPr>
                <w:rFonts w:asciiTheme="majorBidi" w:hAnsiTheme="majorBidi" w:cstheme="majorBidi"/>
                <w:sz w:val="19"/>
                <w:szCs w:val="19"/>
              </w:rPr>
            </w:pPr>
            <w:r w:rsidRPr="00BC4198">
              <w:rPr>
                <w:rFonts w:asciiTheme="majorBidi" w:hAnsiTheme="majorBidi" w:cstheme="majorBidi"/>
                <w:sz w:val="19"/>
                <w:szCs w:val="19"/>
              </w:rPr>
              <w:t xml:space="preserve">Medical residents from an academic medical centre </w:t>
            </w:r>
          </w:p>
        </w:tc>
        <w:tc>
          <w:tcPr>
            <w:tcW w:w="567" w:type="dxa"/>
            <w:shd w:val="clear" w:color="auto" w:fill="auto"/>
          </w:tcPr>
          <w:p w14:paraId="23ADDB25" w14:textId="77777777" w:rsidR="0062008A" w:rsidRPr="00BC4198" w:rsidRDefault="0062008A" w:rsidP="00821ABF">
            <w:pPr>
              <w:rPr>
                <w:rFonts w:asciiTheme="majorBidi" w:hAnsiTheme="majorBidi" w:cstheme="majorBidi"/>
                <w:sz w:val="19"/>
                <w:szCs w:val="19"/>
              </w:rPr>
            </w:pPr>
            <w:r w:rsidRPr="00BC4198">
              <w:rPr>
                <w:rFonts w:asciiTheme="majorBidi" w:hAnsiTheme="majorBidi" w:cstheme="majorBidi"/>
                <w:sz w:val="19"/>
                <w:szCs w:val="19"/>
              </w:rPr>
              <w:t>QI</w:t>
            </w:r>
          </w:p>
        </w:tc>
        <w:tc>
          <w:tcPr>
            <w:tcW w:w="3260" w:type="dxa"/>
            <w:shd w:val="clear" w:color="auto" w:fill="auto"/>
          </w:tcPr>
          <w:p w14:paraId="5FBCE9CA" w14:textId="77777777" w:rsidR="0062008A" w:rsidRPr="00BC4198" w:rsidRDefault="00E070CA" w:rsidP="00821ABF">
            <w:pPr>
              <w:rPr>
                <w:rFonts w:asciiTheme="majorBidi" w:hAnsiTheme="majorBidi" w:cstheme="majorBidi"/>
                <w:sz w:val="19"/>
                <w:szCs w:val="19"/>
              </w:rPr>
            </w:pPr>
            <w:r w:rsidRPr="00BC4198">
              <w:rPr>
                <w:rFonts w:asciiTheme="majorBidi" w:hAnsiTheme="majorBidi" w:cstheme="majorBidi"/>
                <w:color w:val="000000"/>
                <w:sz w:val="19"/>
                <w:szCs w:val="19"/>
              </w:rPr>
              <w:t>R</w:t>
            </w:r>
            <w:r w:rsidR="0062008A" w:rsidRPr="00BC4198">
              <w:rPr>
                <w:rFonts w:asciiTheme="majorBidi" w:hAnsiTheme="majorBidi" w:cstheme="majorBidi"/>
                <w:color w:val="000000"/>
                <w:sz w:val="19"/>
                <w:szCs w:val="19"/>
              </w:rPr>
              <w:t>esidents participate</w:t>
            </w:r>
            <w:r w:rsidR="00995726" w:rsidRPr="00BC4198">
              <w:rPr>
                <w:rFonts w:asciiTheme="majorBidi" w:hAnsiTheme="majorBidi" w:cstheme="majorBidi"/>
                <w:color w:val="000000"/>
                <w:sz w:val="19"/>
                <w:szCs w:val="19"/>
              </w:rPr>
              <w:t>d</w:t>
            </w:r>
            <w:r w:rsidR="0062008A" w:rsidRPr="00BC4198">
              <w:rPr>
                <w:rFonts w:asciiTheme="majorBidi" w:hAnsiTheme="majorBidi" w:cstheme="majorBidi"/>
                <w:color w:val="000000"/>
                <w:sz w:val="19"/>
                <w:szCs w:val="19"/>
              </w:rPr>
              <w:t xml:space="preserve"> in a practice-based learning and improvement curriculum, a component of which require</w:t>
            </w:r>
            <w:r w:rsidR="00995726" w:rsidRPr="00BC4198">
              <w:rPr>
                <w:rFonts w:asciiTheme="majorBidi" w:hAnsiTheme="majorBidi" w:cstheme="majorBidi"/>
                <w:color w:val="000000"/>
                <w:sz w:val="19"/>
                <w:szCs w:val="19"/>
              </w:rPr>
              <w:t>d</w:t>
            </w:r>
            <w:r w:rsidR="0062008A" w:rsidRPr="00BC4198">
              <w:rPr>
                <w:rFonts w:asciiTheme="majorBidi" w:hAnsiTheme="majorBidi" w:cstheme="majorBidi"/>
                <w:color w:val="000000"/>
                <w:sz w:val="19"/>
                <w:szCs w:val="19"/>
              </w:rPr>
              <w:t xml:space="preserve"> residents to reflect on clinical practice using a structured improvement log</w:t>
            </w:r>
            <w:r w:rsidR="004C607B" w:rsidRPr="00BC4198">
              <w:rPr>
                <w:rFonts w:asciiTheme="majorBidi" w:hAnsiTheme="majorBidi" w:cstheme="majorBidi"/>
                <w:color w:val="000000"/>
                <w:sz w:val="19"/>
                <w:szCs w:val="19"/>
              </w:rPr>
              <w:t>, the Mayo Evaluation of Reflection on Improvement Tool (MERIT)</w:t>
            </w:r>
            <w:r w:rsidR="0062008A" w:rsidRPr="00BC4198">
              <w:rPr>
                <w:rFonts w:asciiTheme="majorBidi" w:hAnsiTheme="majorBidi" w:cstheme="majorBidi"/>
                <w:color w:val="000000"/>
                <w:sz w:val="19"/>
                <w:szCs w:val="19"/>
              </w:rPr>
              <w:t xml:space="preserve">. </w:t>
            </w:r>
            <w:r w:rsidRPr="00BC4198">
              <w:rPr>
                <w:rFonts w:asciiTheme="majorBidi" w:hAnsiTheme="majorBidi" w:cstheme="majorBidi"/>
                <w:color w:val="000000"/>
                <w:sz w:val="19"/>
                <w:szCs w:val="19"/>
              </w:rPr>
              <w:t>R</w:t>
            </w:r>
            <w:r w:rsidR="0062008A" w:rsidRPr="00BC4198">
              <w:rPr>
                <w:rFonts w:asciiTheme="majorBidi" w:hAnsiTheme="majorBidi" w:cstheme="majorBidi"/>
                <w:color w:val="000000"/>
                <w:sz w:val="19"/>
                <w:szCs w:val="19"/>
              </w:rPr>
              <w:t xml:space="preserve">esidents </w:t>
            </w:r>
            <w:r w:rsidRPr="00BC4198">
              <w:rPr>
                <w:rFonts w:asciiTheme="majorBidi" w:hAnsiTheme="majorBidi" w:cstheme="majorBidi"/>
                <w:color w:val="000000"/>
                <w:sz w:val="19"/>
                <w:szCs w:val="19"/>
              </w:rPr>
              <w:t xml:space="preserve">also </w:t>
            </w:r>
            <w:r w:rsidR="0062008A" w:rsidRPr="00BC4198">
              <w:rPr>
                <w:rFonts w:asciiTheme="majorBidi" w:hAnsiTheme="majorBidi" w:cstheme="majorBidi"/>
                <w:color w:val="000000"/>
                <w:sz w:val="19"/>
                <w:szCs w:val="19"/>
              </w:rPr>
              <w:t>participate</w:t>
            </w:r>
            <w:r w:rsidR="00995726" w:rsidRPr="00BC4198">
              <w:rPr>
                <w:rFonts w:asciiTheme="majorBidi" w:hAnsiTheme="majorBidi" w:cstheme="majorBidi"/>
                <w:color w:val="000000"/>
                <w:sz w:val="19"/>
                <w:szCs w:val="19"/>
              </w:rPr>
              <w:t>d</w:t>
            </w:r>
            <w:r w:rsidR="0062008A" w:rsidRPr="00BC4198">
              <w:rPr>
                <w:rFonts w:asciiTheme="majorBidi" w:hAnsiTheme="majorBidi" w:cstheme="majorBidi"/>
                <w:color w:val="000000"/>
                <w:sz w:val="19"/>
                <w:szCs w:val="19"/>
              </w:rPr>
              <w:t xml:space="preserve"> in a one-month systems-based practice curriculum. A component of this curriculum </w:t>
            </w:r>
            <w:r w:rsidR="00995726" w:rsidRPr="00BC4198">
              <w:rPr>
                <w:rFonts w:asciiTheme="majorBidi" w:hAnsiTheme="majorBidi" w:cstheme="majorBidi"/>
                <w:color w:val="000000"/>
                <w:sz w:val="19"/>
                <w:szCs w:val="19"/>
              </w:rPr>
              <w:t>wa</w:t>
            </w:r>
            <w:r w:rsidR="0062008A" w:rsidRPr="00BC4198">
              <w:rPr>
                <w:rFonts w:asciiTheme="majorBidi" w:hAnsiTheme="majorBidi" w:cstheme="majorBidi"/>
                <w:color w:val="000000"/>
                <w:sz w:val="19"/>
                <w:szCs w:val="19"/>
              </w:rPr>
              <w:t xml:space="preserve">s the development of a QI proposal. </w:t>
            </w:r>
          </w:p>
        </w:tc>
        <w:tc>
          <w:tcPr>
            <w:tcW w:w="1701" w:type="dxa"/>
            <w:shd w:val="clear" w:color="auto" w:fill="auto"/>
          </w:tcPr>
          <w:p w14:paraId="6D61D1EE" w14:textId="77777777" w:rsidR="0062008A" w:rsidRPr="00BC4198" w:rsidRDefault="0062008A" w:rsidP="00821ABF">
            <w:pPr>
              <w:rPr>
                <w:rFonts w:asciiTheme="majorBidi" w:hAnsiTheme="majorBidi" w:cstheme="majorBidi"/>
                <w:sz w:val="19"/>
                <w:szCs w:val="19"/>
              </w:rPr>
            </w:pPr>
            <w:r w:rsidRPr="00BC4198">
              <w:rPr>
                <w:rFonts w:asciiTheme="majorBidi" w:hAnsiTheme="majorBidi" w:cstheme="majorBidi"/>
                <w:sz w:val="19"/>
                <w:szCs w:val="19"/>
              </w:rPr>
              <w:t xml:space="preserve">Sandars’ critical reflection </w:t>
            </w:r>
          </w:p>
        </w:tc>
        <w:tc>
          <w:tcPr>
            <w:tcW w:w="964" w:type="dxa"/>
            <w:shd w:val="clear" w:color="auto" w:fill="auto"/>
          </w:tcPr>
          <w:p w14:paraId="5CBF98B6" w14:textId="77777777" w:rsidR="0062008A" w:rsidRPr="00BC4198" w:rsidRDefault="0062008A" w:rsidP="00821ABF">
            <w:pPr>
              <w:rPr>
                <w:rFonts w:asciiTheme="majorBidi" w:hAnsiTheme="majorBidi" w:cstheme="majorBidi"/>
                <w:sz w:val="19"/>
                <w:szCs w:val="19"/>
              </w:rPr>
            </w:pPr>
            <w:r w:rsidRPr="00BC4198">
              <w:rPr>
                <w:rFonts w:asciiTheme="majorBidi" w:hAnsiTheme="majorBidi" w:cstheme="majorBidi"/>
                <w:sz w:val="19"/>
                <w:szCs w:val="19"/>
              </w:rPr>
              <w:t>Study</w:t>
            </w:r>
          </w:p>
        </w:tc>
        <w:tc>
          <w:tcPr>
            <w:tcW w:w="2126" w:type="dxa"/>
            <w:shd w:val="clear" w:color="auto" w:fill="auto"/>
          </w:tcPr>
          <w:p w14:paraId="3D5264B2" w14:textId="77777777" w:rsidR="0062008A" w:rsidRPr="00BC4198" w:rsidRDefault="0062008A" w:rsidP="00821ABF">
            <w:pPr>
              <w:rPr>
                <w:rFonts w:asciiTheme="majorBidi" w:hAnsiTheme="majorBidi" w:cstheme="majorBidi"/>
                <w:sz w:val="19"/>
                <w:szCs w:val="19"/>
              </w:rPr>
            </w:pPr>
            <w:r w:rsidRPr="00BC4198">
              <w:rPr>
                <w:rFonts w:asciiTheme="majorBidi" w:hAnsiTheme="majorBidi" w:cstheme="majorBidi"/>
                <w:sz w:val="19"/>
                <w:szCs w:val="19"/>
              </w:rPr>
              <w:t>Cross-sectional study to explore associations between resident doctors' reflections on QI opportunities and the quality of their QI project proposals</w:t>
            </w:r>
          </w:p>
        </w:tc>
        <w:tc>
          <w:tcPr>
            <w:tcW w:w="2551" w:type="dxa"/>
            <w:shd w:val="clear" w:color="auto" w:fill="auto"/>
          </w:tcPr>
          <w:p w14:paraId="1CEDCDB1" w14:textId="77777777" w:rsidR="0062008A" w:rsidRPr="00BC4198" w:rsidRDefault="0062008A" w:rsidP="00821ABF">
            <w:pPr>
              <w:rPr>
                <w:rFonts w:asciiTheme="majorBidi" w:hAnsiTheme="majorBidi" w:cstheme="majorBidi"/>
                <w:sz w:val="19"/>
                <w:szCs w:val="19"/>
              </w:rPr>
            </w:pPr>
            <w:r w:rsidRPr="00BC4198">
              <w:rPr>
                <w:rFonts w:asciiTheme="majorBidi" w:hAnsiTheme="majorBidi" w:cstheme="majorBidi"/>
                <w:sz w:val="19"/>
                <w:szCs w:val="19"/>
              </w:rPr>
              <w:t>No association between MERIT and Q</w:t>
            </w:r>
            <w:r w:rsidR="004C607B" w:rsidRPr="00BC4198">
              <w:rPr>
                <w:rFonts w:asciiTheme="majorBidi" w:hAnsiTheme="majorBidi" w:cstheme="majorBidi"/>
                <w:sz w:val="19"/>
                <w:szCs w:val="19"/>
              </w:rPr>
              <w:t>uality Improvemen</w:t>
            </w:r>
            <w:r w:rsidR="000C4A61" w:rsidRPr="00BC4198">
              <w:rPr>
                <w:rFonts w:asciiTheme="majorBidi" w:hAnsiTheme="majorBidi" w:cstheme="majorBidi"/>
                <w:sz w:val="19"/>
                <w:szCs w:val="19"/>
              </w:rPr>
              <w:t>t</w:t>
            </w:r>
            <w:r w:rsidR="004C607B" w:rsidRPr="00BC4198">
              <w:rPr>
                <w:rFonts w:asciiTheme="majorBidi" w:hAnsiTheme="majorBidi" w:cstheme="majorBidi"/>
                <w:sz w:val="19"/>
                <w:szCs w:val="19"/>
              </w:rPr>
              <w:t xml:space="preserve"> Project Assessment Tool (Q</w:t>
            </w:r>
            <w:r w:rsidRPr="00BC4198">
              <w:rPr>
                <w:rFonts w:asciiTheme="majorBidi" w:hAnsiTheme="majorBidi" w:cstheme="majorBidi"/>
                <w:sz w:val="19"/>
                <w:szCs w:val="19"/>
              </w:rPr>
              <w:t>IPAT-7</w:t>
            </w:r>
            <w:r w:rsidR="004C607B" w:rsidRPr="00BC4198">
              <w:rPr>
                <w:rFonts w:asciiTheme="majorBidi" w:hAnsiTheme="majorBidi" w:cstheme="majorBidi"/>
                <w:sz w:val="19"/>
                <w:szCs w:val="19"/>
              </w:rPr>
              <w:t>)</w:t>
            </w:r>
            <w:r w:rsidRPr="00BC4198">
              <w:rPr>
                <w:rFonts w:asciiTheme="majorBidi" w:hAnsiTheme="majorBidi" w:cstheme="majorBidi"/>
                <w:sz w:val="19"/>
                <w:szCs w:val="19"/>
              </w:rPr>
              <w:t xml:space="preserve"> scores indicat</w:t>
            </w:r>
            <w:r w:rsidR="002D6BC2">
              <w:rPr>
                <w:rFonts w:asciiTheme="majorBidi" w:hAnsiTheme="majorBidi" w:cstheme="majorBidi"/>
                <w:sz w:val="19"/>
                <w:szCs w:val="19"/>
              </w:rPr>
              <w:t>ed</w:t>
            </w:r>
            <w:r w:rsidRPr="00BC4198">
              <w:rPr>
                <w:rFonts w:asciiTheme="majorBidi" w:hAnsiTheme="majorBidi" w:cstheme="majorBidi"/>
                <w:sz w:val="19"/>
                <w:szCs w:val="19"/>
              </w:rPr>
              <w:t xml:space="preserve"> a distinction between resident doctors’ skills at reflection on QI opportunities and their abilities to develop QI projects.</w:t>
            </w:r>
          </w:p>
        </w:tc>
      </w:tr>
      <w:tr w:rsidR="0062008A" w:rsidRPr="00BC4198" w14:paraId="431CD9BE" w14:textId="77777777" w:rsidTr="0012259C">
        <w:tc>
          <w:tcPr>
            <w:tcW w:w="1558" w:type="dxa"/>
            <w:shd w:val="clear" w:color="auto" w:fill="auto"/>
          </w:tcPr>
          <w:p w14:paraId="091C9DDC" w14:textId="77777777" w:rsidR="0062008A" w:rsidRPr="00BC4198" w:rsidRDefault="0062008A" w:rsidP="000466D4">
            <w:pPr>
              <w:rPr>
                <w:rFonts w:asciiTheme="majorBidi" w:hAnsiTheme="majorBidi" w:cstheme="majorBidi"/>
                <w:sz w:val="19"/>
                <w:szCs w:val="19"/>
              </w:rPr>
            </w:pPr>
            <w:r w:rsidRPr="00BC4198">
              <w:rPr>
                <w:rFonts w:asciiTheme="majorBidi" w:hAnsiTheme="majorBidi" w:cstheme="majorBidi"/>
                <w:sz w:val="19"/>
                <w:szCs w:val="19"/>
              </w:rPr>
              <w:t xml:space="preserve">Wong, Goldman, Goguen, </w:t>
            </w:r>
            <w:r w:rsidRPr="00BC4198">
              <w:rPr>
                <w:rFonts w:asciiTheme="majorBidi" w:hAnsiTheme="majorBidi" w:cstheme="majorBidi"/>
                <w:i/>
                <w:sz w:val="19"/>
                <w:szCs w:val="19"/>
              </w:rPr>
              <w:t xml:space="preserve">et al. </w:t>
            </w:r>
            <w:r w:rsidRPr="00BC4198">
              <w:rPr>
                <w:rFonts w:asciiTheme="majorBidi" w:hAnsiTheme="majorBidi" w:cstheme="majorBidi"/>
                <w:sz w:val="19"/>
                <w:szCs w:val="19"/>
              </w:rPr>
              <w:t>(2017), Academic Medicine</w:t>
            </w:r>
          </w:p>
        </w:tc>
        <w:tc>
          <w:tcPr>
            <w:tcW w:w="1277" w:type="dxa"/>
            <w:shd w:val="clear" w:color="auto" w:fill="auto"/>
          </w:tcPr>
          <w:p w14:paraId="29E0B573" w14:textId="77777777" w:rsidR="0062008A" w:rsidRPr="00BC4198" w:rsidRDefault="0062008A" w:rsidP="00821ABF">
            <w:pPr>
              <w:rPr>
                <w:rFonts w:asciiTheme="majorBidi" w:hAnsiTheme="majorBidi" w:cstheme="majorBidi"/>
                <w:sz w:val="19"/>
                <w:szCs w:val="19"/>
              </w:rPr>
            </w:pPr>
            <w:r w:rsidRPr="00BC4198">
              <w:rPr>
                <w:rFonts w:asciiTheme="majorBidi" w:hAnsiTheme="majorBidi" w:cstheme="majorBidi"/>
                <w:sz w:val="19"/>
                <w:szCs w:val="19"/>
              </w:rPr>
              <w:t>Canada</w:t>
            </w:r>
          </w:p>
        </w:tc>
        <w:tc>
          <w:tcPr>
            <w:tcW w:w="1418" w:type="dxa"/>
            <w:shd w:val="clear" w:color="auto" w:fill="auto"/>
          </w:tcPr>
          <w:p w14:paraId="2C9DBCEB" w14:textId="77777777" w:rsidR="0062008A" w:rsidRPr="00BC4198" w:rsidRDefault="0062008A" w:rsidP="00821ABF">
            <w:pPr>
              <w:rPr>
                <w:rFonts w:asciiTheme="majorBidi" w:hAnsiTheme="majorBidi" w:cstheme="majorBidi"/>
                <w:sz w:val="19"/>
                <w:szCs w:val="19"/>
              </w:rPr>
            </w:pPr>
            <w:r w:rsidRPr="00BC4198">
              <w:rPr>
                <w:rFonts w:asciiTheme="majorBidi" w:hAnsiTheme="majorBidi" w:cstheme="majorBidi"/>
                <w:sz w:val="19"/>
                <w:szCs w:val="19"/>
              </w:rPr>
              <w:t xml:space="preserve">Medical residents and physicians from </w:t>
            </w:r>
            <w:r w:rsidR="000C4A61" w:rsidRPr="00BC4198">
              <w:rPr>
                <w:rFonts w:asciiTheme="majorBidi" w:hAnsiTheme="majorBidi" w:cstheme="majorBidi"/>
                <w:sz w:val="19"/>
                <w:szCs w:val="19"/>
              </w:rPr>
              <w:t xml:space="preserve">a Department of Medicine at one university </w:t>
            </w:r>
          </w:p>
        </w:tc>
        <w:tc>
          <w:tcPr>
            <w:tcW w:w="567" w:type="dxa"/>
            <w:shd w:val="clear" w:color="auto" w:fill="auto"/>
          </w:tcPr>
          <w:p w14:paraId="3A65496E" w14:textId="77777777" w:rsidR="0062008A" w:rsidRPr="00BC4198" w:rsidRDefault="0062008A" w:rsidP="00821ABF">
            <w:pPr>
              <w:rPr>
                <w:rFonts w:asciiTheme="majorBidi" w:hAnsiTheme="majorBidi" w:cstheme="majorBidi"/>
                <w:sz w:val="19"/>
                <w:szCs w:val="19"/>
              </w:rPr>
            </w:pPr>
            <w:r w:rsidRPr="00BC4198">
              <w:rPr>
                <w:rFonts w:asciiTheme="majorBidi" w:hAnsiTheme="majorBidi" w:cstheme="majorBidi"/>
                <w:sz w:val="19"/>
                <w:szCs w:val="19"/>
              </w:rPr>
              <w:t>QI</w:t>
            </w:r>
          </w:p>
        </w:tc>
        <w:tc>
          <w:tcPr>
            <w:tcW w:w="3260" w:type="dxa"/>
            <w:shd w:val="clear" w:color="auto" w:fill="auto"/>
          </w:tcPr>
          <w:p w14:paraId="5ABED46E" w14:textId="77777777" w:rsidR="0062008A" w:rsidRPr="00BC4198" w:rsidRDefault="007934DF">
            <w:pPr>
              <w:rPr>
                <w:rFonts w:asciiTheme="majorBidi" w:hAnsiTheme="majorBidi" w:cstheme="majorBidi"/>
                <w:sz w:val="19"/>
                <w:szCs w:val="19"/>
              </w:rPr>
            </w:pPr>
            <w:r>
              <w:rPr>
                <w:rFonts w:asciiTheme="majorBidi" w:hAnsiTheme="majorBidi" w:cstheme="majorBidi"/>
                <w:color w:val="000000"/>
                <w:sz w:val="19"/>
                <w:szCs w:val="19"/>
              </w:rPr>
              <w:t>C</w:t>
            </w:r>
            <w:r w:rsidR="00305CE2" w:rsidRPr="00BC4198">
              <w:rPr>
                <w:rFonts w:asciiTheme="majorBidi" w:hAnsiTheme="majorBidi" w:cstheme="majorBidi"/>
                <w:color w:val="000000"/>
                <w:sz w:val="19"/>
                <w:szCs w:val="19"/>
              </w:rPr>
              <w:t>o-</w:t>
            </w:r>
            <w:r w:rsidR="00BC4198" w:rsidRPr="00BC4198">
              <w:rPr>
                <w:rFonts w:asciiTheme="majorBidi" w:hAnsiTheme="majorBidi" w:cstheme="majorBidi"/>
                <w:color w:val="000000"/>
                <w:sz w:val="19"/>
                <w:szCs w:val="19"/>
              </w:rPr>
              <w:t>l</w:t>
            </w:r>
            <w:r w:rsidR="00305CE2" w:rsidRPr="00BC4198">
              <w:rPr>
                <w:rFonts w:asciiTheme="majorBidi" w:hAnsiTheme="majorBidi" w:cstheme="majorBidi"/>
                <w:color w:val="000000"/>
                <w:sz w:val="19"/>
                <w:szCs w:val="19"/>
              </w:rPr>
              <w:t>earning c</w:t>
            </w:r>
            <w:r w:rsidR="0062008A" w:rsidRPr="00BC4198">
              <w:rPr>
                <w:rFonts w:asciiTheme="majorBidi" w:hAnsiTheme="majorBidi" w:cstheme="majorBidi"/>
                <w:color w:val="000000"/>
                <w:sz w:val="19"/>
                <w:szCs w:val="19"/>
              </w:rPr>
              <w:t xml:space="preserve">urriculum aimed to develop </w:t>
            </w:r>
            <w:r w:rsidR="00305CE2" w:rsidRPr="00BC4198">
              <w:rPr>
                <w:rFonts w:asciiTheme="majorBidi" w:hAnsiTheme="majorBidi" w:cstheme="majorBidi"/>
                <w:color w:val="000000"/>
                <w:sz w:val="19"/>
                <w:szCs w:val="19"/>
              </w:rPr>
              <w:t xml:space="preserve">faculty and residents’ </w:t>
            </w:r>
            <w:r w:rsidR="0062008A" w:rsidRPr="00BC4198">
              <w:rPr>
                <w:rFonts w:asciiTheme="majorBidi" w:hAnsiTheme="majorBidi" w:cstheme="majorBidi"/>
                <w:color w:val="000000"/>
                <w:sz w:val="19"/>
                <w:szCs w:val="19"/>
              </w:rPr>
              <w:t>knowledge and skills in QI and to broaden faculty project mentorship and teaching skills specific to QI. Curriculum consist</w:t>
            </w:r>
            <w:r w:rsidR="00BC4198" w:rsidRPr="00BC4198">
              <w:rPr>
                <w:rFonts w:asciiTheme="majorBidi" w:hAnsiTheme="majorBidi" w:cstheme="majorBidi"/>
                <w:color w:val="000000"/>
                <w:sz w:val="19"/>
                <w:szCs w:val="19"/>
              </w:rPr>
              <w:t>ed</w:t>
            </w:r>
            <w:r w:rsidR="0062008A" w:rsidRPr="00BC4198">
              <w:rPr>
                <w:rFonts w:asciiTheme="majorBidi" w:hAnsiTheme="majorBidi" w:cstheme="majorBidi"/>
                <w:color w:val="000000"/>
                <w:sz w:val="19"/>
                <w:szCs w:val="19"/>
              </w:rPr>
              <w:t xml:space="preserve"> of prepatory work, two in-person workshops with residents and faculty using didactic and interactive formats, project work over 10 months, and a capstone event where groups present projects. Faculty observe, co-teach, and receive</w:t>
            </w:r>
            <w:r w:rsidR="00BC4198" w:rsidRPr="00BC4198">
              <w:rPr>
                <w:rFonts w:asciiTheme="majorBidi" w:hAnsiTheme="majorBidi" w:cstheme="majorBidi"/>
                <w:color w:val="000000"/>
                <w:sz w:val="19"/>
                <w:szCs w:val="19"/>
              </w:rPr>
              <w:t>d</w:t>
            </w:r>
            <w:r w:rsidR="0062008A" w:rsidRPr="00BC4198">
              <w:rPr>
                <w:rFonts w:asciiTheme="majorBidi" w:hAnsiTheme="majorBidi" w:cstheme="majorBidi"/>
                <w:color w:val="000000"/>
                <w:sz w:val="19"/>
                <w:szCs w:val="19"/>
              </w:rPr>
              <w:t xml:space="preserve"> feedback on teaching. </w:t>
            </w:r>
            <w:r w:rsidR="00305CE2" w:rsidRPr="00BC4198">
              <w:rPr>
                <w:rFonts w:asciiTheme="majorBidi" w:hAnsiTheme="majorBidi" w:cstheme="majorBidi"/>
                <w:color w:val="000000"/>
                <w:sz w:val="19"/>
                <w:szCs w:val="19"/>
              </w:rPr>
              <w:t xml:space="preserve">The program incorporated incentives (e.g. letters for faculty members’ academic teaching dossiers, provision of continuing </w:t>
            </w:r>
            <w:r w:rsidR="00305CE2" w:rsidRPr="00BC4198">
              <w:rPr>
                <w:rFonts w:asciiTheme="majorBidi" w:hAnsiTheme="majorBidi" w:cstheme="majorBidi"/>
                <w:color w:val="000000"/>
                <w:sz w:val="19"/>
                <w:szCs w:val="19"/>
              </w:rPr>
              <w:lastRenderedPageBreak/>
              <w:t xml:space="preserve">education credits) for faculty participation. </w:t>
            </w:r>
          </w:p>
        </w:tc>
        <w:tc>
          <w:tcPr>
            <w:tcW w:w="1701" w:type="dxa"/>
            <w:shd w:val="clear" w:color="auto" w:fill="auto"/>
          </w:tcPr>
          <w:p w14:paraId="65E86723" w14:textId="77777777" w:rsidR="0062008A" w:rsidRPr="00BC4198" w:rsidRDefault="0062008A" w:rsidP="00821ABF">
            <w:pPr>
              <w:rPr>
                <w:rFonts w:asciiTheme="majorBidi" w:hAnsiTheme="majorBidi" w:cstheme="majorBidi"/>
                <w:sz w:val="19"/>
                <w:szCs w:val="19"/>
              </w:rPr>
            </w:pPr>
            <w:r w:rsidRPr="00BC4198">
              <w:rPr>
                <w:rFonts w:asciiTheme="majorBidi" w:hAnsiTheme="majorBidi" w:cstheme="majorBidi"/>
                <w:sz w:val="19"/>
                <w:szCs w:val="19"/>
              </w:rPr>
              <w:lastRenderedPageBreak/>
              <w:t xml:space="preserve">Bourdieu's social theory of field, habitus and capital </w:t>
            </w:r>
          </w:p>
        </w:tc>
        <w:tc>
          <w:tcPr>
            <w:tcW w:w="964" w:type="dxa"/>
            <w:shd w:val="clear" w:color="auto" w:fill="auto"/>
          </w:tcPr>
          <w:p w14:paraId="1FC98820" w14:textId="77777777" w:rsidR="0062008A" w:rsidRPr="00BC4198" w:rsidRDefault="0062008A" w:rsidP="00821ABF">
            <w:pPr>
              <w:rPr>
                <w:rFonts w:asciiTheme="majorBidi" w:hAnsiTheme="majorBidi" w:cstheme="majorBidi"/>
                <w:sz w:val="19"/>
                <w:szCs w:val="19"/>
              </w:rPr>
            </w:pPr>
            <w:r w:rsidRPr="00BC4198">
              <w:rPr>
                <w:rFonts w:asciiTheme="majorBidi" w:hAnsiTheme="majorBidi" w:cstheme="majorBidi"/>
                <w:sz w:val="19"/>
                <w:szCs w:val="19"/>
              </w:rPr>
              <w:t>Design</w:t>
            </w:r>
          </w:p>
        </w:tc>
        <w:tc>
          <w:tcPr>
            <w:tcW w:w="2126" w:type="dxa"/>
            <w:shd w:val="clear" w:color="auto" w:fill="auto"/>
          </w:tcPr>
          <w:p w14:paraId="1178085F" w14:textId="77777777" w:rsidR="0062008A" w:rsidRPr="00BC4198" w:rsidRDefault="0062008A" w:rsidP="00821ABF">
            <w:pPr>
              <w:rPr>
                <w:rFonts w:asciiTheme="majorBidi" w:hAnsiTheme="majorBidi" w:cstheme="majorBidi"/>
                <w:sz w:val="19"/>
                <w:szCs w:val="19"/>
              </w:rPr>
            </w:pPr>
            <w:r w:rsidRPr="00BC4198">
              <w:rPr>
                <w:rFonts w:asciiTheme="majorBidi" w:hAnsiTheme="majorBidi" w:cstheme="majorBidi"/>
                <w:sz w:val="19"/>
                <w:szCs w:val="19"/>
              </w:rPr>
              <w:t>Qualitative research study to examine effectiveness of co-learning, wherein faculty and trainees learn together, as a novel approach for building quality improvement faculty capacity</w:t>
            </w:r>
          </w:p>
        </w:tc>
        <w:tc>
          <w:tcPr>
            <w:tcW w:w="2551" w:type="dxa"/>
            <w:shd w:val="clear" w:color="auto" w:fill="auto"/>
          </w:tcPr>
          <w:p w14:paraId="44E5E8B2" w14:textId="77777777" w:rsidR="0062008A" w:rsidRPr="00BC4198" w:rsidRDefault="004C607B" w:rsidP="00821ABF">
            <w:pPr>
              <w:rPr>
                <w:rFonts w:asciiTheme="majorBidi" w:hAnsiTheme="majorBidi" w:cstheme="majorBidi"/>
                <w:sz w:val="19"/>
                <w:szCs w:val="19"/>
              </w:rPr>
            </w:pPr>
            <w:r w:rsidRPr="00BC4198">
              <w:rPr>
                <w:rFonts w:asciiTheme="majorBidi" w:hAnsiTheme="majorBidi" w:cstheme="majorBidi"/>
                <w:sz w:val="19"/>
                <w:szCs w:val="19"/>
              </w:rPr>
              <w:t>The incentivizing strategies</w:t>
            </w:r>
            <w:r w:rsidR="00305CE2" w:rsidRPr="00BC4198">
              <w:rPr>
                <w:rFonts w:asciiTheme="majorBidi" w:hAnsiTheme="majorBidi" w:cstheme="majorBidi"/>
                <w:sz w:val="19"/>
                <w:szCs w:val="19"/>
              </w:rPr>
              <w:t xml:space="preserve">, in combination with other strategies of the </w:t>
            </w:r>
            <w:r w:rsidR="002D6BC2">
              <w:rPr>
                <w:rFonts w:asciiTheme="majorBidi" w:hAnsiTheme="majorBidi" w:cstheme="majorBidi"/>
                <w:sz w:val="19"/>
                <w:szCs w:val="19"/>
              </w:rPr>
              <w:t>c</w:t>
            </w:r>
            <w:r w:rsidR="00305CE2" w:rsidRPr="00BC4198">
              <w:rPr>
                <w:rFonts w:asciiTheme="majorBidi" w:hAnsiTheme="majorBidi" w:cstheme="majorBidi"/>
                <w:sz w:val="19"/>
                <w:szCs w:val="19"/>
              </w:rPr>
              <w:t xml:space="preserve">o-learning program, resulted in faculty improvements in knowledge, skill and project facilitation but there was ambivalence about assuming a teacher role. Unplanned outcomes included QI teaching outside of the curriculum, applying QI principles to other work, networking and strengthening one’s QI professional role. </w:t>
            </w:r>
          </w:p>
        </w:tc>
      </w:tr>
    </w:tbl>
    <w:p w14:paraId="44DA2923" w14:textId="77777777" w:rsidR="008876A2" w:rsidRPr="00BC4198" w:rsidRDefault="008876A2">
      <w:pPr>
        <w:rPr>
          <w:rFonts w:asciiTheme="majorBidi" w:hAnsiTheme="majorBidi" w:cstheme="majorBidi"/>
          <w:sz w:val="19"/>
          <w:szCs w:val="19"/>
        </w:rPr>
      </w:pPr>
    </w:p>
    <w:sectPr w:rsidR="008876A2" w:rsidRPr="00BC4198" w:rsidSect="0098175B">
      <w:pgSz w:w="15840" w:h="12240" w:orient="landscape" w:code="1"/>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F02"/>
    <w:rsid w:val="000216BF"/>
    <w:rsid w:val="0002194A"/>
    <w:rsid w:val="00021F27"/>
    <w:rsid w:val="000406D8"/>
    <w:rsid w:val="000466D4"/>
    <w:rsid w:val="0007612F"/>
    <w:rsid w:val="00085984"/>
    <w:rsid w:val="00085F02"/>
    <w:rsid w:val="000A067C"/>
    <w:rsid w:val="000C4A61"/>
    <w:rsid w:val="000C5139"/>
    <w:rsid w:val="000D56AF"/>
    <w:rsid w:val="000F3FD0"/>
    <w:rsid w:val="00100DDC"/>
    <w:rsid w:val="001045E0"/>
    <w:rsid w:val="0011733A"/>
    <w:rsid w:val="00117863"/>
    <w:rsid w:val="0012259C"/>
    <w:rsid w:val="001527C3"/>
    <w:rsid w:val="0016318F"/>
    <w:rsid w:val="00166694"/>
    <w:rsid w:val="001724E6"/>
    <w:rsid w:val="00177118"/>
    <w:rsid w:val="0017785E"/>
    <w:rsid w:val="0018727D"/>
    <w:rsid w:val="001958B7"/>
    <w:rsid w:val="001B36C6"/>
    <w:rsid w:val="001B58E2"/>
    <w:rsid w:val="001D0A4E"/>
    <w:rsid w:val="001D61C7"/>
    <w:rsid w:val="001E648B"/>
    <w:rsid w:val="001F17F8"/>
    <w:rsid w:val="00220830"/>
    <w:rsid w:val="002316C9"/>
    <w:rsid w:val="0023356B"/>
    <w:rsid w:val="00233830"/>
    <w:rsid w:val="0024227F"/>
    <w:rsid w:val="0025158F"/>
    <w:rsid w:val="00272206"/>
    <w:rsid w:val="00282306"/>
    <w:rsid w:val="0028277A"/>
    <w:rsid w:val="002B251F"/>
    <w:rsid w:val="002C085C"/>
    <w:rsid w:val="002D3AA8"/>
    <w:rsid w:val="002D6BC2"/>
    <w:rsid w:val="002E0E2E"/>
    <w:rsid w:val="00302125"/>
    <w:rsid w:val="00305CE2"/>
    <w:rsid w:val="00306941"/>
    <w:rsid w:val="00312B42"/>
    <w:rsid w:val="00315E5D"/>
    <w:rsid w:val="003212D4"/>
    <w:rsid w:val="00324203"/>
    <w:rsid w:val="00333E97"/>
    <w:rsid w:val="003362AD"/>
    <w:rsid w:val="003446FD"/>
    <w:rsid w:val="003546E3"/>
    <w:rsid w:val="003848EC"/>
    <w:rsid w:val="003858B2"/>
    <w:rsid w:val="003945BD"/>
    <w:rsid w:val="003959F7"/>
    <w:rsid w:val="003A0294"/>
    <w:rsid w:val="003A2905"/>
    <w:rsid w:val="003A3DD1"/>
    <w:rsid w:val="003B066B"/>
    <w:rsid w:val="003B6209"/>
    <w:rsid w:val="003D1FDA"/>
    <w:rsid w:val="004018FE"/>
    <w:rsid w:val="00405579"/>
    <w:rsid w:val="00427606"/>
    <w:rsid w:val="00427EFB"/>
    <w:rsid w:val="00433C92"/>
    <w:rsid w:val="00442CB9"/>
    <w:rsid w:val="00445025"/>
    <w:rsid w:val="0045791E"/>
    <w:rsid w:val="00466682"/>
    <w:rsid w:val="004730A0"/>
    <w:rsid w:val="00477F61"/>
    <w:rsid w:val="00484A59"/>
    <w:rsid w:val="0048656D"/>
    <w:rsid w:val="00495CEF"/>
    <w:rsid w:val="00496172"/>
    <w:rsid w:val="004C607B"/>
    <w:rsid w:val="004D7C6C"/>
    <w:rsid w:val="004E3197"/>
    <w:rsid w:val="004E4621"/>
    <w:rsid w:val="004E4973"/>
    <w:rsid w:val="004E687F"/>
    <w:rsid w:val="004F5B29"/>
    <w:rsid w:val="0050173D"/>
    <w:rsid w:val="005025C5"/>
    <w:rsid w:val="00521BB1"/>
    <w:rsid w:val="00522E1F"/>
    <w:rsid w:val="005252B2"/>
    <w:rsid w:val="005348FB"/>
    <w:rsid w:val="00551461"/>
    <w:rsid w:val="00554FED"/>
    <w:rsid w:val="0055729F"/>
    <w:rsid w:val="005615F9"/>
    <w:rsid w:val="00575C26"/>
    <w:rsid w:val="00587C18"/>
    <w:rsid w:val="005954AE"/>
    <w:rsid w:val="00596E08"/>
    <w:rsid w:val="005B0B06"/>
    <w:rsid w:val="005C6B8D"/>
    <w:rsid w:val="005F730D"/>
    <w:rsid w:val="0061305F"/>
    <w:rsid w:val="0062008A"/>
    <w:rsid w:val="006221C9"/>
    <w:rsid w:val="00623044"/>
    <w:rsid w:val="00636341"/>
    <w:rsid w:val="006605E8"/>
    <w:rsid w:val="0066237A"/>
    <w:rsid w:val="00667B1C"/>
    <w:rsid w:val="00682056"/>
    <w:rsid w:val="0068561B"/>
    <w:rsid w:val="006B1A33"/>
    <w:rsid w:val="006C249E"/>
    <w:rsid w:val="006D562E"/>
    <w:rsid w:val="006E790E"/>
    <w:rsid w:val="00702FE6"/>
    <w:rsid w:val="00727FC3"/>
    <w:rsid w:val="00734B6D"/>
    <w:rsid w:val="00736B92"/>
    <w:rsid w:val="00744EA9"/>
    <w:rsid w:val="007470F0"/>
    <w:rsid w:val="00753F4E"/>
    <w:rsid w:val="00754182"/>
    <w:rsid w:val="007934DF"/>
    <w:rsid w:val="007B166A"/>
    <w:rsid w:val="007C08F4"/>
    <w:rsid w:val="007C47FD"/>
    <w:rsid w:val="007D4661"/>
    <w:rsid w:val="007D47A6"/>
    <w:rsid w:val="007E3341"/>
    <w:rsid w:val="007F212B"/>
    <w:rsid w:val="0080732C"/>
    <w:rsid w:val="00811C96"/>
    <w:rsid w:val="00821ABF"/>
    <w:rsid w:val="0082234C"/>
    <w:rsid w:val="0082659E"/>
    <w:rsid w:val="00827319"/>
    <w:rsid w:val="00830512"/>
    <w:rsid w:val="00833211"/>
    <w:rsid w:val="00847B01"/>
    <w:rsid w:val="008627B9"/>
    <w:rsid w:val="008634DA"/>
    <w:rsid w:val="00864FFE"/>
    <w:rsid w:val="00872FA7"/>
    <w:rsid w:val="008741C4"/>
    <w:rsid w:val="008876A2"/>
    <w:rsid w:val="008B15F5"/>
    <w:rsid w:val="008D4A94"/>
    <w:rsid w:val="008E1B7F"/>
    <w:rsid w:val="008F201C"/>
    <w:rsid w:val="00905B00"/>
    <w:rsid w:val="00907170"/>
    <w:rsid w:val="00923812"/>
    <w:rsid w:val="0095110C"/>
    <w:rsid w:val="0095798E"/>
    <w:rsid w:val="009707EF"/>
    <w:rsid w:val="00973F1B"/>
    <w:rsid w:val="0098175B"/>
    <w:rsid w:val="00986650"/>
    <w:rsid w:val="00992058"/>
    <w:rsid w:val="00995726"/>
    <w:rsid w:val="009A1502"/>
    <w:rsid w:val="009A5B01"/>
    <w:rsid w:val="009B0A8B"/>
    <w:rsid w:val="009C0502"/>
    <w:rsid w:val="009C0680"/>
    <w:rsid w:val="009D0638"/>
    <w:rsid w:val="009D4B99"/>
    <w:rsid w:val="00A03EB3"/>
    <w:rsid w:val="00A05A75"/>
    <w:rsid w:val="00A071BE"/>
    <w:rsid w:val="00A13D17"/>
    <w:rsid w:val="00A174E9"/>
    <w:rsid w:val="00A92B4E"/>
    <w:rsid w:val="00A9384C"/>
    <w:rsid w:val="00AA66CD"/>
    <w:rsid w:val="00AA6A3B"/>
    <w:rsid w:val="00AB0FD9"/>
    <w:rsid w:val="00AB6C7D"/>
    <w:rsid w:val="00AD2CF2"/>
    <w:rsid w:val="00AE074E"/>
    <w:rsid w:val="00AE1CF2"/>
    <w:rsid w:val="00B033B1"/>
    <w:rsid w:val="00B0636A"/>
    <w:rsid w:val="00B23282"/>
    <w:rsid w:val="00B53DC9"/>
    <w:rsid w:val="00B635F9"/>
    <w:rsid w:val="00B81BF7"/>
    <w:rsid w:val="00B85936"/>
    <w:rsid w:val="00BA0FBC"/>
    <w:rsid w:val="00BA34C7"/>
    <w:rsid w:val="00BB7339"/>
    <w:rsid w:val="00BB78BD"/>
    <w:rsid w:val="00BC2953"/>
    <w:rsid w:val="00BC4198"/>
    <w:rsid w:val="00BC7AE7"/>
    <w:rsid w:val="00BC7C55"/>
    <w:rsid w:val="00BD30C8"/>
    <w:rsid w:val="00BD47A3"/>
    <w:rsid w:val="00BE7676"/>
    <w:rsid w:val="00C02FCE"/>
    <w:rsid w:val="00C10E84"/>
    <w:rsid w:val="00C267E7"/>
    <w:rsid w:val="00C45C2E"/>
    <w:rsid w:val="00C47460"/>
    <w:rsid w:val="00C55C5C"/>
    <w:rsid w:val="00C640A6"/>
    <w:rsid w:val="00C64B22"/>
    <w:rsid w:val="00C67312"/>
    <w:rsid w:val="00C75A71"/>
    <w:rsid w:val="00C82EAA"/>
    <w:rsid w:val="00C8582E"/>
    <w:rsid w:val="00CA3F7A"/>
    <w:rsid w:val="00CB378F"/>
    <w:rsid w:val="00CC40F9"/>
    <w:rsid w:val="00CD3AD6"/>
    <w:rsid w:val="00CD5A8D"/>
    <w:rsid w:val="00CD74A4"/>
    <w:rsid w:val="00CF7255"/>
    <w:rsid w:val="00D009E8"/>
    <w:rsid w:val="00D070A6"/>
    <w:rsid w:val="00D1613A"/>
    <w:rsid w:val="00D17BAA"/>
    <w:rsid w:val="00D45D84"/>
    <w:rsid w:val="00D667DD"/>
    <w:rsid w:val="00DA0D56"/>
    <w:rsid w:val="00DA18F6"/>
    <w:rsid w:val="00DA6254"/>
    <w:rsid w:val="00DD0688"/>
    <w:rsid w:val="00DE7B0D"/>
    <w:rsid w:val="00DF0BF7"/>
    <w:rsid w:val="00E00AA6"/>
    <w:rsid w:val="00E070CA"/>
    <w:rsid w:val="00E25251"/>
    <w:rsid w:val="00E27B29"/>
    <w:rsid w:val="00E308A8"/>
    <w:rsid w:val="00E56DD4"/>
    <w:rsid w:val="00E76752"/>
    <w:rsid w:val="00E8652B"/>
    <w:rsid w:val="00EA1792"/>
    <w:rsid w:val="00EA725F"/>
    <w:rsid w:val="00EC00FB"/>
    <w:rsid w:val="00EC55BC"/>
    <w:rsid w:val="00ED1535"/>
    <w:rsid w:val="00EF3357"/>
    <w:rsid w:val="00F17D02"/>
    <w:rsid w:val="00F55489"/>
    <w:rsid w:val="00F73AB5"/>
    <w:rsid w:val="00F87AC0"/>
    <w:rsid w:val="00FA32C1"/>
    <w:rsid w:val="00FB35AE"/>
    <w:rsid w:val="00FB47B1"/>
    <w:rsid w:val="00FB4944"/>
    <w:rsid w:val="00FC0618"/>
    <w:rsid w:val="00FC51DA"/>
    <w:rsid w:val="00FD7C44"/>
    <w:rsid w:val="00FE3DEE"/>
    <w:rsid w:val="00FF0F87"/>
    <w:rsid w:val="00FF46A2"/>
    <w:rsid w:val="00FF4959"/>
    <w:rsid w:val="00FF4CD2"/>
    <w:rsid w:val="00FF5F97"/>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6DE24"/>
  <w15:docId w15:val="{907A176C-4398-0B46-A913-6D096457A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63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5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C6B8D"/>
    <w:rPr>
      <w:sz w:val="16"/>
      <w:szCs w:val="16"/>
    </w:rPr>
  </w:style>
  <w:style w:type="paragraph" w:styleId="CommentText">
    <w:name w:val="annotation text"/>
    <w:basedOn w:val="Normal"/>
    <w:link w:val="CommentTextChar"/>
    <w:uiPriority w:val="99"/>
    <w:semiHidden/>
    <w:unhideWhenUsed/>
    <w:rsid w:val="005C6B8D"/>
    <w:rPr>
      <w:sz w:val="20"/>
      <w:szCs w:val="20"/>
    </w:rPr>
  </w:style>
  <w:style w:type="character" w:customStyle="1" w:styleId="CommentTextChar">
    <w:name w:val="Comment Text Char"/>
    <w:basedOn w:val="DefaultParagraphFont"/>
    <w:link w:val="CommentText"/>
    <w:uiPriority w:val="99"/>
    <w:semiHidden/>
    <w:rsid w:val="005C6B8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5C6B8D"/>
    <w:rPr>
      <w:b/>
      <w:bCs/>
    </w:rPr>
  </w:style>
  <w:style w:type="character" w:customStyle="1" w:styleId="CommentSubjectChar">
    <w:name w:val="Comment Subject Char"/>
    <w:basedOn w:val="CommentTextChar"/>
    <w:link w:val="CommentSubject"/>
    <w:uiPriority w:val="99"/>
    <w:semiHidden/>
    <w:rsid w:val="005C6B8D"/>
    <w:rPr>
      <w:rFonts w:eastAsiaTheme="minorEastAsia"/>
      <w:b/>
      <w:bCs/>
      <w:sz w:val="20"/>
      <w:szCs w:val="20"/>
    </w:rPr>
  </w:style>
  <w:style w:type="paragraph" w:styleId="BalloonText">
    <w:name w:val="Balloon Text"/>
    <w:basedOn w:val="Normal"/>
    <w:link w:val="BalloonTextChar"/>
    <w:uiPriority w:val="99"/>
    <w:semiHidden/>
    <w:unhideWhenUsed/>
    <w:rsid w:val="005C6B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B8D"/>
    <w:rPr>
      <w:rFonts w:ascii="Segoe UI" w:eastAsiaTheme="minorEastAsia" w:hAnsi="Segoe UI" w:cs="Segoe UI"/>
      <w:sz w:val="18"/>
      <w:szCs w:val="18"/>
    </w:rPr>
  </w:style>
  <w:style w:type="paragraph" w:styleId="ListParagraph">
    <w:name w:val="List Paragraph"/>
    <w:basedOn w:val="Normal"/>
    <w:uiPriority w:val="34"/>
    <w:qFormat/>
    <w:rsid w:val="00BA34C7"/>
    <w:pPr>
      <w:ind w:left="720"/>
      <w:contextualSpacing/>
    </w:pPr>
  </w:style>
  <w:style w:type="paragraph" w:styleId="Revision">
    <w:name w:val="Revision"/>
    <w:hidden/>
    <w:uiPriority w:val="99"/>
    <w:semiHidden/>
    <w:rsid w:val="00CC40F9"/>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03627">
      <w:bodyDiv w:val="1"/>
      <w:marLeft w:val="0"/>
      <w:marRight w:val="0"/>
      <w:marTop w:val="0"/>
      <w:marBottom w:val="0"/>
      <w:divBdr>
        <w:top w:val="none" w:sz="0" w:space="0" w:color="auto"/>
        <w:left w:val="none" w:sz="0" w:space="0" w:color="auto"/>
        <w:bottom w:val="none" w:sz="0" w:space="0" w:color="auto"/>
        <w:right w:val="none" w:sz="0" w:space="0" w:color="auto"/>
      </w:divBdr>
    </w:div>
    <w:div w:id="372849360">
      <w:bodyDiv w:val="1"/>
      <w:marLeft w:val="0"/>
      <w:marRight w:val="0"/>
      <w:marTop w:val="0"/>
      <w:marBottom w:val="0"/>
      <w:divBdr>
        <w:top w:val="none" w:sz="0" w:space="0" w:color="auto"/>
        <w:left w:val="none" w:sz="0" w:space="0" w:color="auto"/>
        <w:bottom w:val="none" w:sz="0" w:space="0" w:color="auto"/>
        <w:right w:val="none" w:sz="0" w:space="0" w:color="auto"/>
      </w:divBdr>
    </w:div>
    <w:div w:id="1536043704">
      <w:bodyDiv w:val="1"/>
      <w:marLeft w:val="0"/>
      <w:marRight w:val="0"/>
      <w:marTop w:val="0"/>
      <w:marBottom w:val="0"/>
      <w:divBdr>
        <w:top w:val="none" w:sz="0" w:space="0" w:color="auto"/>
        <w:left w:val="none" w:sz="0" w:space="0" w:color="auto"/>
        <w:bottom w:val="none" w:sz="0" w:space="0" w:color="auto"/>
        <w:right w:val="none" w:sz="0" w:space="0" w:color="auto"/>
      </w:divBdr>
    </w:div>
    <w:div w:id="1544321337">
      <w:bodyDiv w:val="1"/>
      <w:marLeft w:val="0"/>
      <w:marRight w:val="0"/>
      <w:marTop w:val="0"/>
      <w:marBottom w:val="0"/>
      <w:divBdr>
        <w:top w:val="none" w:sz="0" w:space="0" w:color="auto"/>
        <w:left w:val="none" w:sz="0" w:space="0" w:color="auto"/>
        <w:bottom w:val="none" w:sz="0" w:space="0" w:color="auto"/>
        <w:right w:val="none" w:sz="0" w:space="0" w:color="auto"/>
      </w:divBdr>
    </w:div>
    <w:div w:id="1584534599">
      <w:bodyDiv w:val="1"/>
      <w:marLeft w:val="0"/>
      <w:marRight w:val="0"/>
      <w:marTop w:val="0"/>
      <w:marBottom w:val="0"/>
      <w:divBdr>
        <w:top w:val="none" w:sz="0" w:space="0" w:color="auto"/>
        <w:left w:val="none" w:sz="0" w:space="0" w:color="auto"/>
        <w:bottom w:val="none" w:sz="0" w:space="0" w:color="auto"/>
        <w:right w:val="none" w:sz="0" w:space="0" w:color="auto"/>
      </w:divBdr>
    </w:div>
    <w:div w:id="1627278271">
      <w:bodyDiv w:val="1"/>
      <w:marLeft w:val="0"/>
      <w:marRight w:val="0"/>
      <w:marTop w:val="0"/>
      <w:marBottom w:val="0"/>
      <w:divBdr>
        <w:top w:val="none" w:sz="0" w:space="0" w:color="auto"/>
        <w:left w:val="none" w:sz="0" w:space="0" w:color="auto"/>
        <w:bottom w:val="none" w:sz="0" w:space="0" w:color="auto"/>
        <w:right w:val="none" w:sz="0" w:space="0" w:color="auto"/>
      </w:divBdr>
    </w:div>
    <w:div w:id="1700860529">
      <w:bodyDiv w:val="1"/>
      <w:marLeft w:val="0"/>
      <w:marRight w:val="0"/>
      <w:marTop w:val="0"/>
      <w:marBottom w:val="0"/>
      <w:divBdr>
        <w:top w:val="none" w:sz="0" w:space="0" w:color="auto"/>
        <w:left w:val="none" w:sz="0" w:space="0" w:color="auto"/>
        <w:bottom w:val="none" w:sz="0" w:space="0" w:color="auto"/>
        <w:right w:val="none" w:sz="0" w:space="0" w:color="auto"/>
      </w:divBdr>
    </w:div>
    <w:div w:id="1770396297">
      <w:bodyDiv w:val="1"/>
      <w:marLeft w:val="0"/>
      <w:marRight w:val="0"/>
      <w:marTop w:val="0"/>
      <w:marBottom w:val="0"/>
      <w:divBdr>
        <w:top w:val="none" w:sz="0" w:space="0" w:color="auto"/>
        <w:left w:val="none" w:sz="0" w:space="0" w:color="auto"/>
        <w:bottom w:val="none" w:sz="0" w:space="0" w:color="auto"/>
        <w:right w:val="none" w:sz="0" w:space="0" w:color="auto"/>
      </w:divBdr>
    </w:div>
    <w:div w:id="210962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7C63F-F52B-E546-B679-1BF0F8F77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4450</Words>
  <Characters>25368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Goldman</dc:creator>
  <cp:lastModifiedBy>Neil Solomon</cp:lastModifiedBy>
  <cp:revision>3</cp:revision>
  <dcterms:created xsi:type="dcterms:W3CDTF">2021-08-16T12:31:00Z</dcterms:created>
  <dcterms:modified xsi:type="dcterms:W3CDTF">2021-08-16T12:32:00Z</dcterms:modified>
</cp:coreProperties>
</file>