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175D" w14:textId="65424A6B" w:rsidR="003E11CA" w:rsidRDefault="00E72BFA">
      <w:pPr>
        <w:rPr>
          <w:noProof/>
          <w:lang w:val="en-US"/>
        </w:rPr>
      </w:pPr>
      <w:r>
        <w:rPr>
          <w:noProof/>
          <w:lang w:val="en-US"/>
        </w:rPr>
        <w:t xml:space="preserve">Supplementary file 2. A word cloud to dmeonstrate </w:t>
      </w:r>
      <w:r w:rsidR="00841F89">
        <w:rPr>
          <w:noProof/>
          <w:lang w:val="en-US"/>
        </w:rPr>
        <w:t>word frequency</w:t>
      </w:r>
    </w:p>
    <w:p w14:paraId="284200D8" w14:textId="2B17E6EF" w:rsidR="003E11CA" w:rsidRPr="003E11CA" w:rsidRDefault="003E11CA">
      <w:pPr>
        <w:rPr>
          <w:lang w:val="en-US"/>
        </w:rPr>
      </w:pPr>
      <w:r w:rsidRPr="003E11CA">
        <w:rPr>
          <w:noProof/>
        </w:rPr>
        <w:drawing>
          <wp:inline distT="0" distB="0" distL="0" distR="0" wp14:anchorId="4F03221C" wp14:editId="7CE4BD6A">
            <wp:extent cx="5731510" cy="39357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1CA" w:rsidRPr="003E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CA"/>
    <w:rsid w:val="003E11CA"/>
    <w:rsid w:val="00446909"/>
    <w:rsid w:val="00841F89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BFB9"/>
  <w15:chartTrackingRefBased/>
  <w15:docId w15:val="{C5610462-85CB-48F9-9CD2-1CDC89CA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Harradine</dc:creator>
  <cp:keywords/>
  <dc:description/>
  <cp:lastModifiedBy>Paul Harradine</cp:lastModifiedBy>
  <cp:revision>2</cp:revision>
  <dcterms:created xsi:type="dcterms:W3CDTF">2021-05-15T16:20:00Z</dcterms:created>
  <dcterms:modified xsi:type="dcterms:W3CDTF">2021-05-15T16:20:00Z</dcterms:modified>
</cp:coreProperties>
</file>