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F530B" w14:textId="3264A0D9" w:rsidR="008C6A22" w:rsidRDefault="008C6A22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D1B965B" w14:textId="77777777" w:rsidR="008C6A22" w:rsidRDefault="008C6A22" w:rsidP="008C6A22">
      <w:pPr>
        <w:jc w:val="right"/>
        <w:rPr>
          <w:b/>
        </w:rPr>
      </w:pPr>
      <w:r>
        <w:rPr>
          <w:noProof/>
          <w:lang w:eastAsia="en-AU"/>
        </w:rPr>
        <w:drawing>
          <wp:inline distT="0" distB="0" distL="0" distR="0" wp14:anchorId="29086017" wp14:editId="415B24DA">
            <wp:extent cx="1190625" cy="1152525"/>
            <wp:effectExtent l="0" t="0" r="9525" b="9525"/>
            <wp:docPr id="2" name="Picture 2" descr="UON_ALT_MONO v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N_ALT_MONO v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3C865" w14:textId="77777777" w:rsidR="008C6A22" w:rsidRDefault="008C6A22" w:rsidP="008C6A22">
      <w:pPr>
        <w:jc w:val="center"/>
        <w:rPr>
          <w:b/>
        </w:rPr>
      </w:pPr>
    </w:p>
    <w:p w14:paraId="6D0BB264" w14:textId="77777777" w:rsidR="008C6A22" w:rsidRDefault="008C6A22" w:rsidP="008C6A22">
      <w:pPr>
        <w:jc w:val="center"/>
        <w:rPr>
          <w:b/>
        </w:rPr>
      </w:pPr>
    </w:p>
    <w:p w14:paraId="74C78F26" w14:textId="77777777" w:rsidR="008C6A22" w:rsidRDefault="008C6A22" w:rsidP="008C6A22">
      <w:pPr>
        <w:jc w:val="center"/>
        <w:rPr>
          <w:b/>
        </w:rPr>
      </w:pPr>
    </w:p>
    <w:p w14:paraId="26CBA981" w14:textId="77777777" w:rsidR="008C6A22" w:rsidRDefault="008C6A22" w:rsidP="008C6A22">
      <w:pPr>
        <w:jc w:val="center"/>
        <w:rPr>
          <w:b/>
        </w:rPr>
      </w:pPr>
    </w:p>
    <w:p w14:paraId="6E3287B6" w14:textId="77777777" w:rsidR="008C6A22" w:rsidRDefault="008C6A22" w:rsidP="008C6A22">
      <w:pPr>
        <w:jc w:val="center"/>
        <w:rPr>
          <w:b/>
        </w:rPr>
      </w:pPr>
    </w:p>
    <w:p w14:paraId="238D46C2" w14:textId="77777777" w:rsidR="008C6A22" w:rsidRDefault="008C6A22" w:rsidP="008C6A22">
      <w:pPr>
        <w:jc w:val="center"/>
        <w:rPr>
          <w:b/>
        </w:rPr>
      </w:pPr>
    </w:p>
    <w:p w14:paraId="7DE03AD8" w14:textId="77777777" w:rsidR="008C6A22" w:rsidRDefault="008C6A22" w:rsidP="008C6A22">
      <w:pPr>
        <w:jc w:val="center"/>
        <w:rPr>
          <w:b/>
        </w:rPr>
      </w:pPr>
    </w:p>
    <w:p w14:paraId="1E3E5D6B" w14:textId="77777777" w:rsidR="008C6A22" w:rsidRDefault="008C6A22" w:rsidP="008C6A22">
      <w:pPr>
        <w:jc w:val="center"/>
        <w:rPr>
          <w:b/>
        </w:rPr>
      </w:pPr>
    </w:p>
    <w:p w14:paraId="5992898B" w14:textId="77777777" w:rsidR="008C6A22" w:rsidRDefault="008C6A22" w:rsidP="008C6A22">
      <w:pPr>
        <w:jc w:val="center"/>
        <w:rPr>
          <w:b/>
        </w:rPr>
      </w:pPr>
    </w:p>
    <w:p w14:paraId="65B371C2" w14:textId="77777777" w:rsidR="008C6A22" w:rsidRDefault="008C6A22" w:rsidP="008C6A22">
      <w:pPr>
        <w:jc w:val="center"/>
        <w:rPr>
          <w:b/>
        </w:rPr>
      </w:pPr>
    </w:p>
    <w:p w14:paraId="30201EA2" w14:textId="4320DA08" w:rsidR="008C6A22" w:rsidRPr="00A04A68" w:rsidRDefault="008C6A22" w:rsidP="008C6A22">
      <w:pPr>
        <w:jc w:val="center"/>
        <w:rPr>
          <w:rFonts w:cs="Arial"/>
          <w:b/>
          <w:sz w:val="32"/>
          <w:szCs w:val="32"/>
        </w:rPr>
      </w:pPr>
      <w:r>
        <w:rPr>
          <w:b/>
          <w:sz w:val="32"/>
          <w:szCs w:val="32"/>
        </w:rPr>
        <w:t>Student Questionnaire</w:t>
      </w:r>
      <w:r w:rsidRPr="00A04A68">
        <w:rPr>
          <w:b/>
          <w:sz w:val="32"/>
          <w:szCs w:val="32"/>
        </w:rPr>
        <w:t xml:space="preserve">: </w:t>
      </w:r>
      <w:r w:rsidRPr="008C6A22">
        <w:rPr>
          <w:b/>
          <w:sz w:val="32"/>
          <w:szCs w:val="32"/>
        </w:rPr>
        <w:t>Improving foot health outcomes for Aboriginal Australians with diabetes</w:t>
      </w:r>
    </w:p>
    <w:p w14:paraId="5B43E9B1" w14:textId="77777777" w:rsidR="008C6A22" w:rsidRDefault="008C6A22" w:rsidP="008C6A22">
      <w:pPr>
        <w:pStyle w:val="NoSpacing"/>
        <w:jc w:val="right"/>
        <w:rPr>
          <w:rFonts w:ascii="Arial" w:hAnsi="Arial" w:cs="Arial"/>
        </w:rPr>
      </w:pPr>
    </w:p>
    <w:p w14:paraId="57691805" w14:textId="77777777" w:rsidR="008C6A22" w:rsidRDefault="008C6A22" w:rsidP="008C6A22">
      <w:pPr>
        <w:pStyle w:val="NoSpacing"/>
        <w:jc w:val="right"/>
        <w:rPr>
          <w:rFonts w:ascii="Arial" w:hAnsi="Arial" w:cs="Arial"/>
        </w:rPr>
      </w:pPr>
    </w:p>
    <w:p w14:paraId="75CB6728" w14:textId="77777777" w:rsidR="008C6A22" w:rsidRDefault="008C6A22" w:rsidP="008C6A22">
      <w:pPr>
        <w:pStyle w:val="NoSpacing"/>
        <w:jc w:val="right"/>
        <w:rPr>
          <w:rFonts w:ascii="Arial" w:hAnsi="Arial" w:cs="Arial"/>
        </w:rPr>
      </w:pPr>
    </w:p>
    <w:p w14:paraId="17416697" w14:textId="77777777" w:rsidR="008C6A22" w:rsidRDefault="008C6A22" w:rsidP="008C6A22">
      <w:pPr>
        <w:pStyle w:val="NoSpacing"/>
        <w:jc w:val="right"/>
        <w:rPr>
          <w:rFonts w:ascii="Arial" w:hAnsi="Arial" w:cs="Arial"/>
        </w:rPr>
      </w:pPr>
    </w:p>
    <w:p w14:paraId="4309687A" w14:textId="77777777" w:rsidR="008C6A22" w:rsidRDefault="008C6A22" w:rsidP="008C6A22">
      <w:pPr>
        <w:pStyle w:val="NoSpacing"/>
        <w:jc w:val="right"/>
        <w:rPr>
          <w:rFonts w:ascii="Arial" w:hAnsi="Arial" w:cs="Arial"/>
        </w:rPr>
      </w:pPr>
    </w:p>
    <w:p w14:paraId="5AF9DDF2" w14:textId="77777777" w:rsidR="008C6A22" w:rsidRDefault="008C6A22" w:rsidP="008C6A22">
      <w:pPr>
        <w:pStyle w:val="NoSpacing"/>
        <w:jc w:val="right"/>
        <w:rPr>
          <w:rFonts w:ascii="Arial" w:hAnsi="Arial" w:cs="Arial"/>
        </w:rPr>
      </w:pPr>
    </w:p>
    <w:p w14:paraId="3EC46DA6" w14:textId="77777777" w:rsidR="008C6A22" w:rsidRDefault="008C6A22" w:rsidP="008C6A22">
      <w:pPr>
        <w:pStyle w:val="NoSpacing"/>
        <w:jc w:val="right"/>
        <w:rPr>
          <w:rFonts w:ascii="Arial" w:hAnsi="Arial" w:cs="Arial"/>
        </w:rPr>
      </w:pPr>
    </w:p>
    <w:p w14:paraId="10AF3FE4" w14:textId="77777777" w:rsidR="008C6A22" w:rsidRDefault="008C6A22" w:rsidP="008C6A22">
      <w:pPr>
        <w:pStyle w:val="NoSpacing"/>
        <w:jc w:val="right"/>
        <w:rPr>
          <w:rFonts w:ascii="Arial" w:hAnsi="Arial" w:cs="Arial"/>
        </w:rPr>
      </w:pPr>
    </w:p>
    <w:p w14:paraId="2E32C55A" w14:textId="77777777" w:rsidR="008C6A22" w:rsidRDefault="008C6A22" w:rsidP="008C6A22">
      <w:pPr>
        <w:pStyle w:val="NoSpacing"/>
        <w:jc w:val="right"/>
        <w:rPr>
          <w:rFonts w:ascii="Arial" w:hAnsi="Arial" w:cs="Arial"/>
        </w:rPr>
      </w:pPr>
    </w:p>
    <w:p w14:paraId="6CC9D806" w14:textId="77777777" w:rsidR="008C6A22" w:rsidRDefault="008C6A22" w:rsidP="008C6A22">
      <w:pPr>
        <w:pStyle w:val="NoSpacing"/>
        <w:jc w:val="right"/>
        <w:rPr>
          <w:rFonts w:ascii="Arial" w:hAnsi="Arial" w:cs="Arial"/>
        </w:rPr>
      </w:pPr>
    </w:p>
    <w:p w14:paraId="16713F37" w14:textId="77777777" w:rsidR="008C6A22" w:rsidRDefault="008C6A22" w:rsidP="008C6A22">
      <w:pPr>
        <w:pStyle w:val="NoSpacing"/>
        <w:jc w:val="right"/>
        <w:rPr>
          <w:rFonts w:ascii="Arial" w:hAnsi="Arial" w:cs="Arial"/>
        </w:rPr>
      </w:pPr>
    </w:p>
    <w:p w14:paraId="1192DD27" w14:textId="77777777" w:rsidR="008C6A22" w:rsidRDefault="008C6A22" w:rsidP="008C6A22">
      <w:pPr>
        <w:pStyle w:val="NoSpacing"/>
        <w:jc w:val="right"/>
        <w:rPr>
          <w:rFonts w:ascii="Arial" w:hAnsi="Arial" w:cs="Arial"/>
        </w:rPr>
      </w:pPr>
    </w:p>
    <w:p w14:paraId="4A3ACF2C" w14:textId="77777777" w:rsidR="008C6A22" w:rsidRDefault="008C6A22" w:rsidP="008C6A22">
      <w:pPr>
        <w:pStyle w:val="NoSpacing"/>
        <w:jc w:val="right"/>
        <w:rPr>
          <w:rFonts w:ascii="Arial" w:hAnsi="Arial" w:cs="Arial"/>
        </w:rPr>
      </w:pPr>
    </w:p>
    <w:p w14:paraId="4D2AB90E" w14:textId="77777777" w:rsidR="008C6A22" w:rsidRDefault="008C6A22" w:rsidP="008C6A22">
      <w:pPr>
        <w:pStyle w:val="NoSpacing"/>
        <w:jc w:val="right"/>
        <w:rPr>
          <w:rFonts w:ascii="Arial" w:hAnsi="Arial" w:cs="Arial"/>
        </w:rPr>
      </w:pPr>
    </w:p>
    <w:p w14:paraId="7B0A2167" w14:textId="77777777" w:rsidR="008C6A22" w:rsidRPr="0012514A" w:rsidRDefault="008C6A22" w:rsidP="008C6A22">
      <w:pPr>
        <w:pStyle w:val="NoSpacing"/>
        <w:jc w:val="right"/>
        <w:rPr>
          <w:rFonts w:ascii="Arial" w:hAnsi="Arial" w:cs="Arial"/>
        </w:rPr>
      </w:pPr>
      <w:r w:rsidRPr="0012514A">
        <w:rPr>
          <w:rFonts w:ascii="Arial" w:hAnsi="Arial" w:cs="Arial"/>
        </w:rPr>
        <w:t>A.Prof. Vivienne Chuter</w:t>
      </w:r>
    </w:p>
    <w:p w14:paraId="4EB06C05" w14:textId="77777777" w:rsidR="008C6A22" w:rsidRPr="0012514A" w:rsidRDefault="008C6A22" w:rsidP="008C6A22">
      <w:pPr>
        <w:pStyle w:val="NoSpacing"/>
        <w:jc w:val="right"/>
        <w:rPr>
          <w:rFonts w:ascii="Arial" w:hAnsi="Arial" w:cs="Arial"/>
        </w:rPr>
      </w:pPr>
      <w:r w:rsidRPr="0012514A">
        <w:rPr>
          <w:rFonts w:ascii="Arial" w:hAnsi="Arial" w:cs="Arial"/>
        </w:rPr>
        <w:t>School of Health Sciences</w:t>
      </w:r>
    </w:p>
    <w:p w14:paraId="612CE28B" w14:textId="77777777" w:rsidR="008C6A22" w:rsidRPr="0012514A" w:rsidRDefault="008C6A22" w:rsidP="008C6A22">
      <w:pPr>
        <w:pStyle w:val="NoSpacing"/>
        <w:jc w:val="right"/>
        <w:rPr>
          <w:rFonts w:ascii="Arial" w:hAnsi="Arial" w:cs="Arial"/>
        </w:rPr>
      </w:pPr>
      <w:r w:rsidRPr="0012514A">
        <w:rPr>
          <w:rFonts w:ascii="Arial" w:hAnsi="Arial" w:cs="Arial"/>
        </w:rPr>
        <w:t>University of Newcastle</w:t>
      </w:r>
    </w:p>
    <w:p w14:paraId="11FBC976" w14:textId="77777777" w:rsidR="008C6A22" w:rsidRPr="0012514A" w:rsidRDefault="008C6A22" w:rsidP="008C6A22">
      <w:pPr>
        <w:pStyle w:val="NoSpacing"/>
        <w:jc w:val="right"/>
        <w:rPr>
          <w:rFonts w:ascii="Arial" w:hAnsi="Arial" w:cs="Arial"/>
        </w:rPr>
      </w:pPr>
      <w:r w:rsidRPr="0012514A">
        <w:rPr>
          <w:rFonts w:ascii="Arial" w:hAnsi="Arial" w:cs="Arial"/>
        </w:rPr>
        <w:t>Health Precinct, Ourimbah Campus</w:t>
      </w:r>
    </w:p>
    <w:p w14:paraId="036C7AFA" w14:textId="77777777" w:rsidR="008C6A22" w:rsidRPr="0012514A" w:rsidRDefault="008C6A22" w:rsidP="008C6A22">
      <w:pPr>
        <w:pStyle w:val="NoSpacing"/>
        <w:jc w:val="right"/>
        <w:rPr>
          <w:rFonts w:ascii="Arial" w:hAnsi="Arial" w:cs="Arial"/>
        </w:rPr>
      </w:pPr>
      <w:r w:rsidRPr="0012514A">
        <w:rPr>
          <w:rFonts w:ascii="Arial" w:hAnsi="Arial" w:cs="Arial"/>
        </w:rPr>
        <w:t>Ph: 02 43494424</w:t>
      </w:r>
    </w:p>
    <w:p w14:paraId="73B68AC1" w14:textId="77777777" w:rsidR="008C6A22" w:rsidRPr="0012514A" w:rsidRDefault="008C6A22" w:rsidP="008C6A22">
      <w:pPr>
        <w:pStyle w:val="NoSpacing"/>
        <w:jc w:val="right"/>
        <w:rPr>
          <w:rFonts w:ascii="Arial" w:hAnsi="Arial" w:cs="Arial"/>
          <w:lang w:val="fr-FR"/>
        </w:rPr>
      </w:pPr>
      <w:r w:rsidRPr="0012514A">
        <w:rPr>
          <w:rFonts w:ascii="Arial" w:hAnsi="Arial" w:cs="Arial"/>
          <w:lang w:val="fr-FR"/>
        </w:rPr>
        <w:t>Fax: 02 43494538</w:t>
      </w:r>
    </w:p>
    <w:p w14:paraId="3CF60852" w14:textId="77777777" w:rsidR="008C6A22" w:rsidRPr="00814886" w:rsidRDefault="008C6A22" w:rsidP="008C6A22">
      <w:pPr>
        <w:pStyle w:val="NoSpacing"/>
        <w:jc w:val="right"/>
        <w:rPr>
          <w:rFonts w:ascii="Arial" w:hAnsi="Arial" w:cs="Arial"/>
          <w:sz w:val="20"/>
          <w:szCs w:val="20"/>
          <w:highlight w:val="lightGray"/>
          <w:lang w:val="fr-FR"/>
        </w:rPr>
      </w:pPr>
      <w:r w:rsidRPr="00814886">
        <w:rPr>
          <w:rFonts w:ascii="Arial" w:hAnsi="Arial" w:cs="Arial"/>
          <w:sz w:val="20"/>
          <w:szCs w:val="20"/>
          <w:lang w:val="fr-FR"/>
        </w:rPr>
        <w:t xml:space="preserve">Email: </w:t>
      </w:r>
      <w:hyperlink r:id="rId9" w:history="1">
        <w:r w:rsidRPr="00814886">
          <w:rPr>
            <w:rStyle w:val="Hyperlink"/>
            <w:rFonts w:ascii="Arial" w:hAnsi="Arial" w:cs="Arial"/>
            <w:lang w:val="fr-FR"/>
          </w:rPr>
          <w:t>Vivienne.Chuter@newcastle.edu.au</w:t>
        </w:r>
      </w:hyperlink>
    </w:p>
    <w:p w14:paraId="45AA1585" w14:textId="77777777" w:rsidR="008C6A22" w:rsidRDefault="008C6A22" w:rsidP="008C6A22">
      <w:pPr>
        <w:rPr>
          <w:b/>
        </w:rPr>
      </w:pPr>
      <w:r>
        <w:rPr>
          <w:b/>
        </w:rPr>
        <w:br w:type="page"/>
      </w:r>
    </w:p>
    <w:p w14:paraId="434FABB5" w14:textId="73C8A3C3" w:rsidR="00AC71DD" w:rsidRPr="00A97C14" w:rsidRDefault="00AC71DD" w:rsidP="00AC71DD">
      <w:pPr>
        <w:rPr>
          <w:rFonts w:ascii="Times New Roman" w:hAnsi="Times New Roman"/>
          <w:sz w:val="24"/>
          <w:szCs w:val="24"/>
        </w:rPr>
      </w:pPr>
      <w:r w:rsidRPr="00A97C14">
        <w:rPr>
          <w:rFonts w:ascii="Times New Roman" w:hAnsi="Times New Roman"/>
          <w:sz w:val="24"/>
          <w:szCs w:val="24"/>
        </w:rPr>
        <w:lastRenderedPageBreak/>
        <w:t xml:space="preserve">The following section contains questions relating to </w:t>
      </w:r>
      <w:r>
        <w:rPr>
          <w:rFonts w:ascii="Times New Roman" w:hAnsi="Times New Roman"/>
          <w:sz w:val="24"/>
          <w:szCs w:val="24"/>
        </w:rPr>
        <w:t xml:space="preserve">your views on cultural </w:t>
      </w:r>
      <w:r w:rsidR="00803455">
        <w:rPr>
          <w:rFonts w:ascii="Times New Roman" w:hAnsi="Times New Roman"/>
          <w:sz w:val="24"/>
          <w:szCs w:val="24"/>
        </w:rPr>
        <w:t xml:space="preserve">awareness and </w:t>
      </w:r>
      <w:r>
        <w:rPr>
          <w:rFonts w:ascii="Times New Roman" w:hAnsi="Times New Roman"/>
          <w:sz w:val="24"/>
          <w:szCs w:val="24"/>
        </w:rPr>
        <w:t>safety</w:t>
      </w:r>
      <w:r w:rsidRPr="00A97C14">
        <w:rPr>
          <w:rFonts w:ascii="Times New Roman" w:hAnsi="Times New Roman"/>
          <w:sz w:val="24"/>
          <w:szCs w:val="24"/>
        </w:rPr>
        <w:t>. For each statement please indicate your level of agreement by ticking the corresponding circle.</w:t>
      </w:r>
    </w:p>
    <w:p w14:paraId="627B1705" w14:textId="77777777" w:rsidR="00AC71DD" w:rsidRPr="00A97C14" w:rsidRDefault="00AC71DD" w:rsidP="00AC71DD">
      <w:pPr>
        <w:rPr>
          <w:rFonts w:ascii="Times New Roman" w:hAnsi="Times New Roman"/>
          <w:sz w:val="24"/>
          <w:szCs w:val="24"/>
        </w:rPr>
      </w:pPr>
    </w:p>
    <w:tbl>
      <w:tblPr>
        <w:tblW w:w="5136" w:type="pct"/>
        <w:tblInd w:w="28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112"/>
        <w:gridCol w:w="473"/>
        <w:gridCol w:w="49"/>
        <w:gridCol w:w="408"/>
        <w:gridCol w:w="17"/>
        <w:gridCol w:w="317"/>
        <w:gridCol w:w="157"/>
        <w:gridCol w:w="264"/>
        <w:gridCol w:w="210"/>
        <w:gridCol w:w="474"/>
        <w:gridCol w:w="522"/>
      </w:tblGrid>
      <w:tr w:rsidR="00803455" w:rsidRPr="00A97C14" w14:paraId="38123DA8" w14:textId="77777777" w:rsidTr="00107D6B">
        <w:trPr>
          <w:gridAfter w:val="1"/>
          <w:wAfter w:w="522" w:type="dxa"/>
          <w:cantSplit/>
          <w:trHeight w:val="311"/>
          <w:tblHeader/>
        </w:trPr>
        <w:tc>
          <w:tcPr>
            <w:tcW w:w="6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EF39C" w14:textId="77777777" w:rsidR="00AC71DD" w:rsidRDefault="00AC71DD" w:rsidP="00026F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446483" w14:textId="77777777" w:rsidR="00AC71DD" w:rsidRDefault="00AC71DD" w:rsidP="00026F38">
            <w:pPr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t>For each of the following please indicate how much you agree or disagree with the statement</w:t>
            </w:r>
          </w:p>
          <w:p w14:paraId="0DD0E250" w14:textId="77777777" w:rsidR="00AC71DD" w:rsidRDefault="00AC71DD" w:rsidP="00026F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86E00B" w14:textId="77777777" w:rsidR="00AC71DD" w:rsidRDefault="00AC71DD" w:rsidP="00026F3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4DDCB0" w14:textId="77777777" w:rsidR="00AC71DD" w:rsidRPr="00A97C14" w:rsidRDefault="00AC71DD" w:rsidP="00026F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C182BD9" w14:textId="77777777" w:rsidR="00AC71DD" w:rsidRPr="00803455" w:rsidRDefault="00AC71DD" w:rsidP="0080345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03455">
              <w:rPr>
                <w:b/>
                <w:sz w:val="20"/>
                <w:szCs w:val="20"/>
              </w:rPr>
              <w:t>Strongly</w:t>
            </w:r>
            <w:r w:rsidR="00803455" w:rsidRPr="00803455">
              <w:rPr>
                <w:b/>
                <w:sz w:val="20"/>
                <w:szCs w:val="20"/>
              </w:rPr>
              <w:t xml:space="preserve">  </w:t>
            </w:r>
            <w:r w:rsidRPr="00803455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</w:tcPr>
          <w:p w14:paraId="6656EA7D" w14:textId="77777777" w:rsidR="00AC71DD" w:rsidRPr="00803455" w:rsidRDefault="00AC71DD" w:rsidP="00AC71D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03455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textDirection w:val="btLr"/>
            <w:vAlign w:val="center"/>
          </w:tcPr>
          <w:p w14:paraId="2F6EA244" w14:textId="77777777" w:rsidR="00AC71DD" w:rsidRPr="00803455" w:rsidRDefault="00AC71DD" w:rsidP="00AC71D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03455"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253D0E9" w14:textId="77777777" w:rsidR="00AC71DD" w:rsidRPr="00803455" w:rsidRDefault="00AC71DD" w:rsidP="00AC71D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03455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4825C0E" w14:textId="77777777" w:rsidR="00AC71DD" w:rsidRPr="00803455" w:rsidRDefault="00AC71DD" w:rsidP="0080345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03455">
              <w:rPr>
                <w:b/>
                <w:sz w:val="20"/>
                <w:szCs w:val="20"/>
              </w:rPr>
              <w:t>Strongly</w:t>
            </w:r>
            <w:r w:rsidR="00803455" w:rsidRPr="00803455">
              <w:rPr>
                <w:b/>
                <w:sz w:val="20"/>
                <w:szCs w:val="20"/>
              </w:rPr>
              <w:t xml:space="preserve"> </w:t>
            </w:r>
            <w:r w:rsidRPr="00803455">
              <w:rPr>
                <w:b/>
                <w:sz w:val="20"/>
                <w:szCs w:val="20"/>
              </w:rPr>
              <w:t xml:space="preserve">Disagree </w:t>
            </w:r>
          </w:p>
        </w:tc>
      </w:tr>
      <w:tr w:rsidR="00AC71DD" w:rsidRPr="00A97C14" w14:paraId="23F6E13E" w14:textId="77777777" w:rsidTr="00107D6B">
        <w:trPr>
          <w:gridAfter w:val="1"/>
          <w:wAfter w:w="522" w:type="dxa"/>
          <w:trHeight w:val="83"/>
        </w:trPr>
        <w:tc>
          <w:tcPr>
            <w:tcW w:w="611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6D9B6A0" w14:textId="77777777" w:rsidR="000F7CE9" w:rsidRDefault="000F7CE9" w:rsidP="000B1AFB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  <w:p w14:paraId="2ED43531" w14:textId="3C543DF5" w:rsidR="00AC71DD" w:rsidRPr="000B1AFB" w:rsidRDefault="000B1AFB" w:rsidP="000B1AFB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0B1AF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B1AFB">
              <w:rPr>
                <w:rFonts w:ascii="Times New Roman" w:hAnsi="Times New Roman"/>
                <w:sz w:val="24"/>
                <w:szCs w:val="24"/>
              </w:rPr>
              <w:t>I understand the balancing of power relationships and how this relates to the practice of health professionals</w:t>
            </w:r>
            <w:r w:rsidR="001156FB">
              <w:rPr>
                <w:rFonts w:ascii="Times New Roman" w:hAnsi="Times New Roman"/>
                <w:sz w:val="24"/>
                <w:szCs w:val="24"/>
              </w:rPr>
              <w:t>.</w:t>
            </w:r>
            <w:r w:rsidRPr="000B1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096681" w14:textId="77777777" w:rsidR="000B1AFB" w:rsidRPr="000B1AFB" w:rsidRDefault="000B1AFB" w:rsidP="000B1AFB">
            <w:pPr>
              <w:ind w:left="318" w:hanging="318"/>
            </w:pPr>
          </w:p>
        </w:tc>
        <w:tc>
          <w:tcPr>
            <w:tcW w:w="4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AE2433" w14:textId="77777777" w:rsidR="00AC71DD" w:rsidRPr="00A97C14" w:rsidRDefault="00AC71DD" w:rsidP="00026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AFA15A" w14:textId="77777777" w:rsidR="00AC71DD" w:rsidRPr="00A97C14" w:rsidRDefault="00AC71DD" w:rsidP="00026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CDD7F4" w14:textId="77777777" w:rsidR="00AC71DD" w:rsidRPr="00A97C14" w:rsidRDefault="00AC71DD" w:rsidP="00026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E298D0" w14:textId="77777777" w:rsidR="00AC71DD" w:rsidRPr="00A97C14" w:rsidRDefault="00AC71DD" w:rsidP="00026F38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0D2FFD" w14:textId="77777777" w:rsidR="00AC71DD" w:rsidRPr="00A97C14" w:rsidRDefault="00AC71DD" w:rsidP="00026F38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</w:tr>
      <w:tr w:rsidR="00AC71DD" w:rsidRPr="00A97C14" w14:paraId="0D077EE0" w14:textId="77777777" w:rsidTr="00107D6B">
        <w:trPr>
          <w:gridAfter w:val="1"/>
          <w:wAfter w:w="522" w:type="dxa"/>
          <w:trHeight w:val="83"/>
        </w:trPr>
        <w:tc>
          <w:tcPr>
            <w:tcW w:w="61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BC351" w14:textId="77777777" w:rsidR="00AC71DD" w:rsidRPr="00A97C14" w:rsidRDefault="00AC71DD" w:rsidP="00026F38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15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AFB" w:rsidRPr="000B1AFB">
              <w:rPr>
                <w:rFonts w:ascii="Times New Roman" w:hAnsi="Times New Roman"/>
                <w:sz w:val="24"/>
                <w:szCs w:val="24"/>
              </w:rPr>
              <w:t>It is the responsibility of the health care provider as the power-holder to create an environment that enables people to feel safe in the presence of the health care provider</w:t>
            </w:r>
            <w:r w:rsidR="001156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F0D252" w14:textId="77777777" w:rsidR="00AC71DD" w:rsidRPr="00A97C14" w:rsidRDefault="00AC71DD" w:rsidP="00026F38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149BD" w14:textId="77777777" w:rsidR="00AC71DD" w:rsidRPr="00A97C14" w:rsidRDefault="00AC71DD" w:rsidP="00026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6A91C" w14:textId="77777777" w:rsidR="00AC71DD" w:rsidRPr="00A97C14" w:rsidRDefault="00AC71DD" w:rsidP="00026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25BA8" w14:textId="77777777" w:rsidR="00AC71DD" w:rsidRPr="00A97C14" w:rsidRDefault="00AC71DD" w:rsidP="00026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83169F" w14:textId="77777777" w:rsidR="00AC71DD" w:rsidRPr="00A97C14" w:rsidRDefault="00AC71DD" w:rsidP="00026F38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079C64" w14:textId="77777777" w:rsidR="00AC71DD" w:rsidRPr="00A97C14" w:rsidRDefault="00AC71DD" w:rsidP="00026F38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</w:tr>
      <w:tr w:rsidR="00AC71DD" w:rsidRPr="00A97C14" w14:paraId="03F9AD46" w14:textId="77777777" w:rsidTr="00107D6B">
        <w:trPr>
          <w:gridAfter w:val="1"/>
          <w:wAfter w:w="522" w:type="dxa"/>
          <w:trHeight w:val="83"/>
        </w:trPr>
        <w:tc>
          <w:tcPr>
            <w:tcW w:w="61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9B02FB" w14:textId="5E6174DB" w:rsidR="00AC71DD" w:rsidRPr="00A97C14" w:rsidRDefault="00AC71DD" w:rsidP="00026F38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15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AFB" w:rsidRPr="000B1AFB">
              <w:rPr>
                <w:rFonts w:ascii="Times New Roman" w:hAnsi="Times New Roman"/>
                <w:sz w:val="24"/>
                <w:szCs w:val="24"/>
              </w:rPr>
              <w:t>I understa</w:t>
            </w:r>
            <w:r w:rsidR="009B2687">
              <w:rPr>
                <w:rFonts w:ascii="Times New Roman" w:hAnsi="Times New Roman"/>
                <w:sz w:val="24"/>
                <w:szCs w:val="24"/>
              </w:rPr>
              <w:t>nd the effect of racism on self-</w:t>
            </w:r>
            <w:r w:rsidR="0041475B">
              <w:rPr>
                <w:rFonts w:ascii="Times New Roman" w:hAnsi="Times New Roman"/>
                <w:sz w:val="24"/>
                <w:szCs w:val="24"/>
              </w:rPr>
              <w:t>identity</w:t>
            </w:r>
            <w:r w:rsidR="000B1AFB" w:rsidRPr="000B1AFB">
              <w:rPr>
                <w:rFonts w:ascii="Times New Roman" w:hAnsi="Times New Roman"/>
                <w:sz w:val="24"/>
                <w:szCs w:val="24"/>
              </w:rPr>
              <w:t>, and its potential impact within a health context</w:t>
            </w:r>
            <w:r w:rsidR="001156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CE4C73" w14:textId="77777777" w:rsidR="00AC71DD" w:rsidRPr="00A97C14" w:rsidRDefault="00AC71DD" w:rsidP="00026F38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79598" w14:textId="77777777" w:rsidR="00AC71DD" w:rsidRPr="00A97C14" w:rsidRDefault="00AC71DD" w:rsidP="00026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12BC71" w14:textId="77777777" w:rsidR="00AC71DD" w:rsidRPr="00A97C14" w:rsidRDefault="00AC71DD" w:rsidP="00026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D3F4D2" w14:textId="77777777" w:rsidR="00AC71DD" w:rsidRPr="00A97C14" w:rsidRDefault="00AC71DD" w:rsidP="00026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63F7DA" w14:textId="77777777" w:rsidR="00AC71DD" w:rsidRPr="00A97C14" w:rsidRDefault="00AC71DD" w:rsidP="00026F38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83EAF" w14:textId="77777777" w:rsidR="00AC71DD" w:rsidRPr="00A97C14" w:rsidRDefault="00AC71DD" w:rsidP="00026F38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</w:tr>
      <w:tr w:rsidR="00AC71DD" w:rsidRPr="00A97C14" w14:paraId="59C2DA59" w14:textId="77777777" w:rsidTr="00107D6B">
        <w:trPr>
          <w:gridAfter w:val="1"/>
          <w:wAfter w:w="522" w:type="dxa"/>
          <w:trHeight w:val="83"/>
        </w:trPr>
        <w:tc>
          <w:tcPr>
            <w:tcW w:w="61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906E9" w14:textId="5BCCF11D" w:rsidR="001156FB" w:rsidRDefault="00AC71DD" w:rsidP="001156FB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115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687">
              <w:rPr>
                <w:rFonts w:ascii="Times New Roman" w:hAnsi="Times New Roman"/>
                <w:sz w:val="24"/>
                <w:szCs w:val="24"/>
              </w:rPr>
              <w:t>I understand the concept of culture and how it relates to identity for Aboriginal and Torres Strait Islander Peoples</w:t>
            </w:r>
            <w:r w:rsidR="00B52874">
              <w:rPr>
                <w:rFonts w:ascii="Times New Roman" w:hAnsi="Times New Roman"/>
                <w:sz w:val="24"/>
                <w:szCs w:val="24"/>
              </w:rPr>
              <w:t>.</w:t>
            </w:r>
            <w:r w:rsidR="001156FB" w:rsidRPr="00115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0AE020" w14:textId="77777777" w:rsidR="001156FB" w:rsidRPr="00A97C14" w:rsidRDefault="001156FB" w:rsidP="001156F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451067" w14:textId="77777777" w:rsidR="00AC71DD" w:rsidRPr="00A97C14" w:rsidRDefault="00AC71DD" w:rsidP="00026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932504" w14:textId="77777777" w:rsidR="00AC71DD" w:rsidRPr="00A97C14" w:rsidRDefault="00AC71DD" w:rsidP="00026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001657" w14:textId="77777777" w:rsidR="00AC71DD" w:rsidRPr="00A97C14" w:rsidRDefault="00AC71DD" w:rsidP="00026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60C9A" w14:textId="77777777" w:rsidR="00AC71DD" w:rsidRPr="00A97C14" w:rsidRDefault="00AC71DD" w:rsidP="00026F38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E59AC" w14:textId="77777777" w:rsidR="00AC71DD" w:rsidRPr="00A97C14" w:rsidRDefault="00AC71DD" w:rsidP="00026F38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</w:tr>
      <w:tr w:rsidR="00BD1FA2" w:rsidRPr="00A97C14" w14:paraId="74DCEE67" w14:textId="77777777" w:rsidTr="00107D6B">
        <w:trPr>
          <w:gridAfter w:val="1"/>
          <w:wAfter w:w="522" w:type="dxa"/>
          <w:trHeight w:val="83"/>
        </w:trPr>
        <w:tc>
          <w:tcPr>
            <w:tcW w:w="61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7FDBF8" w14:textId="618108E7" w:rsidR="00BD1FA2" w:rsidRDefault="00BD1FA2" w:rsidP="000F7CE9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="000F7CE9" w:rsidRPr="000B1AFB">
              <w:rPr>
                <w:rFonts w:ascii="Times New Roman" w:hAnsi="Times New Roman"/>
                <w:sz w:val="24"/>
                <w:szCs w:val="24"/>
              </w:rPr>
              <w:t>I am knowledgeable about</w:t>
            </w:r>
            <w:r w:rsidR="009B2687">
              <w:rPr>
                <w:rFonts w:ascii="Times New Roman" w:hAnsi="Times New Roman"/>
                <w:sz w:val="24"/>
                <w:szCs w:val="24"/>
              </w:rPr>
              <w:t xml:space="preserve"> the health of Aboriginal and Torres Strait Islander Peoples.</w:t>
            </w:r>
          </w:p>
          <w:p w14:paraId="53ED8967" w14:textId="66820ED5" w:rsidR="000F7CE9" w:rsidRPr="00A97C14" w:rsidRDefault="000F7CE9" w:rsidP="000F7CE9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D1539" w14:textId="77777777" w:rsidR="00BD1FA2" w:rsidRPr="00A97C14" w:rsidRDefault="00BD1FA2" w:rsidP="00BD1F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E41FA0" w14:textId="77777777" w:rsidR="00BD1FA2" w:rsidRPr="00A97C14" w:rsidRDefault="00BD1FA2" w:rsidP="00BD1F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9DF087" w14:textId="77777777" w:rsidR="00BD1FA2" w:rsidRPr="00A97C14" w:rsidRDefault="00BD1FA2" w:rsidP="00BD1F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2135BF" w14:textId="77777777" w:rsidR="00BD1FA2" w:rsidRPr="00A97C14" w:rsidRDefault="00BD1FA2" w:rsidP="00BD1FA2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17BDE6" w14:textId="77777777" w:rsidR="00BD1FA2" w:rsidRPr="00A97C14" w:rsidRDefault="00BD1FA2" w:rsidP="00BD1FA2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</w:tr>
      <w:tr w:rsidR="00BD1FA2" w:rsidRPr="00A97C14" w14:paraId="64833678" w14:textId="77777777" w:rsidTr="00107D6B">
        <w:trPr>
          <w:trHeight w:val="83"/>
        </w:trPr>
        <w:tc>
          <w:tcPr>
            <w:tcW w:w="61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2DB0E" w14:textId="3F52F635" w:rsidR="00BD1FA2" w:rsidRPr="00A97C14" w:rsidRDefault="00BD1FA2" w:rsidP="009B2687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9B2687" w:rsidRPr="000B1AFB">
              <w:rPr>
                <w:rFonts w:ascii="Times New Roman" w:hAnsi="Times New Roman"/>
                <w:sz w:val="24"/>
                <w:szCs w:val="24"/>
              </w:rPr>
              <w:t xml:space="preserve">I am knowledgeable about </w:t>
            </w:r>
            <w:r w:rsidR="009B2687">
              <w:rPr>
                <w:rFonts w:ascii="Times New Roman" w:hAnsi="Times New Roman"/>
                <w:sz w:val="24"/>
                <w:szCs w:val="24"/>
              </w:rPr>
              <w:t>Aboriginal and Torres Strait Islander Peoples</w:t>
            </w:r>
            <w:r w:rsidR="009B2687" w:rsidRPr="000B1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687">
              <w:rPr>
                <w:rFonts w:ascii="Times New Roman" w:hAnsi="Times New Roman"/>
                <w:sz w:val="24"/>
                <w:szCs w:val="24"/>
              </w:rPr>
              <w:t>history</w:t>
            </w:r>
            <w:r w:rsidR="000F7C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8A88D2" w14:textId="77777777" w:rsidR="00BD1FA2" w:rsidRPr="00A97C14" w:rsidRDefault="00BD1FA2" w:rsidP="00BD1F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FA6DF" w14:textId="77777777" w:rsidR="00BD1FA2" w:rsidRPr="00A97C14" w:rsidRDefault="00BD1FA2" w:rsidP="00BD1F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196E6" w14:textId="77777777" w:rsidR="00BD1FA2" w:rsidRPr="00A97C14" w:rsidRDefault="00BD1FA2" w:rsidP="00BD1F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26BFE1" w14:textId="77777777" w:rsidR="00BD1FA2" w:rsidRPr="00A97C14" w:rsidRDefault="00BD1FA2" w:rsidP="00BD1FA2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C2222" w14:textId="77777777" w:rsidR="00BD1FA2" w:rsidRPr="00A97C14" w:rsidRDefault="00BD1FA2" w:rsidP="00BD1FA2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522" w:type="dxa"/>
            <w:vAlign w:val="center"/>
          </w:tcPr>
          <w:p w14:paraId="27D654E2" w14:textId="77777777" w:rsidR="00BD1FA2" w:rsidRPr="00A97C14" w:rsidRDefault="00BD1FA2" w:rsidP="00BD1F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A2" w:rsidRPr="00A97C14" w14:paraId="253762A6" w14:textId="77777777" w:rsidTr="0041475B">
        <w:trPr>
          <w:gridAfter w:val="1"/>
          <w:wAfter w:w="522" w:type="dxa"/>
          <w:trHeight w:val="83"/>
        </w:trPr>
        <w:tc>
          <w:tcPr>
            <w:tcW w:w="61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CD87AB" w14:textId="77777777" w:rsidR="00852657" w:rsidRDefault="00852657" w:rsidP="000F7C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DA5815" w14:textId="2D160895" w:rsidR="00BD1FA2" w:rsidRDefault="00BD1FA2" w:rsidP="00BD1FA2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97C1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B1AFB">
              <w:rPr>
                <w:rFonts w:ascii="Times New Roman" w:hAnsi="Times New Roman"/>
                <w:sz w:val="24"/>
                <w:szCs w:val="24"/>
              </w:rPr>
              <w:t xml:space="preserve">I am knowledgeable about the continued impact of historical influences on health and wellbeing of </w:t>
            </w:r>
            <w:r w:rsidR="009B2687">
              <w:rPr>
                <w:rFonts w:ascii="Times New Roman" w:hAnsi="Times New Roman"/>
                <w:sz w:val="24"/>
                <w:szCs w:val="24"/>
              </w:rPr>
              <w:t>Aboriginal and Torres Strait Islander Peoples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1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71D082" w14:textId="77777777" w:rsidR="00BD1FA2" w:rsidRPr="00A97C14" w:rsidRDefault="00BD1FA2" w:rsidP="00BD1FA2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58CB84" w14:textId="77777777" w:rsidR="00BD1FA2" w:rsidRPr="00A97C14" w:rsidRDefault="00BD1FA2" w:rsidP="00BD1F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845AF3" w14:textId="77777777" w:rsidR="00BD1FA2" w:rsidRPr="00A97C14" w:rsidRDefault="00BD1FA2" w:rsidP="00BD1F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A1E782" w14:textId="77777777" w:rsidR="00BD1FA2" w:rsidRPr="00A97C14" w:rsidRDefault="00BD1FA2" w:rsidP="00BD1F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B27CA" w14:textId="77777777" w:rsidR="00BD1FA2" w:rsidRPr="00A97C14" w:rsidRDefault="00BD1FA2" w:rsidP="00BD1FA2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247BF" w14:textId="77777777" w:rsidR="00BD1FA2" w:rsidRPr="00A97C14" w:rsidRDefault="00BD1FA2" w:rsidP="00BD1FA2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</w:tr>
      <w:tr w:rsidR="00852657" w:rsidRPr="00A97C14" w14:paraId="673ED5CA" w14:textId="77777777" w:rsidTr="0041475B">
        <w:trPr>
          <w:gridAfter w:val="1"/>
          <w:wAfter w:w="522" w:type="dxa"/>
          <w:trHeight w:val="1346"/>
        </w:trPr>
        <w:tc>
          <w:tcPr>
            <w:tcW w:w="61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58E43D0" w14:textId="3B6246B2" w:rsidR="00BD1FA2" w:rsidRDefault="00126CBB" w:rsidP="00BD1FA2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1FA2">
              <w:rPr>
                <w:rFonts w:ascii="Times New Roman" w:hAnsi="Times New Roman"/>
                <w:sz w:val="24"/>
                <w:szCs w:val="24"/>
              </w:rPr>
              <w:t>.</w:t>
            </w:r>
            <w:r w:rsidR="00BD1FA2">
              <w:t xml:space="preserve">  </w:t>
            </w:r>
            <w:r w:rsidR="009B2687" w:rsidRPr="000B1AFB">
              <w:rPr>
                <w:rFonts w:ascii="Times New Roman" w:hAnsi="Times New Roman"/>
                <w:sz w:val="24"/>
                <w:szCs w:val="24"/>
              </w:rPr>
              <w:t>I know clearly what constitutes an act of prejudice</w:t>
            </w:r>
            <w:r w:rsidR="009B2687">
              <w:rPr>
                <w:rFonts w:ascii="Times New Roman" w:hAnsi="Times New Roman"/>
                <w:sz w:val="24"/>
                <w:szCs w:val="24"/>
              </w:rPr>
              <w:t xml:space="preserve"> in a healthcare setting.</w:t>
            </w:r>
            <w:r w:rsidR="00BD1FA2" w:rsidRPr="00115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CC4998" w14:textId="77777777" w:rsidR="00BD1FA2" w:rsidRPr="00A97C14" w:rsidRDefault="00BD1FA2" w:rsidP="000F7C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02D8E" w14:textId="77777777" w:rsidR="00BD1FA2" w:rsidRPr="00A97C14" w:rsidRDefault="00BD1FA2" w:rsidP="00BD1F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05231" w14:textId="77777777" w:rsidR="00BD1FA2" w:rsidRPr="00A97C14" w:rsidRDefault="00BD1FA2" w:rsidP="00BD1F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DDEB9" w14:textId="77777777" w:rsidR="00BD1FA2" w:rsidRPr="00A97C14" w:rsidRDefault="00BD1FA2" w:rsidP="00BD1FA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0611AC" w14:textId="77777777" w:rsidR="00BD1FA2" w:rsidRPr="00A97C14" w:rsidRDefault="00BD1FA2" w:rsidP="00BD1FA2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E0C6FE" w14:textId="77777777" w:rsidR="00BD1FA2" w:rsidRPr="00A97C14" w:rsidRDefault="00BD1FA2" w:rsidP="00BD1FA2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</w:tr>
      <w:tr w:rsidR="000F7CE9" w:rsidRPr="00A97C14" w14:paraId="29F4E58A" w14:textId="77777777" w:rsidTr="0041475B">
        <w:trPr>
          <w:gridAfter w:val="1"/>
          <w:wAfter w:w="522" w:type="dxa"/>
          <w:trHeight w:val="1128"/>
        </w:trPr>
        <w:tc>
          <w:tcPr>
            <w:tcW w:w="6112" w:type="dxa"/>
            <w:tcBorders>
              <w:top w:val="nil"/>
              <w:bottom w:val="nil"/>
            </w:tcBorders>
            <w:shd w:val="clear" w:color="auto" w:fill="auto"/>
          </w:tcPr>
          <w:p w14:paraId="2EFA0A0F" w14:textId="77777777" w:rsidR="000F7CE9" w:rsidRDefault="000F7CE9" w:rsidP="000F7CE9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  <w:p w14:paraId="4268CFA0" w14:textId="42B96845" w:rsidR="000F7CE9" w:rsidRPr="00107D6B" w:rsidRDefault="00126CBB" w:rsidP="009B2687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F7C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2687" w:rsidRPr="001156FB">
              <w:rPr>
                <w:rFonts w:ascii="Times New Roman" w:hAnsi="Times New Roman"/>
                <w:sz w:val="24"/>
                <w:szCs w:val="24"/>
              </w:rPr>
              <w:t xml:space="preserve">I would like to know more about </w:t>
            </w:r>
            <w:r w:rsidR="009B2687">
              <w:rPr>
                <w:rFonts w:ascii="Times New Roman" w:hAnsi="Times New Roman"/>
                <w:sz w:val="24"/>
                <w:szCs w:val="24"/>
              </w:rPr>
              <w:t>Aboriginal and Torres Strait Islander culture</w:t>
            </w:r>
            <w:r w:rsidR="000F7CE9" w:rsidRPr="00852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DEAB72" w14:textId="77777777" w:rsidR="000F7CE9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F20FE1" w14:textId="2D64069D" w:rsidR="000F7CE9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E7279" w14:textId="77777777" w:rsidR="000F7CE9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581403" w14:textId="4F5A8A10" w:rsidR="000F7CE9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F5643" w14:textId="77777777" w:rsidR="000F7CE9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498CC" w14:textId="4D4D28FF" w:rsidR="000F7CE9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A49E" w14:textId="77777777" w:rsidR="000F7CE9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669E8E" w14:textId="12F9FD0B" w:rsidR="000F7CE9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B6D58F4" w14:textId="77777777" w:rsidR="000F7CE9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DD7C42" w14:textId="4CFA46D5" w:rsidR="000F7CE9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</w:tr>
      <w:tr w:rsidR="000F7CE9" w:rsidRPr="00A97C14" w14:paraId="7305D80B" w14:textId="77777777" w:rsidTr="000F7CE9">
        <w:trPr>
          <w:gridAfter w:val="1"/>
          <w:wAfter w:w="522" w:type="dxa"/>
          <w:trHeight w:val="1128"/>
        </w:trPr>
        <w:tc>
          <w:tcPr>
            <w:tcW w:w="6112" w:type="dxa"/>
            <w:tcBorders>
              <w:top w:val="nil"/>
              <w:bottom w:val="nil"/>
            </w:tcBorders>
            <w:shd w:val="clear" w:color="auto" w:fill="auto"/>
          </w:tcPr>
          <w:p w14:paraId="409934BF" w14:textId="77777777" w:rsidR="0041475B" w:rsidRDefault="0041475B" w:rsidP="000F7CE9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  <w:p w14:paraId="409B1384" w14:textId="104BA22C" w:rsidR="009B2687" w:rsidRDefault="00126CBB" w:rsidP="000F7CE9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F7CE9" w:rsidRPr="00107D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2687">
              <w:rPr>
                <w:rFonts w:ascii="Times New Roman" w:hAnsi="Times New Roman"/>
                <w:sz w:val="24"/>
                <w:szCs w:val="24"/>
              </w:rPr>
              <w:t xml:space="preserve">Being culturally aware is relevant to my clinical work. </w:t>
            </w:r>
          </w:p>
          <w:p w14:paraId="2F72DF6A" w14:textId="77777777" w:rsidR="009B2687" w:rsidRDefault="009B2687" w:rsidP="000F7CE9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  <w:p w14:paraId="3FAD0863" w14:textId="77777777" w:rsidR="000F7CE9" w:rsidRDefault="000F7CE9" w:rsidP="009B2687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14:paraId="6C27994D" w14:textId="77777777" w:rsidR="000F7CE9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3108EC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08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2301994" w14:textId="77777777" w:rsidR="000F7CE9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52266B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3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6C98C709" w14:textId="77777777" w:rsidR="000F7CE9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18A140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21" w:type="dxa"/>
            <w:gridSpan w:val="2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17EEED31" w14:textId="77777777" w:rsidR="000F7CE9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0E3B94" w14:textId="77777777" w:rsidR="000F7CE9" w:rsidRPr="00A97C14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6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auto" w:fill="auto"/>
          </w:tcPr>
          <w:p w14:paraId="7110813E" w14:textId="77777777" w:rsidR="000F7CE9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3B179E" w14:textId="77777777" w:rsidR="000F7CE9" w:rsidRPr="00A97C14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</w:tr>
      <w:tr w:rsidR="000F7CE9" w:rsidRPr="00A97C14" w14:paraId="4955076A" w14:textId="77777777" w:rsidTr="00107D6B">
        <w:trPr>
          <w:gridAfter w:val="1"/>
          <w:wAfter w:w="522" w:type="dxa"/>
          <w:trHeight w:val="83"/>
        </w:trPr>
        <w:tc>
          <w:tcPr>
            <w:tcW w:w="6112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6494F6C9" w14:textId="3283C710" w:rsidR="000F7CE9" w:rsidRDefault="00126CBB" w:rsidP="000F7C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F7C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2687">
              <w:rPr>
                <w:rFonts w:ascii="Times New Roman" w:hAnsi="Times New Roman"/>
                <w:sz w:val="24"/>
                <w:szCs w:val="24"/>
              </w:rPr>
              <w:t>Cultural safety within hospital policies and practices improves the health outcomes for Aboriginal and Torres Strait Islander Peoples.</w:t>
            </w:r>
          </w:p>
          <w:p w14:paraId="41CC72F5" w14:textId="77777777" w:rsidR="000F7CE9" w:rsidRPr="00A97C14" w:rsidRDefault="000F7CE9" w:rsidP="000F7CE9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14:paraId="5B62F718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AE489A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2449EE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3537C2" w14:textId="77777777" w:rsidR="000F7CE9" w:rsidRPr="00A97C14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8D089" w14:textId="77777777" w:rsidR="000F7CE9" w:rsidRPr="00A97C14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</w:tr>
      <w:tr w:rsidR="000F7CE9" w:rsidRPr="00A97C14" w14:paraId="019A5C32" w14:textId="77777777" w:rsidTr="00107D6B">
        <w:trPr>
          <w:gridAfter w:val="1"/>
          <w:wAfter w:w="522" w:type="dxa"/>
          <w:trHeight w:val="83"/>
        </w:trPr>
        <w:tc>
          <w:tcPr>
            <w:tcW w:w="6112" w:type="dxa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4954CA8A" w14:textId="3B17296C" w:rsidR="000F7CE9" w:rsidRDefault="000F7CE9" w:rsidP="000F7C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6CB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2687">
              <w:rPr>
                <w:rFonts w:ascii="Times New Roman" w:hAnsi="Times New Roman"/>
                <w:sz w:val="24"/>
                <w:szCs w:val="24"/>
              </w:rPr>
              <w:t>Healthcare services should be modified to better suit the needs of Aboriginal and Torres Strait Islander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EAFEA7" w14:textId="77777777" w:rsidR="000F7CE9" w:rsidRPr="00A97C14" w:rsidRDefault="000F7CE9" w:rsidP="000F7CE9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vAlign w:val="center"/>
          </w:tcPr>
          <w:p w14:paraId="5638236F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B44033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0FCD6E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8B3D4" w14:textId="77777777" w:rsidR="000F7CE9" w:rsidRPr="00A97C14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278EB4" w14:textId="77777777" w:rsidR="000F7CE9" w:rsidRPr="00A97C14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</w:tr>
      <w:tr w:rsidR="000F7CE9" w:rsidRPr="00A97C14" w14:paraId="7790F0E2" w14:textId="77777777" w:rsidTr="00107D6B">
        <w:trPr>
          <w:gridAfter w:val="1"/>
          <w:wAfter w:w="522" w:type="dxa"/>
          <w:trHeight w:val="83"/>
        </w:trPr>
        <w:tc>
          <w:tcPr>
            <w:tcW w:w="61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91131F" w14:textId="314679C2" w:rsidR="009B2687" w:rsidRDefault="00126CBB" w:rsidP="000F7C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F7CE9" w:rsidRPr="00A97C1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9B2687">
              <w:rPr>
                <w:rFonts w:ascii="Times New Roman" w:hAnsi="Times New Roman"/>
                <w:sz w:val="24"/>
                <w:szCs w:val="24"/>
              </w:rPr>
              <w:t xml:space="preserve">I understand the important of using culturally appropriate forms of communication when interacting with Aboriginal and Torres Strait Islander Peoples. </w:t>
            </w:r>
          </w:p>
          <w:p w14:paraId="1E58C597" w14:textId="589DEA74" w:rsidR="000F7CE9" w:rsidRPr="00A97C14" w:rsidRDefault="000F7CE9" w:rsidP="000F7C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A0E82E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F811A5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98DC2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500266" w14:textId="77777777" w:rsidR="000F7CE9" w:rsidRPr="00A97C14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78E25D" w14:textId="77777777" w:rsidR="000F7CE9" w:rsidRPr="00A97C14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</w:tr>
      <w:tr w:rsidR="000F7CE9" w:rsidRPr="00A97C14" w14:paraId="36288E92" w14:textId="77777777" w:rsidTr="00107D6B">
        <w:trPr>
          <w:gridAfter w:val="1"/>
          <w:wAfter w:w="522" w:type="dxa"/>
          <w:trHeight w:val="83"/>
        </w:trPr>
        <w:tc>
          <w:tcPr>
            <w:tcW w:w="61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760BE9" w14:textId="77777777" w:rsidR="000F7CE9" w:rsidRDefault="000F7CE9" w:rsidP="000F7CE9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  <w:p w14:paraId="61B39C38" w14:textId="657D1074" w:rsidR="000F7CE9" w:rsidRPr="00A97C14" w:rsidRDefault="008C6A22" w:rsidP="009B26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6CBB">
              <w:rPr>
                <w:rFonts w:ascii="Times New Roman" w:hAnsi="Times New Roman"/>
                <w:sz w:val="24"/>
                <w:szCs w:val="24"/>
              </w:rPr>
              <w:t>4</w:t>
            </w:r>
            <w:r w:rsidR="000F7CE9" w:rsidRPr="00A97C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F7CE9" w:rsidRPr="000B1AFB">
              <w:rPr>
                <w:rFonts w:ascii="Times New Roman" w:hAnsi="Times New Roman"/>
                <w:sz w:val="24"/>
                <w:szCs w:val="24"/>
              </w:rPr>
              <w:t>I am confident</w:t>
            </w:r>
            <w:r w:rsidR="009B2687">
              <w:rPr>
                <w:rFonts w:ascii="Times New Roman" w:hAnsi="Times New Roman"/>
                <w:sz w:val="24"/>
                <w:szCs w:val="24"/>
              </w:rPr>
              <w:t xml:space="preserve"> in using culturally appropriate forms of communication when interacting with Aboriginal and Torres Strait Islander Peoples</w:t>
            </w:r>
            <w:r w:rsidR="000F7C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7D017C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AED686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68C2C5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04F593" w14:textId="77777777" w:rsidR="000F7CE9" w:rsidRPr="00A97C14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E0BD3" w14:textId="77777777" w:rsidR="000F7CE9" w:rsidRPr="00A97C14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</w:tr>
      <w:tr w:rsidR="000F7CE9" w:rsidRPr="00A97C14" w14:paraId="7F12A935" w14:textId="77777777" w:rsidTr="00852657">
        <w:trPr>
          <w:gridAfter w:val="1"/>
          <w:wAfter w:w="522" w:type="dxa"/>
          <w:trHeight w:val="1365"/>
        </w:trPr>
        <w:tc>
          <w:tcPr>
            <w:tcW w:w="61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246B0" w14:textId="6D9AB79D" w:rsidR="000F7CE9" w:rsidRPr="00A97C14" w:rsidRDefault="008C6A22" w:rsidP="009B26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6CBB">
              <w:rPr>
                <w:rFonts w:ascii="Times New Roman" w:hAnsi="Times New Roman"/>
                <w:sz w:val="24"/>
                <w:szCs w:val="24"/>
              </w:rPr>
              <w:t>5</w:t>
            </w:r>
            <w:r w:rsidR="000F7CE9" w:rsidRPr="00A97C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2687">
              <w:rPr>
                <w:rFonts w:ascii="Times New Roman" w:hAnsi="Times New Roman"/>
                <w:sz w:val="24"/>
                <w:szCs w:val="24"/>
              </w:rPr>
              <w:t>I am confident in applying knowledge of Aboriginal and Torres Strait Islander Peoples definitions’ of health and wellbeing to clinical practice.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EAB01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42E967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00FC6C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07336" w14:textId="77777777" w:rsidR="000F7CE9" w:rsidRPr="00A97C14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B08608" w14:textId="77777777" w:rsidR="000F7CE9" w:rsidRPr="00A97C14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</w:tr>
      <w:tr w:rsidR="000F7CE9" w:rsidRPr="00A97C14" w14:paraId="68466011" w14:textId="77777777" w:rsidTr="00107D6B">
        <w:trPr>
          <w:gridAfter w:val="1"/>
          <w:wAfter w:w="522" w:type="dxa"/>
          <w:trHeight w:val="83"/>
        </w:trPr>
        <w:tc>
          <w:tcPr>
            <w:tcW w:w="61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F26153" w14:textId="4B51B371" w:rsidR="000F7CE9" w:rsidRPr="00A97C14" w:rsidRDefault="00126CBB" w:rsidP="009B26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F7CE9" w:rsidRPr="00A97C1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0F7CE9" w:rsidRPr="000B1AFB">
              <w:rPr>
                <w:rFonts w:ascii="Times New Roman" w:hAnsi="Times New Roman"/>
                <w:sz w:val="24"/>
                <w:szCs w:val="24"/>
              </w:rPr>
              <w:t xml:space="preserve">I am </w:t>
            </w:r>
            <w:r w:rsidR="009B2687" w:rsidRPr="000B1AFB">
              <w:rPr>
                <w:rFonts w:ascii="Times New Roman" w:hAnsi="Times New Roman"/>
                <w:sz w:val="24"/>
                <w:szCs w:val="24"/>
              </w:rPr>
              <w:t>co</w:t>
            </w:r>
            <w:r w:rsidR="009B2687">
              <w:rPr>
                <w:rFonts w:ascii="Times New Roman" w:hAnsi="Times New Roman"/>
                <w:sz w:val="24"/>
                <w:szCs w:val="24"/>
              </w:rPr>
              <w:t xml:space="preserve">nfident in responding sensitively and appropriately to the needs of Aboriginal and Torres Strait Islander peoples. </w:t>
            </w:r>
            <w:r w:rsidR="000F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8C656D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1BC9E2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CC149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2FF3BA" w14:textId="77777777" w:rsidR="000F7CE9" w:rsidRPr="00A97C14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A5D0C2" w14:textId="77777777" w:rsidR="000F7CE9" w:rsidRPr="00A97C14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</w:tr>
      <w:tr w:rsidR="000F7CE9" w:rsidRPr="00A97C14" w14:paraId="642ED783" w14:textId="77777777" w:rsidTr="00107D6B">
        <w:trPr>
          <w:gridAfter w:val="1"/>
          <w:wAfter w:w="522" w:type="dxa"/>
          <w:trHeight w:val="83"/>
        </w:trPr>
        <w:tc>
          <w:tcPr>
            <w:tcW w:w="61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068D8" w14:textId="77777777" w:rsidR="000F7CE9" w:rsidRDefault="000F7CE9" w:rsidP="000F7CE9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  <w:p w14:paraId="322320FA" w14:textId="221B6A88" w:rsidR="000F7CE9" w:rsidRPr="00A97C14" w:rsidRDefault="00126CBB" w:rsidP="000F7CE9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F7CE9" w:rsidRPr="00A97C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F7CE9" w:rsidRPr="000B1AFB">
              <w:rPr>
                <w:rFonts w:ascii="Times New Roman" w:hAnsi="Times New Roman"/>
                <w:sz w:val="24"/>
                <w:szCs w:val="24"/>
              </w:rPr>
              <w:t>I</w:t>
            </w:r>
            <w:r w:rsidR="004C6533">
              <w:rPr>
                <w:rFonts w:ascii="Times New Roman" w:hAnsi="Times New Roman"/>
                <w:sz w:val="24"/>
                <w:szCs w:val="24"/>
              </w:rPr>
              <w:t xml:space="preserve"> am confident of providing culturally safe care to Aboriginal and Torres Strait Islander Peoples. </w:t>
            </w:r>
            <w:r w:rsidR="000F7CE9" w:rsidRPr="000B1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B4F010" w14:textId="77777777" w:rsidR="000F7CE9" w:rsidRPr="00A97C14" w:rsidRDefault="000F7CE9" w:rsidP="000F7CE9">
            <w:pPr>
              <w:spacing w:line="276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6A561A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5F771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27548" w14:textId="77777777" w:rsidR="000F7CE9" w:rsidRPr="00A97C14" w:rsidRDefault="000F7CE9" w:rsidP="000F7C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A0CB9" w14:textId="77777777" w:rsidR="000F7CE9" w:rsidRPr="00A97C14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  <w:tc>
          <w:tcPr>
            <w:tcW w:w="4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6C637" w14:textId="77777777" w:rsidR="000F7CE9" w:rsidRPr="00A97C14" w:rsidRDefault="000F7CE9" w:rsidP="000F7CE9">
            <w:pPr>
              <w:spacing w:line="36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C14">
              <w:rPr>
                <w:rFonts w:ascii="Times New Roman" w:hAnsi="Times New Roman"/>
                <w:sz w:val="24"/>
                <w:szCs w:val="24"/>
              </w:rPr>
              <w:sym w:font="Wingdings 2" w:char="F099"/>
            </w:r>
          </w:p>
        </w:tc>
      </w:tr>
    </w:tbl>
    <w:p w14:paraId="740EAAE2" w14:textId="77777777" w:rsidR="00AC71DD" w:rsidRPr="00C931D2" w:rsidRDefault="00AC71DD" w:rsidP="00AC71DD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14:paraId="71BE8853" w14:textId="77777777" w:rsidR="00AC71DD" w:rsidRDefault="00AC71DD" w:rsidP="00AC71DD"/>
    <w:p w14:paraId="3580CB78" w14:textId="77777777" w:rsidR="0079646E" w:rsidRDefault="0079646E"/>
    <w:p w14:paraId="290A830D" w14:textId="77777777" w:rsidR="00803455" w:rsidRDefault="00803455"/>
    <w:p w14:paraId="13525601" w14:textId="77777777" w:rsidR="00803455" w:rsidRDefault="00803455"/>
    <w:p w14:paraId="58BA1464" w14:textId="77777777" w:rsidR="00803455" w:rsidRDefault="00803455"/>
    <w:p w14:paraId="1B2C8387" w14:textId="77777777" w:rsidR="000F7CE9" w:rsidRDefault="000F7CE9"/>
    <w:p w14:paraId="4C062F1B" w14:textId="77777777" w:rsidR="000F7CE9" w:rsidRDefault="000F7CE9"/>
    <w:p w14:paraId="43EED453" w14:textId="77777777" w:rsidR="000F7CE9" w:rsidRDefault="000F7CE9"/>
    <w:p w14:paraId="75AD2AB9" w14:textId="2449F2A8" w:rsidR="00803455" w:rsidRDefault="00803455">
      <w:r>
        <w:t xml:space="preserve">This questionnaire has been developed from the following resources: </w:t>
      </w:r>
    </w:p>
    <w:p w14:paraId="0F4CF8B7" w14:textId="77777777" w:rsidR="00970ED4" w:rsidRDefault="00970ED4"/>
    <w:p w14:paraId="16EE418D" w14:textId="77777777" w:rsidR="00970ED4" w:rsidRDefault="00970ED4"/>
    <w:p w14:paraId="4D55731F" w14:textId="77777777" w:rsidR="00970ED4" w:rsidRPr="00970ED4" w:rsidRDefault="00970ED4" w:rsidP="00970ED4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970ED4">
        <w:t xml:space="preserve">D'Andrea, M., Daniels, J., &amp; Noonan, M. J. (2003). New Developments in the Assessment of Multicultural Competence: The Multicultural Awareness-Knowledge-Skills Survey--Teachers Form. </w:t>
      </w:r>
    </w:p>
    <w:p w14:paraId="622E4F3D" w14:textId="77777777" w:rsidR="00970ED4" w:rsidRPr="00970ED4" w:rsidRDefault="00970ED4" w:rsidP="00970ED4">
      <w:pPr>
        <w:pStyle w:val="EndNoteBibliography"/>
        <w:ind w:left="720" w:hanging="720"/>
      </w:pPr>
      <w:r w:rsidRPr="00970ED4">
        <w:t xml:space="preserve">Jones, J. (2013). </w:t>
      </w:r>
      <w:r w:rsidRPr="00970ED4">
        <w:rPr>
          <w:i/>
        </w:rPr>
        <w:t>The Multicultural Awareness, Skills, and Knowledge Survey: An instrument for assessing the cultural competency of pre-service teachers</w:t>
      </w:r>
      <w:r w:rsidRPr="00970ED4">
        <w:t>: New Mexico State University.</w:t>
      </w:r>
    </w:p>
    <w:p w14:paraId="25A2D557" w14:textId="77777777" w:rsidR="00970ED4" w:rsidRPr="00970ED4" w:rsidRDefault="00970ED4" w:rsidP="00970ED4">
      <w:pPr>
        <w:pStyle w:val="EndNoteBibliography"/>
        <w:ind w:left="720" w:hanging="720"/>
      </w:pPr>
      <w:r w:rsidRPr="00970ED4">
        <w:t xml:space="preserve">Milne, T., Creedy, D., &amp; West, R. (2016). Development of the Awareness of Cultural Safety Scale: A pilot study with midwifery and nursing academics. </w:t>
      </w:r>
      <w:r w:rsidRPr="00970ED4">
        <w:rPr>
          <w:i/>
        </w:rPr>
        <w:t>Nurse education today, 44</w:t>
      </w:r>
      <w:r w:rsidRPr="00970ED4">
        <w:t xml:space="preserve">, 20-25. </w:t>
      </w:r>
    </w:p>
    <w:p w14:paraId="72DF3FF2" w14:textId="77777777" w:rsidR="00970ED4" w:rsidRPr="00970ED4" w:rsidRDefault="00970ED4" w:rsidP="00970ED4">
      <w:pPr>
        <w:pStyle w:val="EndNoteBibliography"/>
        <w:ind w:left="720" w:hanging="720"/>
      </w:pPr>
      <w:r w:rsidRPr="00970ED4">
        <w:t xml:space="preserve">Ponterotito, J. G., Baluch, S., Greig, T., &amp; Rivera, L. (1998). Development and initial score validation of the teacher multicultural altitude survey. </w:t>
      </w:r>
      <w:r w:rsidRPr="00970ED4">
        <w:rPr>
          <w:i/>
        </w:rPr>
        <w:t>Educational and psychological measurement, 58</w:t>
      </w:r>
      <w:r w:rsidRPr="00970ED4">
        <w:t xml:space="preserve">(6), 1002-1016. </w:t>
      </w:r>
    </w:p>
    <w:p w14:paraId="79A522D8" w14:textId="77777777" w:rsidR="00970ED4" w:rsidRPr="00970ED4" w:rsidRDefault="00970ED4" w:rsidP="00970ED4">
      <w:pPr>
        <w:pStyle w:val="EndNoteBibliography"/>
        <w:ind w:left="720" w:hanging="720"/>
      </w:pPr>
      <w:r w:rsidRPr="00970ED4">
        <w:t xml:space="preserve">Ramsden, I. (2002). </w:t>
      </w:r>
      <w:r w:rsidRPr="00970ED4">
        <w:rPr>
          <w:i/>
        </w:rPr>
        <w:t>Cultural safety and nursing education in Aotearoa and Te Waipounamu.</w:t>
      </w:r>
      <w:r w:rsidRPr="00970ED4">
        <w:t xml:space="preserve"> Victoria University of Wellington New Zealand.   </w:t>
      </w:r>
    </w:p>
    <w:p w14:paraId="4F36A317" w14:textId="4E701A2E" w:rsidR="0097746F" w:rsidRDefault="00970ED4">
      <w:r>
        <w:fldChar w:fldCharType="end"/>
      </w:r>
    </w:p>
    <w:sectPr w:rsidR="0097746F" w:rsidSect="00C931D2">
      <w:pgSz w:w="11906" w:h="16838"/>
      <w:pgMar w:top="1701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0F753" w14:textId="77777777" w:rsidR="00A63292" w:rsidRDefault="00A63292" w:rsidP="00852657">
      <w:r>
        <w:separator/>
      </w:r>
    </w:p>
  </w:endnote>
  <w:endnote w:type="continuationSeparator" w:id="0">
    <w:p w14:paraId="676736E8" w14:textId="77777777" w:rsidR="00A63292" w:rsidRDefault="00A63292" w:rsidP="0085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A9A0F" w14:textId="77777777" w:rsidR="00A63292" w:rsidRDefault="00A63292" w:rsidP="00852657">
      <w:r>
        <w:separator/>
      </w:r>
    </w:p>
  </w:footnote>
  <w:footnote w:type="continuationSeparator" w:id="0">
    <w:p w14:paraId="59C999CA" w14:textId="77777777" w:rsidR="00A63292" w:rsidRDefault="00A63292" w:rsidP="00852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33560"/>
    <w:multiLevelType w:val="hybridMultilevel"/>
    <w:tmpl w:val="F432A3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rx00t94px0pve9wvpv5dt5farzpdp2sds5&quot;&gt;matt&lt;record-ids&gt;&lt;item&gt;1&lt;/item&gt;&lt;item&gt;2&lt;/item&gt;&lt;item&gt;3&lt;/item&gt;&lt;item&gt;4&lt;/item&gt;&lt;item&gt;5&lt;/item&gt;&lt;/record-ids&gt;&lt;/item&gt;&lt;/Libraries&gt;"/>
  </w:docVars>
  <w:rsids>
    <w:rsidRoot w:val="00AC71DD"/>
    <w:rsid w:val="000B1AFB"/>
    <w:rsid w:val="000F7CE9"/>
    <w:rsid w:val="00107D6B"/>
    <w:rsid w:val="001156FB"/>
    <w:rsid w:val="00126CBB"/>
    <w:rsid w:val="0041475B"/>
    <w:rsid w:val="004C6533"/>
    <w:rsid w:val="005202D5"/>
    <w:rsid w:val="0079646E"/>
    <w:rsid w:val="007F52A3"/>
    <w:rsid w:val="00803455"/>
    <w:rsid w:val="00803D59"/>
    <w:rsid w:val="00852657"/>
    <w:rsid w:val="008C6A22"/>
    <w:rsid w:val="00950B9B"/>
    <w:rsid w:val="00970ED4"/>
    <w:rsid w:val="0097746F"/>
    <w:rsid w:val="009B2687"/>
    <w:rsid w:val="00A63292"/>
    <w:rsid w:val="00AC71DD"/>
    <w:rsid w:val="00B11455"/>
    <w:rsid w:val="00B209E9"/>
    <w:rsid w:val="00B52874"/>
    <w:rsid w:val="00B65B44"/>
    <w:rsid w:val="00BD1FA2"/>
    <w:rsid w:val="00D37207"/>
    <w:rsid w:val="00DD5CC6"/>
    <w:rsid w:val="00DF210F"/>
    <w:rsid w:val="00E6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E27B"/>
  <w15:chartTrackingRefBased/>
  <w15:docId w15:val="{F25C1A45-4A35-4967-93D3-747C00A2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1DD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B1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6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65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26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657"/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6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2657"/>
    <w:rPr>
      <w:rFonts w:eastAsiaTheme="minorEastAsia"/>
      <w:color w:val="5A5A5A" w:themeColor="text1" w:themeTint="A5"/>
      <w:spacing w:val="15"/>
    </w:rPr>
  </w:style>
  <w:style w:type="paragraph" w:customStyle="1" w:styleId="EndNoteBibliographyTitle">
    <w:name w:val="EndNote Bibliography Title"/>
    <w:basedOn w:val="Normal"/>
    <w:link w:val="EndNoteBibliographyTitleChar"/>
    <w:rsid w:val="00970ED4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0ED4"/>
    <w:rPr>
      <w:rFonts w:ascii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70ED4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70ED4"/>
    <w:rPr>
      <w:rFonts w:ascii="Calibri" w:hAnsi="Calibri" w:cs="Times New Roman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7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2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20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207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vienne.Chuter@newcastl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A462-0BCD-4932-8F96-D67F65EB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Chuter</dc:creator>
  <cp:keywords/>
  <dc:description/>
  <cp:lastModifiedBy>Sean Sadler</cp:lastModifiedBy>
  <cp:revision>5</cp:revision>
  <cp:lastPrinted>2020-08-20T05:56:00Z</cp:lastPrinted>
  <dcterms:created xsi:type="dcterms:W3CDTF">2020-08-20T07:01:00Z</dcterms:created>
  <dcterms:modified xsi:type="dcterms:W3CDTF">2020-08-21T02:52:00Z</dcterms:modified>
</cp:coreProperties>
</file>