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94BC" w14:textId="77777777" w:rsidR="00C5784A" w:rsidRPr="00C5784A" w:rsidRDefault="00C5784A" w:rsidP="00C5784A">
      <w:pPr>
        <w:spacing w:line="360" w:lineRule="auto"/>
        <w:rPr>
          <w:rFonts w:ascii="Times New Roman" w:eastAsia="Calibri" w:hAnsi="Times New Roman" w:cs="Times New Roman"/>
          <w:kern w:val="0"/>
          <w:sz w:val="22"/>
          <w:lang w:val="en-GB" w:eastAsia="nl-NL"/>
          <w14:ligatures w14:val="none"/>
        </w:rPr>
      </w:pPr>
      <w:r w:rsidRPr="00C5784A">
        <w:rPr>
          <w:rFonts w:ascii="Times New Roman" w:eastAsia="Calibri" w:hAnsi="Times New Roman" w:cs="Times New Roman"/>
          <w:b/>
          <w:bCs/>
          <w:kern w:val="0"/>
          <w:sz w:val="22"/>
          <w:lang w:val="en-GB" w:eastAsia="nl-NL"/>
          <w14:ligatures w14:val="none"/>
        </w:rPr>
        <w:t xml:space="preserve">Table </w:t>
      </w:r>
      <w:proofErr w:type="spellStart"/>
      <w:r w:rsidRPr="00C5784A">
        <w:rPr>
          <w:rFonts w:ascii="Times New Roman" w:eastAsia="Calibri" w:hAnsi="Times New Roman" w:cs="Times New Roman"/>
          <w:b/>
          <w:bCs/>
          <w:kern w:val="0"/>
          <w:sz w:val="22"/>
          <w:lang w:val="en-GB" w:eastAsia="nl-NL"/>
          <w14:ligatures w14:val="none"/>
        </w:rPr>
        <w:t>S2</w:t>
      </w:r>
      <w:proofErr w:type="spellEnd"/>
      <w:r w:rsidRPr="00C5784A">
        <w:rPr>
          <w:rFonts w:ascii="Times New Roman" w:eastAsia="Calibri" w:hAnsi="Times New Roman" w:cs="Times New Roman"/>
          <w:kern w:val="0"/>
          <w:sz w:val="22"/>
          <w:lang w:val="en-GB" w:eastAsia="nl-NL"/>
          <w14:ligatures w14:val="none"/>
        </w:rPr>
        <w:t xml:space="preserve"> Hazard ratios</w:t>
      </w:r>
      <w:r w:rsidRPr="00C5784A">
        <w:rPr>
          <w:rFonts w:ascii="Times New Roman" w:eastAsia="Calibri" w:hAnsi="Times New Roman" w:cs="Times New Roman"/>
          <w:kern w:val="0"/>
          <w:sz w:val="22"/>
          <w:lang w:val="en-GB" w:eastAsia="nl-NL"/>
          <w14:ligatures w14:val="none"/>
        </w:rPr>
        <w:t xml:space="preserve"> </w:t>
      </w:r>
      <w:r w:rsidRPr="00C5784A">
        <w:rPr>
          <w:rFonts w:ascii="Times New Roman" w:eastAsia="Calibri" w:hAnsi="Times New Roman" w:cs="Times New Roman"/>
          <w:kern w:val="0"/>
          <w:sz w:val="22"/>
          <w:lang w:val="en-GB" w:eastAsia="nl-NL"/>
          <w14:ligatures w14:val="none"/>
        </w:rPr>
        <w:t>for arrhythmic event or heart failure according to increasing activity after presentation and clinical characteristics</w:t>
      </w:r>
    </w:p>
    <w:tbl>
      <w:tblPr>
        <w:tblpPr w:leftFromText="142" w:rightFromText="142" w:vertAnchor="text" w:horzAnchor="page" w:tblpX="1759" w:tblpY="1"/>
        <w:tblOverlap w:val="never"/>
        <w:tblW w:w="12645" w:type="dxa"/>
        <w:tblBorders>
          <w:top w:val="single" w:sz="8" w:space="0" w:color="CACACA"/>
          <w:left w:val="single" w:sz="8" w:space="0" w:color="CACACA"/>
          <w:bottom w:val="single" w:sz="8" w:space="0" w:color="CACACA"/>
          <w:right w:val="single" w:sz="8" w:space="0" w:color="CACACA"/>
          <w:insideH w:val="single" w:sz="8" w:space="0" w:color="EAEAEA"/>
          <w:insideV w:val="single" w:sz="8" w:space="0" w:color="EAEAEA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1736"/>
        <w:gridCol w:w="1736"/>
        <w:gridCol w:w="1736"/>
        <w:gridCol w:w="1736"/>
        <w:gridCol w:w="1737"/>
        <w:gridCol w:w="1737"/>
      </w:tblGrid>
      <w:tr w:rsidR="00C5784A" w:rsidRPr="00C5784A" w14:paraId="143B2EFC" w14:textId="77777777" w:rsidTr="00A935F3">
        <w:trPr>
          <w:trHeight w:val="273"/>
        </w:trPr>
        <w:tc>
          <w:tcPr>
            <w:tcW w:w="2227" w:type="dxa"/>
            <w:vMerge w:val="restart"/>
            <w:tcBorders>
              <w:top w:val="single" w:sz="8" w:space="0" w:color="CACBCA"/>
              <w:left w:val="single" w:sz="8" w:space="0" w:color="CACBCA"/>
              <w:right w:val="single" w:sz="8" w:space="0" w:color="CACACA"/>
            </w:tcBorders>
            <w:shd w:val="clear" w:color="auto" w:fill="BFBFBF"/>
            <w:tcMar>
              <w:top w:w="0" w:type="dxa"/>
              <w:left w:w="100" w:type="dxa"/>
              <w:bottom w:w="0" w:type="dxa"/>
              <w:right w:w="326" w:type="dxa"/>
            </w:tcMar>
            <w:vAlign w:val="bottom"/>
          </w:tcPr>
          <w:p w14:paraId="320063FA" w14:textId="77777777" w:rsid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eastAsia="Arial Unicode MS" w:hAnsi="Times New Roman" w:cs="Arial"/>
                <w:b/>
                <w:bCs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</w:p>
          <w:p w14:paraId="28988025" w14:textId="3093D28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eastAsia="Arial Unicode MS" w:hAnsi="Times New Roman" w:cs="Arial"/>
                <w:b/>
                <w:bCs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Arial Unicode MS" w:hAnsi="Times New Roman" w:cs="Arial"/>
                <w:b/>
                <w:bCs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  <w:t>Variable</w:t>
            </w:r>
          </w:p>
        </w:tc>
        <w:tc>
          <w:tcPr>
            <w:tcW w:w="5208" w:type="dxa"/>
            <w:gridSpan w:val="3"/>
            <w:tcBorders>
              <w:top w:val="single" w:sz="8" w:space="0" w:color="CACBCA"/>
              <w:left w:val="single" w:sz="8" w:space="0" w:color="CACACA"/>
              <w:bottom w:val="single" w:sz="8" w:space="0" w:color="CACBCA"/>
              <w:right w:val="single" w:sz="8" w:space="0" w:color="CACACA"/>
            </w:tcBorders>
            <w:shd w:val="clear" w:color="auto" w:fill="BFBFB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78D1CC" w14:textId="77777777" w:rsidR="00C5784A" w:rsidRPr="00C5784A" w:rsidRDefault="00C5784A" w:rsidP="00C5784A">
            <w:pPr>
              <w:rPr>
                <w:rFonts w:ascii="Times New Roman" w:eastAsia="Times New Roman" w:hAnsi="Times New Roman" w:cs="Times New Roman"/>
                <w:b/>
                <w:kern w:val="0"/>
                <w:szCs w:val="20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Times New Roman" w:hAnsi="Times New Roman" w:cs="Times New Roman"/>
                <w:b/>
                <w:kern w:val="0"/>
                <w:szCs w:val="20"/>
                <w:lang w:val="en-US" w:eastAsia="nl-NL"/>
                <w14:ligatures w14:val="none"/>
              </w:rPr>
              <w:t>VT/VF</w:t>
            </w:r>
          </w:p>
        </w:tc>
        <w:tc>
          <w:tcPr>
            <w:tcW w:w="5210" w:type="dxa"/>
            <w:gridSpan w:val="3"/>
            <w:tcBorders>
              <w:top w:val="single" w:sz="8" w:space="0" w:color="CACBCA"/>
              <w:left w:val="single" w:sz="8" w:space="0" w:color="CACACA"/>
              <w:bottom w:val="single" w:sz="8" w:space="0" w:color="CACBCA"/>
              <w:right w:val="single" w:sz="8" w:space="0" w:color="CACBCA"/>
            </w:tcBorders>
            <w:shd w:val="clear" w:color="auto" w:fill="BFBFBF"/>
          </w:tcPr>
          <w:p w14:paraId="1F156E75" w14:textId="77777777" w:rsidR="00C5784A" w:rsidRPr="00C5784A" w:rsidRDefault="00C5784A" w:rsidP="00C5784A">
            <w:pPr>
              <w:rPr>
                <w:rFonts w:ascii="Times New Roman" w:eastAsia="Times New Roman" w:hAnsi="Times New Roman" w:cs="Times New Roman"/>
                <w:b/>
                <w:kern w:val="0"/>
                <w:szCs w:val="20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Times New Roman" w:hAnsi="Times New Roman" w:cs="Times New Roman"/>
                <w:b/>
                <w:kern w:val="0"/>
                <w:szCs w:val="20"/>
                <w:lang w:val="en-US" w:eastAsia="nl-NL"/>
                <w14:ligatures w14:val="none"/>
              </w:rPr>
              <w:t>Heart failure hospitalization</w:t>
            </w:r>
          </w:p>
        </w:tc>
      </w:tr>
      <w:tr w:rsidR="00C5784A" w:rsidRPr="00C5784A" w14:paraId="13822364" w14:textId="77777777" w:rsidTr="00A935F3">
        <w:trPr>
          <w:trHeight w:val="258"/>
        </w:trPr>
        <w:tc>
          <w:tcPr>
            <w:tcW w:w="2227" w:type="dxa"/>
            <w:vMerge/>
            <w:tcBorders>
              <w:left w:val="single" w:sz="8" w:space="0" w:color="CACBCA"/>
              <w:right w:val="single" w:sz="8" w:space="0" w:color="CACACA"/>
            </w:tcBorders>
            <w:shd w:val="clear" w:color="auto" w:fill="BFBFBF"/>
            <w:tcMar>
              <w:top w:w="0" w:type="dxa"/>
              <w:left w:w="100" w:type="dxa"/>
              <w:bottom w:w="0" w:type="dxa"/>
              <w:right w:w="326" w:type="dxa"/>
            </w:tcMar>
            <w:vAlign w:val="bottom"/>
          </w:tcPr>
          <w:p w14:paraId="3D864107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eastAsia="Arial Unicode MS" w:hAnsi="Times New Roman" w:cs="Arial"/>
                <w:b/>
                <w:bCs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  <w:tc>
          <w:tcPr>
            <w:tcW w:w="1736" w:type="dxa"/>
            <w:tcBorders>
              <w:top w:val="single" w:sz="8" w:space="0" w:color="CACBCA"/>
              <w:left w:val="single" w:sz="8" w:space="0" w:color="CACACA"/>
              <w:bottom w:val="single" w:sz="8" w:space="0" w:color="CACBCA"/>
              <w:right w:val="single" w:sz="8" w:space="0" w:color="CACBCA"/>
            </w:tcBorders>
            <w:shd w:val="clear" w:color="auto" w:fill="BFBFB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798E52" w14:textId="77777777" w:rsidR="00C5784A" w:rsidRPr="00C5784A" w:rsidRDefault="00C5784A" w:rsidP="00C5784A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  <w:t>Unadjusted</w:t>
            </w:r>
          </w:p>
        </w:tc>
        <w:tc>
          <w:tcPr>
            <w:tcW w:w="1736" w:type="dxa"/>
            <w:tcBorders>
              <w:top w:val="single" w:sz="8" w:space="0" w:color="CACBCA"/>
              <w:left w:val="single" w:sz="8" w:space="0" w:color="CACACA"/>
              <w:bottom w:val="single" w:sz="8" w:space="0" w:color="CACBCA"/>
              <w:right w:val="single" w:sz="8" w:space="0" w:color="CACBCA"/>
            </w:tcBorders>
            <w:shd w:val="clear" w:color="auto" w:fill="BFBFBF"/>
          </w:tcPr>
          <w:p w14:paraId="6C55C564" w14:textId="77777777" w:rsidR="00C5784A" w:rsidRPr="00C5784A" w:rsidRDefault="00C5784A" w:rsidP="00C5784A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  <w:t>Model 1</w:t>
            </w:r>
          </w:p>
        </w:tc>
        <w:tc>
          <w:tcPr>
            <w:tcW w:w="1736" w:type="dxa"/>
            <w:tcBorders>
              <w:top w:val="single" w:sz="8" w:space="0" w:color="CACBCA"/>
              <w:left w:val="single" w:sz="8" w:space="0" w:color="CACACA"/>
              <w:bottom w:val="single" w:sz="8" w:space="0" w:color="CACBCA"/>
              <w:right w:val="single" w:sz="8" w:space="0" w:color="CACACA"/>
            </w:tcBorders>
            <w:shd w:val="clear" w:color="auto" w:fill="BFBFBF"/>
          </w:tcPr>
          <w:p w14:paraId="318272DB" w14:textId="77777777" w:rsidR="00C5784A" w:rsidRPr="00C5784A" w:rsidRDefault="00C5784A" w:rsidP="00C5784A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  <w:t>Model 2</w:t>
            </w:r>
          </w:p>
        </w:tc>
        <w:tc>
          <w:tcPr>
            <w:tcW w:w="1736" w:type="dxa"/>
            <w:tcBorders>
              <w:top w:val="single" w:sz="8" w:space="0" w:color="CACBCA"/>
              <w:left w:val="single" w:sz="8" w:space="0" w:color="CACACA"/>
              <w:bottom w:val="single" w:sz="8" w:space="0" w:color="CACBCA"/>
              <w:right w:val="single" w:sz="8" w:space="0" w:color="CACBCA"/>
            </w:tcBorders>
            <w:shd w:val="clear" w:color="auto" w:fill="BFBFBF"/>
          </w:tcPr>
          <w:p w14:paraId="747D1A31" w14:textId="77777777" w:rsidR="00C5784A" w:rsidRPr="00C5784A" w:rsidRDefault="00C5784A" w:rsidP="00C5784A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  <w:t>Unadjusted</w:t>
            </w:r>
          </w:p>
        </w:tc>
        <w:tc>
          <w:tcPr>
            <w:tcW w:w="1737" w:type="dxa"/>
            <w:tcBorders>
              <w:top w:val="single" w:sz="8" w:space="0" w:color="CACBCA"/>
              <w:left w:val="single" w:sz="8" w:space="0" w:color="CACACA"/>
              <w:bottom w:val="single" w:sz="8" w:space="0" w:color="CACBCA"/>
              <w:right w:val="single" w:sz="8" w:space="0" w:color="CACBCA"/>
            </w:tcBorders>
            <w:shd w:val="clear" w:color="auto" w:fill="BFBFBF"/>
          </w:tcPr>
          <w:p w14:paraId="7E62B372" w14:textId="77777777" w:rsidR="00C5784A" w:rsidRPr="00C5784A" w:rsidRDefault="00C5784A" w:rsidP="00C5784A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  <w:t>Model 1</w:t>
            </w:r>
          </w:p>
        </w:tc>
        <w:tc>
          <w:tcPr>
            <w:tcW w:w="1737" w:type="dxa"/>
            <w:tcBorders>
              <w:top w:val="single" w:sz="8" w:space="0" w:color="CACBCA"/>
              <w:left w:val="single" w:sz="8" w:space="0" w:color="CACACA"/>
              <w:bottom w:val="single" w:sz="8" w:space="0" w:color="CACBCA"/>
              <w:right w:val="single" w:sz="8" w:space="0" w:color="CACBCA"/>
            </w:tcBorders>
            <w:shd w:val="clear" w:color="auto" w:fill="BFBFBF"/>
          </w:tcPr>
          <w:p w14:paraId="2B8B211D" w14:textId="77777777" w:rsidR="00C5784A" w:rsidRPr="00C5784A" w:rsidRDefault="00C5784A" w:rsidP="00C5784A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  <w:t>Model 2</w:t>
            </w:r>
          </w:p>
        </w:tc>
      </w:tr>
      <w:tr w:rsidR="00C5784A" w:rsidRPr="00C5784A" w14:paraId="5C16366D" w14:textId="77777777" w:rsidTr="00A935F3">
        <w:trPr>
          <w:trHeight w:val="258"/>
        </w:trPr>
        <w:tc>
          <w:tcPr>
            <w:tcW w:w="2227" w:type="dxa"/>
            <w:vMerge/>
            <w:tcBorders>
              <w:left w:val="single" w:sz="8" w:space="0" w:color="CACBCA"/>
              <w:bottom w:val="single" w:sz="4" w:space="0" w:color="auto"/>
              <w:right w:val="single" w:sz="8" w:space="0" w:color="CACACA"/>
            </w:tcBorders>
            <w:shd w:val="clear" w:color="auto" w:fill="BFBFBF"/>
            <w:tcMar>
              <w:top w:w="0" w:type="dxa"/>
              <w:left w:w="100" w:type="dxa"/>
              <w:bottom w:w="0" w:type="dxa"/>
              <w:right w:w="326" w:type="dxa"/>
            </w:tcMar>
            <w:vAlign w:val="bottom"/>
          </w:tcPr>
          <w:p w14:paraId="02945C3E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Times New Roman" w:eastAsia="Arial Unicode MS" w:hAnsi="Times New Roman" w:cs="Arial"/>
                <w:b/>
                <w:bCs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  <w:tc>
          <w:tcPr>
            <w:tcW w:w="1736" w:type="dxa"/>
            <w:tcBorders>
              <w:top w:val="single" w:sz="8" w:space="0" w:color="CACBCA"/>
              <w:left w:val="single" w:sz="8" w:space="0" w:color="CACACA"/>
              <w:bottom w:val="single" w:sz="4" w:space="0" w:color="auto"/>
              <w:right w:val="single" w:sz="8" w:space="0" w:color="CACBCA"/>
            </w:tcBorders>
            <w:shd w:val="clear" w:color="auto" w:fill="BFBFB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A370BF" w14:textId="77777777" w:rsidR="00C5784A" w:rsidRPr="00C5784A" w:rsidRDefault="00C5784A" w:rsidP="00C5784A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  <w:t>HR (</w:t>
            </w:r>
            <w:proofErr w:type="spellStart"/>
            <w:r w:rsidRPr="00C5784A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  <w:t>95%CI</w:t>
            </w:r>
            <w:proofErr w:type="spellEnd"/>
            <w:r w:rsidRPr="00C5784A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  <w:t>)</w:t>
            </w:r>
          </w:p>
        </w:tc>
        <w:tc>
          <w:tcPr>
            <w:tcW w:w="1736" w:type="dxa"/>
            <w:tcBorders>
              <w:top w:val="single" w:sz="8" w:space="0" w:color="CACBCA"/>
              <w:left w:val="single" w:sz="8" w:space="0" w:color="CACACA"/>
              <w:bottom w:val="single" w:sz="4" w:space="0" w:color="auto"/>
              <w:right w:val="single" w:sz="8" w:space="0" w:color="CACBCA"/>
            </w:tcBorders>
            <w:shd w:val="clear" w:color="auto" w:fill="BFBFBF"/>
          </w:tcPr>
          <w:p w14:paraId="69290808" w14:textId="77777777" w:rsidR="00C5784A" w:rsidRPr="00C5784A" w:rsidRDefault="00C5784A" w:rsidP="00C5784A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  <w:t>HR (</w:t>
            </w:r>
            <w:proofErr w:type="spellStart"/>
            <w:r w:rsidRPr="00C5784A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  <w:t>95%CI</w:t>
            </w:r>
            <w:proofErr w:type="spellEnd"/>
            <w:r w:rsidRPr="00C5784A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  <w:t>)</w:t>
            </w:r>
          </w:p>
        </w:tc>
        <w:tc>
          <w:tcPr>
            <w:tcW w:w="1736" w:type="dxa"/>
            <w:tcBorders>
              <w:top w:val="single" w:sz="8" w:space="0" w:color="CACBCA"/>
              <w:left w:val="single" w:sz="8" w:space="0" w:color="CACACA"/>
              <w:bottom w:val="single" w:sz="4" w:space="0" w:color="auto"/>
              <w:right w:val="single" w:sz="8" w:space="0" w:color="CACACA"/>
            </w:tcBorders>
            <w:shd w:val="clear" w:color="auto" w:fill="BFBFBF"/>
          </w:tcPr>
          <w:p w14:paraId="66261809" w14:textId="77777777" w:rsidR="00C5784A" w:rsidRPr="00C5784A" w:rsidRDefault="00C5784A" w:rsidP="00C5784A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  <w:t>HR (</w:t>
            </w:r>
            <w:proofErr w:type="spellStart"/>
            <w:r w:rsidRPr="00C5784A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  <w:t>95%CI</w:t>
            </w:r>
            <w:proofErr w:type="spellEnd"/>
            <w:r w:rsidRPr="00C5784A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  <w:t>)</w:t>
            </w:r>
          </w:p>
        </w:tc>
        <w:tc>
          <w:tcPr>
            <w:tcW w:w="1736" w:type="dxa"/>
            <w:tcBorders>
              <w:top w:val="single" w:sz="8" w:space="0" w:color="CACBCA"/>
              <w:left w:val="single" w:sz="8" w:space="0" w:color="CACACA"/>
              <w:bottom w:val="single" w:sz="4" w:space="0" w:color="auto"/>
              <w:right w:val="single" w:sz="8" w:space="0" w:color="CACBCA"/>
            </w:tcBorders>
            <w:shd w:val="clear" w:color="auto" w:fill="BFBFBF"/>
          </w:tcPr>
          <w:p w14:paraId="5E74F825" w14:textId="77777777" w:rsidR="00C5784A" w:rsidRPr="00C5784A" w:rsidRDefault="00C5784A" w:rsidP="00C5784A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  <w:t>HR (95% CI)</w:t>
            </w:r>
          </w:p>
        </w:tc>
        <w:tc>
          <w:tcPr>
            <w:tcW w:w="1737" w:type="dxa"/>
            <w:tcBorders>
              <w:top w:val="single" w:sz="8" w:space="0" w:color="CACBCA"/>
              <w:left w:val="single" w:sz="8" w:space="0" w:color="CACACA"/>
              <w:bottom w:val="single" w:sz="4" w:space="0" w:color="auto"/>
              <w:right w:val="single" w:sz="8" w:space="0" w:color="CACBCA"/>
            </w:tcBorders>
            <w:shd w:val="clear" w:color="auto" w:fill="BFBFBF"/>
          </w:tcPr>
          <w:p w14:paraId="48608C57" w14:textId="77777777" w:rsidR="00C5784A" w:rsidRPr="00C5784A" w:rsidRDefault="00C5784A" w:rsidP="00C5784A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  <w:t>HR (</w:t>
            </w:r>
            <w:proofErr w:type="spellStart"/>
            <w:r w:rsidRPr="00C5784A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  <w:t>95%CI</w:t>
            </w:r>
            <w:proofErr w:type="spellEnd"/>
            <w:r w:rsidRPr="00C5784A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  <w:t>)</w:t>
            </w:r>
          </w:p>
        </w:tc>
        <w:tc>
          <w:tcPr>
            <w:tcW w:w="1737" w:type="dxa"/>
            <w:tcBorders>
              <w:top w:val="single" w:sz="8" w:space="0" w:color="CACBCA"/>
              <w:left w:val="single" w:sz="8" w:space="0" w:color="CACACA"/>
              <w:bottom w:val="single" w:sz="4" w:space="0" w:color="auto"/>
              <w:right w:val="single" w:sz="8" w:space="0" w:color="CACBCA"/>
            </w:tcBorders>
            <w:shd w:val="clear" w:color="auto" w:fill="BFBFBF"/>
          </w:tcPr>
          <w:p w14:paraId="3AF4CAD6" w14:textId="77777777" w:rsidR="00C5784A" w:rsidRPr="00C5784A" w:rsidRDefault="00C5784A" w:rsidP="00C5784A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  <w:t>HR (</w:t>
            </w:r>
            <w:proofErr w:type="spellStart"/>
            <w:r w:rsidRPr="00C5784A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  <w:t>95%CI</w:t>
            </w:r>
            <w:proofErr w:type="spellEnd"/>
            <w:r w:rsidRPr="00C5784A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  <w:t>)</w:t>
            </w:r>
          </w:p>
        </w:tc>
      </w:tr>
      <w:tr w:rsidR="00C5784A" w:rsidRPr="00C5784A" w14:paraId="03A3E40A" w14:textId="77777777" w:rsidTr="00A935F3">
        <w:trPr>
          <w:trHeight w:val="265"/>
        </w:trPr>
        <w:tc>
          <w:tcPr>
            <w:tcW w:w="2227" w:type="dxa"/>
            <w:tcBorders>
              <w:top w:val="single" w:sz="4" w:space="0" w:color="auto"/>
              <w:left w:val="single" w:sz="8" w:space="0" w:color="CACB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32E6C3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  <w:t>More active in follow-up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CBA7A6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  <w:t>0.68 (0.30-1.55)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01EB58DC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  <w:t>1.17 (0.54-2.42)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14:paraId="3CBCA353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  <w:t>1.91 (0.83-4.31)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2BD271DC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  <w:t>1.01 (0.40-2.58)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4366D312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</w:pPr>
            <w:r w:rsidRPr="00C5784A"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  <w:t>1.31 (0.45-3.56</w:t>
            </w:r>
            <w:r w:rsidRPr="00C5784A"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GB" w:eastAsia="nl-NL"/>
                <w14:ligatures w14:val="none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CACACA"/>
              <w:bottom w:val="single" w:sz="8" w:space="0" w:color="CACACA"/>
              <w:right w:val="single" w:sz="8" w:space="0" w:color="CACBCA"/>
            </w:tcBorders>
          </w:tcPr>
          <w:p w14:paraId="5ABC44AF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  <w:t>0.91 (0.33-2.26)</w:t>
            </w:r>
          </w:p>
        </w:tc>
      </w:tr>
      <w:tr w:rsidR="00C5784A" w:rsidRPr="00C5784A" w14:paraId="4F92FCDE" w14:textId="77777777" w:rsidTr="00A935F3">
        <w:trPr>
          <w:trHeight w:val="260"/>
        </w:trPr>
        <w:tc>
          <w:tcPr>
            <w:tcW w:w="2227" w:type="dxa"/>
            <w:tcBorders>
              <w:top w:val="single" w:sz="8" w:space="0" w:color="CACACA"/>
              <w:left w:val="single" w:sz="8" w:space="0" w:color="CACB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700DC7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  <w:t>Male</w:t>
            </w:r>
          </w:p>
        </w:tc>
        <w:tc>
          <w:tcPr>
            <w:tcW w:w="17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CD6356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  <w:t>1.26 (0.60-2.65)</w:t>
            </w:r>
          </w:p>
        </w:tc>
        <w:tc>
          <w:tcPr>
            <w:tcW w:w="17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</w:tcPr>
          <w:p w14:paraId="1C689E21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  <w:tc>
          <w:tcPr>
            <w:tcW w:w="17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14:paraId="74872131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  <w:tc>
          <w:tcPr>
            <w:tcW w:w="17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7F115766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  <w:t>0.68 (0.27-1.74)</w:t>
            </w:r>
          </w:p>
        </w:tc>
        <w:tc>
          <w:tcPr>
            <w:tcW w:w="173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5752D4F8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  <w:tc>
          <w:tcPr>
            <w:tcW w:w="173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</w:tcPr>
          <w:p w14:paraId="1FC1241C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</w:tr>
      <w:tr w:rsidR="00C5784A" w:rsidRPr="00C5784A" w14:paraId="66B7B8E3" w14:textId="77777777" w:rsidTr="00A935F3">
        <w:trPr>
          <w:trHeight w:val="260"/>
        </w:trPr>
        <w:tc>
          <w:tcPr>
            <w:tcW w:w="2227" w:type="dxa"/>
            <w:tcBorders>
              <w:top w:val="single" w:sz="8" w:space="0" w:color="CACACA"/>
              <w:left w:val="single" w:sz="8" w:space="0" w:color="CACB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FBC16A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  <w:t>Age at presentation</w:t>
            </w:r>
          </w:p>
        </w:tc>
        <w:tc>
          <w:tcPr>
            <w:tcW w:w="17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37E782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  <w:t>1.03 (1.00-1.06)</w:t>
            </w:r>
          </w:p>
        </w:tc>
        <w:tc>
          <w:tcPr>
            <w:tcW w:w="17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50B94490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  <w:tc>
          <w:tcPr>
            <w:tcW w:w="17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14:paraId="6E881616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  <w:tc>
          <w:tcPr>
            <w:tcW w:w="17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75C438A9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  <w:t>1.04 (1.00-1.08)</w:t>
            </w:r>
          </w:p>
        </w:tc>
        <w:tc>
          <w:tcPr>
            <w:tcW w:w="173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03BE902D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  <w:tc>
          <w:tcPr>
            <w:tcW w:w="173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</w:tcPr>
          <w:p w14:paraId="40ADCDAA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</w:tr>
      <w:tr w:rsidR="00C5784A" w:rsidRPr="00C5784A" w14:paraId="3D0A338F" w14:textId="77777777" w:rsidTr="00A935F3">
        <w:trPr>
          <w:trHeight w:val="260"/>
        </w:trPr>
        <w:tc>
          <w:tcPr>
            <w:tcW w:w="2227" w:type="dxa"/>
            <w:tcBorders>
              <w:top w:val="single" w:sz="8" w:space="0" w:color="CACACA"/>
              <w:left w:val="single" w:sz="8" w:space="0" w:color="CACB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3CDD45" w14:textId="77777777" w:rsidR="00C5784A" w:rsidRPr="00C5784A" w:rsidRDefault="00C5784A" w:rsidP="00C5784A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</w:pPr>
            <w:proofErr w:type="spellStart"/>
            <w:r w:rsidRPr="00C5784A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  <w:t>RVEF</w:t>
            </w:r>
            <w:proofErr w:type="spellEnd"/>
            <w:r w:rsidRPr="00C5784A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  <w:t xml:space="preserve"> &lt;45%</w:t>
            </w:r>
          </w:p>
        </w:tc>
        <w:tc>
          <w:tcPr>
            <w:tcW w:w="17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015CC3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  <w:t>3.08 (1.16-8.19)*</w:t>
            </w:r>
          </w:p>
        </w:tc>
        <w:tc>
          <w:tcPr>
            <w:tcW w:w="17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5A505D42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  <w:tc>
          <w:tcPr>
            <w:tcW w:w="17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14:paraId="5816A490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  <w:tc>
          <w:tcPr>
            <w:tcW w:w="17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77B3FE41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  <w:t>18.87 (4.89-72.91)*</w:t>
            </w:r>
          </w:p>
        </w:tc>
        <w:tc>
          <w:tcPr>
            <w:tcW w:w="173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4F2DEA90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  <w:tc>
          <w:tcPr>
            <w:tcW w:w="173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</w:tcPr>
          <w:p w14:paraId="2F8C8655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</w:tr>
      <w:tr w:rsidR="00C5784A" w:rsidRPr="00C5784A" w14:paraId="5C59AC70" w14:textId="77777777" w:rsidTr="00A935F3">
        <w:trPr>
          <w:trHeight w:val="260"/>
        </w:trPr>
        <w:tc>
          <w:tcPr>
            <w:tcW w:w="2227" w:type="dxa"/>
            <w:tcBorders>
              <w:top w:val="single" w:sz="8" w:space="0" w:color="CACACA"/>
              <w:left w:val="single" w:sz="8" w:space="0" w:color="CACB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68D621" w14:textId="77777777" w:rsidR="00C5784A" w:rsidRPr="00C5784A" w:rsidRDefault="00C5784A" w:rsidP="00C5784A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  <w:t>LVEF &lt;45%</w:t>
            </w:r>
          </w:p>
        </w:tc>
        <w:tc>
          <w:tcPr>
            <w:tcW w:w="17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EBA062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  <w:t>6.46 (2.59-16.1)*</w:t>
            </w:r>
          </w:p>
        </w:tc>
        <w:tc>
          <w:tcPr>
            <w:tcW w:w="17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5D7494C2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  <w:tc>
          <w:tcPr>
            <w:tcW w:w="17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14:paraId="5C7BC96A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  <w:tc>
          <w:tcPr>
            <w:tcW w:w="17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13EAD9C7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  <w:t>12.73 (3.49-46.46)*</w:t>
            </w:r>
          </w:p>
        </w:tc>
        <w:tc>
          <w:tcPr>
            <w:tcW w:w="173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33B15AD8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  <w:tc>
          <w:tcPr>
            <w:tcW w:w="173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</w:tcPr>
          <w:p w14:paraId="35F6E91C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</w:tr>
      <w:tr w:rsidR="00C5784A" w:rsidRPr="00C5784A" w14:paraId="3D94E7F1" w14:textId="77777777" w:rsidTr="00A935F3">
        <w:trPr>
          <w:trHeight w:val="260"/>
        </w:trPr>
        <w:tc>
          <w:tcPr>
            <w:tcW w:w="2227" w:type="dxa"/>
            <w:tcBorders>
              <w:top w:val="single" w:sz="8" w:space="0" w:color="CACACA"/>
              <w:left w:val="single" w:sz="8" w:space="0" w:color="CACB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3939A6" w14:textId="77777777" w:rsidR="00C5784A" w:rsidRPr="00C5784A" w:rsidRDefault="00C5784A" w:rsidP="00C5784A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  <w:t>Amount of negative T leads</w:t>
            </w:r>
          </w:p>
        </w:tc>
        <w:tc>
          <w:tcPr>
            <w:tcW w:w="17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6583E6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  <w:t>1.31 (1.10-1.54)*</w:t>
            </w:r>
          </w:p>
        </w:tc>
        <w:tc>
          <w:tcPr>
            <w:tcW w:w="17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7681EC49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  <w:tc>
          <w:tcPr>
            <w:tcW w:w="17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14:paraId="7152B5A3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  <w:tc>
          <w:tcPr>
            <w:tcW w:w="17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0D0F17A4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  <w:t>0.83 (0.59-1.17)</w:t>
            </w:r>
          </w:p>
        </w:tc>
        <w:tc>
          <w:tcPr>
            <w:tcW w:w="173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170AB7F0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  <w:tc>
          <w:tcPr>
            <w:tcW w:w="173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</w:tcPr>
          <w:p w14:paraId="113F1EFF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</w:tr>
      <w:tr w:rsidR="00C5784A" w:rsidRPr="00C5784A" w14:paraId="58B4925F" w14:textId="77777777" w:rsidTr="00A935F3">
        <w:trPr>
          <w:trHeight w:val="260"/>
        </w:trPr>
        <w:tc>
          <w:tcPr>
            <w:tcW w:w="2227" w:type="dxa"/>
            <w:tcBorders>
              <w:top w:val="single" w:sz="8" w:space="0" w:color="CACACA"/>
              <w:left w:val="single" w:sz="8" w:space="0" w:color="CACB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92D116" w14:textId="77777777" w:rsidR="00C5784A" w:rsidRPr="00C5784A" w:rsidRDefault="00C5784A" w:rsidP="00C5784A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</w:pPr>
            <w:proofErr w:type="spellStart"/>
            <w:r w:rsidRPr="00C5784A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  <w:t>Microvoltages</w:t>
            </w:r>
            <w:proofErr w:type="spellEnd"/>
            <w:r w:rsidRPr="00C5784A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  <w:t xml:space="preserve"> on ECG</w:t>
            </w:r>
          </w:p>
        </w:tc>
        <w:tc>
          <w:tcPr>
            <w:tcW w:w="17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6BE5DF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  <w:t>4.23 (1.57-11.37)*</w:t>
            </w:r>
          </w:p>
        </w:tc>
        <w:tc>
          <w:tcPr>
            <w:tcW w:w="17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495E94A5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  <w:tc>
          <w:tcPr>
            <w:tcW w:w="17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14:paraId="4C7968B7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  <w:tc>
          <w:tcPr>
            <w:tcW w:w="17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68B30819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  <w:t>6.07 (1.92-19.25)*</w:t>
            </w:r>
          </w:p>
        </w:tc>
        <w:tc>
          <w:tcPr>
            <w:tcW w:w="173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374A9C32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  <w:tc>
          <w:tcPr>
            <w:tcW w:w="173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</w:tcPr>
          <w:p w14:paraId="44570055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</w:tr>
      <w:tr w:rsidR="00C5784A" w:rsidRPr="00C5784A" w14:paraId="3FB4BDDF" w14:textId="77777777" w:rsidTr="00A935F3">
        <w:trPr>
          <w:trHeight w:val="260"/>
        </w:trPr>
        <w:tc>
          <w:tcPr>
            <w:tcW w:w="2227" w:type="dxa"/>
            <w:tcBorders>
              <w:top w:val="single" w:sz="8" w:space="0" w:color="CACACA"/>
              <w:left w:val="single" w:sz="8" w:space="0" w:color="CACB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602A05" w14:textId="77777777" w:rsidR="00C5784A" w:rsidRPr="00C5784A" w:rsidRDefault="00C5784A" w:rsidP="00C5784A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  <w:t>Sustained VT/VF at presentation</w:t>
            </w:r>
          </w:p>
        </w:tc>
        <w:tc>
          <w:tcPr>
            <w:tcW w:w="17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38BDAF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  <w:t>2.72 (1.02-7.27)*</w:t>
            </w:r>
          </w:p>
        </w:tc>
        <w:tc>
          <w:tcPr>
            <w:tcW w:w="17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41D1C16F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  <w:tc>
          <w:tcPr>
            <w:tcW w:w="17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14:paraId="26F69784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  <w:tc>
          <w:tcPr>
            <w:tcW w:w="17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5D1F74C6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  <w:t>1.39 (0.40-4.88)</w:t>
            </w:r>
          </w:p>
        </w:tc>
        <w:tc>
          <w:tcPr>
            <w:tcW w:w="173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1ACFB742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  <w:tc>
          <w:tcPr>
            <w:tcW w:w="173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</w:tcPr>
          <w:p w14:paraId="2DB624F6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</w:tr>
      <w:tr w:rsidR="00C5784A" w:rsidRPr="00C5784A" w14:paraId="121DCA04" w14:textId="77777777" w:rsidTr="00A935F3">
        <w:trPr>
          <w:trHeight w:val="260"/>
        </w:trPr>
        <w:tc>
          <w:tcPr>
            <w:tcW w:w="2227" w:type="dxa"/>
            <w:tcBorders>
              <w:top w:val="single" w:sz="8" w:space="0" w:color="CACACA"/>
              <w:left w:val="single" w:sz="8" w:space="0" w:color="CACB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E4D8F3" w14:textId="77777777" w:rsidR="00C5784A" w:rsidRPr="00C5784A" w:rsidRDefault="00C5784A" w:rsidP="00C5784A">
            <w:pPr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  <w:t>PVC-count &gt; 500</w:t>
            </w:r>
          </w:p>
        </w:tc>
        <w:tc>
          <w:tcPr>
            <w:tcW w:w="17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6399F3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  <w:t>8.41 (0.98-72.50)</w:t>
            </w:r>
          </w:p>
        </w:tc>
        <w:tc>
          <w:tcPr>
            <w:tcW w:w="17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0115D78C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  <w:tc>
          <w:tcPr>
            <w:tcW w:w="17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14:paraId="3DFAC849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  <w:tc>
          <w:tcPr>
            <w:tcW w:w="1736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58E27BB9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  <w:t>X</w:t>
            </w:r>
          </w:p>
        </w:tc>
        <w:tc>
          <w:tcPr>
            <w:tcW w:w="173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  <w:shd w:val="clear" w:color="auto" w:fill="auto"/>
            <w:vAlign w:val="center"/>
          </w:tcPr>
          <w:p w14:paraId="03B16065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  <w:tc>
          <w:tcPr>
            <w:tcW w:w="173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BCA"/>
            </w:tcBorders>
          </w:tcPr>
          <w:p w14:paraId="46CBC3A7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</w:tr>
      <w:tr w:rsidR="00C5784A" w:rsidRPr="00C5784A" w14:paraId="77FD35A6" w14:textId="77777777" w:rsidTr="00A935F3">
        <w:trPr>
          <w:trHeight w:val="270"/>
        </w:trPr>
        <w:tc>
          <w:tcPr>
            <w:tcW w:w="2227" w:type="dxa"/>
            <w:tcBorders>
              <w:top w:val="single" w:sz="8" w:space="0" w:color="DDDDDD"/>
              <w:left w:val="single" w:sz="8" w:space="0" w:color="CACBCA"/>
              <w:bottom w:val="single" w:sz="12" w:space="0" w:color="CACB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DBC7F5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outlineLvl w:val="0"/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nl-NL"/>
                <w14:ligatures w14:val="none"/>
              </w:rPr>
              <w:t>NSVT</w:t>
            </w:r>
          </w:p>
        </w:tc>
        <w:tc>
          <w:tcPr>
            <w:tcW w:w="1736" w:type="dxa"/>
            <w:tcBorders>
              <w:top w:val="single" w:sz="8" w:space="0" w:color="DDDDDD"/>
              <w:left w:val="single" w:sz="8" w:space="0" w:color="CACACA"/>
              <w:bottom w:val="single" w:sz="12" w:space="0" w:color="CACBCA"/>
              <w:right w:val="single" w:sz="8" w:space="0" w:color="CACB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92C6F0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  <w:t>3.40 (1.61-7.21)*</w:t>
            </w:r>
          </w:p>
        </w:tc>
        <w:tc>
          <w:tcPr>
            <w:tcW w:w="1736" w:type="dxa"/>
            <w:tcBorders>
              <w:top w:val="single" w:sz="8" w:space="0" w:color="DDDDDD"/>
              <w:left w:val="single" w:sz="8" w:space="0" w:color="CACACA"/>
              <w:bottom w:val="single" w:sz="12" w:space="0" w:color="CACBCA"/>
              <w:right w:val="single" w:sz="8" w:space="0" w:color="CACBCA"/>
            </w:tcBorders>
            <w:shd w:val="clear" w:color="auto" w:fill="auto"/>
            <w:vAlign w:val="center"/>
          </w:tcPr>
          <w:p w14:paraId="6EE6C338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  <w:tc>
          <w:tcPr>
            <w:tcW w:w="1736" w:type="dxa"/>
            <w:tcBorders>
              <w:top w:val="single" w:sz="8" w:space="0" w:color="DDDDDD"/>
              <w:left w:val="single" w:sz="8" w:space="0" w:color="CACACA"/>
              <w:bottom w:val="single" w:sz="12" w:space="0" w:color="CACBCA"/>
              <w:right w:val="single" w:sz="8" w:space="0" w:color="CACACA"/>
            </w:tcBorders>
          </w:tcPr>
          <w:p w14:paraId="25DC39F9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  <w:tc>
          <w:tcPr>
            <w:tcW w:w="1736" w:type="dxa"/>
            <w:tcBorders>
              <w:top w:val="single" w:sz="8" w:space="0" w:color="DDDDDD"/>
              <w:left w:val="single" w:sz="8" w:space="0" w:color="CACACA"/>
              <w:bottom w:val="single" w:sz="12" w:space="0" w:color="CACBCA"/>
              <w:right w:val="single" w:sz="8" w:space="0" w:color="CACBCA"/>
            </w:tcBorders>
            <w:shd w:val="clear" w:color="auto" w:fill="auto"/>
            <w:vAlign w:val="center"/>
          </w:tcPr>
          <w:p w14:paraId="0CA8DE66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  <w:r w:rsidRPr="00C5784A"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  <w:t>3.31 (1.34-8.19)*</w:t>
            </w:r>
          </w:p>
        </w:tc>
        <w:tc>
          <w:tcPr>
            <w:tcW w:w="1737" w:type="dxa"/>
            <w:tcBorders>
              <w:top w:val="single" w:sz="8" w:space="0" w:color="DDDDDD"/>
              <w:left w:val="single" w:sz="8" w:space="0" w:color="CACACA"/>
              <w:bottom w:val="single" w:sz="12" w:space="0" w:color="CACBCA"/>
              <w:right w:val="single" w:sz="8" w:space="0" w:color="CACBCA"/>
            </w:tcBorders>
            <w:shd w:val="clear" w:color="auto" w:fill="auto"/>
            <w:vAlign w:val="center"/>
          </w:tcPr>
          <w:p w14:paraId="4568B9D5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  <w:tc>
          <w:tcPr>
            <w:tcW w:w="1737" w:type="dxa"/>
            <w:tcBorders>
              <w:top w:val="single" w:sz="8" w:space="0" w:color="DDDDDD"/>
              <w:left w:val="single" w:sz="8" w:space="0" w:color="CACACA"/>
              <w:bottom w:val="single" w:sz="12" w:space="0" w:color="CACBCA"/>
              <w:right w:val="single" w:sz="8" w:space="0" w:color="CACBCA"/>
            </w:tcBorders>
          </w:tcPr>
          <w:p w14:paraId="5DAE04DB" w14:textId="77777777" w:rsidR="00C5784A" w:rsidRPr="00C5784A" w:rsidRDefault="00C5784A" w:rsidP="00C578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outlineLvl w:val="0"/>
              <w:rPr>
                <w:rFonts w:ascii="Times New Roman" w:eastAsia="Arial Unicode MS" w:hAnsi="Times New Roman" w:cs="Arial"/>
                <w:color w:val="000000"/>
                <w:kern w:val="0"/>
                <w:szCs w:val="20"/>
                <w:u w:color="000000"/>
                <w:bdr w:val="nil"/>
                <w:lang w:val="en-US" w:eastAsia="nl-NL"/>
                <w14:ligatures w14:val="none"/>
              </w:rPr>
            </w:pPr>
          </w:p>
        </w:tc>
      </w:tr>
    </w:tbl>
    <w:p w14:paraId="48001751" w14:textId="77777777" w:rsidR="00C5784A" w:rsidRPr="00C5784A" w:rsidRDefault="00C5784A" w:rsidP="00C5784A">
      <w:pPr>
        <w:rPr>
          <w:rFonts w:ascii="Times New Roman" w:eastAsia="Times New Roman" w:hAnsi="Times New Roman" w:cs="Times New Roman"/>
          <w:kern w:val="0"/>
          <w:sz w:val="24"/>
          <w:szCs w:val="24"/>
          <w:lang w:val="en-US" w:eastAsia="nl-NL"/>
          <w14:ligatures w14:val="none"/>
        </w:rPr>
      </w:pPr>
    </w:p>
    <w:p w14:paraId="468B5B90" w14:textId="77777777" w:rsidR="00C5784A" w:rsidRPr="00C5784A" w:rsidRDefault="00C5784A" w:rsidP="00C5784A">
      <w:pPr>
        <w:rPr>
          <w:rFonts w:ascii="Times New Roman" w:eastAsia="Times New Roman" w:hAnsi="Times New Roman" w:cs="Times New Roman"/>
          <w:kern w:val="0"/>
          <w:sz w:val="24"/>
          <w:szCs w:val="24"/>
          <w:lang w:val="en-US" w:eastAsia="nl-NL"/>
          <w14:ligatures w14:val="none"/>
        </w:rPr>
      </w:pPr>
    </w:p>
    <w:p w14:paraId="6B4474AF" w14:textId="77777777" w:rsidR="00C5784A" w:rsidRPr="00C5784A" w:rsidRDefault="00C5784A" w:rsidP="00C5784A">
      <w:pPr>
        <w:rPr>
          <w:rFonts w:ascii="Times New Roman" w:eastAsia="Times New Roman" w:hAnsi="Times New Roman" w:cs="Times New Roman"/>
          <w:kern w:val="0"/>
          <w:sz w:val="24"/>
          <w:szCs w:val="24"/>
          <w:lang w:val="en-US" w:eastAsia="nl-NL"/>
          <w14:ligatures w14:val="none"/>
        </w:rPr>
      </w:pPr>
    </w:p>
    <w:p w14:paraId="3C3D4174" w14:textId="77777777" w:rsidR="00C5784A" w:rsidRPr="00C5784A" w:rsidRDefault="00C5784A" w:rsidP="00C5784A">
      <w:pPr>
        <w:rPr>
          <w:rFonts w:ascii="Times New Roman" w:eastAsia="Times New Roman" w:hAnsi="Times New Roman" w:cs="Times New Roman"/>
          <w:kern w:val="0"/>
          <w:sz w:val="24"/>
          <w:szCs w:val="24"/>
          <w:lang w:val="en-US" w:eastAsia="nl-NL"/>
          <w14:ligatures w14:val="none"/>
        </w:rPr>
      </w:pPr>
    </w:p>
    <w:p w14:paraId="1504DDEE" w14:textId="77777777" w:rsidR="00C5784A" w:rsidRPr="00C5784A" w:rsidRDefault="00C5784A" w:rsidP="00C5784A">
      <w:pPr>
        <w:rPr>
          <w:rFonts w:ascii="Times New Roman" w:eastAsia="Times New Roman" w:hAnsi="Times New Roman" w:cs="Times New Roman"/>
          <w:kern w:val="0"/>
          <w:sz w:val="24"/>
          <w:szCs w:val="24"/>
          <w:lang w:val="en-US" w:eastAsia="nl-NL"/>
          <w14:ligatures w14:val="none"/>
        </w:rPr>
      </w:pPr>
    </w:p>
    <w:p w14:paraId="76C29E51" w14:textId="77777777" w:rsidR="00C5784A" w:rsidRPr="00C5784A" w:rsidRDefault="00C5784A" w:rsidP="00C5784A">
      <w:pPr>
        <w:rPr>
          <w:rFonts w:ascii="Times New Roman" w:eastAsia="Times New Roman" w:hAnsi="Times New Roman" w:cs="Times New Roman"/>
          <w:kern w:val="0"/>
          <w:sz w:val="24"/>
          <w:szCs w:val="24"/>
          <w:lang w:val="en-US" w:eastAsia="nl-NL"/>
          <w14:ligatures w14:val="none"/>
        </w:rPr>
      </w:pPr>
    </w:p>
    <w:p w14:paraId="234085BC" w14:textId="77777777" w:rsidR="00C5784A" w:rsidRPr="00C5784A" w:rsidRDefault="00C5784A" w:rsidP="00C5784A">
      <w:pPr>
        <w:rPr>
          <w:rFonts w:ascii="Times New Roman" w:eastAsia="Times New Roman" w:hAnsi="Times New Roman" w:cs="Times New Roman"/>
          <w:kern w:val="0"/>
          <w:sz w:val="24"/>
          <w:szCs w:val="24"/>
          <w:lang w:val="en-US" w:eastAsia="nl-NL"/>
          <w14:ligatures w14:val="none"/>
        </w:rPr>
      </w:pPr>
    </w:p>
    <w:p w14:paraId="7D573DF5" w14:textId="77777777" w:rsidR="00C5784A" w:rsidRPr="00C5784A" w:rsidRDefault="00C5784A" w:rsidP="00C5784A">
      <w:pPr>
        <w:rPr>
          <w:rFonts w:ascii="Times New Roman" w:eastAsia="Times New Roman" w:hAnsi="Times New Roman" w:cs="Times New Roman"/>
          <w:kern w:val="0"/>
          <w:sz w:val="24"/>
          <w:szCs w:val="24"/>
          <w:lang w:val="en-US" w:eastAsia="nl-NL"/>
          <w14:ligatures w14:val="none"/>
        </w:rPr>
      </w:pPr>
    </w:p>
    <w:p w14:paraId="16F0D6D8" w14:textId="77777777" w:rsidR="00C5784A" w:rsidRPr="00C5784A" w:rsidRDefault="00C5784A" w:rsidP="00C57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Calibri" w:eastAsia="Times New Roman" w:hAnsi="Calibri" w:cs="Courier New"/>
          <w:color w:val="000000"/>
          <w:kern w:val="0"/>
          <w:sz w:val="22"/>
          <w:szCs w:val="24"/>
          <w:bdr w:val="none" w:sz="0" w:space="0" w:color="auto" w:frame="1"/>
          <w:lang w:val="en-US" w:eastAsia="nl-NL"/>
          <w14:ligatures w14:val="none"/>
        </w:rPr>
      </w:pPr>
    </w:p>
    <w:p w14:paraId="306ED33E" w14:textId="77777777" w:rsidR="00C5784A" w:rsidRPr="00C5784A" w:rsidRDefault="00C5784A" w:rsidP="00C57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Calibri" w:eastAsia="Times New Roman" w:hAnsi="Calibri" w:cs="Courier New"/>
          <w:color w:val="000000"/>
          <w:kern w:val="0"/>
          <w:sz w:val="22"/>
          <w:szCs w:val="24"/>
          <w:bdr w:val="none" w:sz="0" w:space="0" w:color="auto" w:frame="1"/>
          <w:lang w:val="en-US" w:eastAsia="nl-NL"/>
          <w14:ligatures w14:val="none"/>
        </w:rPr>
      </w:pPr>
    </w:p>
    <w:p w14:paraId="26AAC2E6" w14:textId="77777777" w:rsidR="00C5784A" w:rsidRPr="00C5784A" w:rsidRDefault="00C5784A" w:rsidP="00C57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Calibri" w:eastAsia="Times New Roman" w:hAnsi="Calibri" w:cs="Courier New"/>
          <w:color w:val="000000"/>
          <w:kern w:val="0"/>
          <w:sz w:val="22"/>
          <w:szCs w:val="24"/>
          <w:bdr w:val="none" w:sz="0" w:space="0" w:color="auto" w:frame="1"/>
          <w:lang w:val="en-US" w:eastAsia="nl-NL"/>
          <w14:ligatures w14:val="none"/>
        </w:rPr>
      </w:pPr>
    </w:p>
    <w:p w14:paraId="0003AF13" w14:textId="77777777" w:rsidR="00C5784A" w:rsidRPr="00C5784A" w:rsidRDefault="00C5784A" w:rsidP="00C57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Calibri" w:eastAsia="Times New Roman" w:hAnsi="Calibri" w:cs="Courier New"/>
          <w:color w:val="000000"/>
          <w:kern w:val="0"/>
          <w:sz w:val="22"/>
          <w:szCs w:val="24"/>
          <w:bdr w:val="none" w:sz="0" w:space="0" w:color="auto" w:frame="1"/>
          <w:lang w:val="en-US" w:eastAsia="nl-NL"/>
          <w14:ligatures w14:val="none"/>
        </w:rPr>
      </w:pPr>
    </w:p>
    <w:p w14:paraId="28602440" w14:textId="77777777" w:rsidR="00C5784A" w:rsidRPr="00C5784A" w:rsidRDefault="00C5784A" w:rsidP="00C57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Calibri" w:eastAsia="Times New Roman" w:hAnsi="Calibri" w:cs="Courier New"/>
          <w:color w:val="000000"/>
          <w:kern w:val="0"/>
          <w:sz w:val="22"/>
          <w:szCs w:val="24"/>
          <w:bdr w:val="none" w:sz="0" w:space="0" w:color="auto" w:frame="1"/>
          <w:lang w:val="en-US" w:eastAsia="nl-NL"/>
          <w14:ligatures w14:val="none"/>
        </w:rPr>
      </w:pPr>
    </w:p>
    <w:p w14:paraId="0B5B7582" w14:textId="77777777" w:rsidR="00C5784A" w:rsidRPr="00C5784A" w:rsidRDefault="00C5784A" w:rsidP="00C57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Calibri" w:eastAsia="Times New Roman" w:hAnsi="Calibri" w:cs="Courier New"/>
          <w:color w:val="000000"/>
          <w:kern w:val="0"/>
          <w:sz w:val="22"/>
          <w:szCs w:val="24"/>
          <w:bdr w:val="none" w:sz="0" w:space="0" w:color="auto" w:frame="1"/>
          <w:lang w:val="en-US" w:eastAsia="nl-NL"/>
          <w14:ligatures w14:val="none"/>
        </w:rPr>
      </w:pPr>
    </w:p>
    <w:p w14:paraId="4EB7BDC0" w14:textId="77777777" w:rsidR="00C5784A" w:rsidRPr="00C5784A" w:rsidRDefault="00C5784A" w:rsidP="00C57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Calibri" w:eastAsia="Times New Roman" w:hAnsi="Calibri" w:cs="Courier New"/>
          <w:color w:val="000000"/>
          <w:kern w:val="0"/>
          <w:sz w:val="22"/>
          <w:szCs w:val="24"/>
          <w:bdr w:val="none" w:sz="0" w:space="0" w:color="auto" w:frame="1"/>
          <w:lang w:val="en-US" w:eastAsia="nl-NL"/>
          <w14:ligatures w14:val="none"/>
        </w:rPr>
      </w:pPr>
    </w:p>
    <w:p w14:paraId="4CC79833" w14:textId="77777777" w:rsidR="00C5784A" w:rsidRDefault="00C5784A" w:rsidP="00C57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US" w:eastAsia="nl-NL"/>
          <w14:ligatures w14:val="none"/>
        </w:rPr>
      </w:pPr>
    </w:p>
    <w:p w14:paraId="79F755D0" w14:textId="20A3F3AB" w:rsidR="00C5784A" w:rsidRPr="00C5784A" w:rsidRDefault="00C5784A" w:rsidP="00C57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US" w:eastAsia="nl-NL"/>
          <w14:ligatures w14:val="none"/>
        </w:rPr>
      </w:pPr>
      <w:r w:rsidRPr="00C5784A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US" w:eastAsia="nl-NL"/>
          <w14:ligatures w14:val="none"/>
        </w:rPr>
        <w:t xml:space="preserve">Model 1 contains sex and age at presentation. Model 2 contains all covariates. CI indicates confidence interval; LVEF, left ventricular ejection fraction; HR, hazard ratio; NSVT, non-sustained ventricular tachycardia; PVC, premature ventricular complexes; </w:t>
      </w:r>
      <w:proofErr w:type="spellStart"/>
      <w:r w:rsidRPr="00C5784A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US" w:eastAsia="nl-NL"/>
          <w14:ligatures w14:val="none"/>
        </w:rPr>
        <w:t>RVEF</w:t>
      </w:r>
      <w:proofErr w:type="spellEnd"/>
      <w:r w:rsidRPr="00C5784A">
        <w:rPr>
          <w:rFonts w:ascii="Times New Roman" w:eastAsia="Times New Roman" w:hAnsi="Times New Roman" w:cs="Times New Roman"/>
          <w:color w:val="000000"/>
          <w:kern w:val="0"/>
          <w:szCs w:val="20"/>
          <w:bdr w:val="none" w:sz="0" w:space="0" w:color="auto" w:frame="1"/>
          <w:lang w:val="en-US" w:eastAsia="nl-NL"/>
          <w14:ligatures w14:val="none"/>
        </w:rPr>
        <w:t>, right ventricular ejection fraction; VT, ventricular tachycardia; VF, ventricular fibrillation.</w:t>
      </w:r>
    </w:p>
    <w:p w14:paraId="5EF52F21" w14:textId="77777777" w:rsidR="00852324" w:rsidRPr="00C5784A" w:rsidRDefault="00852324">
      <w:pPr>
        <w:rPr>
          <w:lang w:val="en-US"/>
        </w:rPr>
      </w:pPr>
    </w:p>
    <w:sectPr w:rsidR="00852324" w:rsidRPr="00C5784A" w:rsidSect="00C578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4A"/>
    <w:rsid w:val="000248F8"/>
    <w:rsid w:val="00030E60"/>
    <w:rsid w:val="000E2558"/>
    <w:rsid w:val="00111CEB"/>
    <w:rsid w:val="00162826"/>
    <w:rsid w:val="00190C49"/>
    <w:rsid w:val="001A5F38"/>
    <w:rsid w:val="001F61A8"/>
    <w:rsid w:val="00217793"/>
    <w:rsid w:val="00285BED"/>
    <w:rsid w:val="002D09DB"/>
    <w:rsid w:val="002D5D66"/>
    <w:rsid w:val="002E3C9E"/>
    <w:rsid w:val="00412AC1"/>
    <w:rsid w:val="00435222"/>
    <w:rsid w:val="004A3018"/>
    <w:rsid w:val="004D1810"/>
    <w:rsid w:val="005D55E3"/>
    <w:rsid w:val="006D00D4"/>
    <w:rsid w:val="00721584"/>
    <w:rsid w:val="00741929"/>
    <w:rsid w:val="007B00D1"/>
    <w:rsid w:val="0081722D"/>
    <w:rsid w:val="008238E4"/>
    <w:rsid w:val="00836351"/>
    <w:rsid w:val="00852324"/>
    <w:rsid w:val="0086020C"/>
    <w:rsid w:val="00880DC3"/>
    <w:rsid w:val="00885C2D"/>
    <w:rsid w:val="008F2467"/>
    <w:rsid w:val="0091409E"/>
    <w:rsid w:val="00927B11"/>
    <w:rsid w:val="0095580F"/>
    <w:rsid w:val="00AD21FA"/>
    <w:rsid w:val="00AF41BF"/>
    <w:rsid w:val="00B678D0"/>
    <w:rsid w:val="00B802BF"/>
    <w:rsid w:val="00BB33D3"/>
    <w:rsid w:val="00BC158E"/>
    <w:rsid w:val="00BD6326"/>
    <w:rsid w:val="00C469B3"/>
    <w:rsid w:val="00C5784A"/>
    <w:rsid w:val="00C578FB"/>
    <w:rsid w:val="00C659A1"/>
    <w:rsid w:val="00CC46FB"/>
    <w:rsid w:val="00CD0F25"/>
    <w:rsid w:val="00D61544"/>
    <w:rsid w:val="00DE0C73"/>
    <w:rsid w:val="00DF080B"/>
    <w:rsid w:val="00E73FF5"/>
    <w:rsid w:val="00EC44F3"/>
    <w:rsid w:val="00EE4012"/>
    <w:rsid w:val="00EF2B9D"/>
    <w:rsid w:val="00F22377"/>
    <w:rsid w:val="00F2264D"/>
    <w:rsid w:val="00F660BD"/>
    <w:rsid w:val="00F95531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252F3D"/>
  <w15:chartTrackingRefBased/>
  <w15:docId w15:val="{6513EAF7-D45C-4DC4-A845-9B400AF2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1810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</dc:creator>
  <cp:keywords/>
  <dc:description/>
  <cp:lastModifiedBy>BL</cp:lastModifiedBy>
  <cp:revision>1</cp:revision>
  <dcterms:created xsi:type="dcterms:W3CDTF">2023-07-04T11:27:00Z</dcterms:created>
  <dcterms:modified xsi:type="dcterms:W3CDTF">2023-07-04T11:28:00Z</dcterms:modified>
</cp:coreProperties>
</file>