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EA019" w14:textId="54A41A41" w:rsidR="00D655D9" w:rsidRPr="00330139" w:rsidRDefault="00330139" w:rsidP="00D655D9">
      <w:pPr>
        <w:spacing w:line="48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330139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Table </w:t>
      </w:r>
      <w:r w:rsidR="0058053A">
        <w:rPr>
          <w:rFonts w:ascii="Times New Roman" w:hAnsi="Times New Roman" w:cs="Times New Roman"/>
          <w:i/>
          <w:iCs/>
          <w:sz w:val="20"/>
          <w:szCs w:val="20"/>
          <w:lang w:val="en-GB"/>
        </w:rPr>
        <w:t>S1</w:t>
      </w:r>
      <w:r w:rsidRPr="00330139">
        <w:rPr>
          <w:rFonts w:ascii="Times New Roman" w:hAnsi="Times New Roman" w:cs="Times New Roman"/>
          <w:i/>
          <w:iCs/>
          <w:sz w:val="20"/>
          <w:szCs w:val="20"/>
          <w:lang w:val="en-GB"/>
        </w:rPr>
        <w:t>. Overview of diagnoses per presenting symptom of patients presented to the hospitals for control - (n=1299) and intervention group (n=1355).</w:t>
      </w:r>
    </w:p>
    <w:tbl>
      <w:tblPr>
        <w:tblStyle w:val="Listentabelle3Akzent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43"/>
        <w:gridCol w:w="851"/>
        <w:gridCol w:w="1842"/>
        <w:gridCol w:w="851"/>
        <w:gridCol w:w="1134"/>
      </w:tblGrid>
      <w:tr w:rsidR="00D655D9" w:rsidRPr="00330139" w14:paraId="050B8ECD" w14:textId="77777777" w:rsidTr="00CC2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  <w:shd w:val="clear" w:color="auto" w:fill="0070C0"/>
            <w:noWrap/>
            <w:hideMark/>
          </w:tcPr>
          <w:p w14:paraId="57C0B4CD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0070C0"/>
            <w:noWrap/>
            <w:hideMark/>
          </w:tcPr>
          <w:p w14:paraId="16E4EE86" w14:textId="77777777" w:rsidR="00D655D9" w:rsidRPr="00330139" w:rsidRDefault="00D655D9" w:rsidP="00CC2B9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Control (n)</w:t>
            </w:r>
          </w:p>
        </w:tc>
        <w:tc>
          <w:tcPr>
            <w:tcW w:w="851" w:type="dxa"/>
            <w:shd w:val="clear" w:color="auto" w:fill="0070C0"/>
            <w:noWrap/>
          </w:tcPr>
          <w:p w14:paraId="679F3A2F" w14:textId="77777777" w:rsidR="00D655D9" w:rsidRPr="00330139" w:rsidRDefault="00D655D9" w:rsidP="00CC2B9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  <w:shd w:val="clear" w:color="auto" w:fill="0070C0"/>
            <w:noWrap/>
            <w:hideMark/>
          </w:tcPr>
          <w:p w14:paraId="6287FD0E" w14:textId="77777777" w:rsidR="00D655D9" w:rsidRPr="00330139" w:rsidRDefault="00D655D9" w:rsidP="00CC2B9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Intervention (n)</w:t>
            </w:r>
          </w:p>
        </w:tc>
        <w:tc>
          <w:tcPr>
            <w:tcW w:w="851" w:type="dxa"/>
            <w:shd w:val="clear" w:color="auto" w:fill="0070C0"/>
            <w:noWrap/>
            <w:hideMark/>
          </w:tcPr>
          <w:p w14:paraId="1603F614" w14:textId="77777777" w:rsidR="00D655D9" w:rsidRPr="00330139" w:rsidRDefault="00D655D9" w:rsidP="00CC2B9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0070C0"/>
            <w:noWrap/>
            <w:hideMark/>
          </w:tcPr>
          <w:p w14:paraId="310417A3" w14:textId="77777777" w:rsidR="00D655D9" w:rsidRPr="00330139" w:rsidRDefault="00D655D9" w:rsidP="00CC2B9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D655D9" w:rsidRPr="00330139" w14:paraId="21B7051A" w14:textId="77777777" w:rsidTr="00CC2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B8CCE4" w:themeFill="accent1" w:themeFillTint="66"/>
            <w:noWrap/>
            <w:hideMark/>
          </w:tcPr>
          <w:p w14:paraId="277205FF" w14:textId="36900662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Chest</w:t>
            </w:r>
            <w:r w:rsidR="00580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pain</w:t>
            </w:r>
          </w:p>
        </w:tc>
        <w:tc>
          <w:tcPr>
            <w:tcW w:w="1843" w:type="dxa"/>
            <w:shd w:val="clear" w:color="auto" w:fill="B8CCE4" w:themeFill="accent1" w:themeFillTint="66"/>
            <w:noWrap/>
            <w:hideMark/>
          </w:tcPr>
          <w:p w14:paraId="5C5CD1F7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hideMark/>
          </w:tcPr>
          <w:p w14:paraId="6FEFD1C3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8CCE4" w:themeFill="accent1" w:themeFillTint="66"/>
            <w:noWrap/>
            <w:hideMark/>
          </w:tcPr>
          <w:p w14:paraId="5E4F084B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hideMark/>
          </w:tcPr>
          <w:p w14:paraId="18FE192A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noWrap/>
            <w:hideMark/>
          </w:tcPr>
          <w:p w14:paraId="671813A8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0,059</w:t>
            </w:r>
          </w:p>
        </w:tc>
      </w:tr>
      <w:tr w:rsidR="00D655D9" w:rsidRPr="00330139" w14:paraId="1CD4E7DD" w14:textId="77777777" w:rsidTr="00CC2B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054B6D99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Acute coronary syndrome</w:t>
            </w:r>
          </w:p>
        </w:tc>
        <w:tc>
          <w:tcPr>
            <w:tcW w:w="1843" w:type="dxa"/>
            <w:noWrap/>
            <w:hideMark/>
          </w:tcPr>
          <w:p w14:paraId="39B82E12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noWrap/>
            <w:hideMark/>
          </w:tcPr>
          <w:p w14:paraId="69CC37D0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15,6%</w:t>
            </w:r>
          </w:p>
        </w:tc>
        <w:tc>
          <w:tcPr>
            <w:tcW w:w="1842" w:type="dxa"/>
            <w:noWrap/>
            <w:hideMark/>
          </w:tcPr>
          <w:p w14:paraId="5A860725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noWrap/>
            <w:hideMark/>
          </w:tcPr>
          <w:p w14:paraId="62CCF573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1134" w:type="dxa"/>
            <w:noWrap/>
            <w:hideMark/>
          </w:tcPr>
          <w:p w14:paraId="6BF122E7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4FA65525" w14:textId="77777777" w:rsidTr="00CC2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2ECFCB26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Stable angina</w:t>
            </w:r>
          </w:p>
        </w:tc>
        <w:tc>
          <w:tcPr>
            <w:tcW w:w="1843" w:type="dxa"/>
            <w:noWrap/>
            <w:hideMark/>
          </w:tcPr>
          <w:p w14:paraId="74B13DAE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noWrap/>
            <w:hideMark/>
          </w:tcPr>
          <w:p w14:paraId="4E9823FC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1842" w:type="dxa"/>
            <w:noWrap/>
            <w:hideMark/>
          </w:tcPr>
          <w:p w14:paraId="3DA96A6A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noWrap/>
            <w:hideMark/>
          </w:tcPr>
          <w:p w14:paraId="2764459E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3,2%</w:t>
            </w:r>
          </w:p>
        </w:tc>
        <w:tc>
          <w:tcPr>
            <w:tcW w:w="1134" w:type="dxa"/>
            <w:noWrap/>
            <w:hideMark/>
          </w:tcPr>
          <w:p w14:paraId="4CCF8175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4A3D6873" w14:textId="77777777" w:rsidTr="00CC2B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3B1D5F02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Supraventricular tachycardia</w:t>
            </w:r>
          </w:p>
        </w:tc>
        <w:tc>
          <w:tcPr>
            <w:tcW w:w="1843" w:type="dxa"/>
            <w:noWrap/>
            <w:hideMark/>
          </w:tcPr>
          <w:p w14:paraId="70D29F26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noWrap/>
            <w:hideMark/>
          </w:tcPr>
          <w:p w14:paraId="5B306353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1842" w:type="dxa"/>
            <w:noWrap/>
            <w:hideMark/>
          </w:tcPr>
          <w:p w14:paraId="6A5F3DFE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noWrap/>
            <w:hideMark/>
          </w:tcPr>
          <w:p w14:paraId="62DA271E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1134" w:type="dxa"/>
            <w:noWrap/>
            <w:hideMark/>
          </w:tcPr>
          <w:p w14:paraId="661B8EAD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713304A3" w14:textId="77777777" w:rsidTr="00CC2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</w:tcPr>
          <w:p w14:paraId="30DCE94E" w14:textId="4E51B51E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Chest</w:t>
            </w:r>
            <w:r w:rsidR="0058053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pain of unknown cause</w:t>
            </w:r>
          </w:p>
        </w:tc>
        <w:tc>
          <w:tcPr>
            <w:tcW w:w="1843" w:type="dxa"/>
            <w:noWrap/>
          </w:tcPr>
          <w:p w14:paraId="25EF33E6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851" w:type="dxa"/>
            <w:noWrap/>
          </w:tcPr>
          <w:p w14:paraId="64A6BADF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51,7%</w:t>
            </w:r>
          </w:p>
        </w:tc>
        <w:tc>
          <w:tcPr>
            <w:tcW w:w="1842" w:type="dxa"/>
            <w:noWrap/>
          </w:tcPr>
          <w:p w14:paraId="6B5BDF51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851" w:type="dxa"/>
            <w:noWrap/>
          </w:tcPr>
          <w:p w14:paraId="3E930C41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54,8%</w:t>
            </w:r>
          </w:p>
        </w:tc>
        <w:tc>
          <w:tcPr>
            <w:tcW w:w="1134" w:type="dxa"/>
            <w:noWrap/>
          </w:tcPr>
          <w:p w14:paraId="2A49EDC2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1663348B" w14:textId="77777777" w:rsidTr="00CC2B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4D45E743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Other cardiac</w:t>
            </w:r>
          </w:p>
        </w:tc>
        <w:tc>
          <w:tcPr>
            <w:tcW w:w="1843" w:type="dxa"/>
            <w:noWrap/>
            <w:hideMark/>
          </w:tcPr>
          <w:p w14:paraId="0DC5CD89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noWrap/>
            <w:hideMark/>
          </w:tcPr>
          <w:p w14:paraId="786AAC3A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1842" w:type="dxa"/>
            <w:noWrap/>
            <w:hideMark/>
          </w:tcPr>
          <w:p w14:paraId="2F5E1466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noWrap/>
            <w:hideMark/>
          </w:tcPr>
          <w:p w14:paraId="4741531D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1134" w:type="dxa"/>
            <w:noWrap/>
            <w:hideMark/>
          </w:tcPr>
          <w:p w14:paraId="301E5302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6EB2845A" w14:textId="77777777" w:rsidTr="00CC2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76E3708A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Pulmonary embolism</w:t>
            </w:r>
          </w:p>
        </w:tc>
        <w:tc>
          <w:tcPr>
            <w:tcW w:w="1843" w:type="dxa"/>
            <w:noWrap/>
            <w:hideMark/>
          </w:tcPr>
          <w:p w14:paraId="0E61593E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47A963C8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0,4%</w:t>
            </w:r>
          </w:p>
        </w:tc>
        <w:tc>
          <w:tcPr>
            <w:tcW w:w="1842" w:type="dxa"/>
            <w:noWrap/>
            <w:hideMark/>
          </w:tcPr>
          <w:p w14:paraId="4865DBB4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06AA5F63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0,6%</w:t>
            </w:r>
          </w:p>
        </w:tc>
        <w:tc>
          <w:tcPr>
            <w:tcW w:w="1134" w:type="dxa"/>
            <w:noWrap/>
            <w:hideMark/>
          </w:tcPr>
          <w:p w14:paraId="511A0805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5F987F4E" w14:textId="77777777" w:rsidTr="00CC2B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</w:tcPr>
          <w:p w14:paraId="518C570C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Other pulmonary pathology</w:t>
            </w:r>
          </w:p>
        </w:tc>
        <w:tc>
          <w:tcPr>
            <w:tcW w:w="1843" w:type="dxa"/>
            <w:noWrap/>
          </w:tcPr>
          <w:p w14:paraId="0FF445FF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</w:tcPr>
          <w:p w14:paraId="292E0AED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1842" w:type="dxa"/>
            <w:noWrap/>
          </w:tcPr>
          <w:p w14:paraId="6665DDEB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</w:tcPr>
          <w:p w14:paraId="6CFF6692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  <w:tc>
          <w:tcPr>
            <w:tcW w:w="1134" w:type="dxa"/>
            <w:noWrap/>
          </w:tcPr>
          <w:p w14:paraId="1D0EE5F4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731D79DE" w14:textId="77777777" w:rsidTr="00CC2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7858BFFB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Vascular pathology</w:t>
            </w:r>
          </w:p>
        </w:tc>
        <w:tc>
          <w:tcPr>
            <w:tcW w:w="1843" w:type="dxa"/>
            <w:noWrap/>
            <w:hideMark/>
          </w:tcPr>
          <w:p w14:paraId="7FC9E88E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7FEB90D5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0,9%</w:t>
            </w:r>
          </w:p>
        </w:tc>
        <w:tc>
          <w:tcPr>
            <w:tcW w:w="1842" w:type="dxa"/>
            <w:noWrap/>
            <w:hideMark/>
          </w:tcPr>
          <w:p w14:paraId="0B204853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70833EE3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0,4%</w:t>
            </w:r>
          </w:p>
        </w:tc>
        <w:tc>
          <w:tcPr>
            <w:tcW w:w="1134" w:type="dxa"/>
            <w:noWrap/>
            <w:hideMark/>
          </w:tcPr>
          <w:p w14:paraId="76108724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58521487" w14:textId="77777777" w:rsidTr="00CC2B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4CD93B59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Abdominal pathology</w:t>
            </w:r>
          </w:p>
        </w:tc>
        <w:tc>
          <w:tcPr>
            <w:tcW w:w="1843" w:type="dxa"/>
            <w:noWrap/>
            <w:hideMark/>
          </w:tcPr>
          <w:p w14:paraId="44C6AF5B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154210BA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0,4%</w:t>
            </w:r>
          </w:p>
        </w:tc>
        <w:tc>
          <w:tcPr>
            <w:tcW w:w="1842" w:type="dxa"/>
            <w:noWrap/>
            <w:hideMark/>
          </w:tcPr>
          <w:p w14:paraId="22885ACE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64106341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  <w:tc>
          <w:tcPr>
            <w:tcW w:w="1134" w:type="dxa"/>
            <w:noWrap/>
            <w:hideMark/>
          </w:tcPr>
          <w:p w14:paraId="63BCAD52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6437C3BC" w14:textId="77777777" w:rsidTr="00CC2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5FEA74E7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Hypertension</w:t>
            </w:r>
          </w:p>
        </w:tc>
        <w:tc>
          <w:tcPr>
            <w:tcW w:w="1843" w:type="dxa"/>
            <w:noWrap/>
            <w:hideMark/>
          </w:tcPr>
          <w:p w14:paraId="4093B768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noWrap/>
            <w:hideMark/>
          </w:tcPr>
          <w:p w14:paraId="7DEFE36C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3,4%</w:t>
            </w:r>
          </w:p>
        </w:tc>
        <w:tc>
          <w:tcPr>
            <w:tcW w:w="1842" w:type="dxa"/>
            <w:noWrap/>
            <w:hideMark/>
          </w:tcPr>
          <w:p w14:paraId="76F4B3D9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noWrap/>
            <w:hideMark/>
          </w:tcPr>
          <w:p w14:paraId="24A4715D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3,2%</w:t>
            </w:r>
          </w:p>
        </w:tc>
        <w:tc>
          <w:tcPr>
            <w:tcW w:w="1134" w:type="dxa"/>
            <w:noWrap/>
            <w:hideMark/>
          </w:tcPr>
          <w:p w14:paraId="539DB50E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69034D46" w14:textId="77777777" w:rsidTr="00CC2B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4A5CE17B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Miscellaneous </w:t>
            </w:r>
          </w:p>
        </w:tc>
        <w:tc>
          <w:tcPr>
            <w:tcW w:w="1843" w:type="dxa"/>
            <w:noWrap/>
            <w:hideMark/>
          </w:tcPr>
          <w:p w14:paraId="684311E2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noWrap/>
            <w:hideMark/>
          </w:tcPr>
          <w:p w14:paraId="70120203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3,6%</w:t>
            </w:r>
          </w:p>
        </w:tc>
        <w:tc>
          <w:tcPr>
            <w:tcW w:w="1842" w:type="dxa"/>
            <w:noWrap/>
            <w:hideMark/>
          </w:tcPr>
          <w:p w14:paraId="7DE4110A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noWrap/>
            <w:hideMark/>
          </w:tcPr>
          <w:p w14:paraId="316EB8D3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6.3%</w:t>
            </w:r>
          </w:p>
        </w:tc>
        <w:tc>
          <w:tcPr>
            <w:tcW w:w="1134" w:type="dxa"/>
            <w:noWrap/>
            <w:hideMark/>
          </w:tcPr>
          <w:p w14:paraId="7FB54ACB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3362DB36" w14:textId="77777777" w:rsidTr="00CC2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3EB85643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Diagnosis unknown</w:t>
            </w:r>
          </w:p>
        </w:tc>
        <w:tc>
          <w:tcPr>
            <w:tcW w:w="1843" w:type="dxa"/>
            <w:noWrap/>
            <w:hideMark/>
          </w:tcPr>
          <w:p w14:paraId="40D22E64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noWrap/>
            <w:hideMark/>
          </w:tcPr>
          <w:p w14:paraId="5A4A9B4D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1842" w:type="dxa"/>
            <w:noWrap/>
            <w:hideMark/>
          </w:tcPr>
          <w:p w14:paraId="7B34C52A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noWrap/>
            <w:hideMark/>
          </w:tcPr>
          <w:p w14:paraId="327CE78D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5,2%</w:t>
            </w:r>
          </w:p>
        </w:tc>
        <w:tc>
          <w:tcPr>
            <w:tcW w:w="1134" w:type="dxa"/>
            <w:noWrap/>
            <w:hideMark/>
          </w:tcPr>
          <w:p w14:paraId="7CCBD978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6668557F" w14:textId="77777777" w:rsidTr="00CC2B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B8CCE4" w:themeFill="accent1" w:themeFillTint="66"/>
            <w:noWrap/>
            <w:hideMark/>
          </w:tcPr>
          <w:p w14:paraId="728081F4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Palpitations</w:t>
            </w:r>
          </w:p>
        </w:tc>
        <w:tc>
          <w:tcPr>
            <w:tcW w:w="1843" w:type="dxa"/>
            <w:shd w:val="clear" w:color="auto" w:fill="B8CCE4" w:themeFill="accent1" w:themeFillTint="66"/>
            <w:noWrap/>
            <w:hideMark/>
          </w:tcPr>
          <w:p w14:paraId="47065797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hideMark/>
          </w:tcPr>
          <w:p w14:paraId="595B0FB3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8CCE4" w:themeFill="accent1" w:themeFillTint="66"/>
            <w:noWrap/>
            <w:hideMark/>
          </w:tcPr>
          <w:p w14:paraId="157629AF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hideMark/>
          </w:tcPr>
          <w:p w14:paraId="7129E860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noWrap/>
            <w:hideMark/>
          </w:tcPr>
          <w:p w14:paraId="6FC4A7DA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0,770</w:t>
            </w:r>
          </w:p>
        </w:tc>
      </w:tr>
      <w:tr w:rsidR="00D655D9" w:rsidRPr="00330139" w14:paraId="728442B8" w14:textId="77777777" w:rsidTr="00CC2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4BA4DA5A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Acute coronary syndrome</w:t>
            </w:r>
          </w:p>
        </w:tc>
        <w:tc>
          <w:tcPr>
            <w:tcW w:w="1843" w:type="dxa"/>
            <w:noWrap/>
            <w:hideMark/>
          </w:tcPr>
          <w:p w14:paraId="0E599A25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1E7B430D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2,4%</w:t>
            </w:r>
          </w:p>
        </w:tc>
        <w:tc>
          <w:tcPr>
            <w:tcW w:w="1842" w:type="dxa"/>
            <w:noWrap/>
            <w:hideMark/>
          </w:tcPr>
          <w:p w14:paraId="79C819BE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0C908DEE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3,2%</w:t>
            </w:r>
          </w:p>
        </w:tc>
        <w:tc>
          <w:tcPr>
            <w:tcW w:w="1134" w:type="dxa"/>
            <w:noWrap/>
            <w:hideMark/>
          </w:tcPr>
          <w:p w14:paraId="20A19956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16BE97B1" w14:textId="77777777" w:rsidTr="00CC2B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57007BD0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Supraventricular tachycardia</w:t>
            </w:r>
          </w:p>
        </w:tc>
        <w:tc>
          <w:tcPr>
            <w:tcW w:w="1843" w:type="dxa"/>
            <w:noWrap/>
            <w:hideMark/>
          </w:tcPr>
          <w:p w14:paraId="489AB4DA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7218E450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1842" w:type="dxa"/>
            <w:noWrap/>
            <w:hideMark/>
          </w:tcPr>
          <w:p w14:paraId="3FFBB817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noWrap/>
            <w:hideMark/>
          </w:tcPr>
          <w:p w14:paraId="36D21AE7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37,6%</w:t>
            </w:r>
          </w:p>
        </w:tc>
        <w:tc>
          <w:tcPr>
            <w:tcW w:w="1134" w:type="dxa"/>
            <w:noWrap/>
            <w:hideMark/>
          </w:tcPr>
          <w:p w14:paraId="355EF3E0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2F66A637" w14:textId="77777777" w:rsidTr="00CC2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28CE276F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Ventricular tachycardia</w:t>
            </w:r>
          </w:p>
        </w:tc>
        <w:tc>
          <w:tcPr>
            <w:tcW w:w="1843" w:type="dxa"/>
            <w:noWrap/>
            <w:hideMark/>
          </w:tcPr>
          <w:p w14:paraId="07CBA7C4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2AEFC6E6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3,5%</w:t>
            </w:r>
          </w:p>
        </w:tc>
        <w:tc>
          <w:tcPr>
            <w:tcW w:w="1842" w:type="dxa"/>
            <w:noWrap/>
            <w:hideMark/>
          </w:tcPr>
          <w:p w14:paraId="4BAE1DFA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71C0D10A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1134" w:type="dxa"/>
            <w:noWrap/>
            <w:hideMark/>
          </w:tcPr>
          <w:p w14:paraId="0D2068F1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23E08631" w14:textId="77777777" w:rsidTr="00CC2B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</w:tcPr>
          <w:p w14:paraId="10035C75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 arrythmia</w:t>
            </w:r>
          </w:p>
        </w:tc>
        <w:tc>
          <w:tcPr>
            <w:tcW w:w="1843" w:type="dxa"/>
            <w:noWrap/>
          </w:tcPr>
          <w:p w14:paraId="6BFEAB20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noWrap/>
          </w:tcPr>
          <w:p w14:paraId="23F7D46D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36.5%</w:t>
            </w:r>
          </w:p>
        </w:tc>
        <w:tc>
          <w:tcPr>
            <w:tcW w:w="1842" w:type="dxa"/>
            <w:noWrap/>
          </w:tcPr>
          <w:p w14:paraId="759D1F5A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noWrap/>
          </w:tcPr>
          <w:p w14:paraId="27C8C405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36.3%</w:t>
            </w:r>
          </w:p>
        </w:tc>
        <w:tc>
          <w:tcPr>
            <w:tcW w:w="1134" w:type="dxa"/>
            <w:noWrap/>
          </w:tcPr>
          <w:p w14:paraId="5C14C543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136951BA" w14:textId="77777777" w:rsidTr="00CC2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7788BA06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Other cardiac</w:t>
            </w:r>
          </w:p>
        </w:tc>
        <w:tc>
          <w:tcPr>
            <w:tcW w:w="1843" w:type="dxa"/>
            <w:noWrap/>
            <w:hideMark/>
          </w:tcPr>
          <w:p w14:paraId="5355692C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noWrap/>
            <w:hideMark/>
          </w:tcPr>
          <w:p w14:paraId="0EB09388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10,6%</w:t>
            </w:r>
          </w:p>
        </w:tc>
        <w:tc>
          <w:tcPr>
            <w:tcW w:w="1842" w:type="dxa"/>
            <w:noWrap/>
            <w:hideMark/>
          </w:tcPr>
          <w:p w14:paraId="27187404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noWrap/>
            <w:hideMark/>
          </w:tcPr>
          <w:p w14:paraId="70278C5A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13,4%</w:t>
            </w:r>
          </w:p>
        </w:tc>
        <w:tc>
          <w:tcPr>
            <w:tcW w:w="1134" w:type="dxa"/>
            <w:noWrap/>
            <w:hideMark/>
          </w:tcPr>
          <w:p w14:paraId="38403CCD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2B6BDEA1" w14:textId="77777777" w:rsidTr="00CC2B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4A710A76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Pulmonary embolism</w:t>
            </w:r>
          </w:p>
        </w:tc>
        <w:tc>
          <w:tcPr>
            <w:tcW w:w="1843" w:type="dxa"/>
            <w:noWrap/>
            <w:hideMark/>
          </w:tcPr>
          <w:p w14:paraId="6DAB2C0D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5AC5F119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0,6%</w:t>
            </w:r>
          </w:p>
        </w:tc>
        <w:tc>
          <w:tcPr>
            <w:tcW w:w="1842" w:type="dxa"/>
            <w:noWrap/>
            <w:hideMark/>
          </w:tcPr>
          <w:p w14:paraId="76BF2804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E6F1CCA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134" w:type="dxa"/>
            <w:noWrap/>
            <w:hideMark/>
          </w:tcPr>
          <w:p w14:paraId="27B02443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34806467" w14:textId="77777777" w:rsidTr="00CC2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64489A7B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Other pulmonary pathology</w:t>
            </w:r>
          </w:p>
        </w:tc>
        <w:tc>
          <w:tcPr>
            <w:tcW w:w="1843" w:type="dxa"/>
            <w:noWrap/>
            <w:hideMark/>
          </w:tcPr>
          <w:p w14:paraId="505B5246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5A702F5B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1,8%</w:t>
            </w:r>
          </w:p>
        </w:tc>
        <w:tc>
          <w:tcPr>
            <w:tcW w:w="1842" w:type="dxa"/>
            <w:noWrap/>
            <w:hideMark/>
          </w:tcPr>
          <w:p w14:paraId="1CD58D6D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79F607F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134" w:type="dxa"/>
            <w:noWrap/>
            <w:hideMark/>
          </w:tcPr>
          <w:p w14:paraId="4845B011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34C4290C" w14:textId="77777777" w:rsidTr="00CC2B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</w:tcPr>
          <w:p w14:paraId="3C98904C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Vascular pathology</w:t>
            </w:r>
          </w:p>
        </w:tc>
        <w:tc>
          <w:tcPr>
            <w:tcW w:w="1843" w:type="dxa"/>
            <w:noWrap/>
          </w:tcPr>
          <w:p w14:paraId="43E47506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</w:tcPr>
          <w:p w14:paraId="2E6A309C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1,2%</w:t>
            </w:r>
          </w:p>
        </w:tc>
        <w:tc>
          <w:tcPr>
            <w:tcW w:w="1842" w:type="dxa"/>
            <w:noWrap/>
          </w:tcPr>
          <w:p w14:paraId="3AD7AAD0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</w:tcPr>
          <w:p w14:paraId="7EC0B4BE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1134" w:type="dxa"/>
            <w:noWrap/>
          </w:tcPr>
          <w:p w14:paraId="41E2CC4B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073044ED" w14:textId="77777777" w:rsidTr="00CC2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646775FE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Abdominal pathology</w:t>
            </w:r>
          </w:p>
        </w:tc>
        <w:tc>
          <w:tcPr>
            <w:tcW w:w="1843" w:type="dxa"/>
            <w:noWrap/>
            <w:hideMark/>
          </w:tcPr>
          <w:p w14:paraId="702679CC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0F1B6FDD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0,6%</w:t>
            </w:r>
          </w:p>
        </w:tc>
        <w:tc>
          <w:tcPr>
            <w:tcW w:w="1842" w:type="dxa"/>
            <w:noWrap/>
            <w:hideMark/>
          </w:tcPr>
          <w:p w14:paraId="2A9F225D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5F622A7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134" w:type="dxa"/>
            <w:noWrap/>
            <w:hideMark/>
          </w:tcPr>
          <w:p w14:paraId="3E9C247A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3A2B579F" w14:textId="77777777" w:rsidTr="00CC2B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</w:tcPr>
          <w:p w14:paraId="61D0DB16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Miscellaneous</w:t>
            </w:r>
          </w:p>
        </w:tc>
        <w:tc>
          <w:tcPr>
            <w:tcW w:w="1843" w:type="dxa"/>
            <w:noWrap/>
          </w:tcPr>
          <w:p w14:paraId="2471D487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</w:tcPr>
          <w:p w14:paraId="3DF30A59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1,8%</w:t>
            </w:r>
          </w:p>
        </w:tc>
        <w:tc>
          <w:tcPr>
            <w:tcW w:w="1842" w:type="dxa"/>
            <w:noWrap/>
          </w:tcPr>
          <w:p w14:paraId="2FE0C0DD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</w:tcPr>
          <w:p w14:paraId="5C53B187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1,9%</w:t>
            </w:r>
          </w:p>
        </w:tc>
        <w:tc>
          <w:tcPr>
            <w:tcW w:w="1134" w:type="dxa"/>
            <w:noWrap/>
          </w:tcPr>
          <w:p w14:paraId="11CE80AE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4CBC92DF" w14:textId="77777777" w:rsidTr="00CC2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2BCD4262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Diagnosis unknown</w:t>
            </w:r>
          </w:p>
        </w:tc>
        <w:tc>
          <w:tcPr>
            <w:tcW w:w="1843" w:type="dxa"/>
            <w:noWrap/>
            <w:hideMark/>
          </w:tcPr>
          <w:p w14:paraId="7C787859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34ADEADD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2,9%</w:t>
            </w:r>
          </w:p>
        </w:tc>
        <w:tc>
          <w:tcPr>
            <w:tcW w:w="1842" w:type="dxa"/>
            <w:noWrap/>
            <w:hideMark/>
          </w:tcPr>
          <w:p w14:paraId="0F17F5EE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2542768B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3,2%</w:t>
            </w:r>
          </w:p>
        </w:tc>
        <w:tc>
          <w:tcPr>
            <w:tcW w:w="1134" w:type="dxa"/>
            <w:noWrap/>
            <w:hideMark/>
          </w:tcPr>
          <w:p w14:paraId="01CA6620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78ECEBA3" w14:textId="77777777" w:rsidTr="00CC2B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B8CCE4" w:themeFill="accent1" w:themeFillTint="66"/>
            <w:noWrap/>
            <w:hideMark/>
          </w:tcPr>
          <w:p w14:paraId="795B4629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Dyspnea</w:t>
            </w:r>
          </w:p>
        </w:tc>
        <w:tc>
          <w:tcPr>
            <w:tcW w:w="1843" w:type="dxa"/>
            <w:shd w:val="clear" w:color="auto" w:fill="B8CCE4" w:themeFill="accent1" w:themeFillTint="66"/>
            <w:noWrap/>
            <w:hideMark/>
          </w:tcPr>
          <w:p w14:paraId="3D9F78DF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hideMark/>
          </w:tcPr>
          <w:p w14:paraId="29ECE518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8CCE4" w:themeFill="accent1" w:themeFillTint="66"/>
            <w:noWrap/>
            <w:hideMark/>
          </w:tcPr>
          <w:p w14:paraId="001D9AA5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hideMark/>
          </w:tcPr>
          <w:p w14:paraId="0AC26604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noWrap/>
            <w:hideMark/>
          </w:tcPr>
          <w:p w14:paraId="5ED0522A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0,650</w:t>
            </w:r>
          </w:p>
        </w:tc>
      </w:tr>
      <w:tr w:rsidR="00D655D9" w:rsidRPr="00330139" w14:paraId="7A96FB14" w14:textId="77777777" w:rsidTr="00CC2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3418CDB1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Acute coronary syndrome</w:t>
            </w:r>
          </w:p>
        </w:tc>
        <w:tc>
          <w:tcPr>
            <w:tcW w:w="1843" w:type="dxa"/>
            <w:noWrap/>
            <w:hideMark/>
          </w:tcPr>
          <w:p w14:paraId="3697D458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79BA1406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3,6%</w:t>
            </w:r>
          </w:p>
        </w:tc>
        <w:tc>
          <w:tcPr>
            <w:tcW w:w="1842" w:type="dxa"/>
            <w:noWrap/>
            <w:hideMark/>
          </w:tcPr>
          <w:p w14:paraId="729F2522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5E608C66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1134" w:type="dxa"/>
            <w:noWrap/>
            <w:hideMark/>
          </w:tcPr>
          <w:p w14:paraId="38F7196B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68349B8A" w14:textId="77777777" w:rsidTr="00CC2B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0D2B2CF9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Heart failure</w:t>
            </w:r>
          </w:p>
        </w:tc>
        <w:tc>
          <w:tcPr>
            <w:tcW w:w="1843" w:type="dxa"/>
            <w:noWrap/>
            <w:hideMark/>
          </w:tcPr>
          <w:p w14:paraId="4C6905ED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74153B26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27,0%</w:t>
            </w:r>
          </w:p>
        </w:tc>
        <w:tc>
          <w:tcPr>
            <w:tcW w:w="1842" w:type="dxa"/>
            <w:noWrap/>
            <w:hideMark/>
          </w:tcPr>
          <w:p w14:paraId="6D8B09C7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0A030391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1134" w:type="dxa"/>
            <w:noWrap/>
            <w:hideMark/>
          </w:tcPr>
          <w:p w14:paraId="30AC9749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264684E6" w14:textId="77777777" w:rsidTr="00CC2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453FFD09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Dyspnea of unknown cause</w:t>
            </w:r>
          </w:p>
        </w:tc>
        <w:tc>
          <w:tcPr>
            <w:tcW w:w="1843" w:type="dxa"/>
            <w:noWrap/>
            <w:hideMark/>
          </w:tcPr>
          <w:p w14:paraId="42DB1E6E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noWrap/>
            <w:hideMark/>
          </w:tcPr>
          <w:p w14:paraId="6B2B4BD5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20,4%</w:t>
            </w:r>
          </w:p>
        </w:tc>
        <w:tc>
          <w:tcPr>
            <w:tcW w:w="1842" w:type="dxa"/>
            <w:noWrap/>
            <w:hideMark/>
          </w:tcPr>
          <w:p w14:paraId="77091D77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noWrap/>
            <w:hideMark/>
          </w:tcPr>
          <w:p w14:paraId="33BC5E6F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17,2%</w:t>
            </w:r>
          </w:p>
        </w:tc>
        <w:tc>
          <w:tcPr>
            <w:tcW w:w="1134" w:type="dxa"/>
            <w:noWrap/>
            <w:hideMark/>
          </w:tcPr>
          <w:p w14:paraId="5C7F9A12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57191274" w14:textId="77777777" w:rsidTr="00CC2B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7A6535A8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Other cardiac</w:t>
            </w:r>
          </w:p>
        </w:tc>
        <w:tc>
          <w:tcPr>
            <w:tcW w:w="1843" w:type="dxa"/>
            <w:noWrap/>
            <w:hideMark/>
          </w:tcPr>
          <w:p w14:paraId="17C86086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noWrap/>
            <w:hideMark/>
          </w:tcPr>
          <w:p w14:paraId="7D2BBD22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10,9%</w:t>
            </w:r>
          </w:p>
        </w:tc>
        <w:tc>
          <w:tcPr>
            <w:tcW w:w="1842" w:type="dxa"/>
            <w:noWrap/>
            <w:hideMark/>
          </w:tcPr>
          <w:p w14:paraId="1203B3FF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noWrap/>
            <w:hideMark/>
          </w:tcPr>
          <w:p w14:paraId="331CEDD1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13,7%</w:t>
            </w:r>
          </w:p>
        </w:tc>
        <w:tc>
          <w:tcPr>
            <w:tcW w:w="1134" w:type="dxa"/>
            <w:noWrap/>
            <w:hideMark/>
          </w:tcPr>
          <w:p w14:paraId="77DC3CE5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4AB5E312" w14:textId="77777777" w:rsidTr="00CC2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77E5D051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Pulmonary embolism</w:t>
            </w:r>
          </w:p>
        </w:tc>
        <w:tc>
          <w:tcPr>
            <w:tcW w:w="1843" w:type="dxa"/>
            <w:noWrap/>
            <w:hideMark/>
          </w:tcPr>
          <w:p w14:paraId="4675AE02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2BA162DC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2,6%</w:t>
            </w:r>
          </w:p>
        </w:tc>
        <w:tc>
          <w:tcPr>
            <w:tcW w:w="1842" w:type="dxa"/>
            <w:noWrap/>
            <w:hideMark/>
          </w:tcPr>
          <w:p w14:paraId="695A6D7B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4D270689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1,1%</w:t>
            </w:r>
          </w:p>
        </w:tc>
        <w:tc>
          <w:tcPr>
            <w:tcW w:w="1134" w:type="dxa"/>
            <w:noWrap/>
            <w:hideMark/>
          </w:tcPr>
          <w:p w14:paraId="6D32A376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487D561D" w14:textId="77777777" w:rsidTr="00CC2B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3ED51776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Other pulmonary pathology</w:t>
            </w:r>
          </w:p>
        </w:tc>
        <w:tc>
          <w:tcPr>
            <w:tcW w:w="1843" w:type="dxa"/>
            <w:noWrap/>
            <w:hideMark/>
          </w:tcPr>
          <w:p w14:paraId="0FF1CF41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noWrap/>
            <w:hideMark/>
          </w:tcPr>
          <w:p w14:paraId="4AA8ABBB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10,9%</w:t>
            </w:r>
          </w:p>
        </w:tc>
        <w:tc>
          <w:tcPr>
            <w:tcW w:w="1842" w:type="dxa"/>
            <w:noWrap/>
            <w:hideMark/>
          </w:tcPr>
          <w:p w14:paraId="43D10AD6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noWrap/>
            <w:hideMark/>
          </w:tcPr>
          <w:p w14:paraId="45998EC8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12,6%</w:t>
            </w:r>
          </w:p>
        </w:tc>
        <w:tc>
          <w:tcPr>
            <w:tcW w:w="1134" w:type="dxa"/>
            <w:noWrap/>
            <w:hideMark/>
          </w:tcPr>
          <w:p w14:paraId="2F075CBC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060CB60A" w14:textId="77777777" w:rsidTr="00CC2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0B5D6AC2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Vascular pathology</w:t>
            </w:r>
          </w:p>
        </w:tc>
        <w:tc>
          <w:tcPr>
            <w:tcW w:w="1843" w:type="dxa"/>
            <w:noWrap/>
            <w:hideMark/>
          </w:tcPr>
          <w:p w14:paraId="19D54E40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2727A273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0,4%</w:t>
            </w:r>
          </w:p>
        </w:tc>
        <w:tc>
          <w:tcPr>
            <w:tcW w:w="1842" w:type="dxa"/>
            <w:noWrap/>
            <w:hideMark/>
          </w:tcPr>
          <w:p w14:paraId="368FEE45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4AB49466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134" w:type="dxa"/>
            <w:noWrap/>
            <w:hideMark/>
          </w:tcPr>
          <w:p w14:paraId="0CADE3E6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579F9ABB" w14:textId="77777777" w:rsidTr="00CC2B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30B05C0D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Miscellaneous </w:t>
            </w:r>
          </w:p>
        </w:tc>
        <w:tc>
          <w:tcPr>
            <w:tcW w:w="1843" w:type="dxa"/>
            <w:noWrap/>
            <w:hideMark/>
          </w:tcPr>
          <w:p w14:paraId="78C81DF6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noWrap/>
            <w:hideMark/>
          </w:tcPr>
          <w:p w14:paraId="30324BE5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16,4%</w:t>
            </w:r>
          </w:p>
        </w:tc>
        <w:tc>
          <w:tcPr>
            <w:tcW w:w="1842" w:type="dxa"/>
            <w:noWrap/>
            <w:hideMark/>
          </w:tcPr>
          <w:p w14:paraId="14966ED4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noWrap/>
            <w:hideMark/>
          </w:tcPr>
          <w:p w14:paraId="6A267E4D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17,6%</w:t>
            </w:r>
          </w:p>
        </w:tc>
        <w:tc>
          <w:tcPr>
            <w:tcW w:w="1134" w:type="dxa"/>
            <w:noWrap/>
            <w:hideMark/>
          </w:tcPr>
          <w:p w14:paraId="61C82E28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0E90A084" w14:textId="77777777" w:rsidTr="00CC2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20FFEED9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Diagnosis unknown</w:t>
            </w:r>
          </w:p>
        </w:tc>
        <w:tc>
          <w:tcPr>
            <w:tcW w:w="1843" w:type="dxa"/>
            <w:noWrap/>
            <w:hideMark/>
          </w:tcPr>
          <w:p w14:paraId="157AB86D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noWrap/>
            <w:hideMark/>
          </w:tcPr>
          <w:p w14:paraId="2001ECEA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7,7%</w:t>
            </w:r>
          </w:p>
        </w:tc>
        <w:tc>
          <w:tcPr>
            <w:tcW w:w="1842" w:type="dxa"/>
            <w:noWrap/>
            <w:hideMark/>
          </w:tcPr>
          <w:p w14:paraId="04EA9325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noWrap/>
            <w:hideMark/>
          </w:tcPr>
          <w:p w14:paraId="361BA684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7,3%</w:t>
            </w:r>
          </w:p>
        </w:tc>
        <w:tc>
          <w:tcPr>
            <w:tcW w:w="1134" w:type="dxa"/>
            <w:noWrap/>
            <w:hideMark/>
          </w:tcPr>
          <w:p w14:paraId="5DCFF902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759FAE1D" w14:textId="77777777" w:rsidTr="00CC2B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B8CCE4" w:themeFill="accent1" w:themeFillTint="66"/>
            <w:noWrap/>
            <w:hideMark/>
          </w:tcPr>
          <w:p w14:paraId="5D6A92D0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843" w:type="dxa"/>
            <w:shd w:val="clear" w:color="auto" w:fill="B8CCE4" w:themeFill="accent1" w:themeFillTint="66"/>
            <w:noWrap/>
            <w:hideMark/>
          </w:tcPr>
          <w:p w14:paraId="5C8F0B81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hideMark/>
          </w:tcPr>
          <w:p w14:paraId="76B93AD0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8CCE4" w:themeFill="accent1" w:themeFillTint="66"/>
            <w:noWrap/>
            <w:hideMark/>
          </w:tcPr>
          <w:p w14:paraId="3B122D6E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hideMark/>
          </w:tcPr>
          <w:p w14:paraId="4365B625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noWrap/>
            <w:hideMark/>
          </w:tcPr>
          <w:p w14:paraId="30097379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0,273</w:t>
            </w:r>
          </w:p>
        </w:tc>
      </w:tr>
      <w:tr w:rsidR="00D655D9" w:rsidRPr="00330139" w14:paraId="06804F77" w14:textId="77777777" w:rsidTr="00CC2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09E7817B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Acute coronary syndrome</w:t>
            </w:r>
          </w:p>
        </w:tc>
        <w:tc>
          <w:tcPr>
            <w:tcW w:w="1843" w:type="dxa"/>
            <w:noWrap/>
            <w:hideMark/>
          </w:tcPr>
          <w:p w14:paraId="115EF160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025EB15E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1842" w:type="dxa"/>
            <w:noWrap/>
            <w:hideMark/>
          </w:tcPr>
          <w:p w14:paraId="05C70D30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40519A18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1,4%</w:t>
            </w:r>
          </w:p>
        </w:tc>
        <w:tc>
          <w:tcPr>
            <w:tcW w:w="1134" w:type="dxa"/>
            <w:noWrap/>
            <w:hideMark/>
          </w:tcPr>
          <w:p w14:paraId="15916946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61B5BA0C" w14:textId="77777777" w:rsidTr="00CC2B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03754214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Supraventricular tachycardia</w:t>
            </w:r>
          </w:p>
        </w:tc>
        <w:tc>
          <w:tcPr>
            <w:tcW w:w="1843" w:type="dxa"/>
            <w:noWrap/>
            <w:hideMark/>
          </w:tcPr>
          <w:p w14:paraId="4474B56F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noWrap/>
            <w:hideMark/>
          </w:tcPr>
          <w:p w14:paraId="4C6137B1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7,9%</w:t>
            </w:r>
          </w:p>
        </w:tc>
        <w:tc>
          <w:tcPr>
            <w:tcW w:w="1842" w:type="dxa"/>
            <w:noWrap/>
            <w:hideMark/>
          </w:tcPr>
          <w:p w14:paraId="48A26F5F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1A9762D6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5,6%</w:t>
            </w:r>
          </w:p>
        </w:tc>
        <w:tc>
          <w:tcPr>
            <w:tcW w:w="1134" w:type="dxa"/>
            <w:noWrap/>
            <w:hideMark/>
          </w:tcPr>
          <w:p w14:paraId="3CB75E9E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7545B842" w14:textId="77777777" w:rsidTr="00CC2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13AF58B8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Ventricular tachycardia</w:t>
            </w:r>
          </w:p>
        </w:tc>
        <w:tc>
          <w:tcPr>
            <w:tcW w:w="1843" w:type="dxa"/>
            <w:noWrap/>
            <w:hideMark/>
          </w:tcPr>
          <w:p w14:paraId="48EB5612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0751D878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1842" w:type="dxa"/>
            <w:noWrap/>
            <w:hideMark/>
          </w:tcPr>
          <w:p w14:paraId="69EA2498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568AD37A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4,9%</w:t>
            </w:r>
          </w:p>
        </w:tc>
        <w:tc>
          <w:tcPr>
            <w:tcW w:w="1134" w:type="dxa"/>
            <w:noWrap/>
            <w:hideMark/>
          </w:tcPr>
          <w:p w14:paraId="26DFDD9E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24A173D5" w14:textId="77777777" w:rsidTr="00CC2B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0EBAAF38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Cardiac syncope</w:t>
            </w:r>
          </w:p>
        </w:tc>
        <w:tc>
          <w:tcPr>
            <w:tcW w:w="1843" w:type="dxa"/>
            <w:noWrap/>
            <w:hideMark/>
          </w:tcPr>
          <w:p w14:paraId="2AE0B8E8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noWrap/>
            <w:hideMark/>
          </w:tcPr>
          <w:p w14:paraId="0A2273A7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20,5%</w:t>
            </w:r>
          </w:p>
        </w:tc>
        <w:tc>
          <w:tcPr>
            <w:tcW w:w="1842" w:type="dxa"/>
            <w:noWrap/>
            <w:hideMark/>
          </w:tcPr>
          <w:p w14:paraId="66BB7933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noWrap/>
            <w:hideMark/>
          </w:tcPr>
          <w:p w14:paraId="412587D2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22,9%</w:t>
            </w:r>
          </w:p>
        </w:tc>
        <w:tc>
          <w:tcPr>
            <w:tcW w:w="1134" w:type="dxa"/>
            <w:noWrap/>
            <w:hideMark/>
          </w:tcPr>
          <w:p w14:paraId="57D86B83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60D6875C" w14:textId="77777777" w:rsidTr="00CC2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60E573CA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Symptom of unknown cause</w:t>
            </w:r>
          </w:p>
        </w:tc>
        <w:tc>
          <w:tcPr>
            <w:tcW w:w="1843" w:type="dxa"/>
            <w:noWrap/>
            <w:hideMark/>
          </w:tcPr>
          <w:p w14:paraId="5D97FC2D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noWrap/>
            <w:hideMark/>
          </w:tcPr>
          <w:p w14:paraId="2AB2247D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29,1%</w:t>
            </w:r>
          </w:p>
        </w:tc>
        <w:tc>
          <w:tcPr>
            <w:tcW w:w="1842" w:type="dxa"/>
            <w:noWrap/>
            <w:hideMark/>
          </w:tcPr>
          <w:p w14:paraId="0F2E9698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noWrap/>
            <w:hideMark/>
          </w:tcPr>
          <w:p w14:paraId="09540E21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20,8%</w:t>
            </w:r>
          </w:p>
        </w:tc>
        <w:tc>
          <w:tcPr>
            <w:tcW w:w="1134" w:type="dxa"/>
            <w:noWrap/>
            <w:hideMark/>
          </w:tcPr>
          <w:p w14:paraId="78AEB158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7991A3B5" w14:textId="77777777" w:rsidTr="00CC2B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2113C125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Other cardiac</w:t>
            </w:r>
          </w:p>
        </w:tc>
        <w:tc>
          <w:tcPr>
            <w:tcW w:w="1843" w:type="dxa"/>
            <w:noWrap/>
            <w:hideMark/>
          </w:tcPr>
          <w:p w14:paraId="0DE5716D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363D12ED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1842" w:type="dxa"/>
            <w:noWrap/>
            <w:hideMark/>
          </w:tcPr>
          <w:p w14:paraId="600BEE01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44B68962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6,3%</w:t>
            </w:r>
          </w:p>
        </w:tc>
        <w:tc>
          <w:tcPr>
            <w:tcW w:w="1134" w:type="dxa"/>
            <w:noWrap/>
            <w:hideMark/>
          </w:tcPr>
          <w:p w14:paraId="29C15975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3C6D65C6" w14:textId="77777777" w:rsidTr="00CC2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63425E86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Miscellaneous</w:t>
            </w:r>
          </w:p>
        </w:tc>
        <w:tc>
          <w:tcPr>
            <w:tcW w:w="1843" w:type="dxa"/>
            <w:noWrap/>
            <w:hideMark/>
          </w:tcPr>
          <w:p w14:paraId="0431199E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noWrap/>
            <w:hideMark/>
          </w:tcPr>
          <w:p w14:paraId="6AB07B31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31.1%</w:t>
            </w:r>
          </w:p>
        </w:tc>
        <w:tc>
          <w:tcPr>
            <w:tcW w:w="1842" w:type="dxa"/>
            <w:noWrap/>
            <w:hideMark/>
          </w:tcPr>
          <w:p w14:paraId="0F72FADE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noWrap/>
            <w:hideMark/>
          </w:tcPr>
          <w:p w14:paraId="490ED7FC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29.9%</w:t>
            </w:r>
          </w:p>
        </w:tc>
        <w:tc>
          <w:tcPr>
            <w:tcW w:w="1134" w:type="dxa"/>
            <w:noWrap/>
            <w:hideMark/>
          </w:tcPr>
          <w:p w14:paraId="5980C75F" w14:textId="77777777" w:rsidR="00D655D9" w:rsidRPr="00330139" w:rsidRDefault="00D655D9" w:rsidP="00CC2B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D9" w:rsidRPr="00330139" w14:paraId="7390CA40" w14:textId="77777777" w:rsidTr="00CC2B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4BE623BD" w14:textId="77777777" w:rsidR="00D655D9" w:rsidRPr="00330139" w:rsidRDefault="00D655D9" w:rsidP="00CC2B9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Diagnosis unknown</w:t>
            </w:r>
          </w:p>
        </w:tc>
        <w:tc>
          <w:tcPr>
            <w:tcW w:w="1843" w:type="dxa"/>
            <w:noWrap/>
            <w:hideMark/>
          </w:tcPr>
          <w:p w14:paraId="56F5D616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3022EE53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1842" w:type="dxa"/>
            <w:noWrap/>
            <w:hideMark/>
          </w:tcPr>
          <w:p w14:paraId="471DA1F2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noWrap/>
            <w:hideMark/>
          </w:tcPr>
          <w:p w14:paraId="56DA98CE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139">
              <w:rPr>
                <w:rFonts w:ascii="Times New Roman" w:hAnsi="Times New Roman" w:cs="Times New Roman"/>
                <w:sz w:val="20"/>
                <w:szCs w:val="20"/>
              </w:rPr>
              <w:t>8,3%</w:t>
            </w:r>
          </w:p>
        </w:tc>
        <w:tc>
          <w:tcPr>
            <w:tcW w:w="1134" w:type="dxa"/>
            <w:noWrap/>
            <w:hideMark/>
          </w:tcPr>
          <w:p w14:paraId="1B24F326" w14:textId="77777777" w:rsidR="00D655D9" w:rsidRPr="00330139" w:rsidRDefault="00D655D9" w:rsidP="00CC2B9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76E349" w14:textId="42579C5B" w:rsidR="002A1AB6" w:rsidRPr="00330139" w:rsidRDefault="0058053A" w:rsidP="00D655D9">
      <w:pPr>
        <w:spacing w:line="48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</w:p>
    <w:sectPr w:rsidR="002A1AB6" w:rsidRPr="00330139" w:rsidSect="00925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01"/>
    <w:rsid w:val="00064A01"/>
    <w:rsid w:val="000C18F9"/>
    <w:rsid w:val="000F26C1"/>
    <w:rsid w:val="00141CC5"/>
    <w:rsid w:val="00176CCC"/>
    <w:rsid w:val="0022253D"/>
    <w:rsid w:val="002653CE"/>
    <w:rsid w:val="00330139"/>
    <w:rsid w:val="0058053A"/>
    <w:rsid w:val="005A6848"/>
    <w:rsid w:val="005F7247"/>
    <w:rsid w:val="009251BC"/>
    <w:rsid w:val="00D655D9"/>
    <w:rsid w:val="00E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4261"/>
  <w15:chartTrackingRefBased/>
  <w15:docId w15:val="{99D735B0-7F7A-4775-9CB1-C8F45310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55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Listentabelle3Akzent1">
    <w:name w:val="List Table 3 Accent 1"/>
    <w:basedOn w:val="NormaleTabelle"/>
    <w:uiPriority w:val="48"/>
    <w:rsid w:val="00D655D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Koning, E.R. de (HARTZ)</dc:creator>
  <cp:keywords/>
  <dc:description/>
  <cp:lastModifiedBy>Sinclair</cp:lastModifiedBy>
  <cp:revision>4</cp:revision>
  <dcterms:created xsi:type="dcterms:W3CDTF">2022-12-13T11:06:00Z</dcterms:created>
  <dcterms:modified xsi:type="dcterms:W3CDTF">2022-12-13T11:07:00Z</dcterms:modified>
</cp:coreProperties>
</file>