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CA6B" w14:textId="6DF537C0" w:rsidR="004D12A0" w:rsidRPr="00692023" w:rsidRDefault="004D12A0" w:rsidP="004D12A0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92023">
        <w:rPr>
          <w:rFonts w:ascii="Times New Roman" w:hAnsi="Times New Roman" w:cs="Times New Roman"/>
          <w:b/>
          <w:sz w:val="20"/>
          <w:szCs w:val="20"/>
          <w:lang w:val="en-GB"/>
        </w:rPr>
        <w:t xml:space="preserve">Table </w:t>
      </w:r>
      <w:proofErr w:type="spellStart"/>
      <w:r w:rsidR="00EF7D90"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  <w:r w:rsidRPr="00692023">
        <w:rPr>
          <w:rFonts w:ascii="Times New Roman" w:hAnsi="Times New Roman" w:cs="Times New Roman"/>
          <w:b/>
          <w:sz w:val="20"/>
          <w:szCs w:val="20"/>
          <w:lang w:val="en-GB"/>
        </w:rPr>
        <w:t>1</w:t>
      </w:r>
      <w:proofErr w:type="spellEnd"/>
      <w:r w:rsidRPr="0069202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EF7D90">
        <w:rPr>
          <w:rFonts w:ascii="Times New Roman" w:hAnsi="Times New Roman" w:cs="Times New Roman"/>
          <w:bCs/>
          <w:sz w:val="20"/>
          <w:szCs w:val="20"/>
          <w:lang w:val="en-GB"/>
        </w:rPr>
        <w:t>Baseline characteristics of young cardiologists</w:t>
      </w:r>
    </w:p>
    <w:p w14:paraId="0B2362C3" w14:textId="77777777" w:rsidR="004E68A3" w:rsidRPr="00685C16" w:rsidRDefault="004E68A3" w:rsidP="004E68A3">
      <w:pPr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57"/>
        <w:gridCol w:w="2555"/>
      </w:tblGrid>
      <w:tr w:rsidR="004E68A3" w:rsidRPr="003553B5" w14:paraId="70176476" w14:textId="77777777" w:rsidTr="000067BF">
        <w:trPr>
          <w:trHeight w:val="300"/>
        </w:trPr>
        <w:tc>
          <w:tcPr>
            <w:tcW w:w="4457" w:type="dxa"/>
            <w:noWrap/>
            <w:hideMark/>
          </w:tcPr>
          <w:p w14:paraId="679077ED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Demographics</w:t>
            </w:r>
          </w:p>
        </w:tc>
        <w:tc>
          <w:tcPr>
            <w:tcW w:w="2555" w:type="dxa"/>
            <w:noWrap/>
            <w:hideMark/>
          </w:tcPr>
          <w:p w14:paraId="2C55BBEE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N=278</w:t>
            </w:r>
          </w:p>
        </w:tc>
      </w:tr>
      <w:tr w:rsidR="004E68A3" w:rsidRPr="003553B5" w14:paraId="70279BF4" w14:textId="77777777" w:rsidTr="000067BF">
        <w:trPr>
          <w:trHeight w:val="300"/>
        </w:trPr>
        <w:tc>
          <w:tcPr>
            <w:tcW w:w="4457" w:type="dxa"/>
            <w:noWrap/>
            <w:hideMark/>
          </w:tcPr>
          <w:p w14:paraId="4C75FC40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2555" w:type="dxa"/>
            <w:noWrap/>
            <w:hideMark/>
          </w:tcPr>
          <w:p w14:paraId="655B06FA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 ± 3</w:t>
            </w:r>
          </w:p>
        </w:tc>
      </w:tr>
      <w:tr w:rsidR="004E68A3" w:rsidRPr="003553B5" w14:paraId="3CC31C0E" w14:textId="77777777" w:rsidTr="000067BF">
        <w:trPr>
          <w:trHeight w:val="300"/>
        </w:trPr>
        <w:tc>
          <w:tcPr>
            <w:tcW w:w="4457" w:type="dxa"/>
            <w:noWrap/>
            <w:hideMark/>
          </w:tcPr>
          <w:p w14:paraId="3A96D880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 (male)</w:t>
            </w:r>
          </w:p>
        </w:tc>
        <w:tc>
          <w:tcPr>
            <w:tcW w:w="2555" w:type="dxa"/>
            <w:noWrap/>
            <w:hideMark/>
          </w:tcPr>
          <w:p w14:paraId="47FC7FE4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 (64.0%)</w:t>
            </w:r>
          </w:p>
        </w:tc>
      </w:tr>
      <w:tr w:rsidR="004E68A3" w:rsidRPr="003553B5" w14:paraId="33B70A83" w14:textId="77777777" w:rsidTr="000067BF">
        <w:trPr>
          <w:trHeight w:val="300"/>
        </w:trPr>
        <w:tc>
          <w:tcPr>
            <w:tcW w:w="4457" w:type="dxa"/>
            <w:noWrap/>
            <w:hideMark/>
          </w:tcPr>
          <w:p w14:paraId="241810D7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Teaching hospital</w:t>
            </w:r>
          </w:p>
        </w:tc>
        <w:tc>
          <w:tcPr>
            <w:tcW w:w="2555" w:type="dxa"/>
            <w:noWrap/>
            <w:hideMark/>
          </w:tcPr>
          <w:p w14:paraId="4A4AD415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68A3" w:rsidRPr="003553B5" w14:paraId="05638002" w14:textId="77777777" w:rsidTr="000067BF">
        <w:trPr>
          <w:trHeight w:val="300"/>
        </w:trPr>
        <w:tc>
          <w:tcPr>
            <w:tcW w:w="4457" w:type="dxa"/>
            <w:noWrap/>
            <w:hideMark/>
          </w:tcPr>
          <w:p w14:paraId="101B181D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Academic</w:t>
            </w:r>
          </w:p>
        </w:tc>
        <w:tc>
          <w:tcPr>
            <w:tcW w:w="2555" w:type="dxa"/>
            <w:noWrap/>
            <w:hideMark/>
          </w:tcPr>
          <w:p w14:paraId="7A78BFD0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 (53.6%)</w:t>
            </w:r>
          </w:p>
        </w:tc>
      </w:tr>
      <w:tr w:rsidR="004E68A3" w:rsidRPr="003553B5" w14:paraId="67074143" w14:textId="77777777" w:rsidTr="000067BF">
        <w:trPr>
          <w:trHeight w:val="300"/>
        </w:trPr>
        <w:tc>
          <w:tcPr>
            <w:tcW w:w="4457" w:type="dxa"/>
            <w:noWrap/>
            <w:hideMark/>
          </w:tcPr>
          <w:p w14:paraId="55328080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Non-academic</w:t>
            </w:r>
          </w:p>
        </w:tc>
        <w:tc>
          <w:tcPr>
            <w:tcW w:w="2555" w:type="dxa"/>
            <w:noWrap/>
            <w:hideMark/>
          </w:tcPr>
          <w:p w14:paraId="0D789C0C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 (46.4%)</w:t>
            </w:r>
          </w:p>
        </w:tc>
      </w:tr>
      <w:tr w:rsidR="004E68A3" w:rsidRPr="003553B5" w14:paraId="4C33E0C5" w14:textId="77777777" w:rsidTr="000067BF">
        <w:trPr>
          <w:trHeight w:val="300"/>
        </w:trPr>
        <w:tc>
          <w:tcPr>
            <w:tcW w:w="4457" w:type="dxa"/>
            <w:noWrap/>
          </w:tcPr>
          <w:p w14:paraId="1C5F9D6E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 (yes)</w:t>
            </w:r>
          </w:p>
        </w:tc>
        <w:tc>
          <w:tcPr>
            <w:tcW w:w="2555" w:type="dxa"/>
            <w:noWrap/>
          </w:tcPr>
          <w:p w14:paraId="1B2742A1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 (60.1%)</w:t>
            </w:r>
          </w:p>
        </w:tc>
      </w:tr>
      <w:tr w:rsidR="004E68A3" w:rsidRPr="00EF7D90" w14:paraId="5E80DC51" w14:textId="77777777" w:rsidTr="000067BF">
        <w:trPr>
          <w:trHeight w:val="300"/>
        </w:trPr>
        <w:tc>
          <w:tcPr>
            <w:tcW w:w="4457" w:type="dxa"/>
            <w:noWrap/>
          </w:tcPr>
          <w:p w14:paraId="7D42CDF0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Area of expertise during training</w:t>
            </w:r>
          </w:p>
        </w:tc>
        <w:tc>
          <w:tcPr>
            <w:tcW w:w="2555" w:type="dxa"/>
            <w:noWrap/>
          </w:tcPr>
          <w:p w14:paraId="06E3715E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68A3" w:rsidRPr="003553B5" w14:paraId="36E63C23" w14:textId="77777777" w:rsidTr="000067BF">
        <w:trPr>
          <w:trHeight w:val="300"/>
        </w:trPr>
        <w:tc>
          <w:tcPr>
            <w:tcW w:w="4457" w:type="dxa"/>
            <w:noWrap/>
            <w:hideMark/>
          </w:tcPr>
          <w:p w14:paraId="1090FFF9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Imaging</w:t>
            </w:r>
          </w:p>
        </w:tc>
        <w:tc>
          <w:tcPr>
            <w:tcW w:w="2555" w:type="dxa"/>
            <w:noWrap/>
          </w:tcPr>
          <w:p w14:paraId="25B8A031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 (33.8%)</w:t>
            </w:r>
          </w:p>
        </w:tc>
      </w:tr>
      <w:tr w:rsidR="004E68A3" w:rsidRPr="003553B5" w14:paraId="2013099D" w14:textId="77777777" w:rsidTr="000067BF">
        <w:trPr>
          <w:trHeight w:val="300"/>
        </w:trPr>
        <w:tc>
          <w:tcPr>
            <w:tcW w:w="4457" w:type="dxa"/>
            <w:noWrap/>
            <w:hideMark/>
          </w:tcPr>
          <w:p w14:paraId="399DD75E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Clinical electrophysiology</w:t>
            </w:r>
          </w:p>
        </w:tc>
        <w:tc>
          <w:tcPr>
            <w:tcW w:w="2555" w:type="dxa"/>
            <w:noWrap/>
          </w:tcPr>
          <w:p w14:paraId="775C0404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 (10.1%)</w:t>
            </w:r>
          </w:p>
        </w:tc>
      </w:tr>
      <w:tr w:rsidR="004E68A3" w:rsidRPr="003553B5" w14:paraId="36DD3ED3" w14:textId="77777777" w:rsidTr="000067BF">
        <w:trPr>
          <w:trHeight w:val="300"/>
        </w:trPr>
        <w:tc>
          <w:tcPr>
            <w:tcW w:w="4457" w:type="dxa"/>
            <w:noWrap/>
            <w:hideMark/>
          </w:tcPr>
          <w:p w14:paraId="15647EC4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Devices</w:t>
            </w:r>
          </w:p>
        </w:tc>
        <w:tc>
          <w:tcPr>
            <w:tcW w:w="2555" w:type="dxa"/>
            <w:noWrap/>
          </w:tcPr>
          <w:p w14:paraId="4B5FD78E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(18.0%)</w:t>
            </w:r>
          </w:p>
        </w:tc>
      </w:tr>
      <w:tr w:rsidR="004E68A3" w:rsidRPr="003553B5" w14:paraId="13159838" w14:textId="77777777" w:rsidTr="000067BF">
        <w:trPr>
          <w:trHeight w:val="300"/>
        </w:trPr>
        <w:tc>
          <w:tcPr>
            <w:tcW w:w="4457" w:type="dxa"/>
            <w:noWrap/>
            <w:hideMark/>
          </w:tcPr>
          <w:p w14:paraId="60BFEF21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Interventional cardiology</w:t>
            </w:r>
          </w:p>
        </w:tc>
        <w:tc>
          <w:tcPr>
            <w:tcW w:w="2555" w:type="dxa"/>
            <w:noWrap/>
          </w:tcPr>
          <w:p w14:paraId="3E45B3F5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 (22.7%)</w:t>
            </w:r>
          </w:p>
        </w:tc>
      </w:tr>
      <w:tr w:rsidR="004E68A3" w:rsidRPr="003553B5" w14:paraId="6BBF83D5" w14:textId="77777777" w:rsidTr="000067BF">
        <w:trPr>
          <w:trHeight w:val="300"/>
        </w:trPr>
        <w:tc>
          <w:tcPr>
            <w:tcW w:w="4457" w:type="dxa"/>
            <w:noWrap/>
            <w:hideMark/>
          </w:tcPr>
          <w:p w14:paraId="3E7D6A7F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Adult congenital heart disease</w:t>
            </w:r>
          </w:p>
        </w:tc>
        <w:tc>
          <w:tcPr>
            <w:tcW w:w="2555" w:type="dxa"/>
            <w:noWrap/>
          </w:tcPr>
          <w:p w14:paraId="6C6B4EEB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(4.0%)</w:t>
            </w:r>
          </w:p>
        </w:tc>
      </w:tr>
      <w:tr w:rsidR="004E68A3" w:rsidRPr="003553B5" w14:paraId="6D3766DF" w14:textId="77777777" w:rsidTr="000067BF">
        <w:trPr>
          <w:trHeight w:val="300"/>
        </w:trPr>
        <w:tc>
          <w:tcPr>
            <w:tcW w:w="4457" w:type="dxa"/>
            <w:noWrap/>
            <w:hideMark/>
          </w:tcPr>
          <w:p w14:paraId="2D3162F7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Heart failure</w:t>
            </w:r>
          </w:p>
        </w:tc>
        <w:tc>
          <w:tcPr>
            <w:tcW w:w="2555" w:type="dxa"/>
            <w:noWrap/>
          </w:tcPr>
          <w:p w14:paraId="5AAE5673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(11.9%)</w:t>
            </w:r>
          </w:p>
        </w:tc>
      </w:tr>
      <w:tr w:rsidR="004E68A3" w:rsidRPr="003553B5" w14:paraId="546EB1AB" w14:textId="77777777" w:rsidTr="000067BF">
        <w:trPr>
          <w:trHeight w:val="300"/>
        </w:trPr>
        <w:tc>
          <w:tcPr>
            <w:tcW w:w="4457" w:type="dxa"/>
            <w:noWrap/>
            <w:hideMark/>
          </w:tcPr>
          <w:p w14:paraId="017264D6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General cardiology</w:t>
            </w:r>
          </w:p>
        </w:tc>
        <w:tc>
          <w:tcPr>
            <w:tcW w:w="2555" w:type="dxa"/>
            <w:noWrap/>
          </w:tcPr>
          <w:p w14:paraId="1C9327E8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 (15.8%)</w:t>
            </w:r>
          </w:p>
        </w:tc>
      </w:tr>
      <w:tr w:rsidR="004E68A3" w:rsidRPr="003553B5" w14:paraId="58F03FE4" w14:textId="77777777" w:rsidTr="000067BF">
        <w:trPr>
          <w:trHeight w:val="300"/>
        </w:trPr>
        <w:tc>
          <w:tcPr>
            <w:tcW w:w="4457" w:type="dxa"/>
            <w:noWrap/>
            <w:hideMark/>
          </w:tcPr>
          <w:p w14:paraId="35A2CFEA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Other</w:t>
            </w:r>
          </w:p>
        </w:tc>
        <w:tc>
          <w:tcPr>
            <w:tcW w:w="2555" w:type="dxa"/>
            <w:noWrap/>
          </w:tcPr>
          <w:p w14:paraId="420F1D9F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(7.2%)</w:t>
            </w:r>
          </w:p>
        </w:tc>
      </w:tr>
      <w:tr w:rsidR="004E68A3" w:rsidRPr="003553B5" w14:paraId="0F6B75C1" w14:textId="77777777" w:rsidTr="000067BF">
        <w:trPr>
          <w:trHeight w:val="300"/>
        </w:trPr>
        <w:tc>
          <w:tcPr>
            <w:tcW w:w="4457" w:type="dxa"/>
            <w:noWrap/>
            <w:hideMark/>
          </w:tcPr>
          <w:p w14:paraId="13CFF395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Fellowship (yes)*</w:t>
            </w:r>
          </w:p>
        </w:tc>
        <w:tc>
          <w:tcPr>
            <w:tcW w:w="2555" w:type="dxa"/>
            <w:noWrap/>
            <w:hideMark/>
          </w:tcPr>
          <w:p w14:paraId="2BC0683B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 (57.9%)</w:t>
            </w:r>
          </w:p>
        </w:tc>
      </w:tr>
      <w:tr w:rsidR="004E68A3" w:rsidRPr="003553B5" w14:paraId="3BB49070" w14:textId="77777777" w:rsidTr="000067BF">
        <w:trPr>
          <w:trHeight w:val="300"/>
        </w:trPr>
        <w:tc>
          <w:tcPr>
            <w:tcW w:w="4457" w:type="dxa"/>
            <w:noWrap/>
          </w:tcPr>
          <w:p w14:paraId="28912A2E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Unemployment at time of survey  </w:t>
            </w:r>
          </w:p>
        </w:tc>
        <w:tc>
          <w:tcPr>
            <w:tcW w:w="2555" w:type="dxa"/>
            <w:noWrap/>
          </w:tcPr>
          <w:p w14:paraId="640C01F9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(0.3%)</w:t>
            </w:r>
          </w:p>
        </w:tc>
      </w:tr>
      <w:tr w:rsidR="004E68A3" w:rsidRPr="003553B5" w14:paraId="306978D3" w14:textId="77777777" w:rsidTr="000067BF">
        <w:trPr>
          <w:trHeight w:val="300"/>
        </w:trPr>
        <w:tc>
          <w:tcPr>
            <w:tcW w:w="4457" w:type="dxa"/>
            <w:noWrap/>
          </w:tcPr>
          <w:p w14:paraId="1915F082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Endured unemployment </w:t>
            </w:r>
          </w:p>
        </w:tc>
        <w:tc>
          <w:tcPr>
            <w:tcW w:w="2555" w:type="dxa"/>
            <w:noWrap/>
          </w:tcPr>
          <w:p w14:paraId="79B85A34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 (15.1%)</w:t>
            </w:r>
          </w:p>
        </w:tc>
      </w:tr>
      <w:tr w:rsidR="004E68A3" w:rsidRPr="003553B5" w14:paraId="0D4E654C" w14:textId="77777777" w:rsidTr="000067BF">
        <w:trPr>
          <w:trHeight w:val="300"/>
        </w:trPr>
        <w:tc>
          <w:tcPr>
            <w:tcW w:w="4457" w:type="dxa"/>
            <w:noWrap/>
          </w:tcPr>
          <w:p w14:paraId="594CFAE9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Months of unemployment</w:t>
            </w:r>
          </w:p>
        </w:tc>
        <w:tc>
          <w:tcPr>
            <w:tcW w:w="2555" w:type="dxa"/>
            <w:noWrap/>
          </w:tcPr>
          <w:p w14:paraId="7942A8B0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[2-6]</w:t>
            </w:r>
          </w:p>
        </w:tc>
      </w:tr>
      <w:tr w:rsidR="004E68A3" w:rsidRPr="003553B5" w14:paraId="50AFE67D" w14:textId="77777777" w:rsidTr="000067BF">
        <w:trPr>
          <w:trHeight w:val="300"/>
        </w:trPr>
        <w:tc>
          <w:tcPr>
            <w:tcW w:w="4457" w:type="dxa"/>
            <w:noWrap/>
          </w:tcPr>
          <w:p w14:paraId="1390C3BE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contracts per cardiologist</w:t>
            </w:r>
          </w:p>
        </w:tc>
        <w:tc>
          <w:tcPr>
            <w:tcW w:w="2555" w:type="dxa"/>
            <w:noWrap/>
          </w:tcPr>
          <w:p w14:paraId="33B20D2A" w14:textId="77777777" w:rsidR="004E68A3" w:rsidRPr="003553B5" w:rsidRDefault="004E68A3" w:rsidP="000067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 ± 1.4</w:t>
            </w:r>
          </w:p>
        </w:tc>
      </w:tr>
    </w:tbl>
    <w:p w14:paraId="072A2846" w14:textId="77777777" w:rsidR="004E68A3" w:rsidRPr="00685C16" w:rsidRDefault="004E68A3" w:rsidP="004E68A3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685C16">
        <w:rPr>
          <w:rFonts w:ascii="Times New Roman" w:hAnsi="Times New Roman" w:cs="Times New Roman"/>
          <w:sz w:val="20"/>
          <w:szCs w:val="20"/>
          <w:lang w:val="en-GB"/>
        </w:rPr>
        <w:t xml:space="preserve">* This number represents cardiologists who are either currently enrolled </w:t>
      </w:r>
      <w:proofErr w:type="gramStart"/>
      <w:r w:rsidRPr="00685C16">
        <w:rPr>
          <w:rFonts w:ascii="Times New Roman" w:hAnsi="Times New Roman" w:cs="Times New Roman"/>
          <w:sz w:val="20"/>
          <w:szCs w:val="20"/>
          <w:lang w:val="en-GB"/>
        </w:rPr>
        <w:t>in, or</w:t>
      </w:r>
      <w:proofErr w:type="gramEnd"/>
      <w:r w:rsidRPr="00685C16">
        <w:rPr>
          <w:rFonts w:ascii="Times New Roman" w:hAnsi="Times New Roman" w:cs="Times New Roman"/>
          <w:sz w:val="20"/>
          <w:szCs w:val="20"/>
          <w:lang w:val="en-GB"/>
        </w:rPr>
        <w:t xml:space="preserve"> have already completed a fellowship. Continuous variables are presented as </w:t>
      </w:r>
      <w:proofErr w:type="spellStart"/>
      <w:r w:rsidRPr="00685C16">
        <w:rPr>
          <w:rFonts w:ascii="Times New Roman" w:hAnsi="Times New Roman" w:cs="Times New Roman"/>
          <w:sz w:val="20"/>
          <w:szCs w:val="20"/>
          <w:lang w:val="en-GB"/>
        </w:rPr>
        <w:t>mean±standard</w:t>
      </w:r>
      <w:proofErr w:type="spellEnd"/>
      <w:r w:rsidRPr="00685C16">
        <w:rPr>
          <w:rFonts w:ascii="Times New Roman" w:hAnsi="Times New Roman" w:cs="Times New Roman"/>
          <w:sz w:val="20"/>
          <w:szCs w:val="20"/>
          <w:lang w:val="en-GB"/>
        </w:rPr>
        <w:t xml:space="preserve"> deviation or median [interquartile range] and categorical variables as N (%). PhD = </w:t>
      </w:r>
      <w:bookmarkStart w:id="0" w:name="OLE_LINK1"/>
      <w:r w:rsidRPr="00685C16">
        <w:rPr>
          <w:rFonts w:ascii="Times New Roman" w:hAnsi="Times New Roman" w:cs="Times New Roman"/>
          <w:sz w:val="20"/>
          <w:szCs w:val="20"/>
          <w:lang w:val="en-GB"/>
        </w:rPr>
        <w:t>Doctor of Philosophy</w:t>
      </w:r>
      <w:bookmarkEnd w:id="0"/>
      <w:r w:rsidRPr="00685C16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757B741" w14:textId="77777777" w:rsidR="00EE53AE" w:rsidRDefault="00EE53AE"/>
    <w:sectPr w:rsidR="00EE53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A3"/>
    <w:rsid w:val="004D12A0"/>
    <w:rsid w:val="004E68A3"/>
    <w:rsid w:val="00EE53AE"/>
    <w:rsid w:val="00E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42E96F"/>
  <w15:chartTrackingRefBased/>
  <w15:docId w15:val="{3585830F-57A7-47C5-AC04-101B0969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68A3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68A3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Company>St. Antonius Ziekenhuis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v.vorselaars</dc:creator>
  <cp:keywords/>
  <dc:description/>
  <cp:lastModifiedBy>BL</cp:lastModifiedBy>
  <cp:revision>3</cp:revision>
  <dcterms:created xsi:type="dcterms:W3CDTF">2022-03-14T14:29:00Z</dcterms:created>
  <dcterms:modified xsi:type="dcterms:W3CDTF">2022-08-17T11:41:00Z</dcterms:modified>
</cp:coreProperties>
</file>