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C424" w14:textId="7518AA7B" w:rsidR="006948C0" w:rsidRDefault="006948C0" w:rsidP="006948C0">
      <w:pPr>
        <w:shd w:val="clear" w:color="auto" w:fill="FFFFFF"/>
        <w:jc w:val="lowKashida"/>
        <w:rPr>
          <w:rFonts w:asciiTheme="majorBidi" w:eastAsia="Times New Roman" w:hAnsiTheme="majorBidi" w:cstheme="majorBidi"/>
          <w:sz w:val="22"/>
          <w:szCs w:val="22"/>
        </w:rPr>
      </w:pPr>
      <w:r w:rsidRPr="00D85724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 xml:space="preserve">Table </w:t>
      </w:r>
      <w:r w:rsidR="001B464F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>S1</w:t>
      </w:r>
      <w:r w:rsidRPr="00532B2B">
        <w:rPr>
          <w:rFonts w:asciiTheme="majorBidi" w:eastAsia="Times New Roman" w:hAnsiTheme="majorBidi" w:cstheme="majorBidi"/>
          <w:sz w:val="22"/>
          <w:szCs w:val="22"/>
        </w:rPr>
        <w:t>Comparison between 3DSTE and CMR techniques</w:t>
      </w:r>
    </w:p>
    <w:p w14:paraId="6918900B" w14:textId="6E5AF4B3" w:rsidR="006948C0" w:rsidRDefault="006948C0" w:rsidP="006948C0">
      <w:pPr>
        <w:shd w:val="clear" w:color="auto" w:fill="FFFFFF"/>
        <w:jc w:val="lowKashida"/>
        <w:rPr>
          <w:rFonts w:asciiTheme="majorBidi" w:eastAsia="Times New Roman" w:hAnsiTheme="majorBidi" w:cstheme="majorBid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3116"/>
        <w:gridCol w:w="3258"/>
        <w:gridCol w:w="2976"/>
      </w:tblGrid>
      <w:tr w:rsidR="006948C0" w:rsidRPr="00D85724" w14:paraId="23847FFB" w14:textId="77777777" w:rsidTr="006948C0">
        <w:tc>
          <w:tcPr>
            <w:tcW w:w="3116" w:type="dxa"/>
          </w:tcPr>
          <w:p w14:paraId="3421098B" w14:textId="77777777" w:rsidR="006948C0" w:rsidRPr="00FE4587" w:rsidRDefault="006948C0" w:rsidP="006948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45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258" w:type="dxa"/>
          </w:tcPr>
          <w:p w14:paraId="7277E971" w14:textId="77777777" w:rsidR="006948C0" w:rsidRPr="00FE4587" w:rsidRDefault="006948C0" w:rsidP="006948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45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3DSTE</w:t>
            </w:r>
          </w:p>
        </w:tc>
        <w:tc>
          <w:tcPr>
            <w:tcW w:w="2976" w:type="dxa"/>
          </w:tcPr>
          <w:p w14:paraId="7D438CFB" w14:textId="77777777" w:rsidR="006948C0" w:rsidRPr="00FE4587" w:rsidRDefault="006948C0" w:rsidP="006948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45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CMR</w:t>
            </w:r>
          </w:p>
        </w:tc>
      </w:tr>
      <w:tr w:rsidR="006948C0" w:rsidRPr="00D85724" w14:paraId="5CC89645" w14:textId="77777777" w:rsidTr="006948C0">
        <w:tc>
          <w:tcPr>
            <w:tcW w:w="3116" w:type="dxa"/>
          </w:tcPr>
          <w:p w14:paraId="2D2E9155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Scanning time</w:t>
            </w:r>
          </w:p>
        </w:tc>
        <w:tc>
          <w:tcPr>
            <w:tcW w:w="3258" w:type="dxa"/>
          </w:tcPr>
          <w:p w14:paraId="6E8A38DA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shorter</w:t>
            </w:r>
          </w:p>
        </w:tc>
        <w:tc>
          <w:tcPr>
            <w:tcW w:w="2976" w:type="dxa"/>
          </w:tcPr>
          <w:p w14:paraId="47B3EE45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longer</w:t>
            </w:r>
          </w:p>
        </w:tc>
      </w:tr>
      <w:tr w:rsidR="006948C0" w:rsidRPr="00D85724" w14:paraId="6CD1262F" w14:textId="77777777" w:rsidTr="006948C0">
        <w:tc>
          <w:tcPr>
            <w:tcW w:w="3116" w:type="dxa"/>
          </w:tcPr>
          <w:p w14:paraId="1639C0AB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Analysis time</w:t>
            </w:r>
          </w:p>
        </w:tc>
        <w:tc>
          <w:tcPr>
            <w:tcW w:w="3258" w:type="dxa"/>
          </w:tcPr>
          <w:p w14:paraId="40A10D4E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shorter</w:t>
            </w:r>
          </w:p>
        </w:tc>
        <w:tc>
          <w:tcPr>
            <w:tcW w:w="2976" w:type="dxa"/>
          </w:tcPr>
          <w:p w14:paraId="7D88311D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longer</w:t>
            </w:r>
          </w:p>
        </w:tc>
      </w:tr>
      <w:tr w:rsidR="006948C0" w:rsidRPr="00D85724" w14:paraId="04BAEF4F" w14:textId="77777777" w:rsidTr="006948C0">
        <w:tc>
          <w:tcPr>
            <w:tcW w:w="3116" w:type="dxa"/>
          </w:tcPr>
          <w:p w14:paraId="2EB2D4A2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Image quality</w:t>
            </w:r>
          </w:p>
        </w:tc>
        <w:tc>
          <w:tcPr>
            <w:tcW w:w="3258" w:type="dxa"/>
          </w:tcPr>
          <w:p w14:paraId="1D94128F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moderate</w:t>
            </w:r>
          </w:p>
        </w:tc>
        <w:tc>
          <w:tcPr>
            <w:tcW w:w="2976" w:type="dxa"/>
          </w:tcPr>
          <w:p w14:paraId="5498CB45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</w:tr>
      <w:tr w:rsidR="006948C0" w:rsidRPr="00D85724" w14:paraId="2F71C827" w14:textId="77777777" w:rsidTr="006948C0">
        <w:tc>
          <w:tcPr>
            <w:tcW w:w="3116" w:type="dxa"/>
          </w:tcPr>
          <w:p w14:paraId="127B69FE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Spatial resolution</w:t>
            </w:r>
          </w:p>
        </w:tc>
        <w:tc>
          <w:tcPr>
            <w:tcW w:w="3258" w:type="dxa"/>
          </w:tcPr>
          <w:p w14:paraId="239DE2E8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lower</w:t>
            </w:r>
          </w:p>
        </w:tc>
        <w:tc>
          <w:tcPr>
            <w:tcW w:w="2976" w:type="dxa"/>
          </w:tcPr>
          <w:p w14:paraId="7B16A982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higher</w:t>
            </w:r>
          </w:p>
        </w:tc>
      </w:tr>
      <w:tr w:rsidR="006948C0" w:rsidRPr="00D85724" w14:paraId="62148726" w14:textId="77777777" w:rsidTr="006948C0">
        <w:tc>
          <w:tcPr>
            <w:tcW w:w="3116" w:type="dxa"/>
          </w:tcPr>
          <w:p w14:paraId="3B18579C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Temporal resolution</w:t>
            </w:r>
          </w:p>
        </w:tc>
        <w:tc>
          <w:tcPr>
            <w:tcW w:w="3258" w:type="dxa"/>
          </w:tcPr>
          <w:p w14:paraId="2FE5D48A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lower</w:t>
            </w:r>
          </w:p>
        </w:tc>
        <w:tc>
          <w:tcPr>
            <w:tcW w:w="2976" w:type="dxa"/>
          </w:tcPr>
          <w:p w14:paraId="1F1775F2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higher</w:t>
            </w:r>
          </w:p>
        </w:tc>
      </w:tr>
      <w:tr w:rsidR="006948C0" w:rsidRPr="00D85724" w14:paraId="27C09008" w14:textId="77777777" w:rsidTr="006948C0">
        <w:tc>
          <w:tcPr>
            <w:tcW w:w="3116" w:type="dxa"/>
          </w:tcPr>
          <w:p w14:paraId="4891AC86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Cost</w:t>
            </w:r>
          </w:p>
        </w:tc>
        <w:tc>
          <w:tcPr>
            <w:tcW w:w="3258" w:type="dxa"/>
          </w:tcPr>
          <w:p w14:paraId="179463DA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less</w:t>
            </w:r>
          </w:p>
        </w:tc>
        <w:tc>
          <w:tcPr>
            <w:tcW w:w="2976" w:type="dxa"/>
          </w:tcPr>
          <w:p w14:paraId="32C76D80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higher</w:t>
            </w:r>
          </w:p>
        </w:tc>
      </w:tr>
      <w:tr w:rsidR="006948C0" w:rsidRPr="00D85724" w14:paraId="18BFB17D" w14:textId="77777777" w:rsidTr="006948C0">
        <w:tc>
          <w:tcPr>
            <w:tcW w:w="3116" w:type="dxa"/>
          </w:tcPr>
          <w:p w14:paraId="21625627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 xml:space="preserve">LV volumes </w:t>
            </w:r>
          </w:p>
        </w:tc>
        <w:tc>
          <w:tcPr>
            <w:tcW w:w="3258" w:type="dxa"/>
          </w:tcPr>
          <w:p w14:paraId="548FE870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D85724">
              <w:rPr>
                <w:rFonts w:asciiTheme="majorBidi" w:hAnsiTheme="majorBidi" w:cstheme="majorBidi"/>
                <w:sz w:val="20"/>
                <w:szCs w:val="20"/>
              </w:rPr>
              <w:t xml:space="preserve">ccurate with significant underestimation </w:t>
            </w:r>
            <w:r w:rsidRPr="00914D5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(cannot differentiate between myocardium and trabeculae)</w:t>
            </w:r>
            <w:r w:rsidRPr="00D85724">
              <w:rPr>
                <w:rFonts w:asciiTheme="majorBidi" w:hAnsiTheme="majorBidi" w:cstheme="majorBidi"/>
                <w:sz w:val="20"/>
                <w:szCs w:val="20"/>
              </w:rPr>
              <w:t>, well correlated with CMR but cannot be used interchangeably with it</w:t>
            </w:r>
          </w:p>
        </w:tc>
        <w:tc>
          <w:tcPr>
            <w:tcW w:w="2976" w:type="dxa"/>
          </w:tcPr>
          <w:p w14:paraId="2FD4FB76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 xml:space="preserve">reference technique </w:t>
            </w:r>
            <w:r w:rsidRPr="00D85724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(with potential overestimation)</w:t>
            </w:r>
          </w:p>
        </w:tc>
      </w:tr>
      <w:tr w:rsidR="006948C0" w:rsidRPr="00D85724" w14:paraId="6AA04256" w14:textId="77777777" w:rsidTr="006948C0">
        <w:tc>
          <w:tcPr>
            <w:tcW w:w="3116" w:type="dxa"/>
          </w:tcPr>
          <w:p w14:paraId="0D08D72A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LV EF</w:t>
            </w:r>
          </w:p>
        </w:tc>
        <w:tc>
          <w:tcPr>
            <w:tcW w:w="3258" w:type="dxa"/>
          </w:tcPr>
          <w:p w14:paraId="27331610" w14:textId="77777777" w:rsidR="006948C0" w:rsidRPr="00914D52" w:rsidRDefault="006948C0" w:rsidP="006948C0">
            <w:pPr>
              <w:tabs>
                <w:tab w:val="center" w:pos="1450"/>
              </w:tabs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 xml:space="preserve">-accurate with some underestimation </w:t>
            </w:r>
            <w:r w:rsidRPr="00914D5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(low frame rates could miss the actual end-systolic frame)</w:t>
            </w:r>
          </w:p>
          <w:p w14:paraId="6DE2394E" w14:textId="77777777" w:rsidR="006948C0" w:rsidRPr="00D85724" w:rsidRDefault="006948C0" w:rsidP="006948C0">
            <w:pPr>
              <w:tabs>
                <w:tab w:val="center" w:pos="145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-highly comparable with MRI</w:t>
            </w:r>
          </w:p>
        </w:tc>
        <w:tc>
          <w:tcPr>
            <w:tcW w:w="2976" w:type="dxa"/>
          </w:tcPr>
          <w:p w14:paraId="1ABD48D8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reference technique</w:t>
            </w:r>
          </w:p>
        </w:tc>
      </w:tr>
      <w:tr w:rsidR="006948C0" w:rsidRPr="00D85724" w14:paraId="72123498" w14:textId="77777777" w:rsidTr="006948C0">
        <w:tc>
          <w:tcPr>
            <w:tcW w:w="3116" w:type="dxa"/>
          </w:tcPr>
          <w:p w14:paraId="211DBC1B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LV mass</w:t>
            </w:r>
          </w:p>
        </w:tc>
        <w:tc>
          <w:tcPr>
            <w:tcW w:w="3258" w:type="dxa"/>
          </w:tcPr>
          <w:p w14:paraId="0CC609A4" w14:textId="77777777" w:rsidR="006948C0" w:rsidRPr="00D85724" w:rsidRDefault="006948C0" w:rsidP="006948C0">
            <w:pPr>
              <w:tabs>
                <w:tab w:val="center" w:pos="145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overestimation (difficult</w:t>
            </w:r>
            <w:r w:rsidRPr="00520BFE">
              <w:rPr>
                <w:rFonts w:asciiTheme="majorBidi" w:hAnsiTheme="majorBidi" w:cstheme="majorBidi"/>
                <w:sz w:val="20"/>
                <w:szCs w:val="20"/>
              </w:rPr>
              <w:t xml:space="preserve"> to delineate epicardium</w:t>
            </w:r>
            <w:r w:rsidRPr="00D8572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246C840A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reference technique</w:t>
            </w:r>
          </w:p>
        </w:tc>
      </w:tr>
      <w:tr w:rsidR="006948C0" w:rsidRPr="00D85724" w14:paraId="10AEF0D3" w14:textId="77777777" w:rsidTr="006948C0">
        <w:tc>
          <w:tcPr>
            <w:tcW w:w="3116" w:type="dxa"/>
          </w:tcPr>
          <w:p w14:paraId="3F789791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LV mechanics (as strain)</w:t>
            </w:r>
          </w:p>
        </w:tc>
        <w:tc>
          <w:tcPr>
            <w:tcW w:w="3258" w:type="dxa"/>
          </w:tcPr>
          <w:p w14:paraId="105B6255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-more clinically used</w:t>
            </w:r>
          </w:p>
          <w:p w14:paraId="1CD80364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 xml:space="preserve">-bigger values </w:t>
            </w:r>
          </w:p>
          <w:p w14:paraId="2606C2C2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-different reference values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  <w:r w:rsidRPr="00D85724">
              <w:rPr>
                <w:rFonts w:asciiTheme="majorBidi" w:hAnsiTheme="majorBidi" w:cstheme="majorBidi"/>
                <w:sz w:val="20"/>
                <w:szCs w:val="20"/>
              </w:rPr>
              <w:t>owever; reflects LV myocardial deformation in a very similar fashion to CMR</w:t>
            </w:r>
          </w:p>
        </w:tc>
        <w:tc>
          <w:tcPr>
            <w:tcW w:w="2976" w:type="dxa"/>
          </w:tcPr>
          <w:p w14:paraId="6C6A657D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D85724">
              <w:rPr>
                <w:rFonts w:asciiTheme="majorBidi" w:hAnsiTheme="majorBidi" w:cstheme="majorBidi"/>
                <w:color w:val="1D2228"/>
                <w:sz w:val="20"/>
                <w:szCs w:val="20"/>
                <w:lang w:eastAsia="en-US"/>
              </w:rPr>
              <w:t>negligible</w:t>
            </w:r>
            <w:r w:rsidRPr="00D85724">
              <w:rPr>
                <w:rFonts w:asciiTheme="majorBidi" w:hAnsiTheme="majorBidi" w:cstheme="majorBidi"/>
                <w:sz w:val="20"/>
                <w:szCs w:val="20"/>
              </w:rPr>
              <w:t xml:space="preserve"> clinical use</w:t>
            </w:r>
          </w:p>
          <w:p w14:paraId="48C46485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 xml:space="preserve">-smaller values </w:t>
            </w:r>
          </w:p>
          <w:p w14:paraId="315122C0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948C0" w:rsidRPr="00D85724" w14:paraId="447765CD" w14:textId="77777777" w:rsidTr="006948C0">
        <w:tc>
          <w:tcPr>
            <w:tcW w:w="3116" w:type="dxa"/>
          </w:tcPr>
          <w:p w14:paraId="225996A9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Identification of myocardial scar</w:t>
            </w:r>
          </w:p>
        </w:tc>
        <w:tc>
          <w:tcPr>
            <w:tcW w:w="3258" w:type="dxa"/>
          </w:tcPr>
          <w:p w14:paraId="61F59A39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evaluates functional consequences of myocardial fibrosis</w:t>
            </w:r>
          </w:p>
        </w:tc>
        <w:tc>
          <w:tcPr>
            <w:tcW w:w="2976" w:type="dxa"/>
          </w:tcPr>
          <w:p w14:paraId="262A6BD4" w14:textId="77777777" w:rsidR="006948C0" w:rsidRPr="00EE2073" w:rsidRDefault="006948C0" w:rsidP="006948C0">
            <w:pPr>
              <w:shd w:val="clear" w:color="auto" w:fill="FFFFFF"/>
              <w:rPr>
                <w:rFonts w:asciiTheme="majorBidi" w:hAnsiTheme="majorBidi" w:cstheme="majorBidi"/>
                <w:color w:val="1D2228"/>
                <w:sz w:val="20"/>
                <w:szCs w:val="20"/>
                <w:lang w:eastAsia="en-US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evaluates</w:t>
            </w:r>
            <w:r w:rsidRPr="00D85724">
              <w:rPr>
                <w:rFonts w:asciiTheme="majorBidi" w:hAnsiTheme="majorBidi" w:cstheme="majorBidi"/>
                <w:color w:val="1D2228"/>
                <w:sz w:val="20"/>
                <w:szCs w:val="20"/>
                <w:lang w:eastAsia="en-US"/>
              </w:rPr>
              <w:t xml:space="preserve"> </w:t>
            </w:r>
            <w:r w:rsidRPr="00520BFE">
              <w:rPr>
                <w:rFonts w:asciiTheme="majorBidi" w:hAnsiTheme="majorBidi" w:cstheme="majorBidi"/>
                <w:color w:val="1D2228"/>
                <w:sz w:val="20"/>
                <w:szCs w:val="20"/>
                <w:lang w:eastAsia="en-US"/>
              </w:rPr>
              <w:t>both functional consequences of myocardial fibrosis through strain and anatomical extent through DCE </w:t>
            </w:r>
          </w:p>
        </w:tc>
      </w:tr>
      <w:tr w:rsidR="006948C0" w:rsidRPr="00D85724" w14:paraId="7AB71E0A" w14:textId="77777777" w:rsidTr="006948C0">
        <w:tc>
          <w:tcPr>
            <w:tcW w:w="3116" w:type="dxa"/>
          </w:tcPr>
          <w:p w14:paraId="338955BF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Correlation between 3DSTE strain and CMR DCE for identification of myocardial scar</w:t>
            </w:r>
          </w:p>
        </w:tc>
        <w:tc>
          <w:tcPr>
            <w:tcW w:w="3258" w:type="dxa"/>
          </w:tcPr>
          <w:p w14:paraId="36AB45EC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moderate to poor correlations with CMR DCE</w:t>
            </w:r>
          </w:p>
        </w:tc>
        <w:tc>
          <w:tcPr>
            <w:tcW w:w="2976" w:type="dxa"/>
          </w:tcPr>
          <w:p w14:paraId="63A637CA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moderate to poor correlations with 3DSE strains</w:t>
            </w:r>
          </w:p>
        </w:tc>
      </w:tr>
      <w:tr w:rsidR="006948C0" w:rsidRPr="00D85724" w14:paraId="774EF7F0" w14:textId="77777777" w:rsidTr="006948C0">
        <w:tc>
          <w:tcPr>
            <w:tcW w:w="3116" w:type="dxa"/>
          </w:tcPr>
          <w:p w14:paraId="5E0867C8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Reliability</w:t>
            </w:r>
          </w:p>
        </w:tc>
        <w:tc>
          <w:tcPr>
            <w:tcW w:w="3258" w:type="dxa"/>
          </w:tcPr>
          <w:p w14:paraId="03825121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2976" w:type="dxa"/>
          </w:tcPr>
          <w:p w14:paraId="396F20ED" w14:textId="77777777" w:rsidR="006948C0" w:rsidRPr="00D85724" w:rsidRDefault="006948C0" w:rsidP="006948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724">
              <w:rPr>
                <w:rFonts w:asciiTheme="majorBidi" w:hAnsiTheme="majorBidi" w:cstheme="majorBidi"/>
                <w:sz w:val="20"/>
                <w:szCs w:val="20"/>
              </w:rPr>
              <w:t>excellent</w:t>
            </w:r>
          </w:p>
        </w:tc>
      </w:tr>
    </w:tbl>
    <w:p w14:paraId="5046B5E5" w14:textId="77777777" w:rsidR="006948C0" w:rsidRDefault="006948C0" w:rsidP="006948C0">
      <w:pPr>
        <w:jc w:val="lowKashida"/>
        <w:rPr>
          <w:rFonts w:asciiTheme="majorBidi" w:hAnsiTheme="majorBidi" w:cstheme="majorBidi"/>
          <w:sz w:val="16"/>
          <w:szCs w:val="16"/>
        </w:rPr>
      </w:pPr>
    </w:p>
    <w:p w14:paraId="2B8ABC35" w14:textId="661860CE" w:rsidR="006948C0" w:rsidRPr="00365C6D" w:rsidRDefault="006948C0" w:rsidP="006948C0">
      <w:pPr>
        <w:jc w:val="lowKashida"/>
        <w:rPr>
          <w:rFonts w:asciiTheme="majorBidi" w:hAnsiTheme="majorBidi" w:cstheme="majorBidi"/>
          <w:sz w:val="16"/>
          <w:szCs w:val="16"/>
        </w:rPr>
      </w:pPr>
      <w:r w:rsidRPr="00365C6D">
        <w:rPr>
          <w:rFonts w:asciiTheme="majorBidi" w:hAnsiTheme="majorBidi" w:cstheme="majorBidi"/>
          <w:sz w:val="16"/>
          <w:szCs w:val="16"/>
        </w:rPr>
        <w:t xml:space="preserve">3DSTE, three-dimensional speckle tracking echocardiography. BSA, body surface area. CRT-D, cardiac resynchronization therapy-defibrillator. CMR, cardiac magnetic resonance. DCE, delayed contrast enhancement. LV, left ventricular. LVEF, left ventricular ejection fraction. LV mass, left ventricular mass. </w:t>
      </w:r>
    </w:p>
    <w:p w14:paraId="04630736" w14:textId="77777777" w:rsidR="006948C0" w:rsidRPr="00707EB8" w:rsidRDefault="006948C0" w:rsidP="006948C0">
      <w:pPr>
        <w:shd w:val="clear" w:color="auto" w:fill="FFFFFF"/>
        <w:jc w:val="lowKashida"/>
        <w:rPr>
          <w:rFonts w:ascii="Helvetica" w:eastAsia="Times New Roman" w:hAnsi="Helvetica" w:cs="Helvetica"/>
          <w:color w:val="1D2228"/>
          <w:sz w:val="28"/>
          <w:szCs w:val="28"/>
          <w:lang w:eastAsia="en-US"/>
        </w:rPr>
      </w:pPr>
    </w:p>
    <w:p w14:paraId="326A56C9" w14:textId="34903C41" w:rsidR="006948C0" w:rsidRDefault="006948C0" w:rsidP="006948C0">
      <w:pPr>
        <w:shd w:val="clear" w:color="auto" w:fill="FFFFFF"/>
        <w:jc w:val="lowKashida"/>
        <w:rPr>
          <w:rFonts w:asciiTheme="majorBidi" w:eastAsia="Times New Roman" w:hAnsiTheme="majorBidi" w:cstheme="majorBidi"/>
          <w:sz w:val="22"/>
          <w:szCs w:val="22"/>
        </w:rPr>
      </w:pPr>
    </w:p>
    <w:sectPr w:rsidR="0069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C0"/>
    <w:rsid w:val="001A3104"/>
    <w:rsid w:val="001B464F"/>
    <w:rsid w:val="00310726"/>
    <w:rsid w:val="00525519"/>
    <w:rsid w:val="006948C0"/>
    <w:rsid w:val="007E179A"/>
    <w:rsid w:val="00A70D27"/>
    <w:rsid w:val="00B70F8A"/>
    <w:rsid w:val="00DE4E8B"/>
    <w:rsid w:val="00F42592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0988"/>
  <w15:chartTrackingRefBased/>
  <w15:docId w15:val="{A774A136-F181-46C8-A7C0-B16C6636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C0"/>
    <w:rPr>
      <w:sz w:val="24"/>
      <w:szCs w:val="24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5255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5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1">
    <w:name w:val="src1"/>
    <w:rsid w:val="00525519"/>
    <w:rPr>
      <w:vanish w:val="0"/>
      <w:webHidden w:val="0"/>
      <w:specVanish w:val="0"/>
    </w:rPr>
  </w:style>
  <w:style w:type="character" w:customStyle="1" w:styleId="jrnl">
    <w:name w:val="jrnl"/>
    <w:rsid w:val="00525519"/>
  </w:style>
  <w:style w:type="character" w:customStyle="1" w:styleId="ft">
    <w:name w:val="ft"/>
    <w:rsid w:val="00525519"/>
  </w:style>
  <w:style w:type="character" w:customStyle="1" w:styleId="ti">
    <w:name w:val="ti"/>
    <w:rsid w:val="00525519"/>
  </w:style>
  <w:style w:type="character" w:customStyle="1" w:styleId="volume">
    <w:name w:val="volume"/>
    <w:rsid w:val="00525519"/>
  </w:style>
  <w:style w:type="character" w:customStyle="1" w:styleId="pages">
    <w:name w:val="pages"/>
    <w:rsid w:val="00525519"/>
  </w:style>
  <w:style w:type="character" w:customStyle="1" w:styleId="journalname">
    <w:name w:val="journalname"/>
    <w:rsid w:val="00525519"/>
  </w:style>
  <w:style w:type="character" w:customStyle="1" w:styleId="ti2">
    <w:name w:val="ti2"/>
    <w:rsid w:val="00525519"/>
    <w:rPr>
      <w:sz w:val="22"/>
      <w:szCs w:val="22"/>
    </w:rPr>
  </w:style>
  <w:style w:type="character" w:customStyle="1" w:styleId="src">
    <w:name w:val="src"/>
    <w:rsid w:val="00525519"/>
  </w:style>
  <w:style w:type="paragraph" w:customStyle="1" w:styleId="Default">
    <w:name w:val="Default"/>
    <w:rsid w:val="0052551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2551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25519"/>
    <w:rPr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2551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25519"/>
    <w:rPr>
      <w:sz w:val="24"/>
      <w:szCs w:val="24"/>
      <w:lang w:eastAsia="nl-NL"/>
    </w:rPr>
  </w:style>
  <w:style w:type="character" w:styleId="PageNumber">
    <w:name w:val="page number"/>
    <w:uiPriority w:val="99"/>
    <w:unhideWhenUsed/>
    <w:rsid w:val="00525519"/>
  </w:style>
  <w:style w:type="paragraph" w:styleId="BodyText">
    <w:name w:val="Body Text"/>
    <w:basedOn w:val="Normal"/>
    <w:link w:val="BodyTextChar"/>
    <w:rsid w:val="00525519"/>
    <w:pPr>
      <w:widowControl w:val="0"/>
      <w:autoSpaceDE w:val="0"/>
      <w:autoSpaceDN w:val="0"/>
      <w:adjustRightInd w:val="0"/>
      <w:spacing w:line="480" w:lineRule="auto"/>
    </w:pPr>
    <w:rPr>
      <w:rFonts w:ascii="HelveticaLight" w:eastAsia="Times New Roman" w:hAnsi="HelveticaLight"/>
      <w:sz w:val="22"/>
      <w:szCs w:val="22"/>
      <w:lang w:val="en-GB"/>
    </w:rPr>
  </w:style>
  <w:style w:type="character" w:customStyle="1" w:styleId="BodyTextChar">
    <w:name w:val="Body Text Char"/>
    <w:link w:val="BodyText"/>
    <w:rsid w:val="00525519"/>
    <w:rPr>
      <w:rFonts w:ascii="HelveticaLight" w:eastAsia="Times New Roman" w:hAnsi="HelveticaLight"/>
      <w:sz w:val="22"/>
      <w:szCs w:val="22"/>
      <w:lang w:val="en-GB" w:eastAsia="nl-NL"/>
    </w:rPr>
  </w:style>
  <w:style w:type="paragraph" w:styleId="BodyText2">
    <w:name w:val="Body Text 2"/>
    <w:basedOn w:val="Normal"/>
    <w:link w:val="BodyText2Char"/>
    <w:unhideWhenUsed/>
    <w:rsid w:val="00525519"/>
    <w:pPr>
      <w:spacing w:after="120" w:line="480" w:lineRule="auto"/>
    </w:pPr>
  </w:style>
  <w:style w:type="character" w:customStyle="1" w:styleId="BodyText2Char">
    <w:name w:val="Body Text 2 Char"/>
    <w:link w:val="BodyText2"/>
    <w:rsid w:val="00525519"/>
    <w:rPr>
      <w:sz w:val="24"/>
      <w:szCs w:val="24"/>
      <w:lang w:eastAsia="nl-NL"/>
    </w:rPr>
  </w:style>
  <w:style w:type="character" w:styleId="Hyperlink">
    <w:name w:val="Hyperlink"/>
    <w:uiPriority w:val="99"/>
    <w:rsid w:val="00525519"/>
    <w:rPr>
      <w:color w:val="0000FF"/>
      <w:u w:val="single"/>
    </w:rPr>
  </w:style>
  <w:style w:type="character" w:styleId="Strong">
    <w:name w:val="Strong"/>
    <w:uiPriority w:val="22"/>
    <w:qFormat/>
    <w:rsid w:val="00525519"/>
    <w:rPr>
      <w:b/>
      <w:bCs/>
    </w:rPr>
  </w:style>
  <w:style w:type="table" w:styleId="TableGrid">
    <w:name w:val="Table Grid"/>
    <w:basedOn w:val="TableNormal"/>
    <w:rsid w:val="005255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525519"/>
    <w:pPr>
      <w:spacing w:before="100" w:beforeAutospacing="1" w:after="100" w:afterAutospacing="1"/>
    </w:pPr>
    <w:rPr>
      <w:rFonts w:ascii="Times New Roman" w:eastAsia="Times New Roman" w:hAnsi="Times New Roman"/>
      <w:lang w:val="nl-NL"/>
    </w:rPr>
  </w:style>
  <w:style w:type="paragraph" w:customStyle="1" w:styleId="desc">
    <w:name w:val="desc"/>
    <w:basedOn w:val="Normal"/>
    <w:rsid w:val="00525519"/>
    <w:pPr>
      <w:spacing w:before="100" w:beforeAutospacing="1" w:after="100" w:afterAutospacing="1"/>
    </w:pPr>
    <w:rPr>
      <w:rFonts w:ascii="Times New Roman" w:eastAsia="Times New Roman" w:hAnsi="Times New Roman"/>
      <w:lang w:val="nl-NL"/>
    </w:rPr>
  </w:style>
  <w:style w:type="paragraph" w:customStyle="1" w:styleId="details">
    <w:name w:val="details"/>
    <w:basedOn w:val="Normal"/>
    <w:rsid w:val="00525519"/>
    <w:pPr>
      <w:spacing w:before="100" w:beforeAutospacing="1" w:after="100" w:afterAutospacing="1"/>
    </w:pPr>
    <w:rPr>
      <w:rFonts w:ascii="Times New Roman" w:eastAsia="Times New Roman" w:hAnsi="Times New Roman"/>
      <w:lang w:val="nl-NL"/>
    </w:rPr>
  </w:style>
  <w:style w:type="character" w:customStyle="1" w:styleId="highlight">
    <w:name w:val="highlight"/>
    <w:basedOn w:val="DefaultParagraphFont"/>
    <w:rsid w:val="00525519"/>
  </w:style>
  <w:style w:type="paragraph" w:customStyle="1" w:styleId="title10">
    <w:name w:val="title1"/>
    <w:basedOn w:val="Normal"/>
    <w:rsid w:val="00525519"/>
    <w:rPr>
      <w:rFonts w:ascii="Times New Roman" w:eastAsia="Times New Roman" w:hAnsi="Times New Roman"/>
      <w:sz w:val="27"/>
      <w:szCs w:val="27"/>
      <w:lang w:val="nl-NL"/>
    </w:rPr>
  </w:style>
  <w:style w:type="paragraph" w:customStyle="1" w:styleId="desc2">
    <w:name w:val="desc2"/>
    <w:basedOn w:val="Normal"/>
    <w:rsid w:val="00525519"/>
    <w:rPr>
      <w:rFonts w:ascii="Times New Roman" w:eastAsia="Times New Roman" w:hAnsi="Times New Roman"/>
      <w:sz w:val="26"/>
      <w:szCs w:val="26"/>
      <w:lang w:val="nl-NL"/>
    </w:rPr>
  </w:style>
  <w:style w:type="paragraph" w:customStyle="1" w:styleId="details1">
    <w:name w:val="details1"/>
    <w:basedOn w:val="Normal"/>
    <w:rsid w:val="00525519"/>
    <w:rPr>
      <w:rFonts w:ascii="Times New Roman" w:eastAsia="Times New Roman" w:hAnsi="Times New Roman"/>
      <w:sz w:val="22"/>
      <w:szCs w:val="22"/>
      <w:lang w:val="nl-NL"/>
    </w:rPr>
  </w:style>
  <w:style w:type="character" w:customStyle="1" w:styleId="hit">
    <w:name w:val="hit"/>
    <w:rsid w:val="00525519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paragraph" w:customStyle="1" w:styleId="yiv259486674msonormal">
    <w:name w:val="yiv259486674msonormal"/>
    <w:basedOn w:val="Normal"/>
    <w:rsid w:val="00525519"/>
    <w:pPr>
      <w:spacing w:before="100" w:beforeAutospacing="1" w:after="100" w:afterAutospacing="1"/>
    </w:pPr>
    <w:rPr>
      <w:rFonts w:ascii="Times New Roman" w:eastAsia="Times New Roman" w:hAnsi="Times New Roman"/>
      <w:lang w:val="nl-NL"/>
    </w:rPr>
  </w:style>
  <w:style w:type="character" w:customStyle="1" w:styleId="apple-converted-space">
    <w:name w:val="apple-converted-space"/>
    <w:basedOn w:val="DefaultParagraphFont"/>
    <w:rsid w:val="00525519"/>
  </w:style>
  <w:style w:type="paragraph" w:customStyle="1" w:styleId="proefschrift">
    <w:name w:val="proefschrift"/>
    <w:basedOn w:val="Normal"/>
    <w:link w:val="proefschriftChar"/>
    <w:rsid w:val="00525519"/>
    <w:pPr>
      <w:spacing w:line="360" w:lineRule="auto"/>
      <w:jc w:val="both"/>
    </w:pPr>
    <w:rPr>
      <w:rFonts w:ascii="Times New Roman" w:eastAsia="Times New Roman" w:hAnsi="Times New Roman"/>
    </w:rPr>
  </w:style>
  <w:style w:type="character" w:customStyle="1" w:styleId="proefschriftChar">
    <w:name w:val="proefschrift Char"/>
    <w:link w:val="proefschrift"/>
    <w:locked/>
    <w:rsid w:val="00525519"/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tabel">
    <w:name w:val="tabel"/>
    <w:basedOn w:val="Normal"/>
    <w:link w:val="tabelChar"/>
    <w:rsid w:val="00525519"/>
    <w:pPr>
      <w:spacing w:line="276" w:lineRule="auto"/>
    </w:pPr>
    <w:rPr>
      <w:rFonts w:ascii="Times New Roman" w:eastAsia="Times New Roman" w:hAnsi="Times New Roman"/>
    </w:rPr>
  </w:style>
  <w:style w:type="character" w:customStyle="1" w:styleId="tabelChar">
    <w:name w:val="tabel Char"/>
    <w:link w:val="tabel"/>
    <w:locked/>
    <w:rsid w:val="00525519"/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ondertitel">
    <w:name w:val="ondertitel"/>
    <w:basedOn w:val="Normal"/>
    <w:link w:val="ondertitelChar"/>
    <w:rsid w:val="00525519"/>
    <w:p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ondertitelChar">
    <w:name w:val="ondertitel Char"/>
    <w:link w:val="ondertitel"/>
    <w:locked/>
    <w:rsid w:val="00525519"/>
    <w:rPr>
      <w:rFonts w:ascii="Times New Roman" w:eastAsia="Times New Roman" w:hAnsi="Times New Roman"/>
      <w:lang w:eastAsia="nl-NL"/>
    </w:rPr>
  </w:style>
  <w:style w:type="paragraph" w:customStyle="1" w:styleId="Title11">
    <w:name w:val="Title1"/>
    <w:basedOn w:val="Normal"/>
    <w:rsid w:val="00525519"/>
    <w:pPr>
      <w:spacing w:before="100" w:beforeAutospacing="1" w:after="100" w:afterAutospacing="1"/>
    </w:pPr>
    <w:rPr>
      <w:rFonts w:ascii="Times New Roman" w:eastAsia="Times New Roman" w:hAnsi="Times New Roman"/>
      <w:lang w:val="nl-NL"/>
    </w:rPr>
  </w:style>
  <w:style w:type="paragraph" w:customStyle="1" w:styleId="Gemiddeldraster21">
    <w:name w:val="Gemiddeld raster 21"/>
    <w:uiPriority w:val="99"/>
    <w:rsid w:val="00525519"/>
    <w:rPr>
      <w:rFonts w:ascii="Calibri" w:eastAsia="Calibri" w:hAnsi="Calibri"/>
      <w:sz w:val="22"/>
      <w:szCs w:val="2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525519"/>
    <w:rPr>
      <w:rFonts w:asciiTheme="majorHAnsi" w:eastAsiaTheme="majorEastAsia" w:hAnsiTheme="majorHAnsi" w:cstheme="majorBidi"/>
      <w:b/>
      <w:bCs/>
      <w:kern w:val="32"/>
      <w:sz w:val="32"/>
      <w:szCs w:val="32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519"/>
    <w:rPr>
      <w:rFonts w:asciiTheme="minorHAnsi" w:eastAsiaTheme="minorEastAsia" w:hAnsiTheme="minorHAnsi" w:cstheme="minorBidi"/>
      <w:b/>
      <w:bCs/>
      <w:sz w:val="28"/>
      <w:szCs w:val="28"/>
      <w:lang w:eastAsia="nl-NL"/>
    </w:rPr>
  </w:style>
  <w:style w:type="character" w:styleId="FollowedHyperlink">
    <w:name w:val="FollowedHyperlink"/>
    <w:rsid w:val="00525519"/>
    <w:rPr>
      <w:color w:val="800080"/>
      <w:u w:val="single"/>
    </w:rPr>
  </w:style>
  <w:style w:type="character" w:styleId="Emphasis">
    <w:name w:val="Emphasis"/>
    <w:uiPriority w:val="20"/>
    <w:qFormat/>
    <w:rsid w:val="00525519"/>
    <w:rPr>
      <w:i/>
      <w:iCs/>
    </w:rPr>
  </w:style>
  <w:style w:type="paragraph" w:styleId="NormalWeb">
    <w:name w:val="Normal (Web)"/>
    <w:basedOn w:val="Normal"/>
    <w:rsid w:val="00525519"/>
    <w:pPr>
      <w:spacing w:before="100" w:beforeAutospacing="1" w:after="100" w:afterAutospacing="1"/>
    </w:pPr>
    <w:rPr>
      <w:rFonts w:ascii="Times New Roman" w:eastAsia="Times New Roman" w:hAnsi="Times New Roman"/>
      <w:lang w:val="nl-NL"/>
    </w:rPr>
  </w:style>
  <w:style w:type="paragraph" w:styleId="BalloonText">
    <w:name w:val="Balloon Text"/>
    <w:basedOn w:val="Normal"/>
    <w:link w:val="BalloonTextChar"/>
    <w:rsid w:val="00525519"/>
    <w:rPr>
      <w:rFonts w:ascii="Tahoma" w:eastAsia="Times New Roman" w:hAnsi="Tahoma" w:cs="Tahoma"/>
      <w:sz w:val="16"/>
      <w:szCs w:val="16"/>
      <w:lang w:val="nl-NL"/>
    </w:rPr>
  </w:style>
  <w:style w:type="character" w:customStyle="1" w:styleId="BalloonTextChar">
    <w:name w:val="Balloon Text Char"/>
    <w:basedOn w:val="DefaultParagraphFont"/>
    <w:link w:val="BalloonText"/>
    <w:rsid w:val="0052551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5255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Aly</dc:creator>
  <cp:keywords/>
  <dc:description/>
  <cp:lastModifiedBy>Mohamed Aly</cp:lastModifiedBy>
  <cp:revision>2</cp:revision>
  <dcterms:created xsi:type="dcterms:W3CDTF">2021-09-20T11:59:00Z</dcterms:created>
  <dcterms:modified xsi:type="dcterms:W3CDTF">2022-02-22T22:33:00Z</dcterms:modified>
</cp:coreProperties>
</file>