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4F75DE" w14:textId="4AE6C768" w:rsidR="00E24DE3" w:rsidRPr="009250A7" w:rsidRDefault="00751B6B" w:rsidP="00E24DE3">
      <w:pPr>
        <w:spacing w:line="360" w:lineRule="auto"/>
        <w:jc w:val="center"/>
        <w:rPr>
          <w:b/>
          <w:bCs/>
          <w:sz w:val="28"/>
          <w:szCs w:val="28"/>
          <w:lang w:val="en-AU"/>
        </w:rPr>
      </w:pPr>
      <w:r w:rsidRPr="009250A7">
        <w:rPr>
          <w:b/>
          <w:bCs/>
          <w:sz w:val="28"/>
          <w:szCs w:val="28"/>
          <w:lang w:val="en-AU"/>
        </w:rPr>
        <w:t>Supplementary materials</w:t>
      </w:r>
      <w:r w:rsidR="0052716E" w:rsidRPr="009250A7">
        <w:rPr>
          <w:b/>
          <w:bCs/>
          <w:sz w:val="28"/>
          <w:szCs w:val="28"/>
          <w:lang w:val="en-AU"/>
        </w:rPr>
        <w:t xml:space="preserve"> </w:t>
      </w:r>
      <w:r w:rsidR="00E24DE3" w:rsidRPr="009250A7">
        <w:rPr>
          <w:b/>
          <w:bCs/>
          <w:sz w:val="28"/>
          <w:szCs w:val="28"/>
          <w:lang w:val="en-AU"/>
        </w:rPr>
        <w:t>for manuscript entitled “The structure of wellbeing–a single underlying factor with genetic and environmental influences”</w:t>
      </w:r>
    </w:p>
    <w:p w14:paraId="74CEF30F" w14:textId="7B76FBF3" w:rsidR="00E24DE3" w:rsidRPr="009250A7" w:rsidRDefault="00E24DE3" w:rsidP="00E24DE3">
      <w:pPr>
        <w:spacing w:line="360" w:lineRule="auto"/>
        <w:rPr>
          <w:b/>
          <w:bCs/>
          <w:sz w:val="28"/>
          <w:szCs w:val="28"/>
          <w:lang w:val="en-AU"/>
        </w:rPr>
      </w:pPr>
    </w:p>
    <w:p w14:paraId="1EACA1B9" w14:textId="5FC50734" w:rsidR="00E24DE3" w:rsidRPr="009250A7" w:rsidRDefault="00E24DE3" w:rsidP="00E24DE3">
      <w:pPr>
        <w:spacing w:line="360" w:lineRule="auto"/>
        <w:rPr>
          <w:b/>
          <w:bCs/>
          <w:sz w:val="28"/>
          <w:szCs w:val="28"/>
          <w:lang w:val="en-AU"/>
        </w:rPr>
      </w:pPr>
    </w:p>
    <w:p w14:paraId="24B23D4B" w14:textId="64E63332" w:rsidR="00E24DE3" w:rsidRPr="009250A7" w:rsidRDefault="00E24DE3" w:rsidP="00E24DE3">
      <w:pPr>
        <w:spacing w:line="360" w:lineRule="auto"/>
        <w:rPr>
          <w:b/>
          <w:bCs/>
          <w:sz w:val="28"/>
          <w:szCs w:val="28"/>
          <w:lang w:val="en-AU"/>
        </w:rPr>
      </w:pPr>
    </w:p>
    <w:p w14:paraId="6E46F3E8" w14:textId="3307F6F4" w:rsidR="00E24DE3" w:rsidRPr="009250A7" w:rsidRDefault="00E24DE3" w:rsidP="00E24DE3">
      <w:pPr>
        <w:spacing w:line="360" w:lineRule="auto"/>
        <w:rPr>
          <w:b/>
          <w:bCs/>
          <w:sz w:val="28"/>
          <w:szCs w:val="28"/>
          <w:lang w:val="en-AU"/>
        </w:rPr>
      </w:pPr>
    </w:p>
    <w:p w14:paraId="5399C93A" w14:textId="4DC9A710" w:rsidR="00E24DE3" w:rsidRPr="009250A7" w:rsidRDefault="00E24DE3" w:rsidP="00E24DE3">
      <w:pPr>
        <w:spacing w:line="360" w:lineRule="auto"/>
        <w:rPr>
          <w:b/>
          <w:bCs/>
          <w:sz w:val="28"/>
          <w:szCs w:val="28"/>
          <w:lang w:val="en-AU"/>
        </w:rPr>
      </w:pPr>
    </w:p>
    <w:p w14:paraId="4C1AE75B" w14:textId="3F2A6008" w:rsidR="00E24DE3" w:rsidRPr="009250A7" w:rsidRDefault="00E24DE3" w:rsidP="00E24DE3">
      <w:pPr>
        <w:spacing w:line="360" w:lineRule="auto"/>
        <w:rPr>
          <w:b/>
          <w:bCs/>
          <w:sz w:val="28"/>
          <w:szCs w:val="28"/>
          <w:lang w:val="en-AU"/>
        </w:rPr>
      </w:pPr>
    </w:p>
    <w:p w14:paraId="57B2E1CE" w14:textId="048D7FF2" w:rsidR="00E24DE3" w:rsidRPr="009250A7" w:rsidRDefault="00E24DE3" w:rsidP="00E24DE3">
      <w:pPr>
        <w:spacing w:line="360" w:lineRule="auto"/>
        <w:rPr>
          <w:b/>
          <w:bCs/>
          <w:sz w:val="28"/>
          <w:szCs w:val="28"/>
          <w:lang w:val="en-AU"/>
        </w:rPr>
      </w:pPr>
    </w:p>
    <w:p w14:paraId="43720DCD" w14:textId="77777777" w:rsidR="00E24DE3" w:rsidRPr="009250A7" w:rsidRDefault="00E24DE3" w:rsidP="00E24DE3">
      <w:pPr>
        <w:spacing w:line="360" w:lineRule="auto"/>
        <w:rPr>
          <w:b/>
          <w:bCs/>
          <w:sz w:val="28"/>
          <w:szCs w:val="28"/>
          <w:lang w:val="en-AU"/>
        </w:rPr>
      </w:pPr>
    </w:p>
    <w:p w14:paraId="0A960611" w14:textId="77777777" w:rsidR="00E24DE3" w:rsidRPr="009250A7" w:rsidRDefault="00E24DE3" w:rsidP="00E24DE3">
      <w:pPr>
        <w:pStyle w:val="Level111"/>
        <w:numPr>
          <w:ilvl w:val="0"/>
          <w:numId w:val="0"/>
        </w:numPr>
        <w:jc w:val="left"/>
        <w:rPr>
          <w:b w:val="0"/>
          <w:bCs w:val="0"/>
          <w:lang w:val="en-GB"/>
        </w:rPr>
      </w:pPr>
      <w:r w:rsidRPr="009250A7">
        <w:rPr>
          <w:vertAlign w:val="superscript"/>
          <w:lang w:val="en-GB"/>
        </w:rPr>
        <w:t>1</w:t>
      </w:r>
      <w:r w:rsidRPr="009250A7">
        <w:rPr>
          <w:lang w:val="en-GB"/>
        </w:rPr>
        <w:t>Corresponding author:</w:t>
      </w:r>
      <w:r w:rsidRPr="009250A7">
        <w:rPr>
          <w:b w:val="0"/>
          <w:bCs w:val="0"/>
          <w:lang w:val="en-GB"/>
        </w:rPr>
        <w:t xml:space="preserve"> Ludvig Daae Bjørndal</w:t>
      </w:r>
    </w:p>
    <w:p w14:paraId="38736E8D" w14:textId="77777777" w:rsidR="00E24DE3" w:rsidRPr="009250A7" w:rsidRDefault="00E24DE3" w:rsidP="00E24DE3">
      <w:pPr>
        <w:pStyle w:val="Level111"/>
        <w:numPr>
          <w:ilvl w:val="0"/>
          <w:numId w:val="0"/>
        </w:numPr>
        <w:jc w:val="left"/>
        <w:rPr>
          <w:b w:val="0"/>
          <w:bCs w:val="0"/>
          <w:lang w:val="en-GB"/>
        </w:rPr>
      </w:pPr>
      <w:r w:rsidRPr="009250A7">
        <w:rPr>
          <w:b w:val="0"/>
          <w:bCs w:val="0"/>
          <w:lang w:val="en-GB"/>
        </w:rPr>
        <w:t>Department of Psychology, University of Oslo, PO Box 1094, 0317, Oslo, Norway.</w:t>
      </w:r>
    </w:p>
    <w:p w14:paraId="3F64EFCA" w14:textId="77777777" w:rsidR="00E24DE3" w:rsidRPr="009250A7" w:rsidRDefault="00E24DE3" w:rsidP="00E24DE3">
      <w:pPr>
        <w:pStyle w:val="Level111"/>
        <w:numPr>
          <w:ilvl w:val="0"/>
          <w:numId w:val="0"/>
        </w:numPr>
        <w:jc w:val="left"/>
        <w:rPr>
          <w:rStyle w:val="Hyperlink"/>
          <w:b w:val="0"/>
          <w:bCs w:val="0"/>
          <w:color w:val="auto"/>
          <w:lang w:val="en-GB"/>
        </w:rPr>
      </w:pPr>
      <w:r w:rsidRPr="009250A7">
        <w:rPr>
          <w:b w:val="0"/>
          <w:bCs w:val="0"/>
          <w:lang w:val="en-GB"/>
        </w:rPr>
        <w:t xml:space="preserve">E-mail: </w:t>
      </w:r>
      <w:hyperlink r:id="rId8" w:history="1">
        <w:r w:rsidRPr="009250A7">
          <w:rPr>
            <w:rStyle w:val="Hyperlink"/>
            <w:b w:val="0"/>
            <w:bCs w:val="0"/>
            <w:color w:val="auto"/>
            <w:lang w:val="en-GB"/>
          </w:rPr>
          <w:t>l.d.bjorndal@psykologi.uio.no</w:t>
        </w:r>
      </w:hyperlink>
    </w:p>
    <w:p w14:paraId="21606882" w14:textId="77777777" w:rsidR="00E24DE3" w:rsidRPr="009250A7" w:rsidRDefault="00E24DE3" w:rsidP="00E24DE3">
      <w:pPr>
        <w:spacing w:line="360" w:lineRule="auto"/>
        <w:rPr>
          <w:b/>
          <w:bCs/>
          <w:sz w:val="28"/>
          <w:szCs w:val="28"/>
          <w:lang w:val="en-AU"/>
        </w:rPr>
      </w:pPr>
    </w:p>
    <w:p w14:paraId="5563BF31" w14:textId="2D8905FF" w:rsidR="00E24DE3" w:rsidRPr="009250A7" w:rsidRDefault="00E24DE3" w:rsidP="00E24DE3">
      <w:pPr>
        <w:spacing w:line="360" w:lineRule="auto"/>
        <w:rPr>
          <w:b/>
          <w:bCs/>
          <w:sz w:val="28"/>
          <w:szCs w:val="28"/>
          <w:lang w:val="en-AU"/>
        </w:rPr>
      </w:pPr>
    </w:p>
    <w:p w14:paraId="7CB7E2D2" w14:textId="358594AA" w:rsidR="00E24DE3" w:rsidRPr="009250A7" w:rsidRDefault="00E24DE3" w:rsidP="00E24DE3">
      <w:pPr>
        <w:spacing w:line="360" w:lineRule="auto"/>
        <w:rPr>
          <w:b/>
          <w:bCs/>
          <w:sz w:val="28"/>
          <w:szCs w:val="28"/>
          <w:lang w:val="en-AU"/>
        </w:rPr>
      </w:pPr>
    </w:p>
    <w:p w14:paraId="60A519B1" w14:textId="38D796A2" w:rsidR="00E24DE3" w:rsidRPr="009250A7" w:rsidRDefault="00E24DE3" w:rsidP="00E24DE3">
      <w:pPr>
        <w:spacing w:line="360" w:lineRule="auto"/>
        <w:rPr>
          <w:b/>
          <w:bCs/>
          <w:sz w:val="28"/>
          <w:szCs w:val="28"/>
          <w:lang w:val="en-AU"/>
        </w:rPr>
      </w:pPr>
    </w:p>
    <w:p w14:paraId="41BA9DF1" w14:textId="2F49FF44" w:rsidR="00E24DE3" w:rsidRPr="009250A7" w:rsidRDefault="00E24DE3" w:rsidP="00E24DE3">
      <w:pPr>
        <w:spacing w:line="360" w:lineRule="auto"/>
        <w:rPr>
          <w:b/>
          <w:bCs/>
          <w:sz w:val="28"/>
          <w:szCs w:val="28"/>
          <w:lang w:val="en-AU"/>
        </w:rPr>
      </w:pPr>
    </w:p>
    <w:p w14:paraId="44D2AFF1" w14:textId="61B47B07" w:rsidR="00E24DE3" w:rsidRPr="009250A7" w:rsidRDefault="00E24DE3" w:rsidP="00E24DE3">
      <w:pPr>
        <w:spacing w:line="360" w:lineRule="auto"/>
        <w:rPr>
          <w:b/>
          <w:bCs/>
          <w:sz w:val="28"/>
          <w:szCs w:val="28"/>
          <w:lang w:val="en-AU"/>
        </w:rPr>
      </w:pPr>
    </w:p>
    <w:p w14:paraId="63E0AA83" w14:textId="3CFA3DCE" w:rsidR="00E24DE3" w:rsidRPr="009250A7" w:rsidRDefault="00E24DE3" w:rsidP="00E24DE3">
      <w:pPr>
        <w:spacing w:line="360" w:lineRule="auto"/>
        <w:rPr>
          <w:b/>
          <w:bCs/>
          <w:sz w:val="28"/>
          <w:szCs w:val="28"/>
          <w:lang w:val="en-AU"/>
        </w:rPr>
      </w:pPr>
    </w:p>
    <w:p w14:paraId="6721D5FC" w14:textId="181B0FB2" w:rsidR="00E24DE3" w:rsidRPr="009250A7" w:rsidRDefault="00E24DE3" w:rsidP="00E24DE3">
      <w:pPr>
        <w:spacing w:line="360" w:lineRule="auto"/>
        <w:rPr>
          <w:b/>
          <w:bCs/>
          <w:sz w:val="28"/>
          <w:szCs w:val="28"/>
          <w:lang w:val="en-AU"/>
        </w:rPr>
      </w:pPr>
    </w:p>
    <w:p w14:paraId="6135EFC3" w14:textId="6D3BEC58" w:rsidR="00E24DE3" w:rsidRPr="009250A7" w:rsidRDefault="00E24DE3" w:rsidP="00E24DE3">
      <w:pPr>
        <w:spacing w:line="360" w:lineRule="auto"/>
        <w:rPr>
          <w:b/>
          <w:bCs/>
          <w:sz w:val="28"/>
          <w:szCs w:val="28"/>
          <w:lang w:val="en-AU"/>
        </w:rPr>
      </w:pPr>
    </w:p>
    <w:p w14:paraId="2EE6EA60" w14:textId="6BBA28D5" w:rsidR="00E24DE3" w:rsidRPr="009250A7" w:rsidRDefault="00E24DE3" w:rsidP="00E24DE3">
      <w:pPr>
        <w:spacing w:line="360" w:lineRule="auto"/>
        <w:rPr>
          <w:b/>
          <w:bCs/>
          <w:sz w:val="28"/>
          <w:szCs w:val="28"/>
          <w:lang w:val="en-AU"/>
        </w:rPr>
      </w:pPr>
    </w:p>
    <w:p w14:paraId="5FBD69EA" w14:textId="00951DA3" w:rsidR="00E24DE3" w:rsidRPr="009250A7" w:rsidRDefault="00E24DE3" w:rsidP="00E24DE3">
      <w:pPr>
        <w:spacing w:line="360" w:lineRule="auto"/>
        <w:rPr>
          <w:b/>
          <w:bCs/>
          <w:sz w:val="28"/>
          <w:szCs w:val="28"/>
          <w:lang w:val="en-AU"/>
        </w:rPr>
      </w:pPr>
    </w:p>
    <w:p w14:paraId="739EB1B5" w14:textId="2A144F23" w:rsidR="00E24DE3" w:rsidRPr="009250A7" w:rsidRDefault="00E24DE3" w:rsidP="00E24DE3">
      <w:pPr>
        <w:spacing w:line="360" w:lineRule="auto"/>
        <w:rPr>
          <w:b/>
          <w:bCs/>
          <w:sz w:val="28"/>
          <w:szCs w:val="28"/>
          <w:lang w:val="en-AU"/>
        </w:rPr>
      </w:pPr>
    </w:p>
    <w:p w14:paraId="682CC3C2" w14:textId="185EE5B6" w:rsidR="00E24DE3" w:rsidRPr="009250A7" w:rsidRDefault="00E24DE3" w:rsidP="00E24DE3">
      <w:pPr>
        <w:spacing w:line="360" w:lineRule="auto"/>
        <w:rPr>
          <w:b/>
          <w:bCs/>
          <w:sz w:val="28"/>
          <w:szCs w:val="28"/>
          <w:lang w:val="en-AU"/>
        </w:rPr>
      </w:pPr>
    </w:p>
    <w:p w14:paraId="5C63CB31" w14:textId="77777777" w:rsidR="00E24DE3" w:rsidRPr="009250A7" w:rsidRDefault="00E24DE3" w:rsidP="00E24DE3">
      <w:pPr>
        <w:spacing w:line="360" w:lineRule="auto"/>
        <w:rPr>
          <w:b/>
          <w:bCs/>
          <w:sz w:val="28"/>
          <w:szCs w:val="28"/>
          <w:lang w:val="en-AU"/>
        </w:rPr>
      </w:pPr>
    </w:p>
    <w:p w14:paraId="363711B9" w14:textId="5A9F938E" w:rsidR="00751B6B" w:rsidRPr="009250A7" w:rsidRDefault="00A922A8" w:rsidP="004E1726">
      <w:pPr>
        <w:spacing w:line="360" w:lineRule="auto"/>
        <w:rPr>
          <w:b/>
          <w:bCs/>
          <w:lang w:val="en-AU"/>
        </w:rPr>
      </w:pPr>
      <w:r w:rsidRPr="009250A7">
        <w:rPr>
          <w:b/>
          <w:bCs/>
          <w:lang w:val="en-AU"/>
        </w:rPr>
        <w:t xml:space="preserve">Table of </w:t>
      </w:r>
      <w:r w:rsidR="00D65B59" w:rsidRPr="009250A7">
        <w:rPr>
          <w:b/>
          <w:bCs/>
          <w:lang w:val="en-AU"/>
        </w:rPr>
        <w:t>Content</w:t>
      </w:r>
      <w:r w:rsidRPr="009250A7">
        <w:rPr>
          <w:b/>
          <w:bCs/>
          <w:lang w:val="en-AU"/>
        </w:rPr>
        <w:t>s</w:t>
      </w:r>
    </w:p>
    <w:p w14:paraId="25ED3F6A" w14:textId="419E37D7" w:rsidR="00084F75" w:rsidRPr="009250A7" w:rsidRDefault="00751B6B" w:rsidP="00084F75">
      <w:pPr>
        <w:pStyle w:val="ListParagraph"/>
        <w:numPr>
          <w:ilvl w:val="0"/>
          <w:numId w:val="1"/>
        </w:numPr>
        <w:spacing w:line="360" w:lineRule="auto"/>
        <w:rPr>
          <w:rFonts w:ascii="Times New Roman" w:hAnsi="Times New Roman" w:cs="Times New Roman"/>
          <w:lang w:val="en-AU"/>
        </w:rPr>
      </w:pPr>
      <w:r w:rsidRPr="009250A7">
        <w:rPr>
          <w:rFonts w:ascii="Times New Roman" w:hAnsi="Times New Roman" w:cs="Times New Roman"/>
          <w:lang w:val="en-AU"/>
        </w:rPr>
        <w:t>Details and characteristics of the sampl</w:t>
      </w:r>
      <w:r w:rsidR="00D65B59" w:rsidRPr="009250A7">
        <w:rPr>
          <w:rFonts w:ascii="Times New Roman" w:hAnsi="Times New Roman" w:cs="Times New Roman"/>
          <w:lang w:val="en-AU"/>
        </w:rPr>
        <w:t>e</w:t>
      </w:r>
      <w:r w:rsidRPr="009250A7">
        <w:rPr>
          <w:rFonts w:ascii="Times New Roman" w:hAnsi="Times New Roman" w:cs="Times New Roman"/>
          <w:lang w:val="en-AU"/>
        </w:rPr>
        <w:t>s</w:t>
      </w:r>
    </w:p>
    <w:p w14:paraId="321088A5" w14:textId="22154B0F" w:rsidR="00084F75" w:rsidRPr="009250A7" w:rsidRDefault="00084F75" w:rsidP="00084F75">
      <w:pPr>
        <w:pStyle w:val="ListParagraph"/>
        <w:numPr>
          <w:ilvl w:val="1"/>
          <w:numId w:val="1"/>
        </w:numPr>
        <w:spacing w:line="360" w:lineRule="auto"/>
        <w:rPr>
          <w:rFonts w:ascii="Times New Roman" w:hAnsi="Times New Roman" w:cs="Times New Roman"/>
          <w:lang w:val="en-AU"/>
        </w:rPr>
      </w:pPr>
      <w:r w:rsidRPr="009250A7">
        <w:rPr>
          <w:rFonts w:ascii="Times New Roman" w:hAnsi="Times New Roman" w:cs="Times New Roman"/>
          <w:lang w:val="en-AU"/>
        </w:rPr>
        <w:t xml:space="preserve">Quality of Life Survey 2020 </w:t>
      </w:r>
    </w:p>
    <w:p w14:paraId="4A067AD5" w14:textId="4DD4DC50" w:rsidR="000A4D16" w:rsidRPr="009250A7" w:rsidRDefault="000A4D16" w:rsidP="000A4D16">
      <w:pPr>
        <w:pStyle w:val="ListParagraph"/>
        <w:numPr>
          <w:ilvl w:val="1"/>
          <w:numId w:val="1"/>
        </w:numPr>
        <w:spacing w:line="360" w:lineRule="auto"/>
        <w:rPr>
          <w:rFonts w:ascii="Times New Roman" w:hAnsi="Times New Roman" w:cs="Times New Roman"/>
          <w:lang w:val="en-AU"/>
        </w:rPr>
      </w:pPr>
      <w:r w:rsidRPr="009250A7">
        <w:rPr>
          <w:rFonts w:ascii="Times New Roman" w:hAnsi="Times New Roman" w:cs="Times New Roman"/>
          <w:lang w:val="en-AU"/>
        </w:rPr>
        <w:t>Quality of Life</w:t>
      </w:r>
      <w:r w:rsidR="00532B39" w:rsidRPr="009250A7">
        <w:rPr>
          <w:rFonts w:ascii="Times New Roman" w:hAnsi="Times New Roman" w:cs="Times New Roman"/>
          <w:lang w:val="en-AU"/>
        </w:rPr>
        <w:t xml:space="preserve"> Survey</w:t>
      </w:r>
      <w:r w:rsidRPr="009250A7">
        <w:rPr>
          <w:rFonts w:ascii="Times New Roman" w:hAnsi="Times New Roman" w:cs="Times New Roman"/>
          <w:lang w:val="en-AU"/>
        </w:rPr>
        <w:t xml:space="preserve"> in Hallingdal 2019</w:t>
      </w:r>
    </w:p>
    <w:p w14:paraId="752392FD" w14:textId="220E1025" w:rsidR="00751B6B" w:rsidRPr="009250A7" w:rsidRDefault="00751B6B" w:rsidP="004E1726">
      <w:pPr>
        <w:pStyle w:val="ListParagraph"/>
        <w:numPr>
          <w:ilvl w:val="1"/>
          <w:numId w:val="1"/>
        </w:numPr>
        <w:spacing w:line="360" w:lineRule="auto"/>
        <w:rPr>
          <w:rFonts w:ascii="Times New Roman" w:hAnsi="Times New Roman" w:cs="Times New Roman"/>
          <w:lang w:val="en-AU"/>
        </w:rPr>
      </w:pPr>
      <w:r w:rsidRPr="009250A7">
        <w:rPr>
          <w:rFonts w:ascii="Times New Roman" w:hAnsi="Times New Roman" w:cs="Times New Roman"/>
          <w:lang w:val="en-AU"/>
        </w:rPr>
        <w:t>The Norwegia</w:t>
      </w:r>
      <w:r w:rsidR="006C29B3" w:rsidRPr="009250A7">
        <w:rPr>
          <w:rFonts w:ascii="Times New Roman" w:hAnsi="Times New Roman" w:cs="Times New Roman"/>
          <w:lang w:val="en-AU"/>
        </w:rPr>
        <w:t>n</w:t>
      </w:r>
      <w:r w:rsidRPr="009250A7">
        <w:rPr>
          <w:rFonts w:ascii="Times New Roman" w:hAnsi="Times New Roman" w:cs="Times New Roman"/>
          <w:lang w:val="en-AU"/>
        </w:rPr>
        <w:t xml:space="preserve"> Twin Registry </w:t>
      </w:r>
    </w:p>
    <w:p w14:paraId="108E3270" w14:textId="16317C50" w:rsidR="006C29B3" w:rsidRPr="009250A7" w:rsidRDefault="00DF0921" w:rsidP="004E1726">
      <w:pPr>
        <w:pStyle w:val="ListParagraph"/>
        <w:numPr>
          <w:ilvl w:val="0"/>
          <w:numId w:val="1"/>
        </w:numPr>
        <w:spacing w:line="360" w:lineRule="auto"/>
        <w:rPr>
          <w:rFonts w:ascii="Times New Roman" w:hAnsi="Times New Roman" w:cs="Times New Roman"/>
          <w:lang w:val="en-AU"/>
        </w:rPr>
      </w:pPr>
      <w:r w:rsidRPr="009250A7">
        <w:rPr>
          <w:rFonts w:ascii="Times New Roman" w:hAnsi="Times New Roman" w:cs="Times New Roman"/>
          <w:lang w:val="en-AU"/>
        </w:rPr>
        <w:t>Wellbeing i</w:t>
      </w:r>
      <w:r w:rsidR="006C29B3" w:rsidRPr="009250A7">
        <w:rPr>
          <w:rFonts w:ascii="Times New Roman" w:hAnsi="Times New Roman" w:cs="Times New Roman"/>
          <w:lang w:val="en-AU"/>
        </w:rPr>
        <w:t xml:space="preserve">tems </w:t>
      </w:r>
      <w:r w:rsidR="00AD1158" w:rsidRPr="009250A7">
        <w:rPr>
          <w:rFonts w:ascii="Times New Roman" w:hAnsi="Times New Roman" w:cs="Times New Roman"/>
          <w:lang w:val="en-AU"/>
        </w:rPr>
        <w:t xml:space="preserve">and </w:t>
      </w:r>
      <w:r w:rsidR="00411489" w:rsidRPr="009250A7">
        <w:rPr>
          <w:rFonts w:ascii="Times New Roman" w:hAnsi="Times New Roman" w:cs="Times New Roman"/>
          <w:lang w:val="en-AU"/>
        </w:rPr>
        <w:t>number of responses</w:t>
      </w:r>
      <w:r w:rsidR="00AD1158" w:rsidRPr="009250A7">
        <w:rPr>
          <w:rFonts w:ascii="Times New Roman" w:hAnsi="Times New Roman" w:cs="Times New Roman"/>
          <w:lang w:val="en-AU"/>
        </w:rPr>
        <w:t xml:space="preserve"> in each sample</w:t>
      </w:r>
    </w:p>
    <w:p w14:paraId="68E790ED" w14:textId="77777777" w:rsidR="00DE2589" w:rsidRPr="009250A7" w:rsidRDefault="00DE2589" w:rsidP="00DE2589">
      <w:pPr>
        <w:pStyle w:val="ListParagraph"/>
        <w:numPr>
          <w:ilvl w:val="1"/>
          <w:numId w:val="1"/>
        </w:numPr>
        <w:spacing w:line="360" w:lineRule="auto"/>
        <w:rPr>
          <w:rFonts w:ascii="Times New Roman" w:hAnsi="Times New Roman" w:cs="Times New Roman"/>
          <w:lang w:val="en-AU"/>
        </w:rPr>
      </w:pPr>
      <w:r w:rsidRPr="009250A7">
        <w:rPr>
          <w:rFonts w:ascii="Times New Roman" w:hAnsi="Times New Roman" w:cs="Times New Roman"/>
          <w:lang w:val="en-AU"/>
        </w:rPr>
        <w:t xml:space="preserve">Quality of Life Survey 2020 </w:t>
      </w:r>
    </w:p>
    <w:p w14:paraId="2A46AE4F" w14:textId="471AB0FC" w:rsidR="00266935" w:rsidRPr="009250A7" w:rsidRDefault="00266935" w:rsidP="00266935">
      <w:pPr>
        <w:pStyle w:val="ListParagraph"/>
        <w:numPr>
          <w:ilvl w:val="1"/>
          <w:numId w:val="1"/>
        </w:numPr>
        <w:spacing w:line="360" w:lineRule="auto"/>
        <w:rPr>
          <w:rFonts w:ascii="Times New Roman" w:hAnsi="Times New Roman" w:cs="Times New Roman"/>
          <w:lang w:val="en-AU"/>
        </w:rPr>
      </w:pPr>
      <w:r w:rsidRPr="009250A7">
        <w:rPr>
          <w:rFonts w:ascii="Times New Roman" w:hAnsi="Times New Roman" w:cs="Times New Roman"/>
          <w:lang w:val="en-AU"/>
        </w:rPr>
        <w:t xml:space="preserve">Quality of Life </w:t>
      </w:r>
      <w:r w:rsidR="003E1C8C" w:rsidRPr="009250A7">
        <w:rPr>
          <w:rFonts w:ascii="Times New Roman" w:hAnsi="Times New Roman" w:cs="Times New Roman"/>
          <w:lang w:val="en-AU"/>
        </w:rPr>
        <w:t xml:space="preserve">Survey </w:t>
      </w:r>
      <w:r w:rsidRPr="009250A7">
        <w:rPr>
          <w:rFonts w:ascii="Times New Roman" w:hAnsi="Times New Roman" w:cs="Times New Roman"/>
          <w:lang w:val="en-AU"/>
        </w:rPr>
        <w:t>in Hallingdal 2019</w:t>
      </w:r>
    </w:p>
    <w:p w14:paraId="4ED48CF7" w14:textId="2B280F83" w:rsidR="001018FA" w:rsidRPr="009250A7" w:rsidRDefault="001018FA" w:rsidP="004E1726">
      <w:pPr>
        <w:pStyle w:val="ListParagraph"/>
        <w:numPr>
          <w:ilvl w:val="1"/>
          <w:numId w:val="1"/>
        </w:numPr>
        <w:spacing w:line="360" w:lineRule="auto"/>
        <w:rPr>
          <w:rFonts w:ascii="Times New Roman" w:hAnsi="Times New Roman" w:cs="Times New Roman"/>
          <w:lang w:val="en-AU"/>
        </w:rPr>
      </w:pPr>
      <w:r w:rsidRPr="009250A7">
        <w:rPr>
          <w:rFonts w:ascii="Times New Roman" w:hAnsi="Times New Roman" w:cs="Times New Roman"/>
          <w:lang w:val="en-AU"/>
        </w:rPr>
        <w:t>The Norwegian Twin Registry</w:t>
      </w:r>
    </w:p>
    <w:p w14:paraId="5F4A0710" w14:textId="6DD1048D" w:rsidR="00751B6B" w:rsidRPr="009250A7" w:rsidRDefault="00751B6B" w:rsidP="004E1726">
      <w:pPr>
        <w:pStyle w:val="ListParagraph"/>
        <w:numPr>
          <w:ilvl w:val="0"/>
          <w:numId w:val="1"/>
        </w:numPr>
        <w:spacing w:line="360" w:lineRule="auto"/>
        <w:rPr>
          <w:rFonts w:ascii="Times New Roman" w:hAnsi="Times New Roman" w:cs="Times New Roman"/>
          <w:lang w:val="en-AU"/>
        </w:rPr>
      </w:pPr>
      <w:r w:rsidRPr="009250A7">
        <w:rPr>
          <w:rFonts w:ascii="Times New Roman" w:hAnsi="Times New Roman" w:cs="Times New Roman"/>
          <w:lang w:val="en-AU"/>
        </w:rPr>
        <w:t>Study 1: EFA</w:t>
      </w:r>
    </w:p>
    <w:p w14:paraId="3B837970" w14:textId="7DB64A28" w:rsidR="00EC1DA9" w:rsidRPr="009250A7" w:rsidRDefault="00EC1DA9" w:rsidP="004E1726">
      <w:pPr>
        <w:pStyle w:val="ListParagraph"/>
        <w:numPr>
          <w:ilvl w:val="1"/>
          <w:numId w:val="1"/>
        </w:numPr>
        <w:spacing w:line="360" w:lineRule="auto"/>
        <w:rPr>
          <w:rFonts w:ascii="Times New Roman" w:hAnsi="Times New Roman" w:cs="Times New Roman"/>
          <w:lang w:val="en-AU"/>
        </w:rPr>
      </w:pPr>
      <w:r w:rsidRPr="009250A7">
        <w:rPr>
          <w:rFonts w:ascii="Times New Roman" w:hAnsi="Times New Roman" w:cs="Times New Roman"/>
          <w:lang w:val="en-AU"/>
        </w:rPr>
        <w:t>Correlation matrix for wellbeing items.</w:t>
      </w:r>
    </w:p>
    <w:p w14:paraId="15C660A3" w14:textId="00C2903A" w:rsidR="00751B6B" w:rsidRPr="009250A7" w:rsidRDefault="00751B6B" w:rsidP="004E1726">
      <w:pPr>
        <w:pStyle w:val="ListParagraph"/>
        <w:numPr>
          <w:ilvl w:val="1"/>
          <w:numId w:val="1"/>
        </w:numPr>
        <w:spacing w:line="360" w:lineRule="auto"/>
        <w:rPr>
          <w:rFonts w:ascii="Times New Roman" w:hAnsi="Times New Roman" w:cs="Times New Roman"/>
          <w:lang w:val="en-AU"/>
        </w:rPr>
      </w:pPr>
      <w:r w:rsidRPr="009250A7">
        <w:rPr>
          <w:rFonts w:ascii="Times New Roman" w:hAnsi="Times New Roman" w:cs="Times New Roman"/>
          <w:lang w:val="en-AU"/>
        </w:rPr>
        <w:t>Criteria for retaining factors</w:t>
      </w:r>
    </w:p>
    <w:p w14:paraId="4323AE8D" w14:textId="56DB95DF" w:rsidR="00027CE7" w:rsidRPr="009250A7" w:rsidRDefault="00027CE7" w:rsidP="004E1726">
      <w:pPr>
        <w:pStyle w:val="ListParagraph"/>
        <w:numPr>
          <w:ilvl w:val="1"/>
          <w:numId w:val="1"/>
        </w:numPr>
        <w:spacing w:line="360" w:lineRule="auto"/>
        <w:rPr>
          <w:rFonts w:ascii="Times New Roman" w:hAnsi="Times New Roman" w:cs="Times New Roman"/>
          <w:lang w:val="en-AU"/>
        </w:rPr>
      </w:pPr>
      <w:r w:rsidRPr="009250A7">
        <w:rPr>
          <w:rFonts w:ascii="Times New Roman" w:hAnsi="Times New Roman" w:cs="Times New Roman"/>
          <w:lang w:val="en-AU"/>
        </w:rPr>
        <w:t xml:space="preserve">Factor structures from 10 to </w:t>
      </w:r>
      <w:r w:rsidR="00D11D58" w:rsidRPr="009250A7">
        <w:rPr>
          <w:rFonts w:ascii="Times New Roman" w:hAnsi="Times New Roman" w:cs="Times New Roman"/>
          <w:lang w:val="en-AU"/>
        </w:rPr>
        <w:t>7</w:t>
      </w:r>
      <w:r w:rsidRPr="009250A7">
        <w:rPr>
          <w:rFonts w:ascii="Times New Roman" w:hAnsi="Times New Roman" w:cs="Times New Roman"/>
          <w:lang w:val="en-AU"/>
        </w:rPr>
        <w:t xml:space="preserve"> factors</w:t>
      </w:r>
    </w:p>
    <w:p w14:paraId="5457A40A" w14:textId="3B39B6EE" w:rsidR="00D11D58" w:rsidRPr="009250A7" w:rsidRDefault="00D11D58" w:rsidP="004E1726">
      <w:pPr>
        <w:pStyle w:val="ListParagraph"/>
        <w:numPr>
          <w:ilvl w:val="1"/>
          <w:numId w:val="1"/>
        </w:numPr>
        <w:spacing w:line="360" w:lineRule="auto"/>
        <w:rPr>
          <w:rFonts w:ascii="Times New Roman" w:hAnsi="Times New Roman" w:cs="Times New Roman"/>
          <w:lang w:val="en-AU"/>
        </w:rPr>
      </w:pPr>
      <w:r w:rsidRPr="009250A7">
        <w:rPr>
          <w:rFonts w:ascii="Times New Roman" w:hAnsi="Times New Roman" w:cs="Times New Roman"/>
          <w:lang w:val="en-AU"/>
        </w:rPr>
        <w:t xml:space="preserve">Criteria for retaining factors in hierarchical </w:t>
      </w:r>
      <w:r w:rsidR="006A75AC" w:rsidRPr="009250A7">
        <w:rPr>
          <w:rFonts w:ascii="Times New Roman" w:hAnsi="Times New Roman" w:cs="Times New Roman"/>
          <w:lang w:val="en-AU"/>
        </w:rPr>
        <w:t>EFA</w:t>
      </w:r>
    </w:p>
    <w:p w14:paraId="550C8BCC" w14:textId="504D0553" w:rsidR="00CA74D3" w:rsidRPr="009250A7" w:rsidRDefault="00CA74D3" w:rsidP="00CA74D3">
      <w:pPr>
        <w:pStyle w:val="ListParagraph"/>
        <w:numPr>
          <w:ilvl w:val="1"/>
          <w:numId w:val="1"/>
        </w:numPr>
        <w:spacing w:line="360" w:lineRule="auto"/>
        <w:rPr>
          <w:rFonts w:ascii="Times New Roman" w:hAnsi="Times New Roman" w:cs="Times New Roman"/>
          <w:lang w:val="en-AU"/>
        </w:rPr>
      </w:pPr>
      <w:r w:rsidRPr="009250A7">
        <w:rPr>
          <w:rFonts w:ascii="Times New Roman" w:hAnsi="Times New Roman" w:cs="Times New Roman"/>
          <w:lang w:val="en-AU"/>
        </w:rPr>
        <w:t>Factor extraction using Pearson correlation</w:t>
      </w:r>
    </w:p>
    <w:p w14:paraId="3F3585BD" w14:textId="35D217EC" w:rsidR="003A6210" w:rsidRPr="009250A7" w:rsidRDefault="003A6210" w:rsidP="00CA74D3">
      <w:pPr>
        <w:pStyle w:val="ListParagraph"/>
        <w:numPr>
          <w:ilvl w:val="1"/>
          <w:numId w:val="1"/>
        </w:numPr>
        <w:spacing w:line="360" w:lineRule="auto"/>
        <w:rPr>
          <w:rFonts w:ascii="Times New Roman" w:hAnsi="Times New Roman" w:cs="Times New Roman"/>
          <w:lang w:val="en-AU"/>
        </w:rPr>
      </w:pPr>
      <w:r w:rsidRPr="009250A7">
        <w:rPr>
          <w:rFonts w:ascii="Times New Roman" w:hAnsi="Times New Roman" w:cs="Times New Roman"/>
          <w:lang w:val="en-AU"/>
        </w:rPr>
        <w:t>Factor extraction with ML</w:t>
      </w:r>
    </w:p>
    <w:p w14:paraId="182264F0" w14:textId="57EC793F" w:rsidR="009F127D" w:rsidRPr="009250A7" w:rsidRDefault="003A6210" w:rsidP="00CA74D3">
      <w:pPr>
        <w:pStyle w:val="ListParagraph"/>
        <w:numPr>
          <w:ilvl w:val="1"/>
          <w:numId w:val="1"/>
        </w:numPr>
        <w:spacing w:line="360" w:lineRule="auto"/>
        <w:rPr>
          <w:rFonts w:ascii="Times New Roman" w:hAnsi="Times New Roman" w:cs="Times New Roman"/>
          <w:lang w:val="en-AU"/>
        </w:rPr>
      </w:pPr>
      <w:r w:rsidRPr="009250A7">
        <w:rPr>
          <w:rFonts w:ascii="Times New Roman" w:hAnsi="Times New Roman" w:cs="Times New Roman"/>
          <w:lang w:val="en-AU"/>
        </w:rPr>
        <w:t>Factor extraction with OLS</w:t>
      </w:r>
    </w:p>
    <w:p w14:paraId="08CFFBF8" w14:textId="56CC2CF8" w:rsidR="00CA7C08" w:rsidRPr="009250A7" w:rsidRDefault="00CA7C08" w:rsidP="00CA7C08">
      <w:pPr>
        <w:pStyle w:val="ListParagraph"/>
        <w:numPr>
          <w:ilvl w:val="1"/>
          <w:numId w:val="1"/>
        </w:numPr>
        <w:spacing w:line="360" w:lineRule="auto"/>
        <w:rPr>
          <w:rFonts w:ascii="Times New Roman" w:hAnsi="Times New Roman" w:cs="Times New Roman"/>
          <w:lang w:val="en-AU"/>
        </w:rPr>
      </w:pPr>
      <w:r w:rsidRPr="009250A7">
        <w:rPr>
          <w:rFonts w:ascii="Times New Roman" w:hAnsi="Times New Roman" w:cs="Times New Roman"/>
          <w:lang w:val="en-AU"/>
        </w:rPr>
        <w:t xml:space="preserve">Factor extraction with </w:t>
      </w:r>
      <w:r w:rsidR="00AA0744" w:rsidRPr="009250A7">
        <w:rPr>
          <w:rFonts w:ascii="Times New Roman" w:hAnsi="Times New Roman" w:cs="Times New Roman"/>
          <w:lang w:val="en-AU"/>
        </w:rPr>
        <w:t>principal axis</w:t>
      </w:r>
    </w:p>
    <w:p w14:paraId="1367CB34" w14:textId="626B490D" w:rsidR="003A6210" w:rsidRPr="009250A7" w:rsidRDefault="003A6210" w:rsidP="00CA74D3">
      <w:pPr>
        <w:pStyle w:val="ListParagraph"/>
        <w:numPr>
          <w:ilvl w:val="1"/>
          <w:numId w:val="1"/>
        </w:numPr>
        <w:spacing w:line="360" w:lineRule="auto"/>
        <w:rPr>
          <w:rFonts w:ascii="Times New Roman" w:hAnsi="Times New Roman" w:cs="Times New Roman"/>
          <w:lang w:val="en-AU"/>
        </w:rPr>
      </w:pPr>
      <w:r w:rsidRPr="009250A7">
        <w:rPr>
          <w:rFonts w:ascii="Times New Roman" w:hAnsi="Times New Roman" w:cs="Times New Roman"/>
          <w:lang w:val="en-AU"/>
        </w:rPr>
        <w:t xml:space="preserve">Factor </w:t>
      </w:r>
      <w:r w:rsidR="00CE6126" w:rsidRPr="009250A7">
        <w:rPr>
          <w:rFonts w:ascii="Times New Roman" w:hAnsi="Times New Roman" w:cs="Times New Roman"/>
          <w:lang w:val="en-AU"/>
        </w:rPr>
        <w:t>extraction</w:t>
      </w:r>
      <w:r w:rsidRPr="009250A7">
        <w:rPr>
          <w:rFonts w:ascii="Times New Roman" w:hAnsi="Times New Roman" w:cs="Times New Roman"/>
          <w:lang w:val="en-AU"/>
        </w:rPr>
        <w:t xml:space="preserve"> with </w:t>
      </w:r>
      <w:r w:rsidR="00A32B55" w:rsidRPr="009250A7">
        <w:rPr>
          <w:rFonts w:ascii="Times New Roman" w:hAnsi="Times New Roman" w:cs="Times New Roman"/>
          <w:lang w:val="en-AU"/>
        </w:rPr>
        <w:t xml:space="preserve">principal axis and </w:t>
      </w:r>
      <w:r w:rsidRPr="009250A7">
        <w:rPr>
          <w:rFonts w:ascii="Times New Roman" w:hAnsi="Times New Roman" w:cs="Times New Roman"/>
          <w:lang w:val="en-AU"/>
        </w:rPr>
        <w:t>oblimin</w:t>
      </w:r>
      <w:r w:rsidR="00382FAA" w:rsidRPr="009250A7">
        <w:rPr>
          <w:rFonts w:ascii="Times New Roman" w:hAnsi="Times New Roman" w:cs="Times New Roman"/>
          <w:lang w:val="en-AU"/>
        </w:rPr>
        <w:t xml:space="preserve"> </w:t>
      </w:r>
    </w:p>
    <w:p w14:paraId="5244FFB4" w14:textId="49405AB1" w:rsidR="00E3017D" w:rsidRPr="009250A7" w:rsidRDefault="00E3017D" w:rsidP="004E1726">
      <w:pPr>
        <w:pStyle w:val="ListParagraph"/>
        <w:numPr>
          <w:ilvl w:val="1"/>
          <w:numId w:val="1"/>
        </w:numPr>
        <w:spacing w:line="360" w:lineRule="auto"/>
        <w:rPr>
          <w:rFonts w:ascii="Times New Roman" w:hAnsi="Times New Roman" w:cs="Times New Roman"/>
          <w:lang w:val="en-AU"/>
        </w:rPr>
      </w:pPr>
      <w:r w:rsidRPr="009250A7">
        <w:rPr>
          <w:rFonts w:ascii="Times New Roman" w:hAnsi="Times New Roman" w:cs="Times New Roman"/>
          <w:lang w:val="en-AU"/>
        </w:rPr>
        <w:t>Schmid-Leiman transformation</w:t>
      </w:r>
    </w:p>
    <w:p w14:paraId="5118A373" w14:textId="06A88013" w:rsidR="00364B5C" w:rsidRPr="009250A7" w:rsidRDefault="00751B6B" w:rsidP="004E1726">
      <w:pPr>
        <w:pStyle w:val="ListParagraph"/>
        <w:numPr>
          <w:ilvl w:val="0"/>
          <w:numId w:val="1"/>
        </w:numPr>
        <w:spacing w:line="360" w:lineRule="auto"/>
        <w:rPr>
          <w:rFonts w:ascii="Times New Roman" w:hAnsi="Times New Roman" w:cs="Times New Roman"/>
          <w:lang w:val="en-AU"/>
        </w:rPr>
      </w:pPr>
      <w:r w:rsidRPr="009250A7">
        <w:rPr>
          <w:rFonts w:ascii="Times New Roman" w:hAnsi="Times New Roman" w:cs="Times New Roman"/>
          <w:lang w:val="en-AU"/>
        </w:rPr>
        <w:t>Study 2: CFA</w:t>
      </w:r>
    </w:p>
    <w:p w14:paraId="2BA2335A" w14:textId="2D5EBD2B" w:rsidR="00081429" w:rsidRPr="009250A7" w:rsidRDefault="00081429" w:rsidP="004E1726">
      <w:pPr>
        <w:pStyle w:val="ListParagraph"/>
        <w:numPr>
          <w:ilvl w:val="1"/>
          <w:numId w:val="1"/>
        </w:numPr>
        <w:spacing w:line="360" w:lineRule="auto"/>
        <w:rPr>
          <w:rFonts w:ascii="Times New Roman" w:hAnsi="Times New Roman" w:cs="Times New Roman"/>
          <w:lang w:val="en-AU"/>
        </w:rPr>
      </w:pPr>
      <w:r w:rsidRPr="009250A7">
        <w:rPr>
          <w:rFonts w:ascii="Times New Roman" w:hAnsi="Times New Roman" w:cs="Times New Roman"/>
          <w:lang w:val="en-AU"/>
        </w:rPr>
        <w:t>CFA without social items.</w:t>
      </w:r>
    </w:p>
    <w:p w14:paraId="2787D77D" w14:textId="09460D48" w:rsidR="00751B6B" w:rsidRPr="009250A7" w:rsidRDefault="00751B6B" w:rsidP="004E1726">
      <w:pPr>
        <w:pStyle w:val="ListParagraph"/>
        <w:numPr>
          <w:ilvl w:val="0"/>
          <w:numId w:val="1"/>
        </w:numPr>
        <w:spacing w:line="360" w:lineRule="auto"/>
        <w:rPr>
          <w:rFonts w:ascii="Times New Roman" w:hAnsi="Times New Roman" w:cs="Times New Roman"/>
          <w:lang w:val="en-US"/>
        </w:rPr>
      </w:pPr>
      <w:r w:rsidRPr="009250A7">
        <w:rPr>
          <w:rFonts w:ascii="Times New Roman" w:hAnsi="Times New Roman" w:cs="Times New Roman"/>
          <w:lang w:val="en-AU"/>
        </w:rPr>
        <w:t>Study 3: Genetically informative analyses</w:t>
      </w:r>
    </w:p>
    <w:p w14:paraId="07E36581" w14:textId="5DB285F3" w:rsidR="002B353D" w:rsidRPr="009250A7" w:rsidRDefault="00BC5619" w:rsidP="004E1726">
      <w:pPr>
        <w:pStyle w:val="ListParagraph"/>
        <w:numPr>
          <w:ilvl w:val="1"/>
          <w:numId w:val="1"/>
        </w:numPr>
        <w:spacing w:line="360" w:lineRule="auto"/>
        <w:rPr>
          <w:rFonts w:ascii="Times New Roman" w:hAnsi="Times New Roman" w:cs="Times New Roman"/>
          <w:lang w:val="en-US"/>
        </w:rPr>
      </w:pPr>
      <w:r w:rsidRPr="009250A7">
        <w:rPr>
          <w:rFonts w:ascii="Times New Roman" w:hAnsi="Times New Roman" w:cs="Times New Roman"/>
          <w:lang w:val="en-AU"/>
        </w:rPr>
        <w:t>Correlational</w:t>
      </w:r>
      <w:r w:rsidR="002B353D" w:rsidRPr="009250A7">
        <w:rPr>
          <w:rFonts w:ascii="Times New Roman" w:hAnsi="Times New Roman" w:cs="Times New Roman"/>
          <w:lang w:val="en-AU"/>
        </w:rPr>
        <w:t xml:space="preserve"> analyses</w:t>
      </w:r>
    </w:p>
    <w:p w14:paraId="6A539BAD" w14:textId="4B8DB712" w:rsidR="00D85029" w:rsidRPr="009250A7" w:rsidRDefault="00E54BB6" w:rsidP="004E1726">
      <w:pPr>
        <w:pStyle w:val="ListParagraph"/>
        <w:numPr>
          <w:ilvl w:val="1"/>
          <w:numId w:val="1"/>
        </w:numPr>
        <w:spacing w:line="360" w:lineRule="auto"/>
        <w:rPr>
          <w:rFonts w:ascii="Times New Roman" w:hAnsi="Times New Roman" w:cs="Times New Roman"/>
          <w:lang w:val="en-US"/>
        </w:rPr>
      </w:pPr>
      <w:r w:rsidRPr="009250A7">
        <w:rPr>
          <w:rFonts w:ascii="Times New Roman" w:hAnsi="Times New Roman" w:cs="Times New Roman"/>
          <w:lang w:val="en-AU"/>
        </w:rPr>
        <w:t>Parameter estimates, confidence intervals, and genetic and environmental correlations from multivariate Cholesky AE model</w:t>
      </w:r>
    </w:p>
    <w:p w14:paraId="446B4639" w14:textId="5F78355B" w:rsidR="008028CF" w:rsidRPr="009250A7" w:rsidRDefault="008028CF" w:rsidP="004E1726">
      <w:pPr>
        <w:pStyle w:val="ListParagraph"/>
        <w:numPr>
          <w:ilvl w:val="0"/>
          <w:numId w:val="1"/>
        </w:numPr>
        <w:spacing w:line="360" w:lineRule="auto"/>
        <w:rPr>
          <w:rFonts w:ascii="Times New Roman" w:hAnsi="Times New Roman" w:cs="Times New Roman"/>
          <w:lang w:val="en-US"/>
        </w:rPr>
      </w:pPr>
      <w:r w:rsidRPr="009250A7">
        <w:rPr>
          <w:rFonts w:ascii="Times New Roman" w:hAnsi="Times New Roman" w:cs="Times New Roman"/>
          <w:lang w:val="en-AU"/>
        </w:rPr>
        <w:t>Code</w:t>
      </w:r>
    </w:p>
    <w:p w14:paraId="58878AE3" w14:textId="73F1811C" w:rsidR="008028CF" w:rsidRPr="009250A7" w:rsidRDefault="008028CF" w:rsidP="004E1726">
      <w:pPr>
        <w:pStyle w:val="ListParagraph"/>
        <w:numPr>
          <w:ilvl w:val="1"/>
          <w:numId w:val="1"/>
        </w:numPr>
        <w:spacing w:line="360" w:lineRule="auto"/>
        <w:rPr>
          <w:rFonts w:ascii="Times New Roman" w:hAnsi="Times New Roman" w:cs="Times New Roman"/>
          <w:lang w:val="en-US"/>
        </w:rPr>
      </w:pPr>
      <w:r w:rsidRPr="009250A7">
        <w:rPr>
          <w:rFonts w:ascii="Times New Roman" w:hAnsi="Times New Roman" w:cs="Times New Roman"/>
          <w:lang w:val="en-AU"/>
        </w:rPr>
        <w:t>Study 1</w:t>
      </w:r>
    </w:p>
    <w:p w14:paraId="12F302CA" w14:textId="34594EB1" w:rsidR="008028CF" w:rsidRPr="009250A7" w:rsidRDefault="008028CF" w:rsidP="004E1726">
      <w:pPr>
        <w:pStyle w:val="ListParagraph"/>
        <w:numPr>
          <w:ilvl w:val="1"/>
          <w:numId w:val="1"/>
        </w:numPr>
        <w:spacing w:line="360" w:lineRule="auto"/>
        <w:rPr>
          <w:rFonts w:ascii="Times New Roman" w:hAnsi="Times New Roman" w:cs="Times New Roman"/>
          <w:lang w:val="en-US"/>
        </w:rPr>
      </w:pPr>
      <w:r w:rsidRPr="009250A7">
        <w:rPr>
          <w:rFonts w:ascii="Times New Roman" w:hAnsi="Times New Roman" w:cs="Times New Roman"/>
          <w:lang w:val="en-AU"/>
        </w:rPr>
        <w:t>Study 2</w:t>
      </w:r>
    </w:p>
    <w:p w14:paraId="612CA37B" w14:textId="1B061B0D" w:rsidR="008028CF" w:rsidRPr="009250A7" w:rsidRDefault="008028CF" w:rsidP="004E1726">
      <w:pPr>
        <w:pStyle w:val="ListParagraph"/>
        <w:numPr>
          <w:ilvl w:val="1"/>
          <w:numId w:val="1"/>
        </w:numPr>
        <w:spacing w:line="360" w:lineRule="auto"/>
        <w:rPr>
          <w:rFonts w:ascii="Times New Roman" w:hAnsi="Times New Roman" w:cs="Times New Roman"/>
          <w:lang w:val="en-US"/>
        </w:rPr>
      </w:pPr>
      <w:r w:rsidRPr="009250A7">
        <w:rPr>
          <w:rFonts w:ascii="Times New Roman" w:hAnsi="Times New Roman" w:cs="Times New Roman"/>
          <w:lang w:val="en-AU"/>
        </w:rPr>
        <w:t>Study 3</w:t>
      </w:r>
    </w:p>
    <w:p w14:paraId="569F009C" w14:textId="0D3FE2A5" w:rsidR="00641C6F" w:rsidRPr="009250A7" w:rsidRDefault="00F21581" w:rsidP="00641C6F">
      <w:pPr>
        <w:pStyle w:val="ListParagraph"/>
        <w:numPr>
          <w:ilvl w:val="0"/>
          <w:numId w:val="1"/>
        </w:numPr>
        <w:spacing w:line="360" w:lineRule="auto"/>
        <w:rPr>
          <w:rFonts w:ascii="Times New Roman" w:hAnsi="Times New Roman" w:cs="Times New Roman"/>
          <w:lang w:val="en-US"/>
        </w:rPr>
      </w:pPr>
      <w:r w:rsidRPr="009250A7">
        <w:rPr>
          <w:rFonts w:ascii="Times New Roman" w:hAnsi="Times New Roman" w:cs="Times New Roman"/>
          <w:lang w:val="en-AU"/>
        </w:rPr>
        <w:t>References</w:t>
      </w:r>
    </w:p>
    <w:p w14:paraId="0284ABFB" w14:textId="77777777" w:rsidR="00832F7B" w:rsidRPr="009250A7" w:rsidRDefault="00832F7B" w:rsidP="004E1726">
      <w:pPr>
        <w:pStyle w:val="ListParagraph"/>
        <w:spacing w:line="360" w:lineRule="auto"/>
        <w:ind w:left="0"/>
        <w:rPr>
          <w:rFonts w:ascii="Times New Roman" w:hAnsi="Times New Roman" w:cs="Times New Roman"/>
          <w:b/>
          <w:bCs/>
          <w:lang w:val="en-AU"/>
        </w:rPr>
      </w:pPr>
    </w:p>
    <w:p w14:paraId="35EAF615" w14:textId="77777777" w:rsidR="00886A59" w:rsidRPr="009250A7" w:rsidRDefault="00886A59" w:rsidP="004E1726">
      <w:pPr>
        <w:pStyle w:val="ListParagraph"/>
        <w:spacing w:line="360" w:lineRule="auto"/>
        <w:ind w:left="0"/>
        <w:rPr>
          <w:rFonts w:ascii="Times New Roman" w:hAnsi="Times New Roman" w:cs="Times New Roman"/>
          <w:b/>
          <w:bCs/>
          <w:lang w:val="en-AU"/>
        </w:rPr>
      </w:pPr>
    </w:p>
    <w:p w14:paraId="0D74E096" w14:textId="7BE26612" w:rsidR="0032528C" w:rsidRPr="009250A7" w:rsidRDefault="00C61FC0" w:rsidP="004E1726">
      <w:pPr>
        <w:pStyle w:val="ListParagraph"/>
        <w:spacing w:line="360" w:lineRule="auto"/>
        <w:ind w:left="0"/>
        <w:rPr>
          <w:rFonts w:ascii="Times New Roman" w:hAnsi="Times New Roman" w:cs="Times New Roman"/>
          <w:b/>
          <w:bCs/>
          <w:lang w:val="en-AU"/>
        </w:rPr>
      </w:pPr>
      <w:r w:rsidRPr="009250A7">
        <w:rPr>
          <w:rFonts w:ascii="Times New Roman" w:hAnsi="Times New Roman" w:cs="Times New Roman"/>
          <w:b/>
          <w:bCs/>
          <w:lang w:val="en-AU"/>
        </w:rPr>
        <w:t>Details and characteristics of the samples</w:t>
      </w:r>
    </w:p>
    <w:p w14:paraId="29A5ED74" w14:textId="2138730F" w:rsidR="0032528C" w:rsidRPr="009250A7" w:rsidRDefault="00326E29" w:rsidP="004E1726">
      <w:pPr>
        <w:pStyle w:val="ListParagraph"/>
        <w:spacing w:line="360" w:lineRule="auto"/>
        <w:ind w:left="0"/>
        <w:rPr>
          <w:rFonts w:ascii="Times New Roman" w:hAnsi="Times New Roman" w:cs="Times New Roman"/>
          <w:b/>
          <w:bCs/>
          <w:lang w:val="en-AU"/>
        </w:rPr>
      </w:pPr>
      <w:r w:rsidRPr="009250A7">
        <w:rPr>
          <w:rFonts w:ascii="Times New Roman" w:hAnsi="Times New Roman" w:cs="Times New Roman"/>
          <w:b/>
          <w:bCs/>
          <w:i/>
          <w:iCs/>
          <w:lang w:val="en-AU"/>
        </w:rPr>
        <w:t>Quality of Life</w:t>
      </w:r>
      <w:r w:rsidR="0032528C" w:rsidRPr="009250A7">
        <w:rPr>
          <w:rFonts w:ascii="Times New Roman" w:hAnsi="Times New Roman" w:cs="Times New Roman"/>
          <w:b/>
          <w:bCs/>
          <w:i/>
          <w:iCs/>
          <w:lang w:val="en-AU"/>
        </w:rPr>
        <w:t xml:space="preserve"> Survey 2020</w:t>
      </w:r>
      <w:r w:rsidR="0032528C" w:rsidRPr="009250A7">
        <w:rPr>
          <w:rFonts w:ascii="Times New Roman" w:hAnsi="Times New Roman" w:cs="Times New Roman"/>
          <w:b/>
          <w:bCs/>
          <w:lang w:val="en-AU"/>
        </w:rPr>
        <w:t xml:space="preserve"> </w:t>
      </w:r>
    </w:p>
    <w:p w14:paraId="6943E7D0" w14:textId="25D0D497" w:rsidR="0032528C" w:rsidRPr="009250A7" w:rsidRDefault="00326E29" w:rsidP="004E1726">
      <w:pPr>
        <w:pStyle w:val="ListParagraph"/>
        <w:spacing w:line="360" w:lineRule="auto"/>
        <w:ind w:left="0"/>
        <w:rPr>
          <w:rFonts w:ascii="Times New Roman" w:hAnsi="Times New Roman" w:cs="Times New Roman"/>
          <w:lang w:val="en-AU"/>
        </w:rPr>
      </w:pPr>
      <w:r w:rsidRPr="009250A7">
        <w:rPr>
          <w:rFonts w:ascii="Times New Roman" w:hAnsi="Times New Roman" w:cs="Times New Roman"/>
          <w:b/>
          <w:bCs/>
          <w:lang w:val="en-AU"/>
        </w:rPr>
        <w:tab/>
      </w:r>
      <w:r w:rsidR="006E4F4F" w:rsidRPr="009250A7">
        <w:rPr>
          <w:rFonts w:ascii="Times New Roman" w:hAnsi="Times New Roman" w:cs="Times New Roman"/>
          <w:lang w:val="en-AU"/>
        </w:rPr>
        <w:t xml:space="preserve">The </w:t>
      </w:r>
      <w:r w:rsidRPr="009250A7">
        <w:rPr>
          <w:rFonts w:ascii="Times New Roman" w:hAnsi="Times New Roman" w:cs="Times New Roman"/>
          <w:lang w:val="en-AU"/>
        </w:rPr>
        <w:t>Quality</w:t>
      </w:r>
      <w:r w:rsidR="006E4F4F" w:rsidRPr="009250A7">
        <w:rPr>
          <w:rFonts w:ascii="Times New Roman" w:hAnsi="Times New Roman" w:cs="Times New Roman"/>
          <w:lang w:val="en-AU"/>
        </w:rPr>
        <w:t xml:space="preserve"> of Life</w:t>
      </w:r>
      <w:r w:rsidRPr="009250A7">
        <w:rPr>
          <w:rFonts w:ascii="Times New Roman" w:hAnsi="Times New Roman" w:cs="Times New Roman"/>
          <w:lang w:val="en-AU"/>
        </w:rPr>
        <w:t xml:space="preserve"> Survey </w:t>
      </w:r>
      <w:r w:rsidR="006E4F4F" w:rsidRPr="009250A7">
        <w:rPr>
          <w:rFonts w:ascii="Times New Roman" w:hAnsi="Times New Roman" w:cs="Times New Roman"/>
          <w:lang w:val="en-AU"/>
        </w:rPr>
        <w:t xml:space="preserve">2020 (QoL 2020) </w:t>
      </w:r>
      <w:r w:rsidRPr="009250A7">
        <w:rPr>
          <w:rFonts w:ascii="Times New Roman" w:hAnsi="Times New Roman" w:cs="Times New Roman"/>
          <w:lang w:val="en-AU"/>
        </w:rPr>
        <w:t>was conducted by Statistics Norway in March 2020. The sample is population-based and partic</w:t>
      </w:r>
      <w:r w:rsidR="00932D6E" w:rsidRPr="009250A7">
        <w:rPr>
          <w:rFonts w:ascii="Times New Roman" w:hAnsi="Times New Roman" w:cs="Times New Roman"/>
          <w:lang w:val="en-AU"/>
        </w:rPr>
        <w:t>i</w:t>
      </w:r>
      <w:r w:rsidRPr="009250A7">
        <w:rPr>
          <w:rFonts w:ascii="Times New Roman" w:hAnsi="Times New Roman" w:cs="Times New Roman"/>
          <w:lang w:val="en-AU"/>
        </w:rPr>
        <w:t xml:space="preserve">pants came from all regions of Norway. </w:t>
      </w:r>
      <w:r w:rsidR="00360C1F" w:rsidRPr="009250A7">
        <w:rPr>
          <w:rFonts w:ascii="Times New Roman" w:hAnsi="Times New Roman" w:cs="Times New Roman"/>
          <w:lang w:val="en-AU"/>
        </w:rPr>
        <w:t xml:space="preserve">The full sample size was 17,417. Table S1 reports the number of responses for each item. </w:t>
      </w:r>
      <w:r w:rsidRPr="009250A7">
        <w:rPr>
          <w:rFonts w:ascii="Times New Roman" w:hAnsi="Times New Roman" w:cs="Times New Roman"/>
          <w:lang w:val="en-AU"/>
        </w:rPr>
        <w:t xml:space="preserve">More details can be found on </w:t>
      </w:r>
      <w:r w:rsidR="00932D6E" w:rsidRPr="009250A7">
        <w:rPr>
          <w:rFonts w:ascii="Times New Roman" w:hAnsi="Times New Roman" w:cs="Times New Roman"/>
          <w:lang w:val="en-AU"/>
        </w:rPr>
        <w:t xml:space="preserve">the website of Statistics Norway: </w:t>
      </w:r>
      <w:hyperlink r:id="rId9" w:history="1">
        <w:r w:rsidR="00932D6E" w:rsidRPr="009250A7">
          <w:rPr>
            <w:rStyle w:val="Hyperlink"/>
            <w:rFonts w:ascii="Times New Roman" w:hAnsi="Times New Roman" w:cs="Times New Roman"/>
            <w:color w:val="auto"/>
            <w:lang w:val="en-AU"/>
          </w:rPr>
          <w:t>https://www.ssb.no/sosiale-forhold-og-kriminalitet/artikler-og-publikasjoner/livskvalitetsundersokelsen-2020</w:t>
        </w:r>
      </w:hyperlink>
    </w:p>
    <w:p w14:paraId="5E8B76B1" w14:textId="3F11F4B2" w:rsidR="00932D6E" w:rsidRPr="009250A7" w:rsidRDefault="00932D6E" w:rsidP="004E1726">
      <w:pPr>
        <w:pStyle w:val="ListParagraph"/>
        <w:spacing w:line="360" w:lineRule="auto"/>
        <w:ind w:left="0"/>
        <w:rPr>
          <w:rFonts w:ascii="Times New Roman" w:hAnsi="Times New Roman" w:cs="Times New Roman"/>
          <w:lang w:val="en-AU"/>
        </w:rPr>
      </w:pPr>
    </w:p>
    <w:p w14:paraId="2EE537FE" w14:textId="7F5FD781" w:rsidR="00932D6E" w:rsidRPr="009250A7" w:rsidRDefault="00932D6E" w:rsidP="004E1726">
      <w:pPr>
        <w:pStyle w:val="ListParagraph"/>
        <w:spacing w:line="360" w:lineRule="auto"/>
        <w:ind w:left="0"/>
        <w:rPr>
          <w:rFonts w:ascii="Times New Roman" w:hAnsi="Times New Roman" w:cs="Times New Roman"/>
          <w:b/>
          <w:bCs/>
          <w:i/>
          <w:iCs/>
          <w:lang w:val="en-AU"/>
        </w:rPr>
      </w:pPr>
      <w:r w:rsidRPr="009250A7">
        <w:rPr>
          <w:rFonts w:ascii="Times New Roman" w:hAnsi="Times New Roman" w:cs="Times New Roman"/>
          <w:b/>
          <w:bCs/>
          <w:i/>
          <w:iCs/>
          <w:lang w:val="en-AU"/>
        </w:rPr>
        <w:t>Quality of Life</w:t>
      </w:r>
      <w:r w:rsidR="00D72AB0" w:rsidRPr="009250A7">
        <w:rPr>
          <w:rFonts w:ascii="Times New Roman" w:hAnsi="Times New Roman" w:cs="Times New Roman"/>
          <w:b/>
          <w:bCs/>
          <w:i/>
          <w:iCs/>
          <w:lang w:val="en-AU"/>
        </w:rPr>
        <w:t xml:space="preserve"> Survey</w:t>
      </w:r>
      <w:r w:rsidRPr="009250A7">
        <w:rPr>
          <w:rFonts w:ascii="Times New Roman" w:hAnsi="Times New Roman" w:cs="Times New Roman"/>
          <w:b/>
          <w:bCs/>
          <w:i/>
          <w:iCs/>
          <w:lang w:val="en-AU"/>
        </w:rPr>
        <w:t xml:space="preserve"> in Hallingdal 2019</w:t>
      </w:r>
    </w:p>
    <w:p w14:paraId="43185B4D" w14:textId="162B7965" w:rsidR="00042A77" w:rsidRPr="009250A7" w:rsidRDefault="00932D6E" w:rsidP="00623502">
      <w:pPr>
        <w:pStyle w:val="ListParagraph"/>
        <w:spacing w:line="360" w:lineRule="auto"/>
        <w:ind w:left="0"/>
        <w:rPr>
          <w:rFonts w:ascii="Times New Roman" w:hAnsi="Times New Roman" w:cs="Times New Roman"/>
          <w:u w:val="single"/>
          <w:lang w:val="en-AU"/>
        </w:rPr>
      </w:pPr>
      <w:r w:rsidRPr="009250A7">
        <w:rPr>
          <w:rFonts w:ascii="Times New Roman" w:hAnsi="Times New Roman" w:cs="Times New Roman"/>
          <w:lang w:val="en-AU"/>
        </w:rPr>
        <w:tab/>
        <w:t>The Quality of Life</w:t>
      </w:r>
      <w:r w:rsidR="00D72AB0" w:rsidRPr="009250A7">
        <w:rPr>
          <w:rFonts w:ascii="Times New Roman" w:hAnsi="Times New Roman" w:cs="Times New Roman"/>
          <w:lang w:val="en-AU"/>
        </w:rPr>
        <w:t xml:space="preserve"> Survey</w:t>
      </w:r>
      <w:r w:rsidRPr="009250A7">
        <w:rPr>
          <w:rFonts w:ascii="Times New Roman" w:hAnsi="Times New Roman" w:cs="Times New Roman"/>
          <w:lang w:val="en-AU"/>
        </w:rPr>
        <w:t xml:space="preserve"> in Hallingdal 2019</w:t>
      </w:r>
      <w:r w:rsidR="006E4F4F" w:rsidRPr="009250A7">
        <w:rPr>
          <w:rFonts w:ascii="Times New Roman" w:hAnsi="Times New Roman" w:cs="Times New Roman"/>
          <w:lang w:val="en-AU"/>
        </w:rPr>
        <w:t xml:space="preserve"> (QoL 2019)</w:t>
      </w:r>
      <w:r w:rsidRPr="009250A7">
        <w:rPr>
          <w:rFonts w:ascii="Times New Roman" w:hAnsi="Times New Roman" w:cs="Times New Roman"/>
          <w:lang w:val="en-AU"/>
        </w:rPr>
        <w:t xml:space="preserve"> was conducted in </w:t>
      </w:r>
      <w:r w:rsidR="003F2FAB" w:rsidRPr="009250A7">
        <w:rPr>
          <w:rFonts w:ascii="Times New Roman" w:hAnsi="Times New Roman" w:cs="Times New Roman"/>
          <w:lang w:val="en-AU"/>
        </w:rPr>
        <w:t>March and April</w:t>
      </w:r>
      <w:r w:rsidRPr="009250A7">
        <w:rPr>
          <w:rFonts w:ascii="Times New Roman" w:hAnsi="Times New Roman" w:cs="Times New Roman"/>
          <w:lang w:val="en-AU"/>
        </w:rPr>
        <w:t xml:space="preserve"> 2019.</w:t>
      </w:r>
      <w:r w:rsidR="00360C1F" w:rsidRPr="009250A7">
        <w:rPr>
          <w:rFonts w:ascii="Times New Roman" w:hAnsi="Times New Roman" w:cs="Times New Roman"/>
          <w:lang w:val="en-AU"/>
        </w:rPr>
        <w:t xml:space="preserve"> The full sample size was 2125. Ta</w:t>
      </w:r>
      <w:r w:rsidR="00545762" w:rsidRPr="009250A7">
        <w:rPr>
          <w:rFonts w:ascii="Times New Roman" w:hAnsi="Times New Roman" w:cs="Times New Roman"/>
          <w:lang w:val="en-AU"/>
        </w:rPr>
        <w:t>b</w:t>
      </w:r>
      <w:r w:rsidR="00360C1F" w:rsidRPr="009250A7">
        <w:rPr>
          <w:rFonts w:ascii="Times New Roman" w:hAnsi="Times New Roman" w:cs="Times New Roman"/>
          <w:lang w:val="en-AU"/>
        </w:rPr>
        <w:t>le S3 reports the number of responses for each item.</w:t>
      </w:r>
      <w:r w:rsidRPr="009250A7">
        <w:rPr>
          <w:rFonts w:ascii="Times New Roman" w:hAnsi="Times New Roman" w:cs="Times New Roman"/>
          <w:lang w:val="en-AU"/>
        </w:rPr>
        <w:t xml:space="preserve"> More information can be found on the website of Statistics Norw</w:t>
      </w:r>
      <w:r w:rsidR="001C1F6B" w:rsidRPr="009250A7">
        <w:rPr>
          <w:rFonts w:ascii="Times New Roman" w:hAnsi="Times New Roman" w:cs="Times New Roman"/>
          <w:lang w:val="en-AU"/>
        </w:rPr>
        <w:t>a</w:t>
      </w:r>
      <w:r w:rsidRPr="009250A7">
        <w:rPr>
          <w:rFonts w:ascii="Times New Roman" w:hAnsi="Times New Roman" w:cs="Times New Roman"/>
          <w:lang w:val="en-AU"/>
        </w:rPr>
        <w:t xml:space="preserve">y: </w:t>
      </w:r>
      <w:hyperlink r:id="rId10" w:history="1">
        <w:r w:rsidRPr="009250A7">
          <w:rPr>
            <w:rStyle w:val="Hyperlink"/>
            <w:rFonts w:ascii="Times New Roman" w:hAnsi="Times New Roman" w:cs="Times New Roman"/>
            <w:color w:val="auto"/>
            <w:lang w:val="en-AU"/>
          </w:rPr>
          <w:t>https://www.ssb.no/sosiale-forhold-og-kriminalitet/artikler-og-publikasjoner/pilotundersokelse-om-livskvalitet-i-hallingdal</w:t>
        </w:r>
      </w:hyperlink>
    </w:p>
    <w:p w14:paraId="5BA434C3" w14:textId="503CFC14" w:rsidR="00623502" w:rsidRPr="009250A7" w:rsidRDefault="00623502" w:rsidP="004E1726">
      <w:pPr>
        <w:pStyle w:val="ListParagraph"/>
        <w:spacing w:line="360" w:lineRule="auto"/>
        <w:ind w:left="0"/>
        <w:rPr>
          <w:rFonts w:ascii="Times New Roman" w:hAnsi="Times New Roman" w:cs="Times New Roman"/>
          <w:lang w:val="en-AU"/>
        </w:rPr>
      </w:pPr>
      <w:r w:rsidRPr="009250A7">
        <w:rPr>
          <w:rFonts w:ascii="Times New Roman" w:hAnsi="Times New Roman" w:cs="Times New Roman"/>
          <w:lang w:val="en-AU"/>
        </w:rPr>
        <w:tab/>
        <w:t xml:space="preserve">In the Quality of Life Survey 2020 and Quality of Live Survey in Hallingdal 2019, the response </w:t>
      </w:r>
      <w:r w:rsidR="000E0CE1" w:rsidRPr="009250A7">
        <w:rPr>
          <w:rFonts w:ascii="Times New Roman" w:hAnsi="Times New Roman" w:cs="Times New Roman"/>
          <w:lang w:val="en-AU"/>
        </w:rPr>
        <w:t>alternatives</w:t>
      </w:r>
      <w:r w:rsidRPr="009250A7">
        <w:rPr>
          <w:rFonts w:ascii="Times New Roman" w:hAnsi="Times New Roman" w:cs="Times New Roman"/>
          <w:lang w:val="en-AU"/>
        </w:rPr>
        <w:t xml:space="preserve"> also included ‘Don’t know’ and ‘Don’t wish to answer’. As these response alternatives are not part of the wellbeing scales themselves, </w:t>
      </w:r>
      <w:r w:rsidR="00943134" w:rsidRPr="009250A7">
        <w:rPr>
          <w:rFonts w:ascii="Times New Roman" w:hAnsi="Times New Roman" w:cs="Times New Roman"/>
          <w:lang w:val="en-AU"/>
        </w:rPr>
        <w:t>participants who chose these</w:t>
      </w:r>
      <w:r w:rsidRPr="009250A7">
        <w:rPr>
          <w:rFonts w:ascii="Times New Roman" w:hAnsi="Times New Roman" w:cs="Times New Roman"/>
          <w:lang w:val="en-AU"/>
        </w:rPr>
        <w:t xml:space="preserve"> response</w:t>
      </w:r>
      <w:r w:rsidR="00943134" w:rsidRPr="009250A7">
        <w:rPr>
          <w:rFonts w:ascii="Times New Roman" w:hAnsi="Times New Roman" w:cs="Times New Roman"/>
          <w:lang w:val="en-AU"/>
        </w:rPr>
        <w:t xml:space="preserve"> alternatives</w:t>
      </w:r>
      <w:r w:rsidRPr="009250A7">
        <w:rPr>
          <w:rFonts w:ascii="Times New Roman" w:hAnsi="Times New Roman" w:cs="Times New Roman"/>
          <w:lang w:val="en-AU"/>
        </w:rPr>
        <w:t xml:space="preserve"> were excluded from subsequent analyses. </w:t>
      </w:r>
      <w:r w:rsidR="00C919B3" w:rsidRPr="009250A7">
        <w:rPr>
          <w:rFonts w:ascii="Times New Roman" w:hAnsi="Times New Roman" w:cs="Times New Roman"/>
          <w:lang w:val="en-AU"/>
        </w:rPr>
        <w:t xml:space="preserve">We report the number of respondents choosing one of these </w:t>
      </w:r>
      <w:r w:rsidR="00211CDA" w:rsidRPr="009250A7">
        <w:rPr>
          <w:rFonts w:ascii="Times New Roman" w:hAnsi="Times New Roman" w:cs="Times New Roman"/>
          <w:lang w:val="en-AU"/>
        </w:rPr>
        <w:t xml:space="preserve">two </w:t>
      </w:r>
      <w:r w:rsidR="00C919B3" w:rsidRPr="009250A7">
        <w:rPr>
          <w:rFonts w:ascii="Times New Roman" w:hAnsi="Times New Roman" w:cs="Times New Roman"/>
          <w:lang w:val="en-AU"/>
        </w:rPr>
        <w:t>options in Table S1 and S3</w:t>
      </w:r>
      <w:r w:rsidRPr="009250A7">
        <w:rPr>
          <w:rFonts w:ascii="Times New Roman" w:hAnsi="Times New Roman" w:cs="Times New Roman"/>
          <w:lang w:val="en-AU"/>
        </w:rPr>
        <w:t xml:space="preserve">. </w:t>
      </w:r>
    </w:p>
    <w:p w14:paraId="6C6F5B9A" w14:textId="31A3DDF0" w:rsidR="001C1F6B" w:rsidRPr="009250A7" w:rsidRDefault="001C1F6B" w:rsidP="004E1726">
      <w:pPr>
        <w:pStyle w:val="ListParagraph"/>
        <w:spacing w:line="360" w:lineRule="auto"/>
        <w:ind w:left="0"/>
        <w:rPr>
          <w:rFonts w:ascii="Times New Roman" w:hAnsi="Times New Roman" w:cs="Times New Roman"/>
          <w:b/>
          <w:bCs/>
          <w:i/>
          <w:iCs/>
          <w:lang w:val="en-AU"/>
        </w:rPr>
      </w:pPr>
      <w:r w:rsidRPr="009250A7">
        <w:rPr>
          <w:rFonts w:ascii="Times New Roman" w:hAnsi="Times New Roman" w:cs="Times New Roman"/>
          <w:b/>
          <w:bCs/>
          <w:i/>
          <w:iCs/>
          <w:lang w:val="en-AU"/>
        </w:rPr>
        <w:t>The Norwegian Twin Registry</w:t>
      </w:r>
    </w:p>
    <w:p w14:paraId="2213131B" w14:textId="1DE1E165" w:rsidR="00DB1E03" w:rsidRPr="009250A7" w:rsidRDefault="001C1F6B" w:rsidP="006D528E">
      <w:pPr>
        <w:pStyle w:val="ListParagraph"/>
        <w:spacing w:line="360" w:lineRule="auto"/>
        <w:ind w:left="0"/>
        <w:rPr>
          <w:rFonts w:ascii="Times New Roman" w:hAnsi="Times New Roman" w:cs="Times New Roman"/>
          <w:lang w:val="en-AU"/>
        </w:rPr>
      </w:pPr>
      <w:r w:rsidRPr="009250A7">
        <w:rPr>
          <w:rFonts w:ascii="Times New Roman" w:hAnsi="Times New Roman" w:cs="Times New Roman"/>
          <w:lang w:val="en-AU"/>
        </w:rPr>
        <w:tab/>
      </w:r>
      <w:r w:rsidR="00641C6F" w:rsidRPr="009250A7">
        <w:rPr>
          <w:rFonts w:ascii="Times New Roman" w:hAnsi="Times New Roman" w:cs="Times New Roman"/>
          <w:lang w:val="en-AU"/>
        </w:rPr>
        <w:t>The twin sample was recruited from a population-based sample</w:t>
      </w:r>
      <w:r w:rsidR="00316A53" w:rsidRPr="009250A7">
        <w:rPr>
          <w:rFonts w:ascii="Times New Roman" w:hAnsi="Times New Roman" w:cs="Times New Roman"/>
          <w:lang w:val="en-AU"/>
        </w:rPr>
        <w:t xml:space="preserve"> in</w:t>
      </w:r>
      <w:r w:rsidR="00641C6F" w:rsidRPr="009250A7">
        <w:rPr>
          <w:rFonts w:ascii="Times New Roman" w:hAnsi="Times New Roman" w:cs="Times New Roman"/>
          <w:lang w:val="en-AU"/>
        </w:rPr>
        <w:t xml:space="preserve"> the Norwegian Twin Registry (NTR). </w:t>
      </w:r>
      <w:r w:rsidR="008A17A9" w:rsidRPr="009250A7">
        <w:rPr>
          <w:rFonts w:ascii="Times New Roman" w:hAnsi="Times New Roman" w:cs="Times New Roman"/>
          <w:lang w:val="en-AU"/>
        </w:rPr>
        <w:t xml:space="preserve">The full sample size was 1987. Table S6 reports the number of responses for each item. </w:t>
      </w:r>
      <w:r w:rsidR="00641C6F" w:rsidRPr="009250A7">
        <w:rPr>
          <w:rFonts w:ascii="Times New Roman" w:hAnsi="Times New Roman" w:cs="Times New Roman"/>
          <w:lang w:val="en-AU"/>
        </w:rPr>
        <w:t>NTR consists of a number of different cohorts. NTR has been described elsewhere</w:t>
      </w:r>
      <w:r w:rsidR="00A44587" w:rsidRPr="009250A7">
        <w:rPr>
          <w:rFonts w:ascii="Times New Roman" w:hAnsi="Times New Roman" w:cs="Times New Roman"/>
          <w:lang w:val="en-AU"/>
        </w:rPr>
        <w:t xml:space="preserve"> </w:t>
      </w:r>
      <w:r w:rsidR="00923E46" w:rsidRPr="009250A7">
        <w:rPr>
          <w:rFonts w:ascii="Times New Roman" w:hAnsi="Times New Roman" w:cs="Times New Roman"/>
          <w:lang w:val="en-AU"/>
        </w:rPr>
        <w:fldChar w:fldCharType="begin"/>
      </w:r>
      <w:r w:rsidR="00077249" w:rsidRPr="009250A7">
        <w:rPr>
          <w:rFonts w:ascii="Times New Roman" w:hAnsi="Times New Roman" w:cs="Times New Roman"/>
          <w:lang w:val="en-AU"/>
        </w:rPr>
        <w:instrText xml:space="preserve"> ADDIN ZOTERO_ITEM CSL_CITATION {"citationID":"5rmInwum","properties":{"formattedCitation":"(Nilsen et al., 2016)","plainCitation":"(Nilsen et al., 2016)","noteIndex":0},"citationItems":[{"id":1459,"uris":["http://zotero.org/users/6479959/items/VQIPERP9"],"itemData":{"id":1459,"type":"article-journal","container-title":"Norsk Epidemiologi","DOI":"10.5324/nje.v26i1-2.2012","issue":"1-2","page":"19-27","title":"The Norwegian Twin Registry","volume":"26","author":[{"family":"Nilsen","given":"Thomas S."},{"family":"Brandt","given":"Ingunn"},{"family":"Czajkowski","given":"Nikolai"},{"family":"Knudsen","given":"Gun Peggy"},{"family":"Magnus","given":"Per"},{"family":"Reichborn-Kjennerud","given":"Ted"},{"family":"Tambs","given":"Kristian"},{"family":"Harris","given":"Jennifer R."},{"family":"Ørstavik","given":"Ragnhild"}],"issued":{"date-parts":[["2016"]]}}}],"schema":"https://github.com/citation-style-language/schema/raw/master/csl-citation.json"} </w:instrText>
      </w:r>
      <w:r w:rsidR="00923E46" w:rsidRPr="009250A7">
        <w:rPr>
          <w:rFonts w:ascii="Times New Roman" w:hAnsi="Times New Roman" w:cs="Times New Roman"/>
          <w:lang w:val="en-AU"/>
        </w:rPr>
        <w:fldChar w:fldCharType="separate"/>
      </w:r>
      <w:r w:rsidR="00EC0AB5" w:rsidRPr="009250A7">
        <w:rPr>
          <w:rFonts w:ascii="Times New Roman" w:hAnsi="Times New Roman" w:cs="Times New Roman"/>
          <w:noProof/>
          <w:lang w:val="en-AU"/>
        </w:rPr>
        <w:t>(Nilsen et al., 2016)</w:t>
      </w:r>
      <w:r w:rsidR="00923E46" w:rsidRPr="009250A7">
        <w:rPr>
          <w:rFonts w:ascii="Times New Roman" w:hAnsi="Times New Roman" w:cs="Times New Roman"/>
          <w:lang w:val="en-AU"/>
        </w:rPr>
        <w:fldChar w:fldCharType="end"/>
      </w:r>
      <w:r w:rsidR="00923E46" w:rsidRPr="009250A7">
        <w:rPr>
          <w:rFonts w:ascii="Times New Roman" w:hAnsi="Times New Roman" w:cs="Times New Roman"/>
          <w:lang w:val="en-AU"/>
        </w:rPr>
        <w:t>.</w:t>
      </w:r>
    </w:p>
    <w:p w14:paraId="6294ADE5" w14:textId="4326F621" w:rsidR="00C67B1F" w:rsidRPr="009250A7" w:rsidRDefault="00C67B1F" w:rsidP="006D528E">
      <w:pPr>
        <w:pStyle w:val="ListParagraph"/>
        <w:spacing w:line="360" w:lineRule="auto"/>
        <w:ind w:left="0"/>
        <w:rPr>
          <w:rFonts w:ascii="Times New Roman" w:hAnsi="Times New Roman" w:cs="Times New Roman"/>
          <w:lang w:val="en-AU"/>
        </w:rPr>
      </w:pPr>
    </w:p>
    <w:p w14:paraId="48BD3A16" w14:textId="1E6A3FA0" w:rsidR="003610CA" w:rsidRPr="009250A7" w:rsidRDefault="003610CA" w:rsidP="006D528E">
      <w:pPr>
        <w:pStyle w:val="ListParagraph"/>
        <w:spacing w:line="360" w:lineRule="auto"/>
        <w:ind w:left="0"/>
        <w:rPr>
          <w:rFonts w:ascii="Times New Roman" w:hAnsi="Times New Roman" w:cs="Times New Roman"/>
          <w:lang w:val="en-AU"/>
        </w:rPr>
      </w:pPr>
    </w:p>
    <w:p w14:paraId="6D17AA99" w14:textId="3FF8A8BE" w:rsidR="003610CA" w:rsidRPr="009250A7" w:rsidRDefault="003610CA" w:rsidP="006D528E">
      <w:pPr>
        <w:pStyle w:val="ListParagraph"/>
        <w:spacing w:line="360" w:lineRule="auto"/>
        <w:ind w:left="0"/>
        <w:rPr>
          <w:rFonts w:ascii="Times New Roman" w:hAnsi="Times New Roman" w:cs="Times New Roman"/>
          <w:lang w:val="en-AU"/>
        </w:rPr>
      </w:pPr>
    </w:p>
    <w:p w14:paraId="47EA2ADE" w14:textId="77777777" w:rsidR="002133F6" w:rsidRPr="009250A7" w:rsidRDefault="002133F6" w:rsidP="006D528E">
      <w:pPr>
        <w:pStyle w:val="ListParagraph"/>
        <w:spacing w:line="360" w:lineRule="auto"/>
        <w:ind w:left="0"/>
        <w:rPr>
          <w:rFonts w:ascii="Times New Roman" w:hAnsi="Times New Roman" w:cs="Times New Roman"/>
          <w:lang w:val="en-AU"/>
        </w:rPr>
      </w:pPr>
    </w:p>
    <w:p w14:paraId="038D11ED" w14:textId="77777777" w:rsidR="002133F6" w:rsidRPr="009250A7" w:rsidRDefault="002133F6" w:rsidP="006D528E">
      <w:pPr>
        <w:pStyle w:val="ListParagraph"/>
        <w:spacing w:line="360" w:lineRule="auto"/>
        <w:ind w:left="0"/>
        <w:rPr>
          <w:rFonts w:ascii="Times New Roman" w:hAnsi="Times New Roman" w:cs="Times New Roman"/>
          <w:lang w:val="en-AU"/>
        </w:rPr>
      </w:pPr>
    </w:p>
    <w:p w14:paraId="4498909F" w14:textId="77777777" w:rsidR="002133F6" w:rsidRPr="009250A7" w:rsidRDefault="002133F6" w:rsidP="006D528E">
      <w:pPr>
        <w:pStyle w:val="ListParagraph"/>
        <w:spacing w:line="360" w:lineRule="auto"/>
        <w:ind w:left="0"/>
        <w:rPr>
          <w:rFonts w:ascii="Times New Roman" w:hAnsi="Times New Roman" w:cs="Times New Roman"/>
          <w:lang w:val="en-AU"/>
        </w:rPr>
      </w:pPr>
    </w:p>
    <w:p w14:paraId="5948F714" w14:textId="77777777" w:rsidR="002133F6" w:rsidRPr="009250A7" w:rsidRDefault="002133F6" w:rsidP="006D528E">
      <w:pPr>
        <w:pStyle w:val="ListParagraph"/>
        <w:spacing w:line="360" w:lineRule="auto"/>
        <w:ind w:left="0"/>
        <w:rPr>
          <w:rFonts w:ascii="Times New Roman" w:hAnsi="Times New Roman" w:cs="Times New Roman"/>
          <w:lang w:val="en-AU"/>
        </w:rPr>
      </w:pPr>
    </w:p>
    <w:p w14:paraId="416E4FEC" w14:textId="3FFCF4D7" w:rsidR="003610CA" w:rsidRPr="009250A7" w:rsidRDefault="003610CA" w:rsidP="006D528E">
      <w:pPr>
        <w:pStyle w:val="ListParagraph"/>
        <w:spacing w:line="360" w:lineRule="auto"/>
        <w:ind w:left="0"/>
        <w:rPr>
          <w:rFonts w:ascii="Times New Roman" w:hAnsi="Times New Roman" w:cs="Times New Roman"/>
          <w:lang w:val="en-AU"/>
        </w:rPr>
      </w:pPr>
    </w:p>
    <w:p w14:paraId="2F8C6135" w14:textId="77777777" w:rsidR="000E0CE1" w:rsidRPr="009250A7" w:rsidRDefault="000E0CE1" w:rsidP="008B5E7C">
      <w:pPr>
        <w:pStyle w:val="ListParagraph"/>
        <w:spacing w:line="360" w:lineRule="auto"/>
        <w:ind w:left="0"/>
        <w:rPr>
          <w:rFonts w:ascii="Times New Roman" w:hAnsi="Times New Roman" w:cs="Times New Roman"/>
          <w:lang w:val="en-AU"/>
        </w:rPr>
      </w:pPr>
    </w:p>
    <w:p w14:paraId="5D153F1A" w14:textId="79E3B464" w:rsidR="003610CA" w:rsidRPr="009250A7" w:rsidRDefault="00715348" w:rsidP="008B5E7C">
      <w:pPr>
        <w:pStyle w:val="ListParagraph"/>
        <w:spacing w:line="360" w:lineRule="auto"/>
        <w:ind w:left="0"/>
        <w:rPr>
          <w:rFonts w:ascii="Times New Roman" w:hAnsi="Times New Roman" w:cs="Times New Roman"/>
          <w:b/>
          <w:bCs/>
          <w:lang w:val="en-AU"/>
        </w:rPr>
      </w:pPr>
      <w:r w:rsidRPr="009250A7">
        <w:rPr>
          <w:rFonts w:ascii="Times New Roman" w:hAnsi="Times New Roman" w:cs="Times New Roman"/>
          <w:b/>
          <w:bCs/>
          <w:lang w:val="en-AU"/>
        </w:rPr>
        <w:t xml:space="preserve">Wellbeing </w:t>
      </w:r>
      <w:r w:rsidR="00953425" w:rsidRPr="009250A7">
        <w:rPr>
          <w:rFonts w:ascii="Times New Roman" w:hAnsi="Times New Roman" w:cs="Times New Roman"/>
          <w:b/>
          <w:bCs/>
          <w:lang w:val="en-AU"/>
        </w:rPr>
        <w:t>i</w:t>
      </w:r>
      <w:r w:rsidR="00A63F26" w:rsidRPr="009250A7">
        <w:rPr>
          <w:rFonts w:ascii="Times New Roman" w:hAnsi="Times New Roman" w:cs="Times New Roman"/>
          <w:b/>
          <w:bCs/>
          <w:lang w:val="en-AU"/>
        </w:rPr>
        <w:t xml:space="preserve">tems and </w:t>
      </w:r>
      <w:r w:rsidR="00A8415C" w:rsidRPr="009250A7">
        <w:rPr>
          <w:rFonts w:ascii="Times New Roman" w:hAnsi="Times New Roman" w:cs="Times New Roman"/>
          <w:b/>
          <w:bCs/>
          <w:lang w:val="en-AU"/>
        </w:rPr>
        <w:t>number of responses</w:t>
      </w:r>
      <w:r w:rsidR="00EC1DA9" w:rsidRPr="009250A7">
        <w:rPr>
          <w:rFonts w:ascii="Times New Roman" w:hAnsi="Times New Roman" w:cs="Times New Roman"/>
          <w:b/>
          <w:bCs/>
          <w:lang w:val="en-AU"/>
        </w:rPr>
        <w:t xml:space="preserve"> in each sample.</w:t>
      </w:r>
    </w:p>
    <w:p w14:paraId="6BC475DB" w14:textId="0387D3F6" w:rsidR="008B5E7C" w:rsidRPr="009250A7" w:rsidRDefault="008B5E7C" w:rsidP="00005C12">
      <w:pPr>
        <w:pStyle w:val="ListParagraph"/>
        <w:spacing w:line="480" w:lineRule="auto"/>
        <w:ind w:left="0"/>
        <w:rPr>
          <w:rFonts w:ascii="Times New Roman" w:hAnsi="Times New Roman" w:cs="Times New Roman"/>
          <w:b/>
          <w:bCs/>
          <w:lang w:val="en-AU"/>
        </w:rPr>
      </w:pPr>
      <w:r w:rsidRPr="009250A7">
        <w:rPr>
          <w:rFonts w:ascii="Times New Roman" w:hAnsi="Times New Roman" w:cs="Times New Roman"/>
          <w:b/>
          <w:bCs/>
          <w:lang w:val="en-AU"/>
        </w:rPr>
        <w:t xml:space="preserve">Table </w:t>
      </w:r>
      <w:r w:rsidR="00484529" w:rsidRPr="009250A7">
        <w:rPr>
          <w:rFonts w:ascii="Times New Roman" w:hAnsi="Times New Roman" w:cs="Times New Roman"/>
          <w:b/>
          <w:bCs/>
          <w:lang w:val="en-AU"/>
        </w:rPr>
        <w:t>S</w:t>
      </w:r>
      <w:r w:rsidR="00A70B87" w:rsidRPr="009250A7">
        <w:rPr>
          <w:rFonts w:ascii="Times New Roman" w:hAnsi="Times New Roman" w:cs="Times New Roman"/>
          <w:b/>
          <w:bCs/>
          <w:lang w:val="en-AU"/>
        </w:rPr>
        <w:t>1</w:t>
      </w:r>
      <w:r w:rsidRPr="009250A7">
        <w:rPr>
          <w:rFonts w:ascii="Times New Roman" w:hAnsi="Times New Roman" w:cs="Times New Roman"/>
          <w:b/>
          <w:bCs/>
          <w:lang w:val="en-AU"/>
        </w:rPr>
        <w:t>.</w:t>
      </w:r>
    </w:p>
    <w:p w14:paraId="0296B07E" w14:textId="10722BE1" w:rsidR="00EC1DA9" w:rsidRPr="009250A7" w:rsidRDefault="00453340" w:rsidP="00005C12">
      <w:pPr>
        <w:pStyle w:val="ListParagraph"/>
        <w:spacing w:line="480" w:lineRule="auto"/>
        <w:ind w:left="0"/>
        <w:rPr>
          <w:rFonts w:ascii="Times New Roman" w:hAnsi="Times New Roman" w:cs="Times New Roman"/>
          <w:lang w:val="en-AU"/>
        </w:rPr>
      </w:pPr>
      <w:r w:rsidRPr="009250A7">
        <w:rPr>
          <w:rFonts w:ascii="Times New Roman" w:hAnsi="Times New Roman" w:cs="Times New Roman"/>
          <w:i/>
          <w:iCs/>
          <w:lang w:val="en-AU"/>
        </w:rPr>
        <w:t>Number of Responses</w:t>
      </w:r>
      <w:r w:rsidR="00312D64" w:rsidRPr="009250A7">
        <w:rPr>
          <w:rFonts w:ascii="Times New Roman" w:hAnsi="Times New Roman" w:cs="Times New Roman"/>
          <w:i/>
          <w:iCs/>
          <w:lang w:val="en-AU"/>
        </w:rPr>
        <w:t xml:space="preserve"> </w:t>
      </w:r>
      <w:r w:rsidR="00545762" w:rsidRPr="009250A7">
        <w:rPr>
          <w:rFonts w:ascii="Times New Roman" w:hAnsi="Times New Roman" w:cs="Times New Roman"/>
          <w:i/>
          <w:iCs/>
          <w:lang w:val="en-AU"/>
        </w:rPr>
        <w:t>for</w:t>
      </w:r>
      <w:r w:rsidR="00312D64" w:rsidRPr="009250A7">
        <w:rPr>
          <w:rFonts w:ascii="Times New Roman" w:hAnsi="Times New Roman" w:cs="Times New Roman"/>
          <w:i/>
          <w:iCs/>
          <w:lang w:val="en-AU"/>
        </w:rPr>
        <w:t xml:space="preserve"> Each Item</w:t>
      </w:r>
      <w:r w:rsidRPr="009250A7">
        <w:rPr>
          <w:rFonts w:ascii="Times New Roman" w:hAnsi="Times New Roman" w:cs="Times New Roman"/>
          <w:i/>
          <w:iCs/>
          <w:lang w:val="en-AU"/>
        </w:rPr>
        <w:t xml:space="preserve"> in</w:t>
      </w:r>
      <w:r w:rsidR="00E6742A" w:rsidRPr="009250A7">
        <w:rPr>
          <w:rFonts w:ascii="Times New Roman" w:hAnsi="Times New Roman" w:cs="Times New Roman"/>
          <w:i/>
          <w:iCs/>
          <w:lang w:val="en-AU"/>
        </w:rPr>
        <w:t xml:space="preserve"> the QoL 2020 </w:t>
      </w:r>
      <w:r w:rsidR="008B5E7C" w:rsidRPr="009250A7">
        <w:rPr>
          <w:rFonts w:ascii="Times New Roman" w:hAnsi="Times New Roman" w:cs="Times New Roman"/>
          <w:i/>
          <w:iCs/>
          <w:lang w:val="en-AU"/>
        </w:rPr>
        <w:t>S</w:t>
      </w:r>
      <w:r w:rsidR="00E6742A" w:rsidRPr="009250A7">
        <w:rPr>
          <w:rFonts w:ascii="Times New Roman" w:hAnsi="Times New Roman" w:cs="Times New Roman"/>
          <w:i/>
          <w:iCs/>
          <w:lang w:val="en-AU"/>
        </w:rPr>
        <w:t>tudy</w:t>
      </w:r>
      <w:r w:rsidR="00312D64" w:rsidRPr="009250A7">
        <w:rPr>
          <w:rFonts w:ascii="Times New Roman" w:hAnsi="Times New Roman" w:cs="Times New Roman"/>
          <w:i/>
          <w:iCs/>
          <w:lang w:val="en-AU"/>
        </w:rPr>
        <w:t xml:space="preserve"> (N = 17</w:t>
      </w:r>
      <w:r w:rsidR="005E1F8C" w:rsidRPr="009250A7">
        <w:rPr>
          <w:rFonts w:ascii="Times New Roman" w:hAnsi="Times New Roman" w:cs="Times New Roman"/>
          <w:i/>
          <w:iCs/>
          <w:lang w:val="en-AU"/>
        </w:rPr>
        <w:t>,</w:t>
      </w:r>
      <w:r w:rsidR="00312D64" w:rsidRPr="009250A7">
        <w:rPr>
          <w:rFonts w:ascii="Times New Roman" w:hAnsi="Times New Roman" w:cs="Times New Roman"/>
          <w:i/>
          <w:iCs/>
          <w:lang w:val="en-AU"/>
        </w:rPr>
        <w:t>417)</w:t>
      </w:r>
      <w:r w:rsidR="00312D64" w:rsidRPr="009250A7">
        <w:rPr>
          <w:rFonts w:ascii="Times New Roman" w:hAnsi="Times New Roman" w:cs="Times New Roman"/>
          <w:lang w:val="en-AU"/>
        </w:rPr>
        <w:t>.</w:t>
      </w:r>
    </w:p>
    <w:tbl>
      <w:tblPr>
        <w:tblW w:w="8546" w:type="dxa"/>
        <w:tblLook w:val="04A0" w:firstRow="1" w:lastRow="0" w:firstColumn="1" w:lastColumn="0" w:noHBand="0" w:noVBand="1"/>
      </w:tblPr>
      <w:tblGrid>
        <w:gridCol w:w="1730"/>
        <w:gridCol w:w="2381"/>
        <w:gridCol w:w="4435"/>
      </w:tblGrid>
      <w:tr w:rsidR="009250A7" w:rsidRPr="009250A7" w14:paraId="7C6D9EC7" w14:textId="3959B6EB" w:rsidTr="000E0CE1">
        <w:trPr>
          <w:trHeight w:val="299"/>
        </w:trPr>
        <w:tc>
          <w:tcPr>
            <w:tcW w:w="1730" w:type="dxa"/>
            <w:tcBorders>
              <w:top w:val="nil"/>
              <w:left w:val="nil"/>
              <w:bottom w:val="single" w:sz="4" w:space="0" w:color="auto"/>
              <w:right w:val="nil"/>
            </w:tcBorders>
            <w:shd w:val="clear" w:color="auto" w:fill="auto"/>
            <w:noWrap/>
            <w:vAlign w:val="center"/>
            <w:hideMark/>
          </w:tcPr>
          <w:p w14:paraId="05C8A371" w14:textId="77777777" w:rsidR="000E0CE1" w:rsidRPr="009250A7" w:rsidRDefault="000E0CE1">
            <w:pPr>
              <w:rPr>
                <w:b/>
                <w:bCs/>
                <w:lang w:val="en-US"/>
              </w:rPr>
            </w:pPr>
            <w:r w:rsidRPr="009250A7">
              <w:rPr>
                <w:b/>
                <w:bCs/>
                <w:lang w:val="en-US"/>
              </w:rPr>
              <w:t>Item code</w:t>
            </w:r>
          </w:p>
        </w:tc>
        <w:tc>
          <w:tcPr>
            <w:tcW w:w="2381" w:type="dxa"/>
            <w:tcBorders>
              <w:top w:val="nil"/>
              <w:left w:val="nil"/>
              <w:bottom w:val="single" w:sz="4" w:space="0" w:color="auto"/>
              <w:right w:val="nil"/>
            </w:tcBorders>
            <w:shd w:val="clear" w:color="auto" w:fill="auto"/>
            <w:noWrap/>
            <w:vAlign w:val="center"/>
            <w:hideMark/>
          </w:tcPr>
          <w:p w14:paraId="7D32DF11" w14:textId="77777777" w:rsidR="000E0CE1" w:rsidRPr="009250A7" w:rsidRDefault="000E0CE1">
            <w:pPr>
              <w:jc w:val="center"/>
              <w:rPr>
                <w:b/>
                <w:bCs/>
                <w:lang w:val="en-US"/>
              </w:rPr>
            </w:pPr>
            <w:r w:rsidRPr="009250A7">
              <w:rPr>
                <w:b/>
                <w:bCs/>
                <w:lang w:val="en-US"/>
              </w:rPr>
              <w:t xml:space="preserve">Number of responses </w:t>
            </w:r>
          </w:p>
        </w:tc>
        <w:tc>
          <w:tcPr>
            <w:tcW w:w="4435" w:type="dxa"/>
            <w:tcBorders>
              <w:top w:val="nil"/>
              <w:left w:val="nil"/>
              <w:bottom w:val="single" w:sz="4" w:space="0" w:color="auto"/>
              <w:right w:val="nil"/>
            </w:tcBorders>
          </w:tcPr>
          <w:p w14:paraId="41CB24DF" w14:textId="3D6B05C1" w:rsidR="000E0CE1" w:rsidRPr="009250A7" w:rsidRDefault="000E0CE1">
            <w:pPr>
              <w:jc w:val="center"/>
              <w:rPr>
                <w:b/>
                <w:bCs/>
                <w:lang w:val="en-US"/>
              </w:rPr>
            </w:pPr>
            <w:r w:rsidRPr="009250A7">
              <w:rPr>
                <w:b/>
                <w:bCs/>
                <w:lang w:val="en-US"/>
              </w:rPr>
              <w:t>Number of “Don’t know” or “Do not wish to answer” responses</w:t>
            </w:r>
          </w:p>
        </w:tc>
      </w:tr>
      <w:tr w:rsidR="009250A7" w:rsidRPr="009250A7" w14:paraId="3E3755A4" w14:textId="29524E23" w:rsidTr="000E0CE1">
        <w:trPr>
          <w:trHeight w:val="299"/>
        </w:trPr>
        <w:tc>
          <w:tcPr>
            <w:tcW w:w="1730" w:type="dxa"/>
            <w:tcBorders>
              <w:top w:val="nil"/>
              <w:left w:val="nil"/>
              <w:bottom w:val="nil"/>
              <w:right w:val="nil"/>
            </w:tcBorders>
            <w:shd w:val="clear" w:color="auto" w:fill="auto"/>
            <w:noWrap/>
            <w:vAlign w:val="center"/>
            <w:hideMark/>
          </w:tcPr>
          <w:p w14:paraId="1471223F" w14:textId="513FA86B" w:rsidR="000E0CE1" w:rsidRPr="009250A7" w:rsidRDefault="000E0CE1">
            <w:pPr>
              <w:rPr>
                <w:sz w:val="22"/>
                <w:szCs w:val="22"/>
                <w:lang w:val="en-US"/>
              </w:rPr>
            </w:pPr>
            <w:r w:rsidRPr="009250A7">
              <w:rPr>
                <w:sz w:val="22"/>
                <w:szCs w:val="22"/>
                <w:lang w:val="en-US"/>
              </w:rPr>
              <w:t>Q21</w:t>
            </w:r>
          </w:p>
        </w:tc>
        <w:tc>
          <w:tcPr>
            <w:tcW w:w="2381" w:type="dxa"/>
            <w:tcBorders>
              <w:top w:val="nil"/>
              <w:left w:val="nil"/>
              <w:bottom w:val="nil"/>
              <w:right w:val="nil"/>
            </w:tcBorders>
            <w:shd w:val="clear" w:color="auto" w:fill="auto"/>
            <w:noWrap/>
            <w:vAlign w:val="center"/>
            <w:hideMark/>
          </w:tcPr>
          <w:p w14:paraId="533B785E" w14:textId="631A3F68" w:rsidR="000E0CE1" w:rsidRPr="009250A7" w:rsidRDefault="000E0CE1">
            <w:pPr>
              <w:jc w:val="center"/>
              <w:rPr>
                <w:sz w:val="22"/>
                <w:szCs w:val="22"/>
                <w:lang w:val="en-US"/>
              </w:rPr>
            </w:pPr>
            <w:r w:rsidRPr="009250A7">
              <w:rPr>
                <w:sz w:val="22"/>
                <w:szCs w:val="22"/>
                <w:lang w:val="en-US"/>
              </w:rPr>
              <w:t>17,410</w:t>
            </w:r>
          </w:p>
        </w:tc>
        <w:tc>
          <w:tcPr>
            <w:tcW w:w="4435" w:type="dxa"/>
            <w:tcBorders>
              <w:top w:val="nil"/>
              <w:left w:val="nil"/>
              <w:bottom w:val="nil"/>
              <w:right w:val="nil"/>
            </w:tcBorders>
          </w:tcPr>
          <w:p w14:paraId="558C675C" w14:textId="3F8251C5" w:rsidR="000E0CE1" w:rsidRPr="009250A7" w:rsidRDefault="00C919B3">
            <w:pPr>
              <w:jc w:val="center"/>
              <w:rPr>
                <w:sz w:val="22"/>
                <w:szCs w:val="22"/>
                <w:lang w:val="en-US"/>
              </w:rPr>
            </w:pPr>
            <w:r w:rsidRPr="009250A7">
              <w:rPr>
                <w:sz w:val="22"/>
                <w:szCs w:val="22"/>
                <w:lang w:val="en-US"/>
              </w:rPr>
              <w:t>7</w:t>
            </w:r>
          </w:p>
        </w:tc>
      </w:tr>
      <w:tr w:rsidR="009250A7" w:rsidRPr="009250A7" w14:paraId="6F25C2D7" w14:textId="06661BAD" w:rsidTr="000E0CE1">
        <w:trPr>
          <w:trHeight w:val="299"/>
        </w:trPr>
        <w:tc>
          <w:tcPr>
            <w:tcW w:w="1730" w:type="dxa"/>
            <w:tcBorders>
              <w:top w:val="nil"/>
              <w:left w:val="nil"/>
              <w:bottom w:val="nil"/>
              <w:right w:val="nil"/>
            </w:tcBorders>
            <w:shd w:val="clear" w:color="auto" w:fill="auto"/>
            <w:noWrap/>
            <w:vAlign w:val="center"/>
            <w:hideMark/>
          </w:tcPr>
          <w:p w14:paraId="6BDD4B31" w14:textId="08D143CD" w:rsidR="000E0CE1" w:rsidRPr="009250A7" w:rsidRDefault="000E0CE1">
            <w:pPr>
              <w:rPr>
                <w:sz w:val="22"/>
                <w:szCs w:val="22"/>
                <w:lang w:val="en-US"/>
              </w:rPr>
            </w:pPr>
            <w:r w:rsidRPr="009250A7">
              <w:rPr>
                <w:sz w:val="22"/>
                <w:szCs w:val="22"/>
              </w:rPr>
              <w:t>Q22</w:t>
            </w:r>
          </w:p>
        </w:tc>
        <w:tc>
          <w:tcPr>
            <w:tcW w:w="2381" w:type="dxa"/>
            <w:tcBorders>
              <w:top w:val="nil"/>
              <w:left w:val="nil"/>
              <w:bottom w:val="nil"/>
              <w:right w:val="nil"/>
            </w:tcBorders>
            <w:shd w:val="clear" w:color="auto" w:fill="auto"/>
            <w:noWrap/>
            <w:vAlign w:val="center"/>
            <w:hideMark/>
          </w:tcPr>
          <w:p w14:paraId="239A961B" w14:textId="61C8E4A0" w:rsidR="000E0CE1" w:rsidRPr="009250A7" w:rsidRDefault="000E0CE1">
            <w:pPr>
              <w:jc w:val="center"/>
              <w:rPr>
                <w:sz w:val="22"/>
                <w:szCs w:val="22"/>
                <w:lang w:val="en-US"/>
              </w:rPr>
            </w:pPr>
            <w:r w:rsidRPr="009250A7">
              <w:rPr>
                <w:sz w:val="22"/>
                <w:szCs w:val="22"/>
                <w:lang w:val="en-US"/>
              </w:rPr>
              <w:t>17,381</w:t>
            </w:r>
          </w:p>
        </w:tc>
        <w:tc>
          <w:tcPr>
            <w:tcW w:w="4435" w:type="dxa"/>
            <w:tcBorders>
              <w:top w:val="nil"/>
              <w:left w:val="nil"/>
              <w:bottom w:val="nil"/>
              <w:right w:val="nil"/>
            </w:tcBorders>
          </w:tcPr>
          <w:p w14:paraId="16407ADD" w14:textId="5B748CB7" w:rsidR="000E0CE1" w:rsidRPr="009250A7" w:rsidRDefault="00C919B3">
            <w:pPr>
              <w:jc w:val="center"/>
              <w:rPr>
                <w:sz w:val="22"/>
                <w:szCs w:val="22"/>
                <w:lang w:val="en-US"/>
              </w:rPr>
            </w:pPr>
            <w:r w:rsidRPr="009250A7">
              <w:rPr>
                <w:sz w:val="22"/>
                <w:szCs w:val="22"/>
                <w:lang w:val="en-US"/>
              </w:rPr>
              <w:t>36</w:t>
            </w:r>
          </w:p>
        </w:tc>
      </w:tr>
      <w:tr w:rsidR="009250A7" w:rsidRPr="009250A7" w14:paraId="786DE2B0" w14:textId="42B640E8" w:rsidTr="000E0CE1">
        <w:trPr>
          <w:trHeight w:val="299"/>
        </w:trPr>
        <w:tc>
          <w:tcPr>
            <w:tcW w:w="1730" w:type="dxa"/>
            <w:tcBorders>
              <w:top w:val="nil"/>
              <w:left w:val="nil"/>
              <w:bottom w:val="nil"/>
              <w:right w:val="nil"/>
            </w:tcBorders>
            <w:shd w:val="clear" w:color="auto" w:fill="auto"/>
            <w:noWrap/>
            <w:vAlign w:val="center"/>
            <w:hideMark/>
          </w:tcPr>
          <w:p w14:paraId="16B09E3B" w14:textId="66D14F1C" w:rsidR="000E0CE1" w:rsidRPr="009250A7" w:rsidRDefault="000E0CE1">
            <w:pPr>
              <w:rPr>
                <w:sz w:val="22"/>
                <w:szCs w:val="22"/>
                <w:lang w:val="en-US"/>
              </w:rPr>
            </w:pPr>
            <w:r w:rsidRPr="009250A7">
              <w:rPr>
                <w:sz w:val="22"/>
                <w:szCs w:val="22"/>
              </w:rPr>
              <w:t>Q28</w:t>
            </w:r>
          </w:p>
        </w:tc>
        <w:tc>
          <w:tcPr>
            <w:tcW w:w="2381" w:type="dxa"/>
            <w:tcBorders>
              <w:top w:val="nil"/>
              <w:left w:val="nil"/>
              <w:bottom w:val="nil"/>
              <w:right w:val="nil"/>
            </w:tcBorders>
            <w:shd w:val="clear" w:color="auto" w:fill="auto"/>
            <w:noWrap/>
            <w:vAlign w:val="center"/>
            <w:hideMark/>
          </w:tcPr>
          <w:p w14:paraId="10B2F51C" w14:textId="246ECF4A" w:rsidR="000E0CE1" w:rsidRPr="009250A7" w:rsidRDefault="000E0CE1">
            <w:pPr>
              <w:jc w:val="center"/>
              <w:rPr>
                <w:sz w:val="22"/>
                <w:szCs w:val="22"/>
                <w:lang w:val="en-US"/>
              </w:rPr>
            </w:pPr>
            <w:r w:rsidRPr="009250A7">
              <w:rPr>
                <w:sz w:val="22"/>
                <w:szCs w:val="22"/>
                <w:lang w:val="en-US"/>
              </w:rPr>
              <w:t>17,398</w:t>
            </w:r>
          </w:p>
        </w:tc>
        <w:tc>
          <w:tcPr>
            <w:tcW w:w="4435" w:type="dxa"/>
            <w:tcBorders>
              <w:top w:val="nil"/>
              <w:left w:val="nil"/>
              <w:bottom w:val="nil"/>
              <w:right w:val="nil"/>
            </w:tcBorders>
          </w:tcPr>
          <w:p w14:paraId="64E4EF34" w14:textId="64E35728" w:rsidR="000E0CE1" w:rsidRPr="009250A7" w:rsidRDefault="00C919B3">
            <w:pPr>
              <w:jc w:val="center"/>
              <w:rPr>
                <w:sz w:val="22"/>
                <w:szCs w:val="22"/>
                <w:lang w:val="en-US"/>
              </w:rPr>
            </w:pPr>
            <w:r w:rsidRPr="009250A7">
              <w:rPr>
                <w:sz w:val="22"/>
                <w:szCs w:val="22"/>
                <w:lang w:val="en-US"/>
              </w:rPr>
              <w:t>19</w:t>
            </w:r>
          </w:p>
        </w:tc>
      </w:tr>
      <w:tr w:rsidR="009250A7" w:rsidRPr="009250A7" w14:paraId="72A0E7A5" w14:textId="3DB97F73" w:rsidTr="000E0CE1">
        <w:trPr>
          <w:trHeight w:val="299"/>
        </w:trPr>
        <w:tc>
          <w:tcPr>
            <w:tcW w:w="1730" w:type="dxa"/>
            <w:tcBorders>
              <w:top w:val="nil"/>
              <w:left w:val="nil"/>
              <w:bottom w:val="nil"/>
              <w:right w:val="nil"/>
            </w:tcBorders>
            <w:shd w:val="clear" w:color="auto" w:fill="auto"/>
            <w:noWrap/>
            <w:vAlign w:val="center"/>
            <w:hideMark/>
          </w:tcPr>
          <w:p w14:paraId="2A9E8382" w14:textId="6C6E6133" w:rsidR="000E0CE1" w:rsidRPr="009250A7" w:rsidRDefault="000E0CE1">
            <w:pPr>
              <w:rPr>
                <w:sz w:val="22"/>
                <w:szCs w:val="22"/>
                <w:lang w:val="en-US"/>
              </w:rPr>
            </w:pPr>
            <w:r w:rsidRPr="009250A7">
              <w:rPr>
                <w:sz w:val="22"/>
                <w:szCs w:val="22"/>
              </w:rPr>
              <w:t>Q29</w:t>
            </w:r>
          </w:p>
        </w:tc>
        <w:tc>
          <w:tcPr>
            <w:tcW w:w="2381" w:type="dxa"/>
            <w:tcBorders>
              <w:top w:val="nil"/>
              <w:left w:val="nil"/>
              <w:bottom w:val="nil"/>
              <w:right w:val="nil"/>
            </w:tcBorders>
            <w:shd w:val="clear" w:color="auto" w:fill="auto"/>
            <w:noWrap/>
            <w:vAlign w:val="center"/>
            <w:hideMark/>
          </w:tcPr>
          <w:p w14:paraId="1E27D896" w14:textId="55C80182" w:rsidR="000E0CE1" w:rsidRPr="009250A7" w:rsidRDefault="000E0CE1">
            <w:pPr>
              <w:jc w:val="center"/>
              <w:rPr>
                <w:sz w:val="22"/>
                <w:szCs w:val="22"/>
                <w:lang w:val="en-US"/>
              </w:rPr>
            </w:pPr>
            <w:r w:rsidRPr="009250A7">
              <w:rPr>
                <w:sz w:val="22"/>
                <w:szCs w:val="22"/>
                <w:lang w:val="en-US"/>
              </w:rPr>
              <w:t>17,209</w:t>
            </w:r>
          </w:p>
        </w:tc>
        <w:tc>
          <w:tcPr>
            <w:tcW w:w="4435" w:type="dxa"/>
            <w:tcBorders>
              <w:top w:val="nil"/>
              <w:left w:val="nil"/>
              <w:bottom w:val="nil"/>
              <w:right w:val="nil"/>
            </w:tcBorders>
          </w:tcPr>
          <w:p w14:paraId="105B254A" w14:textId="7713658B" w:rsidR="000E0CE1" w:rsidRPr="009250A7" w:rsidRDefault="002133F6">
            <w:pPr>
              <w:jc w:val="center"/>
              <w:rPr>
                <w:sz w:val="22"/>
                <w:szCs w:val="22"/>
                <w:lang w:val="en-US"/>
              </w:rPr>
            </w:pPr>
            <w:r w:rsidRPr="009250A7">
              <w:rPr>
                <w:sz w:val="22"/>
                <w:szCs w:val="22"/>
                <w:lang w:val="en-US"/>
              </w:rPr>
              <w:t>208</w:t>
            </w:r>
          </w:p>
        </w:tc>
      </w:tr>
      <w:tr w:rsidR="009250A7" w:rsidRPr="009250A7" w14:paraId="2EDB77D7" w14:textId="13B23870" w:rsidTr="000E0CE1">
        <w:trPr>
          <w:trHeight w:val="299"/>
        </w:trPr>
        <w:tc>
          <w:tcPr>
            <w:tcW w:w="1730" w:type="dxa"/>
            <w:tcBorders>
              <w:top w:val="nil"/>
              <w:left w:val="nil"/>
              <w:bottom w:val="nil"/>
              <w:right w:val="nil"/>
            </w:tcBorders>
            <w:shd w:val="clear" w:color="auto" w:fill="auto"/>
            <w:noWrap/>
            <w:vAlign w:val="center"/>
            <w:hideMark/>
          </w:tcPr>
          <w:p w14:paraId="21E3AB4A" w14:textId="7F64BE8C" w:rsidR="000E0CE1" w:rsidRPr="009250A7" w:rsidRDefault="000E0CE1">
            <w:pPr>
              <w:rPr>
                <w:sz w:val="22"/>
                <w:szCs w:val="22"/>
                <w:lang w:val="en-US"/>
              </w:rPr>
            </w:pPr>
            <w:r w:rsidRPr="009250A7">
              <w:rPr>
                <w:sz w:val="22"/>
                <w:szCs w:val="22"/>
              </w:rPr>
              <w:t>Q1</w:t>
            </w:r>
          </w:p>
        </w:tc>
        <w:tc>
          <w:tcPr>
            <w:tcW w:w="2381" w:type="dxa"/>
            <w:tcBorders>
              <w:top w:val="nil"/>
              <w:left w:val="nil"/>
              <w:bottom w:val="nil"/>
              <w:right w:val="nil"/>
            </w:tcBorders>
            <w:shd w:val="clear" w:color="auto" w:fill="auto"/>
            <w:noWrap/>
            <w:vAlign w:val="center"/>
            <w:hideMark/>
          </w:tcPr>
          <w:p w14:paraId="362F0396" w14:textId="03465275" w:rsidR="000E0CE1" w:rsidRPr="009250A7" w:rsidRDefault="000E0CE1">
            <w:pPr>
              <w:jc w:val="center"/>
              <w:rPr>
                <w:sz w:val="22"/>
                <w:szCs w:val="22"/>
                <w:lang w:val="en-US"/>
              </w:rPr>
            </w:pPr>
            <w:r w:rsidRPr="009250A7">
              <w:rPr>
                <w:sz w:val="22"/>
                <w:szCs w:val="22"/>
                <w:lang w:val="en-US"/>
              </w:rPr>
              <w:t>17,411</w:t>
            </w:r>
          </w:p>
        </w:tc>
        <w:tc>
          <w:tcPr>
            <w:tcW w:w="4435" w:type="dxa"/>
            <w:tcBorders>
              <w:top w:val="nil"/>
              <w:left w:val="nil"/>
              <w:bottom w:val="nil"/>
              <w:right w:val="nil"/>
            </w:tcBorders>
          </w:tcPr>
          <w:p w14:paraId="372BEF23" w14:textId="6F8D7379" w:rsidR="000E0CE1" w:rsidRPr="009250A7" w:rsidRDefault="00716981">
            <w:pPr>
              <w:jc w:val="center"/>
              <w:rPr>
                <w:sz w:val="22"/>
                <w:szCs w:val="22"/>
                <w:lang w:val="en-US"/>
              </w:rPr>
            </w:pPr>
            <w:r w:rsidRPr="009250A7">
              <w:rPr>
                <w:sz w:val="22"/>
                <w:szCs w:val="22"/>
                <w:lang w:val="en-US"/>
              </w:rPr>
              <w:t>6</w:t>
            </w:r>
          </w:p>
        </w:tc>
      </w:tr>
      <w:tr w:rsidR="009250A7" w:rsidRPr="009250A7" w14:paraId="672D484A" w14:textId="2B81F260" w:rsidTr="000E0CE1">
        <w:trPr>
          <w:trHeight w:val="299"/>
        </w:trPr>
        <w:tc>
          <w:tcPr>
            <w:tcW w:w="1730" w:type="dxa"/>
            <w:tcBorders>
              <w:top w:val="nil"/>
              <w:left w:val="nil"/>
              <w:bottom w:val="nil"/>
              <w:right w:val="nil"/>
            </w:tcBorders>
            <w:shd w:val="clear" w:color="auto" w:fill="auto"/>
            <w:noWrap/>
            <w:vAlign w:val="center"/>
            <w:hideMark/>
          </w:tcPr>
          <w:p w14:paraId="3491515E" w14:textId="3B1D447E" w:rsidR="000E0CE1" w:rsidRPr="009250A7" w:rsidRDefault="000E0CE1">
            <w:pPr>
              <w:rPr>
                <w:sz w:val="22"/>
                <w:szCs w:val="22"/>
                <w:lang w:val="en-US"/>
              </w:rPr>
            </w:pPr>
            <w:r w:rsidRPr="009250A7">
              <w:rPr>
                <w:sz w:val="22"/>
                <w:szCs w:val="22"/>
              </w:rPr>
              <w:t>Q2</w:t>
            </w:r>
          </w:p>
        </w:tc>
        <w:tc>
          <w:tcPr>
            <w:tcW w:w="2381" w:type="dxa"/>
            <w:tcBorders>
              <w:top w:val="nil"/>
              <w:left w:val="nil"/>
              <w:bottom w:val="nil"/>
              <w:right w:val="nil"/>
            </w:tcBorders>
            <w:shd w:val="clear" w:color="auto" w:fill="auto"/>
            <w:noWrap/>
            <w:vAlign w:val="center"/>
            <w:hideMark/>
          </w:tcPr>
          <w:p w14:paraId="45EB49F5" w14:textId="1B854D4F" w:rsidR="000E0CE1" w:rsidRPr="009250A7" w:rsidRDefault="000E0CE1">
            <w:pPr>
              <w:jc w:val="center"/>
              <w:rPr>
                <w:sz w:val="22"/>
                <w:szCs w:val="22"/>
                <w:lang w:val="en-US"/>
              </w:rPr>
            </w:pPr>
            <w:r w:rsidRPr="009250A7">
              <w:rPr>
                <w:sz w:val="22"/>
                <w:szCs w:val="22"/>
                <w:lang w:val="en-US"/>
              </w:rPr>
              <w:t>17,408</w:t>
            </w:r>
          </w:p>
        </w:tc>
        <w:tc>
          <w:tcPr>
            <w:tcW w:w="4435" w:type="dxa"/>
            <w:tcBorders>
              <w:top w:val="nil"/>
              <w:left w:val="nil"/>
              <w:bottom w:val="nil"/>
              <w:right w:val="nil"/>
            </w:tcBorders>
          </w:tcPr>
          <w:p w14:paraId="333C0C7D" w14:textId="63F78BFD" w:rsidR="000E0CE1" w:rsidRPr="009250A7" w:rsidRDefault="00716981">
            <w:pPr>
              <w:jc w:val="center"/>
              <w:rPr>
                <w:sz w:val="22"/>
                <w:szCs w:val="22"/>
                <w:lang w:val="en-US"/>
              </w:rPr>
            </w:pPr>
            <w:r w:rsidRPr="009250A7">
              <w:rPr>
                <w:sz w:val="22"/>
                <w:szCs w:val="22"/>
                <w:lang w:val="en-US"/>
              </w:rPr>
              <w:t>9</w:t>
            </w:r>
          </w:p>
        </w:tc>
      </w:tr>
      <w:tr w:rsidR="009250A7" w:rsidRPr="009250A7" w14:paraId="0B8355ED" w14:textId="21B7F96B" w:rsidTr="000E0CE1">
        <w:trPr>
          <w:trHeight w:val="299"/>
        </w:trPr>
        <w:tc>
          <w:tcPr>
            <w:tcW w:w="1730" w:type="dxa"/>
            <w:tcBorders>
              <w:top w:val="nil"/>
              <w:left w:val="nil"/>
              <w:bottom w:val="nil"/>
              <w:right w:val="nil"/>
            </w:tcBorders>
            <w:shd w:val="clear" w:color="auto" w:fill="auto"/>
            <w:noWrap/>
            <w:vAlign w:val="center"/>
            <w:hideMark/>
          </w:tcPr>
          <w:p w14:paraId="4F3B211D" w14:textId="7FFBE70C" w:rsidR="000E0CE1" w:rsidRPr="009250A7" w:rsidRDefault="000E0CE1">
            <w:pPr>
              <w:rPr>
                <w:sz w:val="22"/>
                <w:szCs w:val="22"/>
                <w:lang w:val="en-US"/>
              </w:rPr>
            </w:pPr>
            <w:r w:rsidRPr="009250A7">
              <w:rPr>
                <w:sz w:val="22"/>
                <w:szCs w:val="22"/>
              </w:rPr>
              <w:t>Q3</w:t>
            </w:r>
          </w:p>
        </w:tc>
        <w:tc>
          <w:tcPr>
            <w:tcW w:w="2381" w:type="dxa"/>
            <w:tcBorders>
              <w:top w:val="nil"/>
              <w:left w:val="nil"/>
              <w:bottom w:val="nil"/>
              <w:right w:val="nil"/>
            </w:tcBorders>
            <w:shd w:val="clear" w:color="auto" w:fill="auto"/>
            <w:noWrap/>
            <w:vAlign w:val="center"/>
            <w:hideMark/>
          </w:tcPr>
          <w:p w14:paraId="2A723465" w14:textId="145A54B7" w:rsidR="000E0CE1" w:rsidRPr="009250A7" w:rsidRDefault="000E0CE1">
            <w:pPr>
              <w:jc w:val="center"/>
              <w:rPr>
                <w:sz w:val="22"/>
                <w:szCs w:val="22"/>
                <w:lang w:val="en-US"/>
              </w:rPr>
            </w:pPr>
            <w:r w:rsidRPr="009250A7">
              <w:rPr>
                <w:sz w:val="22"/>
                <w:szCs w:val="22"/>
                <w:lang w:val="en-US"/>
              </w:rPr>
              <w:t>17,411</w:t>
            </w:r>
          </w:p>
        </w:tc>
        <w:tc>
          <w:tcPr>
            <w:tcW w:w="4435" w:type="dxa"/>
            <w:tcBorders>
              <w:top w:val="nil"/>
              <w:left w:val="nil"/>
              <w:bottom w:val="nil"/>
              <w:right w:val="nil"/>
            </w:tcBorders>
          </w:tcPr>
          <w:p w14:paraId="29E847D4" w14:textId="7D2807A5" w:rsidR="000E0CE1" w:rsidRPr="009250A7" w:rsidRDefault="00716981">
            <w:pPr>
              <w:jc w:val="center"/>
              <w:rPr>
                <w:sz w:val="22"/>
                <w:szCs w:val="22"/>
                <w:lang w:val="en-US"/>
              </w:rPr>
            </w:pPr>
            <w:r w:rsidRPr="009250A7">
              <w:rPr>
                <w:sz w:val="22"/>
                <w:szCs w:val="22"/>
                <w:lang w:val="en-US"/>
              </w:rPr>
              <w:t>6</w:t>
            </w:r>
          </w:p>
        </w:tc>
      </w:tr>
      <w:tr w:rsidR="009250A7" w:rsidRPr="009250A7" w14:paraId="6AC5F2F8" w14:textId="4F184E35" w:rsidTr="000E0CE1">
        <w:trPr>
          <w:trHeight w:val="299"/>
        </w:trPr>
        <w:tc>
          <w:tcPr>
            <w:tcW w:w="1730" w:type="dxa"/>
            <w:tcBorders>
              <w:top w:val="nil"/>
              <w:left w:val="nil"/>
              <w:bottom w:val="nil"/>
              <w:right w:val="nil"/>
            </w:tcBorders>
            <w:shd w:val="clear" w:color="auto" w:fill="auto"/>
            <w:noWrap/>
            <w:vAlign w:val="center"/>
            <w:hideMark/>
          </w:tcPr>
          <w:p w14:paraId="4884260F" w14:textId="1749195D" w:rsidR="000E0CE1" w:rsidRPr="009250A7" w:rsidRDefault="000E0CE1">
            <w:pPr>
              <w:rPr>
                <w:sz w:val="22"/>
                <w:szCs w:val="22"/>
                <w:lang w:val="en-US"/>
              </w:rPr>
            </w:pPr>
            <w:r w:rsidRPr="009250A7">
              <w:rPr>
                <w:sz w:val="22"/>
                <w:szCs w:val="22"/>
              </w:rPr>
              <w:t>Q4</w:t>
            </w:r>
          </w:p>
        </w:tc>
        <w:tc>
          <w:tcPr>
            <w:tcW w:w="2381" w:type="dxa"/>
            <w:tcBorders>
              <w:top w:val="nil"/>
              <w:left w:val="nil"/>
              <w:bottom w:val="nil"/>
              <w:right w:val="nil"/>
            </w:tcBorders>
            <w:shd w:val="clear" w:color="auto" w:fill="auto"/>
            <w:noWrap/>
            <w:vAlign w:val="center"/>
            <w:hideMark/>
          </w:tcPr>
          <w:p w14:paraId="10B4F9CC" w14:textId="4576D25B" w:rsidR="000E0CE1" w:rsidRPr="009250A7" w:rsidRDefault="000E0CE1">
            <w:pPr>
              <w:jc w:val="center"/>
              <w:rPr>
                <w:sz w:val="22"/>
                <w:szCs w:val="22"/>
                <w:lang w:val="en-US"/>
              </w:rPr>
            </w:pPr>
            <w:r w:rsidRPr="009250A7">
              <w:rPr>
                <w:sz w:val="22"/>
                <w:szCs w:val="22"/>
                <w:lang w:val="en-US"/>
              </w:rPr>
              <w:t>17,409</w:t>
            </w:r>
          </w:p>
        </w:tc>
        <w:tc>
          <w:tcPr>
            <w:tcW w:w="4435" w:type="dxa"/>
            <w:tcBorders>
              <w:top w:val="nil"/>
              <w:left w:val="nil"/>
              <w:bottom w:val="nil"/>
              <w:right w:val="nil"/>
            </w:tcBorders>
          </w:tcPr>
          <w:p w14:paraId="727D17F3" w14:textId="1DA7BAD9" w:rsidR="000E0CE1" w:rsidRPr="009250A7" w:rsidRDefault="00716981">
            <w:pPr>
              <w:jc w:val="center"/>
              <w:rPr>
                <w:sz w:val="22"/>
                <w:szCs w:val="22"/>
                <w:lang w:val="en-US"/>
              </w:rPr>
            </w:pPr>
            <w:r w:rsidRPr="009250A7">
              <w:rPr>
                <w:sz w:val="22"/>
                <w:szCs w:val="22"/>
                <w:lang w:val="en-US"/>
              </w:rPr>
              <w:t>8</w:t>
            </w:r>
          </w:p>
        </w:tc>
      </w:tr>
      <w:tr w:rsidR="009250A7" w:rsidRPr="009250A7" w14:paraId="1A278EAB" w14:textId="440CB72B" w:rsidTr="000E0CE1">
        <w:trPr>
          <w:trHeight w:val="299"/>
        </w:trPr>
        <w:tc>
          <w:tcPr>
            <w:tcW w:w="1730" w:type="dxa"/>
            <w:tcBorders>
              <w:top w:val="nil"/>
              <w:left w:val="nil"/>
              <w:bottom w:val="nil"/>
              <w:right w:val="nil"/>
            </w:tcBorders>
            <w:shd w:val="clear" w:color="auto" w:fill="auto"/>
            <w:noWrap/>
            <w:vAlign w:val="center"/>
            <w:hideMark/>
          </w:tcPr>
          <w:p w14:paraId="4706F221" w14:textId="6C68BC56" w:rsidR="000E0CE1" w:rsidRPr="009250A7" w:rsidRDefault="000E0CE1">
            <w:pPr>
              <w:rPr>
                <w:sz w:val="22"/>
                <w:szCs w:val="22"/>
                <w:lang w:val="en-US"/>
              </w:rPr>
            </w:pPr>
            <w:r w:rsidRPr="009250A7">
              <w:rPr>
                <w:sz w:val="22"/>
                <w:szCs w:val="22"/>
              </w:rPr>
              <w:t>Q5</w:t>
            </w:r>
          </w:p>
        </w:tc>
        <w:tc>
          <w:tcPr>
            <w:tcW w:w="2381" w:type="dxa"/>
            <w:tcBorders>
              <w:top w:val="nil"/>
              <w:left w:val="nil"/>
              <w:bottom w:val="nil"/>
              <w:right w:val="nil"/>
            </w:tcBorders>
            <w:shd w:val="clear" w:color="auto" w:fill="auto"/>
            <w:noWrap/>
            <w:vAlign w:val="center"/>
            <w:hideMark/>
          </w:tcPr>
          <w:p w14:paraId="7083B453" w14:textId="531B1C45" w:rsidR="000E0CE1" w:rsidRPr="009250A7" w:rsidRDefault="000E0CE1">
            <w:pPr>
              <w:jc w:val="center"/>
              <w:rPr>
                <w:sz w:val="22"/>
                <w:szCs w:val="22"/>
                <w:lang w:val="en-US"/>
              </w:rPr>
            </w:pPr>
            <w:r w:rsidRPr="009250A7">
              <w:rPr>
                <w:sz w:val="22"/>
                <w:szCs w:val="22"/>
                <w:lang w:val="en-US"/>
              </w:rPr>
              <w:t>17,404</w:t>
            </w:r>
          </w:p>
        </w:tc>
        <w:tc>
          <w:tcPr>
            <w:tcW w:w="4435" w:type="dxa"/>
            <w:tcBorders>
              <w:top w:val="nil"/>
              <w:left w:val="nil"/>
              <w:bottom w:val="nil"/>
              <w:right w:val="nil"/>
            </w:tcBorders>
          </w:tcPr>
          <w:p w14:paraId="36DBCA0F" w14:textId="6D5CBC82" w:rsidR="000E0CE1" w:rsidRPr="009250A7" w:rsidRDefault="002767FA">
            <w:pPr>
              <w:jc w:val="center"/>
              <w:rPr>
                <w:sz w:val="22"/>
                <w:szCs w:val="22"/>
                <w:lang w:val="en-US"/>
              </w:rPr>
            </w:pPr>
            <w:r w:rsidRPr="009250A7">
              <w:rPr>
                <w:sz w:val="22"/>
                <w:szCs w:val="22"/>
                <w:lang w:val="en-US"/>
              </w:rPr>
              <w:t>13</w:t>
            </w:r>
          </w:p>
        </w:tc>
      </w:tr>
      <w:tr w:rsidR="009250A7" w:rsidRPr="009250A7" w14:paraId="03359579" w14:textId="28E36855" w:rsidTr="000E0CE1">
        <w:trPr>
          <w:trHeight w:val="299"/>
        </w:trPr>
        <w:tc>
          <w:tcPr>
            <w:tcW w:w="1730" w:type="dxa"/>
            <w:tcBorders>
              <w:top w:val="nil"/>
              <w:left w:val="nil"/>
              <w:bottom w:val="nil"/>
              <w:right w:val="nil"/>
            </w:tcBorders>
            <w:shd w:val="clear" w:color="auto" w:fill="auto"/>
            <w:noWrap/>
            <w:vAlign w:val="center"/>
            <w:hideMark/>
          </w:tcPr>
          <w:p w14:paraId="7A98E46C" w14:textId="7A1C7EE9" w:rsidR="000E0CE1" w:rsidRPr="009250A7" w:rsidRDefault="000E0CE1">
            <w:pPr>
              <w:rPr>
                <w:sz w:val="22"/>
                <w:szCs w:val="22"/>
                <w:lang w:val="en-US"/>
              </w:rPr>
            </w:pPr>
            <w:r w:rsidRPr="009250A7">
              <w:rPr>
                <w:sz w:val="22"/>
                <w:szCs w:val="22"/>
              </w:rPr>
              <w:t>Q6</w:t>
            </w:r>
          </w:p>
        </w:tc>
        <w:tc>
          <w:tcPr>
            <w:tcW w:w="2381" w:type="dxa"/>
            <w:tcBorders>
              <w:top w:val="nil"/>
              <w:left w:val="nil"/>
              <w:bottom w:val="nil"/>
              <w:right w:val="nil"/>
            </w:tcBorders>
            <w:shd w:val="clear" w:color="auto" w:fill="auto"/>
            <w:noWrap/>
            <w:vAlign w:val="center"/>
            <w:hideMark/>
          </w:tcPr>
          <w:p w14:paraId="56800D2D" w14:textId="0CB9760F" w:rsidR="000E0CE1" w:rsidRPr="009250A7" w:rsidRDefault="000E0CE1">
            <w:pPr>
              <w:jc w:val="center"/>
              <w:rPr>
                <w:sz w:val="22"/>
                <w:szCs w:val="22"/>
                <w:lang w:val="en-US"/>
              </w:rPr>
            </w:pPr>
            <w:r w:rsidRPr="009250A7">
              <w:rPr>
                <w:sz w:val="22"/>
                <w:szCs w:val="22"/>
                <w:lang w:val="en-US"/>
              </w:rPr>
              <w:t>17,407</w:t>
            </w:r>
          </w:p>
        </w:tc>
        <w:tc>
          <w:tcPr>
            <w:tcW w:w="4435" w:type="dxa"/>
            <w:tcBorders>
              <w:top w:val="nil"/>
              <w:left w:val="nil"/>
              <w:bottom w:val="nil"/>
              <w:right w:val="nil"/>
            </w:tcBorders>
          </w:tcPr>
          <w:p w14:paraId="37265846" w14:textId="19641A92" w:rsidR="000E0CE1" w:rsidRPr="009250A7" w:rsidRDefault="002767FA">
            <w:pPr>
              <w:jc w:val="center"/>
              <w:rPr>
                <w:sz w:val="22"/>
                <w:szCs w:val="22"/>
                <w:lang w:val="en-US"/>
              </w:rPr>
            </w:pPr>
            <w:r w:rsidRPr="009250A7">
              <w:rPr>
                <w:sz w:val="22"/>
                <w:szCs w:val="22"/>
                <w:lang w:val="en-US"/>
              </w:rPr>
              <w:t>10</w:t>
            </w:r>
          </w:p>
        </w:tc>
      </w:tr>
      <w:tr w:rsidR="009250A7" w:rsidRPr="009250A7" w14:paraId="76B0AD76" w14:textId="551555A3" w:rsidTr="000E0CE1">
        <w:trPr>
          <w:trHeight w:val="299"/>
        </w:trPr>
        <w:tc>
          <w:tcPr>
            <w:tcW w:w="1730" w:type="dxa"/>
            <w:tcBorders>
              <w:top w:val="nil"/>
              <w:left w:val="nil"/>
              <w:bottom w:val="nil"/>
              <w:right w:val="nil"/>
            </w:tcBorders>
            <w:shd w:val="clear" w:color="auto" w:fill="auto"/>
            <w:noWrap/>
            <w:vAlign w:val="center"/>
            <w:hideMark/>
          </w:tcPr>
          <w:p w14:paraId="39B3F10A" w14:textId="66093D0A" w:rsidR="000E0CE1" w:rsidRPr="009250A7" w:rsidRDefault="000E0CE1">
            <w:pPr>
              <w:rPr>
                <w:sz w:val="22"/>
                <w:szCs w:val="22"/>
                <w:lang w:val="en-US"/>
              </w:rPr>
            </w:pPr>
            <w:r w:rsidRPr="009250A7">
              <w:rPr>
                <w:sz w:val="22"/>
                <w:szCs w:val="22"/>
              </w:rPr>
              <w:t>Q7</w:t>
            </w:r>
          </w:p>
        </w:tc>
        <w:tc>
          <w:tcPr>
            <w:tcW w:w="2381" w:type="dxa"/>
            <w:tcBorders>
              <w:top w:val="nil"/>
              <w:left w:val="nil"/>
              <w:bottom w:val="nil"/>
              <w:right w:val="nil"/>
            </w:tcBorders>
            <w:shd w:val="clear" w:color="auto" w:fill="auto"/>
            <w:noWrap/>
            <w:vAlign w:val="center"/>
            <w:hideMark/>
          </w:tcPr>
          <w:p w14:paraId="4732DB4F" w14:textId="1BE11ECA" w:rsidR="000E0CE1" w:rsidRPr="009250A7" w:rsidRDefault="000E0CE1">
            <w:pPr>
              <w:jc w:val="center"/>
              <w:rPr>
                <w:sz w:val="22"/>
                <w:szCs w:val="22"/>
                <w:lang w:val="en-US"/>
              </w:rPr>
            </w:pPr>
            <w:r w:rsidRPr="009250A7">
              <w:rPr>
                <w:sz w:val="22"/>
                <w:szCs w:val="22"/>
                <w:lang w:val="en-US"/>
              </w:rPr>
              <w:t>17,407</w:t>
            </w:r>
          </w:p>
        </w:tc>
        <w:tc>
          <w:tcPr>
            <w:tcW w:w="4435" w:type="dxa"/>
            <w:tcBorders>
              <w:top w:val="nil"/>
              <w:left w:val="nil"/>
              <w:bottom w:val="nil"/>
              <w:right w:val="nil"/>
            </w:tcBorders>
          </w:tcPr>
          <w:p w14:paraId="2E8330BF" w14:textId="7636587D" w:rsidR="000E0CE1" w:rsidRPr="009250A7" w:rsidRDefault="004A705C">
            <w:pPr>
              <w:jc w:val="center"/>
              <w:rPr>
                <w:sz w:val="22"/>
                <w:szCs w:val="22"/>
                <w:lang w:val="en-US"/>
              </w:rPr>
            </w:pPr>
            <w:r w:rsidRPr="009250A7">
              <w:rPr>
                <w:sz w:val="22"/>
                <w:szCs w:val="22"/>
                <w:lang w:val="en-US"/>
              </w:rPr>
              <w:t>10</w:t>
            </w:r>
          </w:p>
        </w:tc>
      </w:tr>
      <w:tr w:rsidR="009250A7" w:rsidRPr="009250A7" w14:paraId="3008F2FA" w14:textId="79F1E3C1" w:rsidTr="000E0CE1">
        <w:trPr>
          <w:trHeight w:val="299"/>
        </w:trPr>
        <w:tc>
          <w:tcPr>
            <w:tcW w:w="1730" w:type="dxa"/>
            <w:tcBorders>
              <w:top w:val="nil"/>
              <w:left w:val="nil"/>
              <w:bottom w:val="nil"/>
              <w:right w:val="nil"/>
            </w:tcBorders>
            <w:shd w:val="clear" w:color="auto" w:fill="auto"/>
            <w:noWrap/>
            <w:vAlign w:val="center"/>
            <w:hideMark/>
          </w:tcPr>
          <w:p w14:paraId="72FB922F" w14:textId="33A9E0FB" w:rsidR="000E0CE1" w:rsidRPr="009250A7" w:rsidRDefault="000E0CE1">
            <w:pPr>
              <w:rPr>
                <w:sz w:val="22"/>
                <w:szCs w:val="22"/>
                <w:lang w:val="en-US"/>
              </w:rPr>
            </w:pPr>
            <w:r w:rsidRPr="009250A7">
              <w:rPr>
                <w:sz w:val="22"/>
                <w:szCs w:val="22"/>
              </w:rPr>
              <w:t>Q8</w:t>
            </w:r>
          </w:p>
        </w:tc>
        <w:tc>
          <w:tcPr>
            <w:tcW w:w="2381" w:type="dxa"/>
            <w:tcBorders>
              <w:top w:val="nil"/>
              <w:left w:val="nil"/>
              <w:bottom w:val="nil"/>
              <w:right w:val="nil"/>
            </w:tcBorders>
            <w:shd w:val="clear" w:color="auto" w:fill="auto"/>
            <w:noWrap/>
            <w:vAlign w:val="center"/>
            <w:hideMark/>
          </w:tcPr>
          <w:p w14:paraId="3823FAE7" w14:textId="5494632D" w:rsidR="000E0CE1" w:rsidRPr="009250A7" w:rsidRDefault="000E0CE1">
            <w:pPr>
              <w:jc w:val="center"/>
              <w:rPr>
                <w:sz w:val="22"/>
                <w:szCs w:val="22"/>
                <w:lang w:val="en-US"/>
              </w:rPr>
            </w:pPr>
            <w:r w:rsidRPr="009250A7">
              <w:rPr>
                <w:sz w:val="22"/>
                <w:szCs w:val="22"/>
                <w:lang w:val="en-US"/>
              </w:rPr>
              <w:t>17,405</w:t>
            </w:r>
          </w:p>
        </w:tc>
        <w:tc>
          <w:tcPr>
            <w:tcW w:w="4435" w:type="dxa"/>
            <w:tcBorders>
              <w:top w:val="nil"/>
              <w:left w:val="nil"/>
              <w:bottom w:val="nil"/>
              <w:right w:val="nil"/>
            </w:tcBorders>
          </w:tcPr>
          <w:p w14:paraId="4FBB512F" w14:textId="38B84045" w:rsidR="000E0CE1" w:rsidRPr="009250A7" w:rsidRDefault="00CA7CC3">
            <w:pPr>
              <w:jc w:val="center"/>
              <w:rPr>
                <w:sz w:val="22"/>
                <w:szCs w:val="22"/>
                <w:lang w:val="en-US"/>
              </w:rPr>
            </w:pPr>
            <w:r w:rsidRPr="009250A7">
              <w:rPr>
                <w:sz w:val="22"/>
                <w:szCs w:val="22"/>
                <w:lang w:val="en-US"/>
              </w:rPr>
              <w:t>12</w:t>
            </w:r>
          </w:p>
        </w:tc>
      </w:tr>
      <w:tr w:rsidR="009250A7" w:rsidRPr="009250A7" w14:paraId="2663D8B8" w14:textId="60264B78" w:rsidTr="000E0CE1">
        <w:trPr>
          <w:trHeight w:val="299"/>
        </w:trPr>
        <w:tc>
          <w:tcPr>
            <w:tcW w:w="1730" w:type="dxa"/>
            <w:tcBorders>
              <w:top w:val="nil"/>
              <w:left w:val="nil"/>
              <w:bottom w:val="nil"/>
              <w:right w:val="nil"/>
            </w:tcBorders>
            <w:shd w:val="clear" w:color="auto" w:fill="auto"/>
            <w:noWrap/>
            <w:vAlign w:val="center"/>
            <w:hideMark/>
          </w:tcPr>
          <w:p w14:paraId="625E4081" w14:textId="29D11C6A" w:rsidR="000E0CE1" w:rsidRPr="009250A7" w:rsidRDefault="000E0CE1">
            <w:pPr>
              <w:rPr>
                <w:sz w:val="22"/>
                <w:szCs w:val="22"/>
                <w:lang w:val="en-US"/>
              </w:rPr>
            </w:pPr>
            <w:r w:rsidRPr="009250A7">
              <w:rPr>
                <w:sz w:val="22"/>
                <w:szCs w:val="22"/>
              </w:rPr>
              <w:t>Q16</w:t>
            </w:r>
          </w:p>
        </w:tc>
        <w:tc>
          <w:tcPr>
            <w:tcW w:w="2381" w:type="dxa"/>
            <w:tcBorders>
              <w:top w:val="nil"/>
              <w:left w:val="nil"/>
              <w:bottom w:val="nil"/>
              <w:right w:val="nil"/>
            </w:tcBorders>
            <w:shd w:val="clear" w:color="auto" w:fill="auto"/>
            <w:noWrap/>
            <w:vAlign w:val="center"/>
            <w:hideMark/>
          </w:tcPr>
          <w:p w14:paraId="54DD6CFA" w14:textId="7222EDB1" w:rsidR="000E0CE1" w:rsidRPr="009250A7" w:rsidRDefault="000E0CE1">
            <w:pPr>
              <w:jc w:val="center"/>
              <w:rPr>
                <w:sz w:val="22"/>
                <w:szCs w:val="22"/>
                <w:lang w:val="en-US"/>
              </w:rPr>
            </w:pPr>
            <w:r w:rsidRPr="009250A7">
              <w:rPr>
                <w:sz w:val="22"/>
                <w:szCs w:val="22"/>
                <w:lang w:val="en-US"/>
              </w:rPr>
              <w:t>17,406</w:t>
            </w:r>
          </w:p>
        </w:tc>
        <w:tc>
          <w:tcPr>
            <w:tcW w:w="4435" w:type="dxa"/>
            <w:tcBorders>
              <w:top w:val="nil"/>
              <w:left w:val="nil"/>
              <w:bottom w:val="nil"/>
              <w:right w:val="nil"/>
            </w:tcBorders>
          </w:tcPr>
          <w:p w14:paraId="382A1ACD" w14:textId="59717FA8" w:rsidR="000E0CE1" w:rsidRPr="009250A7" w:rsidRDefault="00CA7CC3">
            <w:pPr>
              <w:jc w:val="center"/>
              <w:rPr>
                <w:sz w:val="22"/>
                <w:szCs w:val="22"/>
                <w:lang w:val="en-US"/>
              </w:rPr>
            </w:pPr>
            <w:r w:rsidRPr="009250A7">
              <w:rPr>
                <w:sz w:val="22"/>
                <w:szCs w:val="22"/>
                <w:lang w:val="en-US"/>
              </w:rPr>
              <w:t>11</w:t>
            </w:r>
          </w:p>
        </w:tc>
      </w:tr>
      <w:tr w:rsidR="009250A7" w:rsidRPr="009250A7" w14:paraId="440BD459" w14:textId="42530D01" w:rsidTr="000E0CE1">
        <w:trPr>
          <w:trHeight w:val="299"/>
        </w:trPr>
        <w:tc>
          <w:tcPr>
            <w:tcW w:w="1730" w:type="dxa"/>
            <w:tcBorders>
              <w:top w:val="nil"/>
              <w:left w:val="nil"/>
              <w:bottom w:val="nil"/>
              <w:right w:val="nil"/>
            </w:tcBorders>
            <w:shd w:val="clear" w:color="auto" w:fill="auto"/>
            <w:noWrap/>
            <w:vAlign w:val="center"/>
            <w:hideMark/>
          </w:tcPr>
          <w:p w14:paraId="5F7DD073" w14:textId="24AD206B" w:rsidR="000E0CE1" w:rsidRPr="009250A7" w:rsidRDefault="000E0CE1">
            <w:pPr>
              <w:rPr>
                <w:sz w:val="22"/>
                <w:szCs w:val="22"/>
                <w:lang w:val="en-US"/>
              </w:rPr>
            </w:pPr>
            <w:r w:rsidRPr="009250A7">
              <w:rPr>
                <w:sz w:val="22"/>
                <w:szCs w:val="22"/>
              </w:rPr>
              <w:t>Q17</w:t>
            </w:r>
          </w:p>
        </w:tc>
        <w:tc>
          <w:tcPr>
            <w:tcW w:w="2381" w:type="dxa"/>
            <w:tcBorders>
              <w:top w:val="nil"/>
              <w:left w:val="nil"/>
              <w:bottom w:val="nil"/>
              <w:right w:val="nil"/>
            </w:tcBorders>
            <w:shd w:val="clear" w:color="auto" w:fill="auto"/>
            <w:noWrap/>
            <w:vAlign w:val="center"/>
            <w:hideMark/>
          </w:tcPr>
          <w:p w14:paraId="78B2C229" w14:textId="0F073226" w:rsidR="000E0CE1" w:rsidRPr="009250A7" w:rsidRDefault="000E0CE1">
            <w:pPr>
              <w:jc w:val="center"/>
              <w:rPr>
                <w:sz w:val="22"/>
                <w:szCs w:val="22"/>
                <w:lang w:val="en-US"/>
              </w:rPr>
            </w:pPr>
            <w:r w:rsidRPr="009250A7">
              <w:rPr>
                <w:sz w:val="22"/>
                <w:szCs w:val="22"/>
                <w:lang w:val="en-US"/>
              </w:rPr>
              <w:t>17,406</w:t>
            </w:r>
          </w:p>
        </w:tc>
        <w:tc>
          <w:tcPr>
            <w:tcW w:w="4435" w:type="dxa"/>
            <w:tcBorders>
              <w:top w:val="nil"/>
              <w:left w:val="nil"/>
              <w:bottom w:val="nil"/>
              <w:right w:val="nil"/>
            </w:tcBorders>
          </w:tcPr>
          <w:p w14:paraId="0726B3BD" w14:textId="06F80A22" w:rsidR="000E0CE1" w:rsidRPr="009250A7" w:rsidRDefault="00CA7CC3">
            <w:pPr>
              <w:jc w:val="center"/>
              <w:rPr>
                <w:sz w:val="22"/>
                <w:szCs w:val="22"/>
                <w:lang w:val="en-US"/>
              </w:rPr>
            </w:pPr>
            <w:r w:rsidRPr="009250A7">
              <w:rPr>
                <w:sz w:val="22"/>
                <w:szCs w:val="22"/>
                <w:lang w:val="en-US"/>
              </w:rPr>
              <w:t>11</w:t>
            </w:r>
          </w:p>
        </w:tc>
      </w:tr>
      <w:tr w:rsidR="009250A7" w:rsidRPr="009250A7" w14:paraId="46BAB718" w14:textId="72C9FB00" w:rsidTr="000E0CE1">
        <w:trPr>
          <w:trHeight w:val="299"/>
        </w:trPr>
        <w:tc>
          <w:tcPr>
            <w:tcW w:w="1730" w:type="dxa"/>
            <w:tcBorders>
              <w:top w:val="nil"/>
              <w:left w:val="nil"/>
              <w:bottom w:val="nil"/>
              <w:right w:val="nil"/>
            </w:tcBorders>
            <w:shd w:val="clear" w:color="auto" w:fill="auto"/>
            <w:noWrap/>
            <w:vAlign w:val="center"/>
            <w:hideMark/>
          </w:tcPr>
          <w:p w14:paraId="14DE24E3" w14:textId="70D4CF3D" w:rsidR="000E0CE1" w:rsidRPr="009250A7" w:rsidRDefault="000E0CE1">
            <w:pPr>
              <w:rPr>
                <w:sz w:val="22"/>
                <w:szCs w:val="22"/>
                <w:lang w:val="en-US"/>
              </w:rPr>
            </w:pPr>
            <w:r w:rsidRPr="009250A7">
              <w:rPr>
                <w:sz w:val="22"/>
                <w:szCs w:val="22"/>
              </w:rPr>
              <w:t>Q18</w:t>
            </w:r>
          </w:p>
        </w:tc>
        <w:tc>
          <w:tcPr>
            <w:tcW w:w="2381" w:type="dxa"/>
            <w:tcBorders>
              <w:top w:val="nil"/>
              <w:left w:val="nil"/>
              <w:bottom w:val="nil"/>
              <w:right w:val="nil"/>
            </w:tcBorders>
            <w:shd w:val="clear" w:color="auto" w:fill="auto"/>
            <w:noWrap/>
            <w:vAlign w:val="center"/>
            <w:hideMark/>
          </w:tcPr>
          <w:p w14:paraId="2939E80A" w14:textId="17D2DDA1" w:rsidR="000E0CE1" w:rsidRPr="009250A7" w:rsidRDefault="000E0CE1">
            <w:pPr>
              <w:jc w:val="center"/>
              <w:rPr>
                <w:sz w:val="22"/>
                <w:szCs w:val="22"/>
                <w:lang w:val="en-US"/>
              </w:rPr>
            </w:pPr>
            <w:r w:rsidRPr="009250A7">
              <w:rPr>
                <w:sz w:val="22"/>
                <w:szCs w:val="22"/>
                <w:lang w:val="en-US"/>
              </w:rPr>
              <w:t>17,401</w:t>
            </w:r>
          </w:p>
        </w:tc>
        <w:tc>
          <w:tcPr>
            <w:tcW w:w="4435" w:type="dxa"/>
            <w:tcBorders>
              <w:top w:val="nil"/>
              <w:left w:val="nil"/>
              <w:bottom w:val="nil"/>
              <w:right w:val="nil"/>
            </w:tcBorders>
          </w:tcPr>
          <w:p w14:paraId="49AF28AF" w14:textId="628D3195" w:rsidR="000E0CE1" w:rsidRPr="009250A7" w:rsidRDefault="00CA7CC3">
            <w:pPr>
              <w:jc w:val="center"/>
              <w:rPr>
                <w:sz w:val="22"/>
                <w:szCs w:val="22"/>
                <w:lang w:val="en-US"/>
              </w:rPr>
            </w:pPr>
            <w:r w:rsidRPr="009250A7">
              <w:rPr>
                <w:sz w:val="22"/>
                <w:szCs w:val="22"/>
                <w:lang w:val="en-US"/>
              </w:rPr>
              <w:t>16</w:t>
            </w:r>
          </w:p>
        </w:tc>
      </w:tr>
      <w:tr w:rsidR="009250A7" w:rsidRPr="009250A7" w14:paraId="73C63CB3" w14:textId="5FB89AD0" w:rsidTr="000E0CE1">
        <w:trPr>
          <w:trHeight w:val="299"/>
        </w:trPr>
        <w:tc>
          <w:tcPr>
            <w:tcW w:w="1730" w:type="dxa"/>
            <w:tcBorders>
              <w:top w:val="nil"/>
              <w:left w:val="nil"/>
              <w:bottom w:val="nil"/>
              <w:right w:val="nil"/>
            </w:tcBorders>
            <w:shd w:val="clear" w:color="auto" w:fill="auto"/>
            <w:noWrap/>
            <w:vAlign w:val="center"/>
            <w:hideMark/>
          </w:tcPr>
          <w:p w14:paraId="040EFB59" w14:textId="0F6759FD" w:rsidR="000E0CE1" w:rsidRPr="009250A7" w:rsidRDefault="000E0CE1">
            <w:pPr>
              <w:rPr>
                <w:sz w:val="22"/>
                <w:szCs w:val="22"/>
                <w:lang w:val="en-US"/>
              </w:rPr>
            </w:pPr>
            <w:r w:rsidRPr="009250A7">
              <w:rPr>
                <w:sz w:val="22"/>
                <w:szCs w:val="22"/>
              </w:rPr>
              <w:t>Q19</w:t>
            </w:r>
          </w:p>
        </w:tc>
        <w:tc>
          <w:tcPr>
            <w:tcW w:w="2381" w:type="dxa"/>
            <w:tcBorders>
              <w:top w:val="nil"/>
              <w:left w:val="nil"/>
              <w:bottom w:val="nil"/>
              <w:right w:val="nil"/>
            </w:tcBorders>
            <w:shd w:val="clear" w:color="auto" w:fill="auto"/>
            <w:noWrap/>
            <w:vAlign w:val="center"/>
            <w:hideMark/>
          </w:tcPr>
          <w:p w14:paraId="4DCD40D3" w14:textId="37A4F2FA" w:rsidR="000E0CE1" w:rsidRPr="009250A7" w:rsidRDefault="000E0CE1">
            <w:pPr>
              <w:jc w:val="center"/>
              <w:rPr>
                <w:sz w:val="22"/>
                <w:szCs w:val="22"/>
                <w:lang w:val="en-US"/>
              </w:rPr>
            </w:pPr>
            <w:r w:rsidRPr="009250A7">
              <w:rPr>
                <w:sz w:val="22"/>
                <w:szCs w:val="22"/>
                <w:lang w:val="en-US"/>
              </w:rPr>
              <w:t>17,407</w:t>
            </w:r>
          </w:p>
        </w:tc>
        <w:tc>
          <w:tcPr>
            <w:tcW w:w="4435" w:type="dxa"/>
            <w:tcBorders>
              <w:top w:val="nil"/>
              <w:left w:val="nil"/>
              <w:bottom w:val="nil"/>
              <w:right w:val="nil"/>
            </w:tcBorders>
          </w:tcPr>
          <w:p w14:paraId="48180437" w14:textId="7AEFF63B" w:rsidR="000E0CE1" w:rsidRPr="009250A7" w:rsidRDefault="00CA7CC3">
            <w:pPr>
              <w:jc w:val="center"/>
              <w:rPr>
                <w:sz w:val="22"/>
                <w:szCs w:val="22"/>
                <w:lang w:val="en-US"/>
              </w:rPr>
            </w:pPr>
            <w:r w:rsidRPr="009250A7">
              <w:rPr>
                <w:sz w:val="22"/>
                <w:szCs w:val="22"/>
                <w:lang w:val="en-US"/>
              </w:rPr>
              <w:t>10</w:t>
            </w:r>
          </w:p>
        </w:tc>
      </w:tr>
      <w:tr w:rsidR="009250A7" w:rsidRPr="009250A7" w14:paraId="5A837EE0" w14:textId="5C6685F9" w:rsidTr="000E0CE1">
        <w:trPr>
          <w:trHeight w:val="299"/>
        </w:trPr>
        <w:tc>
          <w:tcPr>
            <w:tcW w:w="1730" w:type="dxa"/>
            <w:tcBorders>
              <w:top w:val="nil"/>
              <w:left w:val="nil"/>
              <w:bottom w:val="nil"/>
              <w:right w:val="nil"/>
            </w:tcBorders>
            <w:shd w:val="clear" w:color="auto" w:fill="auto"/>
            <w:noWrap/>
            <w:vAlign w:val="center"/>
            <w:hideMark/>
          </w:tcPr>
          <w:p w14:paraId="17139558" w14:textId="17EA8EDA" w:rsidR="000E0CE1" w:rsidRPr="009250A7" w:rsidRDefault="000E0CE1">
            <w:pPr>
              <w:rPr>
                <w:sz w:val="22"/>
                <w:szCs w:val="22"/>
                <w:lang w:val="en-US"/>
              </w:rPr>
            </w:pPr>
            <w:r w:rsidRPr="009250A7">
              <w:rPr>
                <w:sz w:val="22"/>
                <w:szCs w:val="22"/>
              </w:rPr>
              <w:t>Q20</w:t>
            </w:r>
          </w:p>
        </w:tc>
        <w:tc>
          <w:tcPr>
            <w:tcW w:w="2381" w:type="dxa"/>
            <w:tcBorders>
              <w:top w:val="nil"/>
              <w:left w:val="nil"/>
              <w:bottom w:val="nil"/>
              <w:right w:val="nil"/>
            </w:tcBorders>
            <w:shd w:val="clear" w:color="auto" w:fill="auto"/>
            <w:noWrap/>
            <w:vAlign w:val="center"/>
            <w:hideMark/>
          </w:tcPr>
          <w:p w14:paraId="6554FD40" w14:textId="76293D37" w:rsidR="000E0CE1" w:rsidRPr="009250A7" w:rsidRDefault="000E0CE1">
            <w:pPr>
              <w:jc w:val="center"/>
              <w:rPr>
                <w:sz w:val="22"/>
                <w:szCs w:val="22"/>
                <w:lang w:val="en-US"/>
              </w:rPr>
            </w:pPr>
            <w:r w:rsidRPr="009250A7">
              <w:rPr>
                <w:sz w:val="22"/>
                <w:szCs w:val="22"/>
                <w:lang w:val="en-US"/>
              </w:rPr>
              <w:t>17,409</w:t>
            </w:r>
          </w:p>
        </w:tc>
        <w:tc>
          <w:tcPr>
            <w:tcW w:w="4435" w:type="dxa"/>
            <w:tcBorders>
              <w:top w:val="nil"/>
              <w:left w:val="nil"/>
              <w:bottom w:val="nil"/>
              <w:right w:val="nil"/>
            </w:tcBorders>
          </w:tcPr>
          <w:p w14:paraId="642E930C" w14:textId="6A073452" w:rsidR="000E0CE1" w:rsidRPr="009250A7" w:rsidRDefault="00CA7CC3">
            <w:pPr>
              <w:jc w:val="center"/>
              <w:rPr>
                <w:sz w:val="22"/>
                <w:szCs w:val="22"/>
                <w:lang w:val="en-US"/>
              </w:rPr>
            </w:pPr>
            <w:r w:rsidRPr="009250A7">
              <w:rPr>
                <w:sz w:val="22"/>
                <w:szCs w:val="22"/>
                <w:lang w:val="en-US"/>
              </w:rPr>
              <w:t>8</w:t>
            </w:r>
          </w:p>
        </w:tc>
      </w:tr>
      <w:tr w:rsidR="009250A7" w:rsidRPr="009250A7" w14:paraId="242F140E" w14:textId="69CC1B48" w:rsidTr="000E0CE1">
        <w:trPr>
          <w:trHeight w:val="299"/>
        </w:trPr>
        <w:tc>
          <w:tcPr>
            <w:tcW w:w="1730" w:type="dxa"/>
            <w:tcBorders>
              <w:top w:val="nil"/>
              <w:left w:val="nil"/>
              <w:bottom w:val="nil"/>
              <w:right w:val="nil"/>
            </w:tcBorders>
            <w:shd w:val="clear" w:color="auto" w:fill="auto"/>
            <w:noWrap/>
            <w:vAlign w:val="center"/>
            <w:hideMark/>
          </w:tcPr>
          <w:p w14:paraId="01A74E5E" w14:textId="7B812977" w:rsidR="000E0CE1" w:rsidRPr="009250A7" w:rsidRDefault="000E0CE1">
            <w:pPr>
              <w:rPr>
                <w:sz w:val="22"/>
                <w:szCs w:val="22"/>
                <w:lang w:val="en-US"/>
              </w:rPr>
            </w:pPr>
            <w:r w:rsidRPr="009250A7">
              <w:rPr>
                <w:sz w:val="22"/>
                <w:szCs w:val="22"/>
              </w:rPr>
              <w:t>Q9</w:t>
            </w:r>
          </w:p>
        </w:tc>
        <w:tc>
          <w:tcPr>
            <w:tcW w:w="2381" w:type="dxa"/>
            <w:tcBorders>
              <w:top w:val="nil"/>
              <w:left w:val="nil"/>
              <w:bottom w:val="nil"/>
              <w:right w:val="nil"/>
            </w:tcBorders>
            <w:shd w:val="clear" w:color="auto" w:fill="auto"/>
            <w:noWrap/>
            <w:vAlign w:val="center"/>
            <w:hideMark/>
          </w:tcPr>
          <w:p w14:paraId="0A760A59" w14:textId="528EFD3C" w:rsidR="000E0CE1" w:rsidRPr="009250A7" w:rsidRDefault="000E0CE1">
            <w:pPr>
              <w:jc w:val="center"/>
              <w:rPr>
                <w:sz w:val="22"/>
                <w:szCs w:val="22"/>
                <w:lang w:val="en-US"/>
              </w:rPr>
            </w:pPr>
            <w:r w:rsidRPr="009250A7">
              <w:rPr>
                <w:sz w:val="22"/>
                <w:szCs w:val="22"/>
                <w:lang w:val="en-US"/>
              </w:rPr>
              <w:t>17,404</w:t>
            </w:r>
          </w:p>
        </w:tc>
        <w:tc>
          <w:tcPr>
            <w:tcW w:w="4435" w:type="dxa"/>
            <w:tcBorders>
              <w:top w:val="nil"/>
              <w:left w:val="nil"/>
              <w:bottom w:val="nil"/>
              <w:right w:val="nil"/>
            </w:tcBorders>
          </w:tcPr>
          <w:p w14:paraId="563F96E3" w14:textId="2972B530" w:rsidR="000E0CE1" w:rsidRPr="009250A7" w:rsidRDefault="00CA7CC3">
            <w:pPr>
              <w:jc w:val="center"/>
              <w:rPr>
                <w:sz w:val="22"/>
                <w:szCs w:val="22"/>
                <w:lang w:val="en-US"/>
              </w:rPr>
            </w:pPr>
            <w:r w:rsidRPr="009250A7">
              <w:rPr>
                <w:sz w:val="22"/>
                <w:szCs w:val="22"/>
                <w:lang w:val="en-US"/>
              </w:rPr>
              <w:t>13</w:t>
            </w:r>
          </w:p>
        </w:tc>
      </w:tr>
      <w:tr w:rsidR="009250A7" w:rsidRPr="009250A7" w14:paraId="4C8C8E73" w14:textId="608C545C" w:rsidTr="000E0CE1">
        <w:trPr>
          <w:trHeight w:val="299"/>
        </w:trPr>
        <w:tc>
          <w:tcPr>
            <w:tcW w:w="1730" w:type="dxa"/>
            <w:tcBorders>
              <w:top w:val="nil"/>
              <w:left w:val="nil"/>
              <w:bottom w:val="nil"/>
              <w:right w:val="nil"/>
            </w:tcBorders>
            <w:shd w:val="clear" w:color="auto" w:fill="auto"/>
            <w:noWrap/>
            <w:vAlign w:val="center"/>
            <w:hideMark/>
          </w:tcPr>
          <w:p w14:paraId="3D211C67" w14:textId="50581F06" w:rsidR="000E0CE1" w:rsidRPr="009250A7" w:rsidRDefault="000E0CE1">
            <w:pPr>
              <w:rPr>
                <w:sz w:val="22"/>
                <w:szCs w:val="22"/>
                <w:lang w:val="en-US"/>
              </w:rPr>
            </w:pPr>
            <w:r w:rsidRPr="009250A7">
              <w:rPr>
                <w:sz w:val="22"/>
                <w:szCs w:val="22"/>
              </w:rPr>
              <w:t>Q10</w:t>
            </w:r>
          </w:p>
        </w:tc>
        <w:tc>
          <w:tcPr>
            <w:tcW w:w="2381" w:type="dxa"/>
            <w:tcBorders>
              <w:top w:val="nil"/>
              <w:left w:val="nil"/>
              <w:bottom w:val="nil"/>
              <w:right w:val="nil"/>
            </w:tcBorders>
            <w:shd w:val="clear" w:color="auto" w:fill="auto"/>
            <w:noWrap/>
            <w:vAlign w:val="center"/>
            <w:hideMark/>
          </w:tcPr>
          <w:p w14:paraId="3A4B618D" w14:textId="567C19D8" w:rsidR="000E0CE1" w:rsidRPr="009250A7" w:rsidRDefault="000E0CE1">
            <w:pPr>
              <w:jc w:val="center"/>
              <w:rPr>
                <w:sz w:val="22"/>
                <w:szCs w:val="22"/>
                <w:lang w:val="en-US"/>
              </w:rPr>
            </w:pPr>
            <w:r w:rsidRPr="009250A7">
              <w:rPr>
                <w:sz w:val="22"/>
                <w:szCs w:val="22"/>
                <w:lang w:val="en-US"/>
              </w:rPr>
              <w:t>17,411</w:t>
            </w:r>
          </w:p>
        </w:tc>
        <w:tc>
          <w:tcPr>
            <w:tcW w:w="4435" w:type="dxa"/>
            <w:tcBorders>
              <w:top w:val="nil"/>
              <w:left w:val="nil"/>
              <w:bottom w:val="nil"/>
              <w:right w:val="nil"/>
            </w:tcBorders>
          </w:tcPr>
          <w:p w14:paraId="028D3BB8" w14:textId="2C2385F9" w:rsidR="000E0CE1" w:rsidRPr="009250A7" w:rsidRDefault="00CA7CC3">
            <w:pPr>
              <w:jc w:val="center"/>
              <w:rPr>
                <w:sz w:val="22"/>
                <w:szCs w:val="22"/>
                <w:lang w:val="en-US"/>
              </w:rPr>
            </w:pPr>
            <w:r w:rsidRPr="009250A7">
              <w:rPr>
                <w:sz w:val="22"/>
                <w:szCs w:val="22"/>
                <w:lang w:val="en-US"/>
              </w:rPr>
              <w:t>6</w:t>
            </w:r>
          </w:p>
        </w:tc>
      </w:tr>
      <w:tr w:rsidR="009250A7" w:rsidRPr="009250A7" w14:paraId="44085379" w14:textId="7F38C3B4" w:rsidTr="000E0CE1">
        <w:trPr>
          <w:trHeight w:val="299"/>
        </w:trPr>
        <w:tc>
          <w:tcPr>
            <w:tcW w:w="1730" w:type="dxa"/>
            <w:tcBorders>
              <w:top w:val="nil"/>
              <w:left w:val="nil"/>
              <w:bottom w:val="nil"/>
              <w:right w:val="nil"/>
            </w:tcBorders>
            <w:shd w:val="clear" w:color="auto" w:fill="auto"/>
            <w:noWrap/>
            <w:vAlign w:val="center"/>
            <w:hideMark/>
          </w:tcPr>
          <w:p w14:paraId="4741B0B6" w14:textId="6C4554B2" w:rsidR="000E0CE1" w:rsidRPr="009250A7" w:rsidRDefault="000E0CE1">
            <w:pPr>
              <w:rPr>
                <w:sz w:val="22"/>
                <w:szCs w:val="22"/>
                <w:lang w:val="en-US"/>
              </w:rPr>
            </w:pPr>
            <w:r w:rsidRPr="009250A7">
              <w:rPr>
                <w:sz w:val="22"/>
                <w:szCs w:val="22"/>
              </w:rPr>
              <w:t>Q11</w:t>
            </w:r>
          </w:p>
        </w:tc>
        <w:tc>
          <w:tcPr>
            <w:tcW w:w="2381" w:type="dxa"/>
            <w:tcBorders>
              <w:top w:val="nil"/>
              <w:left w:val="nil"/>
              <w:bottom w:val="nil"/>
              <w:right w:val="nil"/>
            </w:tcBorders>
            <w:shd w:val="clear" w:color="auto" w:fill="auto"/>
            <w:noWrap/>
            <w:vAlign w:val="center"/>
            <w:hideMark/>
          </w:tcPr>
          <w:p w14:paraId="3E251547" w14:textId="5C928EB1" w:rsidR="000E0CE1" w:rsidRPr="009250A7" w:rsidRDefault="000E0CE1">
            <w:pPr>
              <w:jc w:val="center"/>
              <w:rPr>
                <w:sz w:val="22"/>
                <w:szCs w:val="22"/>
                <w:lang w:val="en-US"/>
              </w:rPr>
            </w:pPr>
            <w:r w:rsidRPr="009250A7">
              <w:rPr>
                <w:sz w:val="22"/>
                <w:szCs w:val="22"/>
                <w:lang w:val="en-US"/>
              </w:rPr>
              <w:t>17,411</w:t>
            </w:r>
          </w:p>
        </w:tc>
        <w:tc>
          <w:tcPr>
            <w:tcW w:w="4435" w:type="dxa"/>
            <w:tcBorders>
              <w:top w:val="nil"/>
              <w:left w:val="nil"/>
              <w:bottom w:val="nil"/>
              <w:right w:val="nil"/>
            </w:tcBorders>
          </w:tcPr>
          <w:p w14:paraId="3FB8C3A2" w14:textId="08577EAB" w:rsidR="000E0CE1" w:rsidRPr="009250A7" w:rsidRDefault="00CA7CC3">
            <w:pPr>
              <w:jc w:val="center"/>
              <w:rPr>
                <w:sz w:val="22"/>
                <w:szCs w:val="22"/>
                <w:lang w:val="en-US"/>
              </w:rPr>
            </w:pPr>
            <w:r w:rsidRPr="009250A7">
              <w:rPr>
                <w:sz w:val="22"/>
                <w:szCs w:val="22"/>
                <w:lang w:val="en-US"/>
              </w:rPr>
              <w:t>6</w:t>
            </w:r>
          </w:p>
        </w:tc>
      </w:tr>
      <w:tr w:rsidR="009250A7" w:rsidRPr="009250A7" w14:paraId="0372F224" w14:textId="2E35F658" w:rsidTr="000E0CE1">
        <w:trPr>
          <w:trHeight w:val="299"/>
        </w:trPr>
        <w:tc>
          <w:tcPr>
            <w:tcW w:w="1730" w:type="dxa"/>
            <w:tcBorders>
              <w:top w:val="nil"/>
              <w:left w:val="nil"/>
              <w:bottom w:val="nil"/>
              <w:right w:val="nil"/>
            </w:tcBorders>
            <w:shd w:val="clear" w:color="auto" w:fill="auto"/>
            <w:noWrap/>
            <w:vAlign w:val="center"/>
            <w:hideMark/>
          </w:tcPr>
          <w:p w14:paraId="0E7731C9" w14:textId="71276435" w:rsidR="000E0CE1" w:rsidRPr="009250A7" w:rsidRDefault="000E0CE1">
            <w:pPr>
              <w:rPr>
                <w:sz w:val="22"/>
                <w:szCs w:val="22"/>
                <w:lang w:val="en-US"/>
              </w:rPr>
            </w:pPr>
            <w:r w:rsidRPr="009250A7">
              <w:rPr>
                <w:sz w:val="22"/>
                <w:szCs w:val="22"/>
              </w:rPr>
              <w:t>Q12</w:t>
            </w:r>
          </w:p>
        </w:tc>
        <w:tc>
          <w:tcPr>
            <w:tcW w:w="2381" w:type="dxa"/>
            <w:tcBorders>
              <w:top w:val="nil"/>
              <w:left w:val="nil"/>
              <w:bottom w:val="nil"/>
              <w:right w:val="nil"/>
            </w:tcBorders>
            <w:shd w:val="clear" w:color="auto" w:fill="auto"/>
            <w:noWrap/>
            <w:vAlign w:val="center"/>
            <w:hideMark/>
          </w:tcPr>
          <w:p w14:paraId="0DBDA3EB" w14:textId="24D81121" w:rsidR="000E0CE1" w:rsidRPr="009250A7" w:rsidRDefault="000E0CE1">
            <w:pPr>
              <w:jc w:val="center"/>
              <w:rPr>
                <w:sz w:val="22"/>
                <w:szCs w:val="22"/>
                <w:lang w:val="en-US"/>
              </w:rPr>
            </w:pPr>
            <w:r w:rsidRPr="009250A7">
              <w:rPr>
                <w:sz w:val="22"/>
                <w:szCs w:val="22"/>
                <w:lang w:val="en-US"/>
              </w:rPr>
              <w:t>17,412</w:t>
            </w:r>
          </w:p>
        </w:tc>
        <w:tc>
          <w:tcPr>
            <w:tcW w:w="4435" w:type="dxa"/>
            <w:tcBorders>
              <w:top w:val="nil"/>
              <w:left w:val="nil"/>
              <w:bottom w:val="nil"/>
              <w:right w:val="nil"/>
            </w:tcBorders>
          </w:tcPr>
          <w:p w14:paraId="6738554C" w14:textId="4E8A1AB8" w:rsidR="000E0CE1" w:rsidRPr="009250A7" w:rsidRDefault="00CA7CC3">
            <w:pPr>
              <w:jc w:val="center"/>
              <w:rPr>
                <w:sz w:val="22"/>
                <w:szCs w:val="22"/>
                <w:lang w:val="en-US"/>
              </w:rPr>
            </w:pPr>
            <w:r w:rsidRPr="009250A7">
              <w:rPr>
                <w:sz w:val="22"/>
                <w:szCs w:val="22"/>
                <w:lang w:val="en-US"/>
              </w:rPr>
              <w:t>5</w:t>
            </w:r>
          </w:p>
        </w:tc>
      </w:tr>
      <w:tr w:rsidR="009250A7" w:rsidRPr="009250A7" w14:paraId="03B7D482" w14:textId="772D41D0" w:rsidTr="000E0CE1">
        <w:trPr>
          <w:trHeight w:val="299"/>
        </w:trPr>
        <w:tc>
          <w:tcPr>
            <w:tcW w:w="1730" w:type="dxa"/>
            <w:tcBorders>
              <w:top w:val="nil"/>
              <w:left w:val="nil"/>
              <w:bottom w:val="nil"/>
              <w:right w:val="nil"/>
            </w:tcBorders>
            <w:shd w:val="clear" w:color="auto" w:fill="auto"/>
            <w:noWrap/>
            <w:vAlign w:val="center"/>
            <w:hideMark/>
          </w:tcPr>
          <w:p w14:paraId="6BC00D0B" w14:textId="492CE5CB" w:rsidR="000E0CE1" w:rsidRPr="009250A7" w:rsidRDefault="000E0CE1">
            <w:pPr>
              <w:rPr>
                <w:sz w:val="22"/>
                <w:szCs w:val="22"/>
                <w:lang w:val="en-US"/>
              </w:rPr>
            </w:pPr>
            <w:r w:rsidRPr="009250A7">
              <w:rPr>
                <w:sz w:val="22"/>
                <w:szCs w:val="22"/>
              </w:rPr>
              <w:t>Q13</w:t>
            </w:r>
          </w:p>
        </w:tc>
        <w:tc>
          <w:tcPr>
            <w:tcW w:w="2381" w:type="dxa"/>
            <w:tcBorders>
              <w:top w:val="nil"/>
              <w:left w:val="nil"/>
              <w:bottom w:val="nil"/>
              <w:right w:val="nil"/>
            </w:tcBorders>
            <w:shd w:val="clear" w:color="auto" w:fill="auto"/>
            <w:noWrap/>
            <w:vAlign w:val="center"/>
            <w:hideMark/>
          </w:tcPr>
          <w:p w14:paraId="41C14127" w14:textId="35E0AFB9" w:rsidR="000E0CE1" w:rsidRPr="009250A7" w:rsidRDefault="000E0CE1">
            <w:pPr>
              <w:jc w:val="center"/>
              <w:rPr>
                <w:sz w:val="22"/>
                <w:szCs w:val="22"/>
                <w:lang w:val="en-US"/>
              </w:rPr>
            </w:pPr>
            <w:r w:rsidRPr="009250A7">
              <w:rPr>
                <w:sz w:val="22"/>
                <w:szCs w:val="22"/>
                <w:lang w:val="en-US"/>
              </w:rPr>
              <w:t>17,409</w:t>
            </w:r>
          </w:p>
        </w:tc>
        <w:tc>
          <w:tcPr>
            <w:tcW w:w="4435" w:type="dxa"/>
            <w:tcBorders>
              <w:top w:val="nil"/>
              <w:left w:val="nil"/>
              <w:bottom w:val="nil"/>
              <w:right w:val="nil"/>
            </w:tcBorders>
          </w:tcPr>
          <w:p w14:paraId="1E42B669" w14:textId="008F9974" w:rsidR="000E0CE1" w:rsidRPr="009250A7" w:rsidRDefault="00CA7CC3">
            <w:pPr>
              <w:jc w:val="center"/>
              <w:rPr>
                <w:sz w:val="22"/>
                <w:szCs w:val="22"/>
                <w:lang w:val="en-US"/>
              </w:rPr>
            </w:pPr>
            <w:r w:rsidRPr="009250A7">
              <w:rPr>
                <w:sz w:val="22"/>
                <w:szCs w:val="22"/>
                <w:lang w:val="en-US"/>
              </w:rPr>
              <w:t>8</w:t>
            </w:r>
          </w:p>
        </w:tc>
      </w:tr>
      <w:tr w:rsidR="009250A7" w:rsidRPr="009250A7" w14:paraId="13D94C1B" w14:textId="005C98B7" w:rsidTr="000E0CE1">
        <w:trPr>
          <w:trHeight w:val="299"/>
        </w:trPr>
        <w:tc>
          <w:tcPr>
            <w:tcW w:w="1730" w:type="dxa"/>
            <w:tcBorders>
              <w:top w:val="nil"/>
              <w:left w:val="nil"/>
              <w:bottom w:val="nil"/>
              <w:right w:val="nil"/>
            </w:tcBorders>
            <w:shd w:val="clear" w:color="auto" w:fill="auto"/>
            <w:noWrap/>
            <w:vAlign w:val="center"/>
            <w:hideMark/>
          </w:tcPr>
          <w:p w14:paraId="3E602212" w14:textId="57744E45" w:rsidR="000E0CE1" w:rsidRPr="009250A7" w:rsidRDefault="000E0CE1">
            <w:pPr>
              <w:rPr>
                <w:sz w:val="22"/>
                <w:szCs w:val="22"/>
                <w:lang w:val="en-US"/>
              </w:rPr>
            </w:pPr>
            <w:r w:rsidRPr="009250A7">
              <w:rPr>
                <w:sz w:val="22"/>
                <w:szCs w:val="22"/>
              </w:rPr>
              <w:t>Q14</w:t>
            </w:r>
          </w:p>
        </w:tc>
        <w:tc>
          <w:tcPr>
            <w:tcW w:w="2381" w:type="dxa"/>
            <w:tcBorders>
              <w:top w:val="nil"/>
              <w:left w:val="nil"/>
              <w:bottom w:val="nil"/>
              <w:right w:val="nil"/>
            </w:tcBorders>
            <w:shd w:val="clear" w:color="auto" w:fill="auto"/>
            <w:noWrap/>
            <w:vAlign w:val="center"/>
            <w:hideMark/>
          </w:tcPr>
          <w:p w14:paraId="0907D1C7" w14:textId="3D5A361E" w:rsidR="000E0CE1" w:rsidRPr="009250A7" w:rsidRDefault="000E0CE1">
            <w:pPr>
              <w:jc w:val="center"/>
              <w:rPr>
                <w:sz w:val="22"/>
                <w:szCs w:val="22"/>
                <w:lang w:val="en-US"/>
              </w:rPr>
            </w:pPr>
            <w:r w:rsidRPr="009250A7">
              <w:rPr>
                <w:sz w:val="22"/>
                <w:szCs w:val="22"/>
                <w:lang w:val="en-US"/>
              </w:rPr>
              <w:t>17,413</w:t>
            </w:r>
          </w:p>
        </w:tc>
        <w:tc>
          <w:tcPr>
            <w:tcW w:w="4435" w:type="dxa"/>
            <w:tcBorders>
              <w:top w:val="nil"/>
              <w:left w:val="nil"/>
              <w:bottom w:val="nil"/>
              <w:right w:val="nil"/>
            </w:tcBorders>
          </w:tcPr>
          <w:p w14:paraId="7B5B4B4A" w14:textId="092BF255" w:rsidR="000E0CE1" w:rsidRPr="009250A7" w:rsidRDefault="00CA7CC3">
            <w:pPr>
              <w:jc w:val="center"/>
              <w:rPr>
                <w:sz w:val="22"/>
                <w:szCs w:val="22"/>
                <w:lang w:val="en-US"/>
              </w:rPr>
            </w:pPr>
            <w:r w:rsidRPr="009250A7">
              <w:rPr>
                <w:sz w:val="22"/>
                <w:szCs w:val="22"/>
                <w:lang w:val="en-US"/>
              </w:rPr>
              <w:t>4</w:t>
            </w:r>
          </w:p>
        </w:tc>
      </w:tr>
      <w:tr w:rsidR="009250A7" w:rsidRPr="009250A7" w14:paraId="3DE1ED3E" w14:textId="78645988" w:rsidTr="000E0CE1">
        <w:trPr>
          <w:trHeight w:val="299"/>
        </w:trPr>
        <w:tc>
          <w:tcPr>
            <w:tcW w:w="1730" w:type="dxa"/>
            <w:tcBorders>
              <w:top w:val="nil"/>
              <w:left w:val="nil"/>
              <w:bottom w:val="nil"/>
              <w:right w:val="nil"/>
            </w:tcBorders>
            <w:shd w:val="clear" w:color="auto" w:fill="auto"/>
            <w:noWrap/>
            <w:vAlign w:val="center"/>
            <w:hideMark/>
          </w:tcPr>
          <w:p w14:paraId="12495BBD" w14:textId="2FE61C5F" w:rsidR="000E0CE1" w:rsidRPr="009250A7" w:rsidRDefault="000E0CE1">
            <w:pPr>
              <w:rPr>
                <w:sz w:val="22"/>
                <w:szCs w:val="22"/>
                <w:lang w:val="en-US"/>
              </w:rPr>
            </w:pPr>
            <w:r w:rsidRPr="009250A7">
              <w:rPr>
                <w:sz w:val="22"/>
                <w:szCs w:val="22"/>
              </w:rPr>
              <w:t>Q15</w:t>
            </w:r>
          </w:p>
        </w:tc>
        <w:tc>
          <w:tcPr>
            <w:tcW w:w="2381" w:type="dxa"/>
            <w:tcBorders>
              <w:top w:val="nil"/>
              <w:left w:val="nil"/>
              <w:bottom w:val="nil"/>
              <w:right w:val="nil"/>
            </w:tcBorders>
            <w:shd w:val="clear" w:color="auto" w:fill="auto"/>
            <w:noWrap/>
            <w:vAlign w:val="center"/>
            <w:hideMark/>
          </w:tcPr>
          <w:p w14:paraId="2351106B" w14:textId="1554EA06" w:rsidR="000E0CE1" w:rsidRPr="009250A7" w:rsidRDefault="000E0CE1">
            <w:pPr>
              <w:jc w:val="center"/>
              <w:rPr>
                <w:sz w:val="22"/>
                <w:szCs w:val="22"/>
                <w:lang w:val="en-US"/>
              </w:rPr>
            </w:pPr>
            <w:r w:rsidRPr="009250A7">
              <w:rPr>
                <w:sz w:val="22"/>
                <w:szCs w:val="22"/>
                <w:lang w:val="en-US"/>
              </w:rPr>
              <w:t>17,412</w:t>
            </w:r>
          </w:p>
        </w:tc>
        <w:tc>
          <w:tcPr>
            <w:tcW w:w="4435" w:type="dxa"/>
            <w:tcBorders>
              <w:top w:val="nil"/>
              <w:left w:val="nil"/>
              <w:bottom w:val="nil"/>
              <w:right w:val="nil"/>
            </w:tcBorders>
          </w:tcPr>
          <w:p w14:paraId="3CCBA42D" w14:textId="6D60F3F3" w:rsidR="000E0CE1" w:rsidRPr="009250A7" w:rsidRDefault="00CA7CC3">
            <w:pPr>
              <w:jc w:val="center"/>
              <w:rPr>
                <w:sz w:val="22"/>
                <w:szCs w:val="22"/>
                <w:lang w:val="en-US"/>
              </w:rPr>
            </w:pPr>
            <w:r w:rsidRPr="009250A7">
              <w:rPr>
                <w:sz w:val="22"/>
                <w:szCs w:val="22"/>
                <w:lang w:val="en-US"/>
              </w:rPr>
              <w:t>5</w:t>
            </w:r>
          </w:p>
        </w:tc>
      </w:tr>
      <w:tr w:rsidR="009250A7" w:rsidRPr="009250A7" w14:paraId="232BC89D" w14:textId="6B66303B" w:rsidTr="000E0CE1">
        <w:trPr>
          <w:trHeight w:val="299"/>
        </w:trPr>
        <w:tc>
          <w:tcPr>
            <w:tcW w:w="1730" w:type="dxa"/>
            <w:tcBorders>
              <w:top w:val="nil"/>
              <w:left w:val="nil"/>
              <w:bottom w:val="nil"/>
              <w:right w:val="nil"/>
            </w:tcBorders>
            <w:shd w:val="clear" w:color="auto" w:fill="auto"/>
            <w:noWrap/>
            <w:vAlign w:val="center"/>
          </w:tcPr>
          <w:p w14:paraId="3A2576AE" w14:textId="7841D359" w:rsidR="000E0CE1" w:rsidRPr="009250A7" w:rsidRDefault="000E0CE1">
            <w:pPr>
              <w:rPr>
                <w:sz w:val="22"/>
                <w:szCs w:val="22"/>
              </w:rPr>
            </w:pPr>
            <w:r w:rsidRPr="009250A7">
              <w:rPr>
                <w:sz w:val="22"/>
                <w:szCs w:val="22"/>
              </w:rPr>
              <w:t>Q26</w:t>
            </w:r>
          </w:p>
        </w:tc>
        <w:tc>
          <w:tcPr>
            <w:tcW w:w="2381" w:type="dxa"/>
            <w:tcBorders>
              <w:top w:val="nil"/>
              <w:left w:val="nil"/>
              <w:bottom w:val="nil"/>
              <w:right w:val="nil"/>
            </w:tcBorders>
            <w:shd w:val="clear" w:color="auto" w:fill="auto"/>
            <w:noWrap/>
            <w:vAlign w:val="center"/>
          </w:tcPr>
          <w:p w14:paraId="4A46CA00" w14:textId="79D45076" w:rsidR="000E0CE1" w:rsidRPr="009250A7" w:rsidRDefault="000E0CE1">
            <w:pPr>
              <w:jc w:val="center"/>
              <w:rPr>
                <w:sz w:val="22"/>
                <w:szCs w:val="22"/>
                <w:lang w:val="en-US"/>
              </w:rPr>
            </w:pPr>
            <w:r w:rsidRPr="009250A7">
              <w:rPr>
                <w:sz w:val="22"/>
                <w:szCs w:val="22"/>
                <w:lang w:val="en-US"/>
              </w:rPr>
              <w:t>17,408</w:t>
            </w:r>
          </w:p>
        </w:tc>
        <w:tc>
          <w:tcPr>
            <w:tcW w:w="4435" w:type="dxa"/>
            <w:tcBorders>
              <w:top w:val="nil"/>
              <w:left w:val="nil"/>
              <w:bottom w:val="nil"/>
              <w:right w:val="nil"/>
            </w:tcBorders>
          </w:tcPr>
          <w:p w14:paraId="4A553820" w14:textId="0E9D43C0" w:rsidR="000E0CE1" w:rsidRPr="009250A7" w:rsidRDefault="00CA7CC3">
            <w:pPr>
              <w:jc w:val="center"/>
              <w:rPr>
                <w:sz w:val="22"/>
                <w:szCs w:val="22"/>
                <w:lang w:val="en-US"/>
              </w:rPr>
            </w:pPr>
            <w:r w:rsidRPr="009250A7">
              <w:rPr>
                <w:sz w:val="22"/>
                <w:szCs w:val="22"/>
                <w:lang w:val="en-US"/>
              </w:rPr>
              <w:t>9</w:t>
            </w:r>
          </w:p>
        </w:tc>
      </w:tr>
      <w:tr w:rsidR="009250A7" w:rsidRPr="009250A7" w14:paraId="44472F5C" w14:textId="425704A8" w:rsidTr="000E0CE1">
        <w:trPr>
          <w:trHeight w:val="299"/>
        </w:trPr>
        <w:tc>
          <w:tcPr>
            <w:tcW w:w="1730" w:type="dxa"/>
            <w:tcBorders>
              <w:top w:val="nil"/>
              <w:left w:val="nil"/>
              <w:bottom w:val="nil"/>
              <w:right w:val="nil"/>
            </w:tcBorders>
            <w:shd w:val="clear" w:color="auto" w:fill="auto"/>
            <w:noWrap/>
            <w:vAlign w:val="center"/>
          </w:tcPr>
          <w:p w14:paraId="2BF9FFCE" w14:textId="1EE292F3" w:rsidR="000E0CE1" w:rsidRPr="009250A7" w:rsidRDefault="000E0CE1">
            <w:pPr>
              <w:rPr>
                <w:sz w:val="22"/>
                <w:szCs w:val="22"/>
              </w:rPr>
            </w:pPr>
            <w:r w:rsidRPr="009250A7">
              <w:rPr>
                <w:sz w:val="22"/>
                <w:szCs w:val="22"/>
              </w:rPr>
              <w:t>Q27</w:t>
            </w:r>
          </w:p>
        </w:tc>
        <w:tc>
          <w:tcPr>
            <w:tcW w:w="2381" w:type="dxa"/>
            <w:tcBorders>
              <w:top w:val="nil"/>
              <w:left w:val="nil"/>
              <w:bottom w:val="nil"/>
              <w:right w:val="nil"/>
            </w:tcBorders>
            <w:shd w:val="clear" w:color="auto" w:fill="auto"/>
            <w:noWrap/>
            <w:vAlign w:val="center"/>
          </w:tcPr>
          <w:p w14:paraId="30D73A55" w14:textId="32CEBADF" w:rsidR="000E0CE1" w:rsidRPr="009250A7" w:rsidRDefault="000E0CE1">
            <w:pPr>
              <w:jc w:val="center"/>
              <w:rPr>
                <w:sz w:val="22"/>
                <w:szCs w:val="22"/>
                <w:lang w:val="en-US"/>
              </w:rPr>
            </w:pPr>
            <w:r w:rsidRPr="009250A7">
              <w:rPr>
                <w:sz w:val="22"/>
                <w:szCs w:val="22"/>
                <w:lang w:val="en-US"/>
              </w:rPr>
              <w:t>17,405</w:t>
            </w:r>
          </w:p>
        </w:tc>
        <w:tc>
          <w:tcPr>
            <w:tcW w:w="4435" w:type="dxa"/>
            <w:tcBorders>
              <w:top w:val="nil"/>
              <w:left w:val="nil"/>
              <w:bottom w:val="nil"/>
              <w:right w:val="nil"/>
            </w:tcBorders>
          </w:tcPr>
          <w:p w14:paraId="1F5A837D" w14:textId="0D03AA58" w:rsidR="000E0CE1" w:rsidRPr="009250A7" w:rsidRDefault="00CA7CC3">
            <w:pPr>
              <w:jc w:val="center"/>
              <w:rPr>
                <w:sz w:val="22"/>
                <w:szCs w:val="22"/>
                <w:lang w:val="en-US"/>
              </w:rPr>
            </w:pPr>
            <w:r w:rsidRPr="009250A7">
              <w:rPr>
                <w:sz w:val="22"/>
                <w:szCs w:val="22"/>
                <w:lang w:val="en-US"/>
              </w:rPr>
              <w:t>12</w:t>
            </w:r>
          </w:p>
        </w:tc>
      </w:tr>
      <w:tr w:rsidR="009250A7" w:rsidRPr="009250A7" w14:paraId="1B96DF6A" w14:textId="6E731FCF" w:rsidTr="000E0CE1">
        <w:trPr>
          <w:trHeight w:val="299"/>
        </w:trPr>
        <w:tc>
          <w:tcPr>
            <w:tcW w:w="1730" w:type="dxa"/>
            <w:tcBorders>
              <w:top w:val="nil"/>
              <w:left w:val="nil"/>
              <w:bottom w:val="nil"/>
              <w:right w:val="nil"/>
            </w:tcBorders>
            <w:shd w:val="clear" w:color="auto" w:fill="auto"/>
            <w:noWrap/>
            <w:vAlign w:val="center"/>
            <w:hideMark/>
          </w:tcPr>
          <w:p w14:paraId="1F5740A9" w14:textId="498442BE" w:rsidR="000E0CE1" w:rsidRPr="009250A7" w:rsidRDefault="000E0CE1">
            <w:pPr>
              <w:rPr>
                <w:sz w:val="22"/>
                <w:szCs w:val="22"/>
                <w:lang w:val="en-US"/>
              </w:rPr>
            </w:pPr>
            <w:r w:rsidRPr="009250A7">
              <w:rPr>
                <w:sz w:val="22"/>
                <w:szCs w:val="22"/>
                <w:lang w:val="en-US"/>
              </w:rPr>
              <w:t>Q23</w:t>
            </w:r>
          </w:p>
        </w:tc>
        <w:tc>
          <w:tcPr>
            <w:tcW w:w="2381" w:type="dxa"/>
            <w:tcBorders>
              <w:top w:val="nil"/>
              <w:left w:val="nil"/>
              <w:bottom w:val="nil"/>
              <w:right w:val="nil"/>
            </w:tcBorders>
            <w:shd w:val="clear" w:color="auto" w:fill="auto"/>
            <w:noWrap/>
            <w:vAlign w:val="center"/>
            <w:hideMark/>
          </w:tcPr>
          <w:p w14:paraId="715864C4" w14:textId="1FFBBA4C" w:rsidR="000E0CE1" w:rsidRPr="009250A7" w:rsidRDefault="000E0CE1">
            <w:pPr>
              <w:jc w:val="center"/>
              <w:rPr>
                <w:sz w:val="22"/>
                <w:szCs w:val="22"/>
                <w:lang w:val="en-US"/>
              </w:rPr>
            </w:pPr>
            <w:r w:rsidRPr="009250A7">
              <w:rPr>
                <w:sz w:val="22"/>
                <w:szCs w:val="22"/>
                <w:lang w:val="en-US"/>
              </w:rPr>
              <w:t>17,413</w:t>
            </w:r>
          </w:p>
        </w:tc>
        <w:tc>
          <w:tcPr>
            <w:tcW w:w="4435" w:type="dxa"/>
            <w:tcBorders>
              <w:top w:val="nil"/>
              <w:left w:val="nil"/>
              <w:bottom w:val="nil"/>
              <w:right w:val="nil"/>
            </w:tcBorders>
          </w:tcPr>
          <w:p w14:paraId="51983A64" w14:textId="5C27DC87" w:rsidR="000E0CE1" w:rsidRPr="009250A7" w:rsidRDefault="002F4D7C">
            <w:pPr>
              <w:jc w:val="center"/>
              <w:rPr>
                <w:sz w:val="22"/>
                <w:szCs w:val="22"/>
                <w:lang w:val="en-US"/>
              </w:rPr>
            </w:pPr>
            <w:r w:rsidRPr="009250A7">
              <w:rPr>
                <w:sz w:val="22"/>
                <w:szCs w:val="22"/>
                <w:lang w:val="en-US"/>
              </w:rPr>
              <w:t>4</w:t>
            </w:r>
          </w:p>
        </w:tc>
      </w:tr>
      <w:tr w:rsidR="009250A7" w:rsidRPr="009250A7" w14:paraId="58DA7905" w14:textId="5804E146" w:rsidTr="000E0CE1">
        <w:trPr>
          <w:trHeight w:val="299"/>
        </w:trPr>
        <w:tc>
          <w:tcPr>
            <w:tcW w:w="1730" w:type="dxa"/>
            <w:tcBorders>
              <w:top w:val="nil"/>
              <w:left w:val="nil"/>
              <w:bottom w:val="nil"/>
              <w:right w:val="nil"/>
            </w:tcBorders>
            <w:shd w:val="clear" w:color="auto" w:fill="auto"/>
            <w:noWrap/>
            <w:vAlign w:val="center"/>
            <w:hideMark/>
          </w:tcPr>
          <w:p w14:paraId="0605B6BC" w14:textId="790916BD" w:rsidR="000E0CE1" w:rsidRPr="009250A7" w:rsidRDefault="000E0CE1">
            <w:pPr>
              <w:rPr>
                <w:sz w:val="22"/>
                <w:szCs w:val="22"/>
                <w:lang w:val="en-US"/>
              </w:rPr>
            </w:pPr>
            <w:r w:rsidRPr="009250A7">
              <w:rPr>
                <w:sz w:val="22"/>
                <w:szCs w:val="22"/>
                <w:lang w:val="en-US"/>
              </w:rPr>
              <w:t>Q24</w:t>
            </w:r>
          </w:p>
        </w:tc>
        <w:tc>
          <w:tcPr>
            <w:tcW w:w="2381" w:type="dxa"/>
            <w:tcBorders>
              <w:top w:val="nil"/>
              <w:left w:val="nil"/>
              <w:bottom w:val="nil"/>
              <w:right w:val="nil"/>
            </w:tcBorders>
            <w:shd w:val="clear" w:color="auto" w:fill="auto"/>
            <w:noWrap/>
            <w:vAlign w:val="center"/>
            <w:hideMark/>
          </w:tcPr>
          <w:p w14:paraId="243FF9E1" w14:textId="41B89C96" w:rsidR="000E0CE1" w:rsidRPr="009250A7" w:rsidRDefault="000E0CE1">
            <w:pPr>
              <w:jc w:val="center"/>
              <w:rPr>
                <w:sz w:val="22"/>
                <w:szCs w:val="22"/>
                <w:lang w:val="en-US"/>
              </w:rPr>
            </w:pPr>
            <w:r w:rsidRPr="009250A7">
              <w:rPr>
                <w:sz w:val="22"/>
                <w:szCs w:val="22"/>
                <w:lang w:val="en-US"/>
              </w:rPr>
              <w:t>17,414</w:t>
            </w:r>
          </w:p>
        </w:tc>
        <w:tc>
          <w:tcPr>
            <w:tcW w:w="4435" w:type="dxa"/>
            <w:tcBorders>
              <w:top w:val="nil"/>
              <w:left w:val="nil"/>
              <w:bottom w:val="nil"/>
              <w:right w:val="nil"/>
            </w:tcBorders>
          </w:tcPr>
          <w:p w14:paraId="4E431731" w14:textId="4D751DAB" w:rsidR="000E0CE1" w:rsidRPr="009250A7" w:rsidRDefault="002F4D7C">
            <w:pPr>
              <w:jc w:val="center"/>
              <w:rPr>
                <w:sz w:val="22"/>
                <w:szCs w:val="22"/>
                <w:lang w:val="en-US"/>
              </w:rPr>
            </w:pPr>
            <w:r w:rsidRPr="009250A7">
              <w:rPr>
                <w:sz w:val="22"/>
                <w:szCs w:val="22"/>
                <w:lang w:val="en-US"/>
              </w:rPr>
              <w:t>3</w:t>
            </w:r>
          </w:p>
        </w:tc>
      </w:tr>
      <w:tr w:rsidR="009250A7" w:rsidRPr="009250A7" w14:paraId="53EAA88D" w14:textId="7EDD87B1" w:rsidTr="000E0CE1">
        <w:trPr>
          <w:trHeight w:val="299"/>
        </w:trPr>
        <w:tc>
          <w:tcPr>
            <w:tcW w:w="1730" w:type="dxa"/>
            <w:tcBorders>
              <w:top w:val="nil"/>
              <w:left w:val="nil"/>
              <w:bottom w:val="nil"/>
              <w:right w:val="nil"/>
            </w:tcBorders>
            <w:shd w:val="clear" w:color="auto" w:fill="auto"/>
            <w:noWrap/>
            <w:vAlign w:val="center"/>
            <w:hideMark/>
          </w:tcPr>
          <w:p w14:paraId="506195EC" w14:textId="24F937BA" w:rsidR="000E0CE1" w:rsidRPr="009250A7" w:rsidRDefault="000E0CE1">
            <w:pPr>
              <w:rPr>
                <w:sz w:val="22"/>
                <w:szCs w:val="22"/>
                <w:lang w:val="en-US"/>
              </w:rPr>
            </w:pPr>
            <w:r w:rsidRPr="009250A7">
              <w:rPr>
                <w:sz w:val="22"/>
                <w:szCs w:val="22"/>
                <w:lang w:val="en-US"/>
              </w:rPr>
              <w:t>Q25</w:t>
            </w:r>
          </w:p>
        </w:tc>
        <w:tc>
          <w:tcPr>
            <w:tcW w:w="2381" w:type="dxa"/>
            <w:tcBorders>
              <w:top w:val="nil"/>
              <w:left w:val="nil"/>
              <w:bottom w:val="nil"/>
              <w:right w:val="nil"/>
            </w:tcBorders>
            <w:shd w:val="clear" w:color="auto" w:fill="auto"/>
            <w:noWrap/>
            <w:vAlign w:val="center"/>
            <w:hideMark/>
          </w:tcPr>
          <w:p w14:paraId="4AC16828" w14:textId="7E2C728E" w:rsidR="000E0CE1" w:rsidRPr="009250A7" w:rsidRDefault="000E0CE1">
            <w:pPr>
              <w:jc w:val="center"/>
              <w:rPr>
                <w:sz w:val="22"/>
                <w:szCs w:val="22"/>
                <w:lang w:val="en-US"/>
              </w:rPr>
            </w:pPr>
            <w:r w:rsidRPr="009250A7">
              <w:rPr>
                <w:sz w:val="22"/>
                <w:szCs w:val="22"/>
                <w:lang w:val="en-US"/>
              </w:rPr>
              <w:t>17,414</w:t>
            </w:r>
          </w:p>
        </w:tc>
        <w:tc>
          <w:tcPr>
            <w:tcW w:w="4435" w:type="dxa"/>
            <w:tcBorders>
              <w:top w:val="nil"/>
              <w:left w:val="nil"/>
              <w:bottom w:val="nil"/>
              <w:right w:val="nil"/>
            </w:tcBorders>
          </w:tcPr>
          <w:p w14:paraId="13AB89CA" w14:textId="1833BACA" w:rsidR="000E0CE1" w:rsidRPr="009250A7" w:rsidRDefault="002F4D7C">
            <w:pPr>
              <w:jc w:val="center"/>
              <w:rPr>
                <w:sz w:val="22"/>
                <w:szCs w:val="22"/>
                <w:lang w:val="en-US"/>
              </w:rPr>
            </w:pPr>
            <w:r w:rsidRPr="009250A7">
              <w:rPr>
                <w:sz w:val="22"/>
                <w:szCs w:val="22"/>
                <w:lang w:val="en-US"/>
              </w:rPr>
              <w:t>3</w:t>
            </w:r>
          </w:p>
        </w:tc>
      </w:tr>
      <w:tr w:rsidR="009250A7" w:rsidRPr="009250A7" w14:paraId="3D338F02" w14:textId="36D1C0DB" w:rsidTr="000E0CE1">
        <w:trPr>
          <w:trHeight w:val="299"/>
        </w:trPr>
        <w:tc>
          <w:tcPr>
            <w:tcW w:w="1730" w:type="dxa"/>
            <w:tcBorders>
              <w:top w:val="nil"/>
              <w:left w:val="nil"/>
              <w:bottom w:val="nil"/>
              <w:right w:val="nil"/>
            </w:tcBorders>
            <w:shd w:val="clear" w:color="auto" w:fill="auto"/>
            <w:noWrap/>
            <w:vAlign w:val="center"/>
            <w:hideMark/>
          </w:tcPr>
          <w:p w14:paraId="6C50F8B8" w14:textId="67BF16C0" w:rsidR="000E0CE1" w:rsidRPr="009250A7" w:rsidRDefault="000E0CE1">
            <w:pPr>
              <w:rPr>
                <w:sz w:val="22"/>
                <w:szCs w:val="22"/>
                <w:lang w:val="en-US"/>
              </w:rPr>
            </w:pPr>
            <w:r w:rsidRPr="009250A7">
              <w:rPr>
                <w:sz w:val="22"/>
                <w:szCs w:val="22"/>
                <w:lang w:val="en-US"/>
              </w:rPr>
              <w:t>Q30</w:t>
            </w:r>
          </w:p>
        </w:tc>
        <w:tc>
          <w:tcPr>
            <w:tcW w:w="2381" w:type="dxa"/>
            <w:tcBorders>
              <w:top w:val="nil"/>
              <w:left w:val="nil"/>
              <w:bottom w:val="nil"/>
              <w:right w:val="nil"/>
            </w:tcBorders>
            <w:shd w:val="clear" w:color="auto" w:fill="auto"/>
            <w:noWrap/>
            <w:vAlign w:val="center"/>
            <w:hideMark/>
          </w:tcPr>
          <w:p w14:paraId="7962A054" w14:textId="7E0CEF1F" w:rsidR="000E0CE1" w:rsidRPr="009250A7" w:rsidRDefault="000E0CE1">
            <w:pPr>
              <w:jc w:val="center"/>
              <w:rPr>
                <w:sz w:val="22"/>
                <w:szCs w:val="22"/>
                <w:lang w:val="en-US"/>
              </w:rPr>
            </w:pPr>
            <w:r w:rsidRPr="009250A7">
              <w:rPr>
                <w:sz w:val="22"/>
                <w:szCs w:val="22"/>
                <w:lang w:val="en-US"/>
              </w:rPr>
              <w:t>17,411</w:t>
            </w:r>
          </w:p>
        </w:tc>
        <w:tc>
          <w:tcPr>
            <w:tcW w:w="4435" w:type="dxa"/>
            <w:tcBorders>
              <w:top w:val="nil"/>
              <w:left w:val="nil"/>
              <w:bottom w:val="nil"/>
              <w:right w:val="nil"/>
            </w:tcBorders>
          </w:tcPr>
          <w:p w14:paraId="27E06D6C" w14:textId="554EC024" w:rsidR="000E0CE1" w:rsidRPr="009250A7" w:rsidRDefault="002F4D7C">
            <w:pPr>
              <w:jc w:val="center"/>
              <w:rPr>
                <w:sz w:val="22"/>
                <w:szCs w:val="22"/>
                <w:lang w:val="en-US"/>
              </w:rPr>
            </w:pPr>
            <w:r w:rsidRPr="009250A7">
              <w:rPr>
                <w:sz w:val="22"/>
                <w:szCs w:val="22"/>
                <w:lang w:val="en-US"/>
              </w:rPr>
              <w:t>6</w:t>
            </w:r>
          </w:p>
        </w:tc>
      </w:tr>
      <w:tr w:rsidR="009250A7" w:rsidRPr="009250A7" w14:paraId="64B7DD91" w14:textId="67D2963C" w:rsidTr="000E0CE1">
        <w:trPr>
          <w:trHeight w:val="299"/>
        </w:trPr>
        <w:tc>
          <w:tcPr>
            <w:tcW w:w="1730" w:type="dxa"/>
            <w:tcBorders>
              <w:top w:val="nil"/>
              <w:left w:val="nil"/>
              <w:bottom w:val="nil"/>
              <w:right w:val="nil"/>
            </w:tcBorders>
            <w:shd w:val="clear" w:color="auto" w:fill="auto"/>
            <w:noWrap/>
            <w:vAlign w:val="center"/>
            <w:hideMark/>
          </w:tcPr>
          <w:p w14:paraId="7E0205B5" w14:textId="00310B1B" w:rsidR="000E0CE1" w:rsidRPr="009250A7" w:rsidRDefault="000E0CE1">
            <w:pPr>
              <w:rPr>
                <w:sz w:val="22"/>
                <w:szCs w:val="22"/>
                <w:lang w:val="en-US"/>
              </w:rPr>
            </w:pPr>
            <w:r w:rsidRPr="009250A7">
              <w:rPr>
                <w:sz w:val="22"/>
                <w:szCs w:val="22"/>
              </w:rPr>
              <w:t>Q31</w:t>
            </w:r>
          </w:p>
        </w:tc>
        <w:tc>
          <w:tcPr>
            <w:tcW w:w="2381" w:type="dxa"/>
            <w:tcBorders>
              <w:top w:val="nil"/>
              <w:left w:val="nil"/>
              <w:bottom w:val="nil"/>
              <w:right w:val="nil"/>
            </w:tcBorders>
            <w:shd w:val="clear" w:color="auto" w:fill="auto"/>
            <w:noWrap/>
            <w:vAlign w:val="center"/>
            <w:hideMark/>
          </w:tcPr>
          <w:p w14:paraId="2EA1E39F" w14:textId="63B76987" w:rsidR="000E0CE1" w:rsidRPr="009250A7" w:rsidRDefault="000E0CE1">
            <w:pPr>
              <w:jc w:val="center"/>
              <w:rPr>
                <w:sz w:val="22"/>
                <w:szCs w:val="22"/>
                <w:lang w:val="en-US"/>
              </w:rPr>
            </w:pPr>
            <w:r w:rsidRPr="009250A7">
              <w:rPr>
                <w:sz w:val="22"/>
                <w:szCs w:val="22"/>
                <w:lang w:val="en-US"/>
              </w:rPr>
              <w:t>17,415</w:t>
            </w:r>
          </w:p>
        </w:tc>
        <w:tc>
          <w:tcPr>
            <w:tcW w:w="4435" w:type="dxa"/>
            <w:tcBorders>
              <w:top w:val="nil"/>
              <w:left w:val="nil"/>
              <w:bottom w:val="nil"/>
              <w:right w:val="nil"/>
            </w:tcBorders>
          </w:tcPr>
          <w:p w14:paraId="14DA5903" w14:textId="03FE1608" w:rsidR="000E0CE1" w:rsidRPr="009250A7" w:rsidRDefault="002F4D7C">
            <w:pPr>
              <w:jc w:val="center"/>
              <w:rPr>
                <w:sz w:val="22"/>
                <w:szCs w:val="22"/>
                <w:lang w:val="en-US"/>
              </w:rPr>
            </w:pPr>
            <w:r w:rsidRPr="009250A7">
              <w:rPr>
                <w:sz w:val="22"/>
                <w:szCs w:val="22"/>
                <w:lang w:val="en-US"/>
              </w:rPr>
              <w:t>2</w:t>
            </w:r>
          </w:p>
        </w:tc>
      </w:tr>
      <w:tr w:rsidR="009250A7" w:rsidRPr="009250A7" w14:paraId="6CB20753" w14:textId="17957A12" w:rsidTr="000E0CE1">
        <w:trPr>
          <w:trHeight w:val="299"/>
        </w:trPr>
        <w:tc>
          <w:tcPr>
            <w:tcW w:w="1730" w:type="dxa"/>
            <w:tcBorders>
              <w:top w:val="nil"/>
              <w:left w:val="nil"/>
              <w:bottom w:val="nil"/>
              <w:right w:val="nil"/>
            </w:tcBorders>
            <w:shd w:val="clear" w:color="auto" w:fill="auto"/>
            <w:noWrap/>
            <w:vAlign w:val="center"/>
            <w:hideMark/>
          </w:tcPr>
          <w:p w14:paraId="7CBBFE2E" w14:textId="13AE7A90" w:rsidR="000E0CE1" w:rsidRPr="009250A7" w:rsidRDefault="000E0CE1">
            <w:pPr>
              <w:rPr>
                <w:sz w:val="22"/>
                <w:szCs w:val="22"/>
                <w:lang w:val="en-US"/>
              </w:rPr>
            </w:pPr>
            <w:r w:rsidRPr="009250A7">
              <w:rPr>
                <w:sz w:val="22"/>
                <w:szCs w:val="22"/>
              </w:rPr>
              <w:t>Q32</w:t>
            </w:r>
          </w:p>
        </w:tc>
        <w:tc>
          <w:tcPr>
            <w:tcW w:w="2381" w:type="dxa"/>
            <w:tcBorders>
              <w:top w:val="nil"/>
              <w:left w:val="nil"/>
              <w:bottom w:val="nil"/>
              <w:right w:val="nil"/>
            </w:tcBorders>
            <w:shd w:val="clear" w:color="auto" w:fill="auto"/>
            <w:noWrap/>
            <w:vAlign w:val="center"/>
            <w:hideMark/>
          </w:tcPr>
          <w:p w14:paraId="53132A3D" w14:textId="69FF0148" w:rsidR="000E0CE1" w:rsidRPr="009250A7" w:rsidRDefault="000E0CE1">
            <w:pPr>
              <w:jc w:val="center"/>
              <w:rPr>
                <w:sz w:val="22"/>
                <w:szCs w:val="22"/>
                <w:lang w:val="en-US"/>
              </w:rPr>
            </w:pPr>
            <w:r w:rsidRPr="009250A7">
              <w:rPr>
                <w:sz w:val="22"/>
                <w:szCs w:val="22"/>
                <w:lang w:val="en-US"/>
              </w:rPr>
              <w:t>17,411</w:t>
            </w:r>
          </w:p>
        </w:tc>
        <w:tc>
          <w:tcPr>
            <w:tcW w:w="4435" w:type="dxa"/>
            <w:tcBorders>
              <w:top w:val="nil"/>
              <w:left w:val="nil"/>
              <w:bottom w:val="nil"/>
              <w:right w:val="nil"/>
            </w:tcBorders>
          </w:tcPr>
          <w:p w14:paraId="5C78BDEF" w14:textId="20D2E33E" w:rsidR="000E0CE1" w:rsidRPr="009250A7" w:rsidRDefault="002F4D7C">
            <w:pPr>
              <w:jc w:val="center"/>
              <w:rPr>
                <w:sz w:val="22"/>
                <w:szCs w:val="22"/>
                <w:lang w:val="en-US"/>
              </w:rPr>
            </w:pPr>
            <w:r w:rsidRPr="009250A7">
              <w:rPr>
                <w:sz w:val="22"/>
                <w:szCs w:val="22"/>
                <w:lang w:val="en-US"/>
              </w:rPr>
              <w:t>6</w:t>
            </w:r>
          </w:p>
        </w:tc>
      </w:tr>
      <w:tr w:rsidR="009250A7" w:rsidRPr="009250A7" w14:paraId="4A7A8769" w14:textId="1F1B58E9" w:rsidTr="000E0CE1">
        <w:trPr>
          <w:trHeight w:val="299"/>
        </w:trPr>
        <w:tc>
          <w:tcPr>
            <w:tcW w:w="1730" w:type="dxa"/>
            <w:tcBorders>
              <w:top w:val="nil"/>
              <w:left w:val="nil"/>
              <w:bottom w:val="nil"/>
              <w:right w:val="nil"/>
            </w:tcBorders>
            <w:shd w:val="clear" w:color="auto" w:fill="auto"/>
            <w:noWrap/>
            <w:vAlign w:val="center"/>
            <w:hideMark/>
          </w:tcPr>
          <w:p w14:paraId="04CFE421" w14:textId="4033E949" w:rsidR="000E0CE1" w:rsidRPr="009250A7" w:rsidRDefault="000E0CE1">
            <w:pPr>
              <w:rPr>
                <w:sz w:val="22"/>
                <w:szCs w:val="22"/>
                <w:lang w:val="en-US"/>
              </w:rPr>
            </w:pPr>
            <w:r w:rsidRPr="009250A7">
              <w:rPr>
                <w:sz w:val="22"/>
                <w:szCs w:val="22"/>
              </w:rPr>
              <w:t>Q33</w:t>
            </w:r>
          </w:p>
        </w:tc>
        <w:tc>
          <w:tcPr>
            <w:tcW w:w="2381" w:type="dxa"/>
            <w:tcBorders>
              <w:top w:val="nil"/>
              <w:left w:val="nil"/>
              <w:bottom w:val="nil"/>
              <w:right w:val="nil"/>
            </w:tcBorders>
            <w:shd w:val="clear" w:color="auto" w:fill="auto"/>
            <w:noWrap/>
            <w:vAlign w:val="center"/>
            <w:hideMark/>
          </w:tcPr>
          <w:p w14:paraId="366F8BE6" w14:textId="3171627D" w:rsidR="000E0CE1" w:rsidRPr="009250A7" w:rsidRDefault="000E0CE1">
            <w:pPr>
              <w:jc w:val="center"/>
              <w:rPr>
                <w:sz w:val="22"/>
                <w:szCs w:val="22"/>
                <w:lang w:val="en-US"/>
              </w:rPr>
            </w:pPr>
            <w:r w:rsidRPr="009250A7">
              <w:rPr>
                <w:sz w:val="22"/>
                <w:szCs w:val="22"/>
                <w:lang w:val="en-US"/>
              </w:rPr>
              <w:t>17,412</w:t>
            </w:r>
          </w:p>
        </w:tc>
        <w:tc>
          <w:tcPr>
            <w:tcW w:w="4435" w:type="dxa"/>
            <w:tcBorders>
              <w:top w:val="nil"/>
              <w:left w:val="nil"/>
              <w:bottom w:val="nil"/>
              <w:right w:val="nil"/>
            </w:tcBorders>
          </w:tcPr>
          <w:p w14:paraId="772EA960" w14:textId="0D4D6B9E" w:rsidR="000E0CE1" w:rsidRPr="009250A7" w:rsidRDefault="002F4D7C">
            <w:pPr>
              <w:jc w:val="center"/>
              <w:rPr>
                <w:sz w:val="22"/>
                <w:szCs w:val="22"/>
                <w:lang w:val="en-US"/>
              </w:rPr>
            </w:pPr>
            <w:r w:rsidRPr="009250A7">
              <w:rPr>
                <w:sz w:val="22"/>
                <w:szCs w:val="22"/>
                <w:lang w:val="en-US"/>
              </w:rPr>
              <w:t>5</w:t>
            </w:r>
          </w:p>
        </w:tc>
      </w:tr>
      <w:tr w:rsidR="009250A7" w:rsidRPr="009250A7" w14:paraId="47768B11" w14:textId="5424B3B2" w:rsidTr="000E0CE1">
        <w:trPr>
          <w:trHeight w:val="299"/>
        </w:trPr>
        <w:tc>
          <w:tcPr>
            <w:tcW w:w="1730" w:type="dxa"/>
            <w:tcBorders>
              <w:top w:val="nil"/>
              <w:left w:val="nil"/>
              <w:bottom w:val="nil"/>
              <w:right w:val="nil"/>
            </w:tcBorders>
            <w:shd w:val="clear" w:color="auto" w:fill="auto"/>
            <w:noWrap/>
            <w:vAlign w:val="center"/>
            <w:hideMark/>
          </w:tcPr>
          <w:p w14:paraId="59A9A4E1" w14:textId="1EF62C01" w:rsidR="000E0CE1" w:rsidRPr="009250A7" w:rsidRDefault="000E0CE1">
            <w:pPr>
              <w:rPr>
                <w:sz w:val="22"/>
                <w:szCs w:val="22"/>
                <w:lang w:val="en-US"/>
              </w:rPr>
            </w:pPr>
            <w:r w:rsidRPr="009250A7">
              <w:rPr>
                <w:sz w:val="22"/>
                <w:szCs w:val="22"/>
              </w:rPr>
              <w:t>Q34</w:t>
            </w:r>
          </w:p>
        </w:tc>
        <w:tc>
          <w:tcPr>
            <w:tcW w:w="2381" w:type="dxa"/>
            <w:tcBorders>
              <w:top w:val="nil"/>
              <w:left w:val="nil"/>
              <w:bottom w:val="nil"/>
              <w:right w:val="nil"/>
            </w:tcBorders>
            <w:shd w:val="clear" w:color="auto" w:fill="auto"/>
            <w:noWrap/>
            <w:vAlign w:val="center"/>
            <w:hideMark/>
          </w:tcPr>
          <w:p w14:paraId="5C272E7E" w14:textId="4BF37193" w:rsidR="000E0CE1" w:rsidRPr="009250A7" w:rsidRDefault="000E0CE1">
            <w:pPr>
              <w:jc w:val="center"/>
              <w:rPr>
                <w:sz w:val="22"/>
                <w:szCs w:val="22"/>
                <w:lang w:val="en-US"/>
              </w:rPr>
            </w:pPr>
            <w:r w:rsidRPr="009250A7">
              <w:rPr>
                <w:sz w:val="22"/>
                <w:szCs w:val="22"/>
                <w:lang w:val="en-US"/>
              </w:rPr>
              <w:t>17,413</w:t>
            </w:r>
          </w:p>
        </w:tc>
        <w:tc>
          <w:tcPr>
            <w:tcW w:w="4435" w:type="dxa"/>
            <w:tcBorders>
              <w:top w:val="nil"/>
              <w:left w:val="nil"/>
              <w:bottom w:val="nil"/>
              <w:right w:val="nil"/>
            </w:tcBorders>
          </w:tcPr>
          <w:p w14:paraId="1F0E9C31" w14:textId="1FF0F37E" w:rsidR="000E0CE1" w:rsidRPr="009250A7" w:rsidRDefault="002F4D7C">
            <w:pPr>
              <w:jc w:val="center"/>
              <w:rPr>
                <w:sz w:val="22"/>
                <w:szCs w:val="22"/>
                <w:lang w:val="en-US"/>
              </w:rPr>
            </w:pPr>
            <w:r w:rsidRPr="009250A7">
              <w:rPr>
                <w:sz w:val="22"/>
                <w:szCs w:val="22"/>
                <w:lang w:val="en-US"/>
              </w:rPr>
              <w:t>4</w:t>
            </w:r>
          </w:p>
        </w:tc>
      </w:tr>
      <w:tr w:rsidR="009250A7" w:rsidRPr="009250A7" w14:paraId="04A71A17" w14:textId="0E8AC631" w:rsidTr="000E0CE1">
        <w:trPr>
          <w:trHeight w:val="299"/>
        </w:trPr>
        <w:tc>
          <w:tcPr>
            <w:tcW w:w="1730" w:type="dxa"/>
            <w:tcBorders>
              <w:top w:val="nil"/>
              <w:left w:val="nil"/>
              <w:bottom w:val="nil"/>
              <w:right w:val="nil"/>
            </w:tcBorders>
            <w:shd w:val="clear" w:color="auto" w:fill="auto"/>
            <w:noWrap/>
            <w:vAlign w:val="center"/>
            <w:hideMark/>
          </w:tcPr>
          <w:p w14:paraId="0A7A8A80" w14:textId="506548DD" w:rsidR="000E0CE1" w:rsidRPr="009250A7" w:rsidRDefault="000E0CE1">
            <w:pPr>
              <w:rPr>
                <w:sz w:val="22"/>
                <w:szCs w:val="22"/>
                <w:lang w:val="en-US"/>
              </w:rPr>
            </w:pPr>
            <w:r w:rsidRPr="009250A7">
              <w:rPr>
                <w:sz w:val="22"/>
                <w:szCs w:val="22"/>
                <w:lang w:val="en-US"/>
              </w:rPr>
              <w:t>Q35</w:t>
            </w:r>
          </w:p>
        </w:tc>
        <w:tc>
          <w:tcPr>
            <w:tcW w:w="2381" w:type="dxa"/>
            <w:tcBorders>
              <w:top w:val="nil"/>
              <w:left w:val="nil"/>
              <w:bottom w:val="nil"/>
              <w:right w:val="nil"/>
            </w:tcBorders>
            <w:shd w:val="clear" w:color="auto" w:fill="auto"/>
            <w:noWrap/>
            <w:vAlign w:val="center"/>
            <w:hideMark/>
          </w:tcPr>
          <w:p w14:paraId="1A200567" w14:textId="7A24933A" w:rsidR="000E0CE1" w:rsidRPr="009250A7" w:rsidRDefault="000E0CE1">
            <w:pPr>
              <w:jc w:val="center"/>
              <w:rPr>
                <w:sz w:val="22"/>
                <w:szCs w:val="22"/>
                <w:lang w:val="en-US"/>
              </w:rPr>
            </w:pPr>
            <w:r w:rsidRPr="009250A7">
              <w:rPr>
                <w:sz w:val="22"/>
                <w:szCs w:val="22"/>
                <w:lang w:val="en-US"/>
              </w:rPr>
              <w:t>12,3</w:t>
            </w:r>
            <w:r w:rsidR="002F4D7C" w:rsidRPr="009250A7">
              <w:rPr>
                <w:sz w:val="22"/>
                <w:szCs w:val="22"/>
                <w:lang w:val="en-US"/>
              </w:rPr>
              <w:t>6</w:t>
            </w:r>
            <w:r w:rsidRPr="009250A7">
              <w:rPr>
                <w:sz w:val="22"/>
                <w:szCs w:val="22"/>
                <w:lang w:val="en-US"/>
              </w:rPr>
              <w:t>1</w:t>
            </w:r>
          </w:p>
        </w:tc>
        <w:tc>
          <w:tcPr>
            <w:tcW w:w="4435" w:type="dxa"/>
            <w:tcBorders>
              <w:top w:val="nil"/>
              <w:left w:val="nil"/>
              <w:bottom w:val="nil"/>
              <w:right w:val="nil"/>
            </w:tcBorders>
          </w:tcPr>
          <w:p w14:paraId="7CE1F6BA" w14:textId="6AA5A7DE" w:rsidR="000E0CE1" w:rsidRPr="009250A7" w:rsidRDefault="002F4D7C">
            <w:pPr>
              <w:jc w:val="center"/>
              <w:rPr>
                <w:sz w:val="22"/>
                <w:szCs w:val="22"/>
                <w:lang w:val="en-US"/>
              </w:rPr>
            </w:pPr>
            <w:r w:rsidRPr="009250A7">
              <w:rPr>
                <w:sz w:val="22"/>
                <w:szCs w:val="22"/>
                <w:lang w:val="en-US"/>
              </w:rPr>
              <w:t>10</w:t>
            </w:r>
          </w:p>
        </w:tc>
      </w:tr>
      <w:tr w:rsidR="009250A7" w:rsidRPr="009250A7" w14:paraId="279ACE99" w14:textId="03C32EDE" w:rsidTr="000E0CE1">
        <w:trPr>
          <w:trHeight w:val="299"/>
        </w:trPr>
        <w:tc>
          <w:tcPr>
            <w:tcW w:w="1730" w:type="dxa"/>
            <w:tcBorders>
              <w:top w:val="nil"/>
              <w:left w:val="nil"/>
              <w:bottom w:val="nil"/>
              <w:right w:val="nil"/>
            </w:tcBorders>
            <w:shd w:val="clear" w:color="auto" w:fill="auto"/>
            <w:noWrap/>
            <w:vAlign w:val="center"/>
            <w:hideMark/>
          </w:tcPr>
          <w:p w14:paraId="19A09357" w14:textId="38447550" w:rsidR="000E0CE1" w:rsidRPr="009250A7" w:rsidRDefault="000E0CE1">
            <w:pPr>
              <w:rPr>
                <w:sz w:val="22"/>
                <w:szCs w:val="22"/>
                <w:lang w:val="en-US"/>
              </w:rPr>
            </w:pPr>
            <w:r w:rsidRPr="009250A7">
              <w:rPr>
                <w:sz w:val="22"/>
                <w:szCs w:val="22"/>
                <w:lang w:val="en-US"/>
              </w:rPr>
              <w:t>Q36</w:t>
            </w:r>
          </w:p>
        </w:tc>
        <w:tc>
          <w:tcPr>
            <w:tcW w:w="2381" w:type="dxa"/>
            <w:tcBorders>
              <w:top w:val="nil"/>
              <w:left w:val="nil"/>
              <w:bottom w:val="nil"/>
              <w:right w:val="nil"/>
            </w:tcBorders>
            <w:shd w:val="clear" w:color="auto" w:fill="auto"/>
            <w:noWrap/>
            <w:vAlign w:val="center"/>
            <w:hideMark/>
          </w:tcPr>
          <w:p w14:paraId="40411FD0" w14:textId="5A5B9BC5" w:rsidR="000E0CE1" w:rsidRPr="009250A7" w:rsidRDefault="000E0CE1">
            <w:pPr>
              <w:jc w:val="center"/>
              <w:rPr>
                <w:sz w:val="22"/>
                <w:szCs w:val="22"/>
                <w:lang w:val="en-US"/>
              </w:rPr>
            </w:pPr>
            <w:r w:rsidRPr="009250A7">
              <w:rPr>
                <w:sz w:val="22"/>
                <w:szCs w:val="22"/>
                <w:lang w:val="en-US"/>
              </w:rPr>
              <w:t>17,393</w:t>
            </w:r>
          </w:p>
        </w:tc>
        <w:tc>
          <w:tcPr>
            <w:tcW w:w="4435" w:type="dxa"/>
            <w:tcBorders>
              <w:top w:val="nil"/>
              <w:left w:val="nil"/>
              <w:bottom w:val="nil"/>
              <w:right w:val="nil"/>
            </w:tcBorders>
          </w:tcPr>
          <w:p w14:paraId="71E9A056" w14:textId="1EBAD5F4" w:rsidR="000E0CE1" w:rsidRPr="009250A7" w:rsidRDefault="002F4D7C">
            <w:pPr>
              <w:jc w:val="center"/>
              <w:rPr>
                <w:sz w:val="22"/>
                <w:szCs w:val="22"/>
                <w:lang w:val="en-US"/>
              </w:rPr>
            </w:pPr>
            <w:r w:rsidRPr="009250A7">
              <w:rPr>
                <w:sz w:val="22"/>
                <w:szCs w:val="22"/>
                <w:lang w:val="en-US"/>
              </w:rPr>
              <w:t>24</w:t>
            </w:r>
          </w:p>
        </w:tc>
      </w:tr>
      <w:tr w:rsidR="00C86AFC" w:rsidRPr="009250A7" w14:paraId="72D0953B" w14:textId="2AB8EB18" w:rsidTr="000E0CE1">
        <w:trPr>
          <w:trHeight w:val="299"/>
        </w:trPr>
        <w:tc>
          <w:tcPr>
            <w:tcW w:w="1730" w:type="dxa"/>
            <w:tcBorders>
              <w:top w:val="nil"/>
              <w:left w:val="nil"/>
              <w:bottom w:val="nil"/>
              <w:right w:val="nil"/>
            </w:tcBorders>
            <w:shd w:val="clear" w:color="auto" w:fill="auto"/>
            <w:noWrap/>
            <w:vAlign w:val="center"/>
            <w:hideMark/>
          </w:tcPr>
          <w:p w14:paraId="78F47C73" w14:textId="5ECE5BB8" w:rsidR="000E0CE1" w:rsidRPr="009250A7" w:rsidRDefault="000E0CE1">
            <w:pPr>
              <w:rPr>
                <w:sz w:val="22"/>
                <w:szCs w:val="22"/>
                <w:lang w:val="en-US"/>
              </w:rPr>
            </w:pPr>
            <w:r w:rsidRPr="009250A7">
              <w:rPr>
                <w:sz w:val="22"/>
                <w:szCs w:val="22"/>
                <w:lang w:val="en-US"/>
              </w:rPr>
              <w:t>Q37</w:t>
            </w:r>
          </w:p>
        </w:tc>
        <w:tc>
          <w:tcPr>
            <w:tcW w:w="2381" w:type="dxa"/>
            <w:tcBorders>
              <w:top w:val="nil"/>
              <w:left w:val="nil"/>
              <w:bottom w:val="nil"/>
              <w:right w:val="nil"/>
            </w:tcBorders>
            <w:shd w:val="clear" w:color="auto" w:fill="auto"/>
            <w:noWrap/>
            <w:vAlign w:val="center"/>
            <w:hideMark/>
          </w:tcPr>
          <w:p w14:paraId="565742CF" w14:textId="7C80973E" w:rsidR="000E0CE1" w:rsidRPr="009250A7" w:rsidRDefault="000E0CE1">
            <w:pPr>
              <w:jc w:val="center"/>
              <w:rPr>
                <w:sz w:val="22"/>
                <w:szCs w:val="22"/>
                <w:lang w:val="en-US"/>
              </w:rPr>
            </w:pPr>
            <w:r w:rsidRPr="009250A7">
              <w:rPr>
                <w:sz w:val="22"/>
                <w:szCs w:val="22"/>
                <w:lang w:val="en-US"/>
              </w:rPr>
              <w:t>13,367</w:t>
            </w:r>
          </w:p>
        </w:tc>
        <w:tc>
          <w:tcPr>
            <w:tcW w:w="4435" w:type="dxa"/>
            <w:tcBorders>
              <w:top w:val="nil"/>
              <w:left w:val="nil"/>
              <w:bottom w:val="nil"/>
              <w:right w:val="nil"/>
            </w:tcBorders>
          </w:tcPr>
          <w:p w14:paraId="131FC845" w14:textId="001A67AA" w:rsidR="000E0CE1" w:rsidRPr="009250A7" w:rsidRDefault="002F4D7C">
            <w:pPr>
              <w:jc w:val="center"/>
              <w:rPr>
                <w:sz w:val="22"/>
                <w:szCs w:val="22"/>
                <w:lang w:val="en-US"/>
              </w:rPr>
            </w:pPr>
            <w:r w:rsidRPr="009250A7">
              <w:rPr>
                <w:sz w:val="22"/>
                <w:szCs w:val="22"/>
                <w:lang w:val="en-US"/>
              </w:rPr>
              <w:t>14</w:t>
            </w:r>
          </w:p>
        </w:tc>
      </w:tr>
    </w:tbl>
    <w:p w14:paraId="1463A192" w14:textId="318F3F91" w:rsidR="00453340" w:rsidRPr="009250A7" w:rsidRDefault="00453340" w:rsidP="00C1201C">
      <w:pPr>
        <w:spacing w:line="360" w:lineRule="auto"/>
        <w:rPr>
          <w:b/>
          <w:bCs/>
          <w:sz w:val="22"/>
          <w:szCs w:val="22"/>
          <w:lang w:val="en-US"/>
        </w:rPr>
      </w:pPr>
    </w:p>
    <w:p w14:paraId="03FAE2D1" w14:textId="3796F555" w:rsidR="000F46B3" w:rsidRPr="009250A7" w:rsidRDefault="00381B8B" w:rsidP="00DC018A">
      <w:pPr>
        <w:rPr>
          <w:sz w:val="21"/>
          <w:szCs w:val="21"/>
          <w:lang w:val="en-US"/>
        </w:rPr>
      </w:pPr>
      <w:r w:rsidRPr="009250A7">
        <w:rPr>
          <w:i/>
          <w:iCs/>
          <w:sz w:val="21"/>
          <w:szCs w:val="21"/>
          <w:lang w:val="en-US"/>
        </w:rPr>
        <w:t>Notes</w:t>
      </w:r>
      <w:r w:rsidRPr="009250A7">
        <w:rPr>
          <w:sz w:val="21"/>
          <w:szCs w:val="21"/>
          <w:lang w:val="en-US"/>
        </w:rPr>
        <w:t xml:space="preserve">. </w:t>
      </w:r>
      <w:r w:rsidR="005C77AC" w:rsidRPr="009250A7">
        <w:rPr>
          <w:sz w:val="21"/>
          <w:szCs w:val="21"/>
          <w:lang w:val="en-US"/>
        </w:rPr>
        <w:t>Q35 (satisfaction with relationship to children) and Q37 (satisfaction with relationship to partner) were only showed to participants who had indicated that they had children and/or a partner, respectively.</w:t>
      </w:r>
    </w:p>
    <w:p w14:paraId="11449DF3" w14:textId="77777777" w:rsidR="000E0CE1" w:rsidRPr="009250A7" w:rsidRDefault="000E0CE1" w:rsidP="008B3B2C">
      <w:pPr>
        <w:spacing w:line="360" w:lineRule="auto"/>
        <w:rPr>
          <w:sz w:val="22"/>
          <w:szCs w:val="22"/>
          <w:lang w:val="en-US"/>
        </w:rPr>
      </w:pPr>
    </w:p>
    <w:p w14:paraId="17B1FDC9" w14:textId="5F8DF15C" w:rsidR="00C1201C" w:rsidRPr="009250A7" w:rsidRDefault="00C1201C" w:rsidP="00005C12">
      <w:pPr>
        <w:spacing w:line="480" w:lineRule="auto"/>
        <w:rPr>
          <w:b/>
          <w:bCs/>
          <w:lang w:val="en-US"/>
        </w:rPr>
      </w:pPr>
      <w:r w:rsidRPr="009250A7">
        <w:rPr>
          <w:b/>
          <w:bCs/>
          <w:lang w:val="en-US"/>
        </w:rPr>
        <w:t xml:space="preserve">Table </w:t>
      </w:r>
      <w:r w:rsidR="00484529" w:rsidRPr="009250A7">
        <w:rPr>
          <w:b/>
          <w:bCs/>
          <w:lang w:val="en-US"/>
        </w:rPr>
        <w:t>S</w:t>
      </w:r>
      <w:r w:rsidR="00A70B87" w:rsidRPr="009250A7">
        <w:rPr>
          <w:b/>
          <w:bCs/>
          <w:lang w:val="en-US"/>
        </w:rPr>
        <w:t>2</w:t>
      </w:r>
      <w:r w:rsidRPr="009250A7">
        <w:rPr>
          <w:b/>
          <w:bCs/>
          <w:lang w:val="en-US"/>
        </w:rPr>
        <w:t>.</w:t>
      </w:r>
    </w:p>
    <w:p w14:paraId="44BA1859" w14:textId="56D3D00B" w:rsidR="008B5E7C" w:rsidRPr="009250A7" w:rsidRDefault="008B5E7C" w:rsidP="00005C12">
      <w:pPr>
        <w:spacing w:line="480" w:lineRule="auto"/>
        <w:rPr>
          <w:i/>
          <w:iCs/>
          <w:lang w:val="en-US"/>
        </w:rPr>
      </w:pPr>
      <w:r w:rsidRPr="009250A7">
        <w:rPr>
          <w:i/>
          <w:iCs/>
          <w:lang w:val="en-US"/>
        </w:rPr>
        <w:t xml:space="preserve">Response Formats for Items </w:t>
      </w:r>
      <w:r w:rsidR="00625FA5" w:rsidRPr="009250A7">
        <w:rPr>
          <w:i/>
          <w:iCs/>
          <w:lang w:val="en-US"/>
        </w:rPr>
        <w:t>in Study 1 and 2 Samples</w:t>
      </w:r>
    </w:p>
    <w:tbl>
      <w:tblPr>
        <w:tblW w:w="9211" w:type="dxa"/>
        <w:tblCellMar>
          <w:left w:w="70" w:type="dxa"/>
          <w:right w:w="70" w:type="dxa"/>
        </w:tblCellMar>
        <w:tblLook w:val="04A0" w:firstRow="1" w:lastRow="0" w:firstColumn="1" w:lastColumn="0" w:noHBand="0" w:noVBand="1"/>
      </w:tblPr>
      <w:tblGrid>
        <w:gridCol w:w="2310"/>
        <w:gridCol w:w="6901"/>
      </w:tblGrid>
      <w:tr w:rsidR="009250A7" w:rsidRPr="009250A7" w14:paraId="320CB405" w14:textId="77777777" w:rsidTr="00C67B1F">
        <w:trPr>
          <w:trHeight w:val="197"/>
        </w:trPr>
        <w:tc>
          <w:tcPr>
            <w:tcW w:w="2310" w:type="dxa"/>
            <w:tcBorders>
              <w:top w:val="nil"/>
              <w:left w:val="nil"/>
              <w:bottom w:val="single" w:sz="8" w:space="0" w:color="auto"/>
              <w:right w:val="nil"/>
            </w:tcBorders>
            <w:shd w:val="clear" w:color="auto" w:fill="auto"/>
            <w:noWrap/>
            <w:vAlign w:val="center"/>
            <w:hideMark/>
          </w:tcPr>
          <w:p w14:paraId="311AFF8B" w14:textId="77777777" w:rsidR="00A36B8E" w:rsidRPr="009250A7" w:rsidRDefault="00A36B8E" w:rsidP="00A36B8E">
            <w:pPr>
              <w:rPr>
                <w:b/>
                <w:bCs/>
                <w:sz w:val="22"/>
                <w:szCs w:val="22"/>
                <w:lang w:val="en-US" w:eastAsia="nb-NO"/>
              </w:rPr>
            </w:pPr>
            <w:r w:rsidRPr="009250A7">
              <w:rPr>
                <w:b/>
                <w:bCs/>
                <w:sz w:val="22"/>
                <w:szCs w:val="22"/>
                <w:lang w:val="en-US" w:eastAsia="nb-NO"/>
              </w:rPr>
              <w:t>Item codes</w:t>
            </w:r>
          </w:p>
        </w:tc>
        <w:tc>
          <w:tcPr>
            <w:tcW w:w="6901" w:type="dxa"/>
            <w:tcBorders>
              <w:top w:val="nil"/>
              <w:left w:val="nil"/>
              <w:bottom w:val="single" w:sz="8" w:space="0" w:color="auto"/>
              <w:right w:val="nil"/>
            </w:tcBorders>
            <w:shd w:val="clear" w:color="auto" w:fill="auto"/>
            <w:noWrap/>
            <w:vAlign w:val="center"/>
            <w:hideMark/>
          </w:tcPr>
          <w:p w14:paraId="73CA46D8" w14:textId="77777777" w:rsidR="00A36B8E" w:rsidRPr="009250A7" w:rsidRDefault="00A36B8E" w:rsidP="00A36B8E">
            <w:pPr>
              <w:rPr>
                <w:b/>
                <w:bCs/>
                <w:sz w:val="22"/>
                <w:szCs w:val="22"/>
                <w:lang w:val="en-US" w:eastAsia="nb-NO"/>
              </w:rPr>
            </w:pPr>
            <w:r w:rsidRPr="009250A7">
              <w:rPr>
                <w:b/>
                <w:bCs/>
                <w:sz w:val="22"/>
                <w:szCs w:val="22"/>
                <w:lang w:val="en-US" w:eastAsia="nb-NO"/>
              </w:rPr>
              <w:t>Response format</w:t>
            </w:r>
          </w:p>
        </w:tc>
      </w:tr>
      <w:tr w:rsidR="009250A7" w:rsidRPr="009250A7" w14:paraId="31915C08" w14:textId="77777777" w:rsidTr="00C67B1F">
        <w:trPr>
          <w:trHeight w:val="698"/>
        </w:trPr>
        <w:tc>
          <w:tcPr>
            <w:tcW w:w="2310" w:type="dxa"/>
            <w:tcBorders>
              <w:top w:val="nil"/>
              <w:left w:val="nil"/>
              <w:bottom w:val="nil"/>
              <w:right w:val="nil"/>
            </w:tcBorders>
            <w:shd w:val="clear" w:color="auto" w:fill="auto"/>
            <w:noWrap/>
            <w:vAlign w:val="center"/>
            <w:hideMark/>
          </w:tcPr>
          <w:p w14:paraId="2C62FEDB" w14:textId="1E8A8B0F" w:rsidR="00A36B8E" w:rsidRPr="009250A7" w:rsidRDefault="00AB2F09" w:rsidP="00A36B8E">
            <w:pPr>
              <w:rPr>
                <w:sz w:val="22"/>
                <w:szCs w:val="22"/>
                <w:lang w:val="en-US" w:eastAsia="nb-NO"/>
              </w:rPr>
            </w:pPr>
            <w:r w:rsidRPr="009250A7">
              <w:rPr>
                <w:sz w:val="22"/>
                <w:szCs w:val="22"/>
                <w:lang w:val="en-US" w:eastAsia="nb-NO"/>
              </w:rPr>
              <w:t>Q21</w:t>
            </w:r>
          </w:p>
        </w:tc>
        <w:tc>
          <w:tcPr>
            <w:tcW w:w="6901" w:type="dxa"/>
            <w:tcBorders>
              <w:top w:val="nil"/>
              <w:left w:val="nil"/>
              <w:bottom w:val="nil"/>
              <w:right w:val="nil"/>
            </w:tcBorders>
            <w:shd w:val="clear" w:color="auto" w:fill="auto"/>
            <w:vAlign w:val="center"/>
            <w:hideMark/>
          </w:tcPr>
          <w:p w14:paraId="6CD7E5A2" w14:textId="13356A61" w:rsidR="00A36B8E" w:rsidRPr="009250A7" w:rsidRDefault="00A36B8E" w:rsidP="00A36B8E">
            <w:pPr>
              <w:jc w:val="both"/>
              <w:rPr>
                <w:sz w:val="22"/>
                <w:szCs w:val="22"/>
                <w:lang w:val="en-US" w:eastAsia="nb-NO"/>
              </w:rPr>
            </w:pPr>
            <w:r w:rsidRPr="009250A7">
              <w:rPr>
                <w:sz w:val="22"/>
                <w:szCs w:val="22"/>
                <w:lang w:val="en-US" w:eastAsia="nb-NO"/>
              </w:rPr>
              <w:t>Not happy (0) - Very happy (10)</w:t>
            </w:r>
          </w:p>
        </w:tc>
      </w:tr>
      <w:tr w:rsidR="009250A7" w:rsidRPr="009250A7" w14:paraId="2C22C1EE" w14:textId="77777777" w:rsidTr="00C67B1F">
        <w:trPr>
          <w:trHeight w:val="341"/>
        </w:trPr>
        <w:tc>
          <w:tcPr>
            <w:tcW w:w="2310" w:type="dxa"/>
            <w:tcBorders>
              <w:top w:val="nil"/>
              <w:left w:val="nil"/>
              <w:bottom w:val="nil"/>
              <w:right w:val="nil"/>
            </w:tcBorders>
            <w:shd w:val="clear" w:color="auto" w:fill="auto"/>
            <w:vAlign w:val="center"/>
            <w:hideMark/>
          </w:tcPr>
          <w:p w14:paraId="30847334" w14:textId="216EF73E" w:rsidR="00A36B8E" w:rsidRPr="009250A7" w:rsidRDefault="00AB2F09" w:rsidP="00A36B8E">
            <w:pPr>
              <w:rPr>
                <w:sz w:val="22"/>
                <w:szCs w:val="22"/>
                <w:lang w:val="en-US" w:eastAsia="nb-NO"/>
              </w:rPr>
            </w:pPr>
            <w:r w:rsidRPr="009250A7">
              <w:rPr>
                <w:sz w:val="22"/>
                <w:szCs w:val="22"/>
                <w:lang w:val="en-US" w:eastAsia="nb-NO"/>
              </w:rPr>
              <w:t>Q22</w:t>
            </w:r>
          </w:p>
        </w:tc>
        <w:tc>
          <w:tcPr>
            <w:tcW w:w="6901" w:type="dxa"/>
            <w:tcBorders>
              <w:top w:val="nil"/>
              <w:left w:val="nil"/>
              <w:bottom w:val="nil"/>
              <w:right w:val="nil"/>
            </w:tcBorders>
            <w:shd w:val="clear" w:color="auto" w:fill="auto"/>
            <w:vAlign w:val="center"/>
            <w:hideMark/>
          </w:tcPr>
          <w:p w14:paraId="644452A0" w14:textId="34CFCE64" w:rsidR="00A36B8E" w:rsidRPr="009250A7" w:rsidRDefault="00A36B8E" w:rsidP="00A36B8E">
            <w:pPr>
              <w:jc w:val="both"/>
              <w:rPr>
                <w:sz w:val="22"/>
                <w:szCs w:val="22"/>
                <w:lang w:val="en-US" w:eastAsia="nb-NO"/>
              </w:rPr>
            </w:pPr>
            <w:r w:rsidRPr="009250A7">
              <w:rPr>
                <w:sz w:val="22"/>
                <w:szCs w:val="22"/>
                <w:lang w:val="en-US" w:eastAsia="nb-NO"/>
              </w:rPr>
              <w:t xml:space="preserve">Not </w:t>
            </w:r>
            <w:r w:rsidR="004B5B13" w:rsidRPr="009250A7">
              <w:rPr>
                <w:sz w:val="22"/>
                <w:szCs w:val="22"/>
                <w:lang w:val="en-US" w:eastAsia="nb-NO"/>
              </w:rPr>
              <w:t>worthwhile</w:t>
            </w:r>
            <w:r w:rsidRPr="009250A7">
              <w:rPr>
                <w:sz w:val="22"/>
                <w:szCs w:val="22"/>
                <w:lang w:val="en-US" w:eastAsia="nb-NO"/>
              </w:rPr>
              <w:t xml:space="preserve"> at all (0) - Very </w:t>
            </w:r>
            <w:r w:rsidR="004B5B13" w:rsidRPr="009250A7">
              <w:rPr>
                <w:sz w:val="22"/>
                <w:szCs w:val="22"/>
                <w:lang w:val="en-US" w:eastAsia="nb-NO"/>
              </w:rPr>
              <w:t>worthwhile</w:t>
            </w:r>
            <w:r w:rsidRPr="009250A7">
              <w:rPr>
                <w:sz w:val="22"/>
                <w:szCs w:val="22"/>
                <w:lang w:val="en-US" w:eastAsia="nb-NO"/>
              </w:rPr>
              <w:t xml:space="preserve"> (10)</w:t>
            </w:r>
          </w:p>
        </w:tc>
      </w:tr>
      <w:tr w:rsidR="009250A7" w:rsidRPr="009250A7" w14:paraId="33EEAAC1" w14:textId="77777777" w:rsidTr="00C67B1F">
        <w:trPr>
          <w:trHeight w:val="63"/>
        </w:trPr>
        <w:tc>
          <w:tcPr>
            <w:tcW w:w="2310" w:type="dxa"/>
            <w:tcBorders>
              <w:top w:val="nil"/>
              <w:left w:val="nil"/>
              <w:bottom w:val="nil"/>
              <w:right w:val="nil"/>
            </w:tcBorders>
            <w:shd w:val="clear" w:color="auto" w:fill="auto"/>
            <w:vAlign w:val="center"/>
            <w:hideMark/>
          </w:tcPr>
          <w:p w14:paraId="4C76A053" w14:textId="1BD7BB19" w:rsidR="00A36B8E" w:rsidRPr="009250A7" w:rsidRDefault="00A06EB0" w:rsidP="00A36B8E">
            <w:pPr>
              <w:rPr>
                <w:sz w:val="22"/>
                <w:szCs w:val="22"/>
                <w:lang w:val="en-US" w:eastAsia="nb-NO"/>
              </w:rPr>
            </w:pPr>
            <w:r w:rsidRPr="009250A7">
              <w:rPr>
                <w:sz w:val="22"/>
                <w:szCs w:val="22"/>
                <w:lang w:val="en-US" w:eastAsia="nb-NO"/>
              </w:rPr>
              <w:t>Q</w:t>
            </w:r>
            <w:r w:rsidR="00A36B8E" w:rsidRPr="009250A7">
              <w:rPr>
                <w:sz w:val="22"/>
                <w:szCs w:val="22"/>
                <w:lang w:val="en-US" w:eastAsia="nb-NO"/>
              </w:rPr>
              <w:t>2</w:t>
            </w:r>
            <w:r w:rsidR="00AB2F09" w:rsidRPr="009250A7">
              <w:rPr>
                <w:sz w:val="22"/>
                <w:szCs w:val="22"/>
                <w:lang w:val="en-US" w:eastAsia="nb-NO"/>
              </w:rPr>
              <w:t>8</w:t>
            </w:r>
          </w:p>
        </w:tc>
        <w:tc>
          <w:tcPr>
            <w:tcW w:w="6901" w:type="dxa"/>
            <w:tcBorders>
              <w:top w:val="nil"/>
              <w:left w:val="nil"/>
              <w:bottom w:val="nil"/>
              <w:right w:val="nil"/>
            </w:tcBorders>
            <w:shd w:val="clear" w:color="auto" w:fill="auto"/>
            <w:vAlign w:val="center"/>
            <w:hideMark/>
          </w:tcPr>
          <w:p w14:paraId="7DF17A53" w14:textId="3AA45F52" w:rsidR="00A36B8E" w:rsidRPr="009250A7" w:rsidRDefault="00A36B8E" w:rsidP="00A36B8E">
            <w:pPr>
              <w:jc w:val="both"/>
              <w:rPr>
                <w:sz w:val="22"/>
                <w:szCs w:val="22"/>
                <w:lang w:val="en-US" w:eastAsia="nb-NO"/>
              </w:rPr>
            </w:pPr>
            <w:r w:rsidRPr="009250A7">
              <w:rPr>
                <w:sz w:val="22"/>
                <w:szCs w:val="22"/>
                <w:lang w:val="en-US" w:eastAsia="nb-NO"/>
              </w:rPr>
              <w:t>Always empty and boring (0) – Always rich and giving (10)</w:t>
            </w:r>
          </w:p>
        </w:tc>
      </w:tr>
      <w:tr w:rsidR="009250A7" w:rsidRPr="009250A7" w14:paraId="47C86F82" w14:textId="77777777" w:rsidTr="00C67B1F">
        <w:trPr>
          <w:trHeight w:val="63"/>
        </w:trPr>
        <w:tc>
          <w:tcPr>
            <w:tcW w:w="2310" w:type="dxa"/>
            <w:tcBorders>
              <w:top w:val="nil"/>
              <w:left w:val="nil"/>
              <w:bottom w:val="nil"/>
              <w:right w:val="nil"/>
            </w:tcBorders>
            <w:shd w:val="clear" w:color="auto" w:fill="auto"/>
            <w:vAlign w:val="center"/>
            <w:hideMark/>
          </w:tcPr>
          <w:p w14:paraId="66197777" w14:textId="07BA99A6" w:rsidR="00A36B8E" w:rsidRPr="009250A7" w:rsidRDefault="00A06EB0" w:rsidP="00A36B8E">
            <w:pPr>
              <w:rPr>
                <w:sz w:val="22"/>
                <w:szCs w:val="22"/>
                <w:lang w:val="en-US" w:eastAsia="nb-NO"/>
              </w:rPr>
            </w:pPr>
            <w:r w:rsidRPr="009250A7">
              <w:rPr>
                <w:sz w:val="22"/>
                <w:szCs w:val="22"/>
                <w:lang w:val="en-US" w:eastAsia="nb-NO"/>
              </w:rPr>
              <w:t>Q</w:t>
            </w:r>
            <w:r w:rsidR="00AB2F09" w:rsidRPr="009250A7">
              <w:rPr>
                <w:sz w:val="22"/>
                <w:szCs w:val="22"/>
                <w:lang w:val="en-US" w:eastAsia="nb-NO"/>
              </w:rPr>
              <w:t>29</w:t>
            </w:r>
          </w:p>
        </w:tc>
        <w:tc>
          <w:tcPr>
            <w:tcW w:w="6901" w:type="dxa"/>
            <w:tcBorders>
              <w:top w:val="nil"/>
              <w:left w:val="nil"/>
              <w:bottom w:val="nil"/>
              <w:right w:val="nil"/>
            </w:tcBorders>
            <w:shd w:val="clear" w:color="auto" w:fill="auto"/>
            <w:vAlign w:val="center"/>
            <w:hideMark/>
          </w:tcPr>
          <w:p w14:paraId="7A0909C3" w14:textId="77777777" w:rsidR="00A36B8E" w:rsidRPr="009250A7" w:rsidRDefault="00A36B8E" w:rsidP="00A36B8E">
            <w:pPr>
              <w:jc w:val="both"/>
              <w:rPr>
                <w:sz w:val="22"/>
                <w:szCs w:val="22"/>
                <w:lang w:val="en-US" w:eastAsia="nb-NO"/>
              </w:rPr>
            </w:pPr>
            <w:r w:rsidRPr="009250A7">
              <w:rPr>
                <w:sz w:val="22"/>
                <w:szCs w:val="22"/>
                <w:lang w:val="en-US" w:eastAsia="nb-NO"/>
              </w:rPr>
              <w:t>Not happy at all (0) - Very happy (10)</w:t>
            </w:r>
          </w:p>
        </w:tc>
      </w:tr>
      <w:tr w:rsidR="009250A7" w:rsidRPr="009250A7" w14:paraId="3512EC5F" w14:textId="77777777" w:rsidTr="00C67B1F">
        <w:trPr>
          <w:trHeight w:val="249"/>
        </w:trPr>
        <w:tc>
          <w:tcPr>
            <w:tcW w:w="2310" w:type="dxa"/>
            <w:tcBorders>
              <w:top w:val="nil"/>
              <w:left w:val="nil"/>
              <w:bottom w:val="nil"/>
              <w:right w:val="nil"/>
            </w:tcBorders>
            <w:shd w:val="clear" w:color="auto" w:fill="auto"/>
            <w:vAlign w:val="center"/>
            <w:hideMark/>
          </w:tcPr>
          <w:p w14:paraId="6F6A96D4" w14:textId="2E729494" w:rsidR="00A36B8E" w:rsidRPr="009250A7" w:rsidRDefault="00AB2F09" w:rsidP="00A36B8E">
            <w:pPr>
              <w:rPr>
                <w:sz w:val="22"/>
                <w:szCs w:val="22"/>
                <w:lang w:val="en-US" w:eastAsia="nb-NO"/>
              </w:rPr>
            </w:pPr>
            <w:r w:rsidRPr="009250A7">
              <w:rPr>
                <w:sz w:val="22"/>
                <w:szCs w:val="22"/>
                <w:lang w:val="en-US" w:eastAsia="nb-NO"/>
              </w:rPr>
              <w:t>Q1-Q5</w:t>
            </w:r>
          </w:p>
        </w:tc>
        <w:tc>
          <w:tcPr>
            <w:tcW w:w="6901" w:type="dxa"/>
            <w:tcBorders>
              <w:top w:val="nil"/>
              <w:left w:val="nil"/>
              <w:bottom w:val="nil"/>
              <w:right w:val="nil"/>
            </w:tcBorders>
            <w:shd w:val="clear" w:color="auto" w:fill="auto"/>
            <w:vAlign w:val="center"/>
            <w:hideMark/>
          </w:tcPr>
          <w:p w14:paraId="67294397" w14:textId="77777777" w:rsidR="00A36B8E" w:rsidRPr="009250A7" w:rsidRDefault="00A36B8E" w:rsidP="00A36B8E">
            <w:pPr>
              <w:jc w:val="both"/>
              <w:rPr>
                <w:sz w:val="22"/>
                <w:szCs w:val="22"/>
                <w:lang w:val="en-US" w:eastAsia="nb-NO"/>
              </w:rPr>
            </w:pPr>
            <w:r w:rsidRPr="009250A7">
              <w:rPr>
                <w:sz w:val="22"/>
                <w:szCs w:val="22"/>
                <w:lang w:val="en-US" w:eastAsia="nb-NO"/>
              </w:rPr>
              <w:t>Totally disagree (1) - Totally agree (7)</w:t>
            </w:r>
          </w:p>
        </w:tc>
      </w:tr>
      <w:tr w:rsidR="009250A7" w:rsidRPr="009250A7" w14:paraId="5733EC43" w14:textId="77777777" w:rsidTr="00C67B1F">
        <w:trPr>
          <w:trHeight w:val="523"/>
        </w:trPr>
        <w:tc>
          <w:tcPr>
            <w:tcW w:w="2310" w:type="dxa"/>
            <w:tcBorders>
              <w:top w:val="nil"/>
              <w:left w:val="nil"/>
              <w:bottom w:val="nil"/>
              <w:right w:val="nil"/>
            </w:tcBorders>
            <w:shd w:val="clear" w:color="auto" w:fill="auto"/>
            <w:vAlign w:val="center"/>
            <w:hideMark/>
          </w:tcPr>
          <w:p w14:paraId="3202BD4C" w14:textId="3B8260A8" w:rsidR="00A36B8E" w:rsidRPr="009250A7" w:rsidRDefault="00AB2F09" w:rsidP="00A36B8E">
            <w:pPr>
              <w:rPr>
                <w:sz w:val="22"/>
                <w:szCs w:val="22"/>
                <w:lang w:val="en-US" w:eastAsia="nb-NO"/>
              </w:rPr>
            </w:pPr>
            <w:r w:rsidRPr="009250A7">
              <w:rPr>
                <w:sz w:val="22"/>
                <w:szCs w:val="22"/>
                <w:lang w:val="en-US" w:eastAsia="nb-NO"/>
              </w:rPr>
              <w:t>Q6-Q8</w:t>
            </w:r>
          </w:p>
        </w:tc>
        <w:tc>
          <w:tcPr>
            <w:tcW w:w="6901" w:type="dxa"/>
            <w:tcBorders>
              <w:top w:val="nil"/>
              <w:left w:val="nil"/>
              <w:bottom w:val="nil"/>
              <w:right w:val="nil"/>
            </w:tcBorders>
            <w:shd w:val="clear" w:color="auto" w:fill="auto"/>
            <w:vAlign w:val="center"/>
            <w:hideMark/>
          </w:tcPr>
          <w:p w14:paraId="2E24DCB6" w14:textId="276338F0" w:rsidR="00A36B8E" w:rsidRPr="009250A7" w:rsidRDefault="00A36B8E" w:rsidP="00A36B8E">
            <w:pPr>
              <w:jc w:val="both"/>
              <w:rPr>
                <w:sz w:val="22"/>
                <w:szCs w:val="22"/>
                <w:lang w:val="en-US" w:eastAsia="nb-NO"/>
              </w:rPr>
            </w:pPr>
            <w:r w:rsidRPr="009250A7">
              <w:rPr>
                <w:sz w:val="22"/>
                <w:szCs w:val="22"/>
                <w:lang w:val="en-US" w:eastAsia="nb-NO"/>
              </w:rPr>
              <w:t>Never (0) - All the time (10)</w:t>
            </w:r>
          </w:p>
        </w:tc>
      </w:tr>
      <w:tr w:rsidR="009250A7" w:rsidRPr="009250A7" w14:paraId="175F59C5" w14:textId="77777777" w:rsidTr="00C67B1F">
        <w:trPr>
          <w:trHeight w:val="698"/>
        </w:trPr>
        <w:tc>
          <w:tcPr>
            <w:tcW w:w="2310" w:type="dxa"/>
            <w:tcBorders>
              <w:top w:val="nil"/>
              <w:left w:val="nil"/>
              <w:bottom w:val="nil"/>
              <w:right w:val="nil"/>
            </w:tcBorders>
            <w:shd w:val="clear" w:color="auto" w:fill="auto"/>
            <w:vAlign w:val="center"/>
            <w:hideMark/>
          </w:tcPr>
          <w:p w14:paraId="7DFB9E61" w14:textId="203B68DF" w:rsidR="00A36B8E" w:rsidRPr="009250A7" w:rsidRDefault="00AB2F09" w:rsidP="00A36B8E">
            <w:pPr>
              <w:rPr>
                <w:sz w:val="22"/>
                <w:szCs w:val="22"/>
                <w:lang w:val="en-US" w:eastAsia="nb-NO"/>
              </w:rPr>
            </w:pPr>
            <w:r w:rsidRPr="009250A7">
              <w:rPr>
                <w:sz w:val="22"/>
                <w:szCs w:val="22"/>
                <w:lang w:val="en-US" w:eastAsia="nb-NO"/>
              </w:rPr>
              <w:t>Q16-Q20</w:t>
            </w:r>
          </w:p>
        </w:tc>
        <w:tc>
          <w:tcPr>
            <w:tcW w:w="6901" w:type="dxa"/>
            <w:tcBorders>
              <w:top w:val="nil"/>
              <w:left w:val="nil"/>
              <w:bottom w:val="nil"/>
              <w:right w:val="nil"/>
            </w:tcBorders>
            <w:shd w:val="clear" w:color="auto" w:fill="auto"/>
            <w:vAlign w:val="center"/>
            <w:hideMark/>
          </w:tcPr>
          <w:p w14:paraId="38F7D97D" w14:textId="77777777" w:rsidR="00A36B8E" w:rsidRPr="009250A7" w:rsidRDefault="00A36B8E" w:rsidP="00A36B8E">
            <w:pPr>
              <w:jc w:val="both"/>
              <w:rPr>
                <w:sz w:val="22"/>
                <w:szCs w:val="22"/>
                <w:lang w:val="en-US" w:eastAsia="nb-NO"/>
              </w:rPr>
            </w:pPr>
            <w:r w:rsidRPr="009250A7">
              <w:rPr>
                <w:sz w:val="22"/>
                <w:szCs w:val="22"/>
                <w:lang w:val="en-US" w:eastAsia="nb-NO"/>
              </w:rPr>
              <w:t>Totally disagree (1) - Totally agree (5)</w:t>
            </w:r>
          </w:p>
        </w:tc>
      </w:tr>
      <w:tr w:rsidR="009250A7" w:rsidRPr="009250A7" w14:paraId="1337623F" w14:textId="77777777" w:rsidTr="00C67B1F">
        <w:trPr>
          <w:trHeight w:val="523"/>
        </w:trPr>
        <w:tc>
          <w:tcPr>
            <w:tcW w:w="2310" w:type="dxa"/>
            <w:tcBorders>
              <w:top w:val="nil"/>
              <w:left w:val="nil"/>
              <w:bottom w:val="nil"/>
              <w:right w:val="nil"/>
            </w:tcBorders>
            <w:shd w:val="clear" w:color="auto" w:fill="auto"/>
            <w:vAlign w:val="center"/>
            <w:hideMark/>
          </w:tcPr>
          <w:p w14:paraId="40038760" w14:textId="6AD0691F" w:rsidR="00A36B8E" w:rsidRPr="009250A7" w:rsidRDefault="00AB2F09" w:rsidP="00A36B8E">
            <w:pPr>
              <w:rPr>
                <w:sz w:val="22"/>
                <w:szCs w:val="22"/>
                <w:lang w:val="en-US" w:eastAsia="nb-NO"/>
              </w:rPr>
            </w:pPr>
            <w:r w:rsidRPr="009250A7">
              <w:rPr>
                <w:sz w:val="22"/>
                <w:szCs w:val="22"/>
                <w:lang w:val="en-US" w:eastAsia="nb-NO"/>
              </w:rPr>
              <w:t>Q9-Q15</w:t>
            </w:r>
          </w:p>
        </w:tc>
        <w:tc>
          <w:tcPr>
            <w:tcW w:w="6901" w:type="dxa"/>
            <w:tcBorders>
              <w:top w:val="nil"/>
              <w:left w:val="nil"/>
              <w:bottom w:val="nil"/>
              <w:right w:val="nil"/>
            </w:tcBorders>
            <w:shd w:val="clear" w:color="auto" w:fill="auto"/>
            <w:vAlign w:val="center"/>
            <w:hideMark/>
          </w:tcPr>
          <w:p w14:paraId="626D392D" w14:textId="77777777" w:rsidR="00A36B8E" w:rsidRPr="009250A7" w:rsidRDefault="00A36B8E" w:rsidP="00A36B8E">
            <w:pPr>
              <w:jc w:val="both"/>
              <w:rPr>
                <w:sz w:val="22"/>
                <w:szCs w:val="22"/>
                <w:lang w:val="en-US" w:eastAsia="nb-NO"/>
              </w:rPr>
            </w:pPr>
            <w:r w:rsidRPr="009250A7">
              <w:rPr>
                <w:sz w:val="22"/>
                <w:szCs w:val="22"/>
                <w:lang w:val="en-US" w:eastAsia="nb-NO"/>
              </w:rPr>
              <w:t>Not at all (1) - All the time (5)</w:t>
            </w:r>
          </w:p>
        </w:tc>
      </w:tr>
      <w:tr w:rsidR="009250A7" w:rsidRPr="009250A7" w14:paraId="67E34683" w14:textId="77777777" w:rsidTr="00C67B1F">
        <w:trPr>
          <w:trHeight w:val="698"/>
        </w:trPr>
        <w:tc>
          <w:tcPr>
            <w:tcW w:w="2310" w:type="dxa"/>
            <w:tcBorders>
              <w:top w:val="nil"/>
              <w:left w:val="nil"/>
              <w:bottom w:val="nil"/>
              <w:right w:val="nil"/>
            </w:tcBorders>
            <w:shd w:val="clear" w:color="auto" w:fill="auto"/>
            <w:vAlign w:val="center"/>
            <w:hideMark/>
          </w:tcPr>
          <w:p w14:paraId="4EC0B7C5" w14:textId="6DD5815F" w:rsidR="00A36B8E" w:rsidRPr="009250A7" w:rsidRDefault="003D3027" w:rsidP="00A36B8E">
            <w:pPr>
              <w:rPr>
                <w:sz w:val="22"/>
                <w:szCs w:val="22"/>
                <w:lang w:val="en-US" w:eastAsia="nb-NO"/>
              </w:rPr>
            </w:pPr>
            <w:r w:rsidRPr="009250A7">
              <w:rPr>
                <w:sz w:val="22"/>
                <w:szCs w:val="22"/>
                <w:lang w:val="en-US" w:eastAsia="nb-NO"/>
              </w:rPr>
              <w:t>Q23-Q25, Q30-Q34</w:t>
            </w:r>
          </w:p>
        </w:tc>
        <w:tc>
          <w:tcPr>
            <w:tcW w:w="6901" w:type="dxa"/>
            <w:tcBorders>
              <w:top w:val="nil"/>
              <w:left w:val="nil"/>
              <w:bottom w:val="nil"/>
              <w:right w:val="nil"/>
            </w:tcBorders>
            <w:shd w:val="clear" w:color="auto" w:fill="auto"/>
            <w:vAlign w:val="center"/>
            <w:hideMark/>
          </w:tcPr>
          <w:p w14:paraId="5256D2D6" w14:textId="094D0F58" w:rsidR="00A36B8E" w:rsidRPr="009250A7" w:rsidRDefault="00A36B8E" w:rsidP="00A36B8E">
            <w:pPr>
              <w:jc w:val="both"/>
              <w:rPr>
                <w:sz w:val="22"/>
                <w:szCs w:val="22"/>
                <w:lang w:val="en-US" w:eastAsia="nb-NO"/>
              </w:rPr>
            </w:pPr>
            <w:r w:rsidRPr="009250A7">
              <w:rPr>
                <w:sz w:val="22"/>
                <w:szCs w:val="22"/>
                <w:lang w:val="en-US" w:eastAsia="nb-NO"/>
              </w:rPr>
              <w:t>Not at all (0) - To a large degree (10)</w:t>
            </w:r>
          </w:p>
        </w:tc>
      </w:tr>
      <w:tr w:rsidR="009250A7" w:rsidRPr="009250A7" w14:paraId="6EA77D55" w14:textId="77777777" w:rsidTr="00C67B1F">
        <w:trPr>
          <w:trHeight w:val="406"/>
        </w:trPr>
        <w:tc>
          <w:tcPr>
            <w:tcW w:w="2310" w:type="dxa"/>
            <w:tcBorders>
              <w:top w:val="nil"/>
              <w:left w:val="nil"/>
              <w:bottom w:val="nil"/>
              <w:right w:val="nil"/>
            </w:tcBorders>
            <w:shd w:val="clear" w:color="auto" w:fill="auto"/>
            <w:vAlign w:val="center"/>
            <w:hideMark/>
          </w:tcPr>
          <w:p w14:paraId="15150993" w14:textId="1B1D3031" w:rsidR="00A36B8E" w:rsidRPr="009250A7" w:rsidRDefault="003D3027" w:rsidP="00A36B8E">
            <w:pPr>
              <w:rPr>
                <w:sz w:val="22"/>
                <w:szCs w:val="22"/>
                <w:lang w:val="en-US" w:eastAsia="nb-NO"/>
              </w:rPr>
            </w:pPr>
            <w:r w:rsidRPr="009250A7">
              <w:rPr>
                <w:sz w:val="22"/>
                <w:szCs w:val="22"/>
                <w:lang w:val="en-US" w:eastAsia="nb-NO"/>
              </w:rPr>
              <w:t>Q26, Q27</w:t>
            </w:r>
          </w:p>
        </w:tc>
        <w:tc>
          <w:tcPr>
            <w:tcW w:w="6901" w:type="dxa"/>
            <w:tcBorders>
              <w:top w:val="nil"/>
              <w:left w:val="nil"/>
              <w:bottom w:val="nil"/>
              <w:right w:val="nil"/>
            </w:tcBorders>
            <w:shd w:val="clear" w:color="auto" w:fill="auto"/>
            <w:vAlign w:val="center"/>
            <w:hideMark/>
          </w:tcPr>
          <w:p w14:paraId="631D1B26" w14:textId="712731ED" w:rsidR="00A36B8E" w:rsidRPr="009250A7" w:rsidRDefault="00A36B8E" w:rsidP="00A36B8E">
            <w:pPr>
              <w:jc w:val="both"/>
              <w:rPr>
                <w:sz w:val="22"/>
                <w:szCs w:val="22"/>
                <w:lang w:val="en-US" w:eastAsia="nb-NO"/>
              </w:rPr>
            </w:pPr>
            <w:r w:rsidRPr="009250A7">
              <w:rPr>
                <w:sz w:val="22"/>
                <w:szCs w:val="22"/>
                <w:lang w:val="en-US" w:eastAsia="nb-NO"/>
              </w:rPr>
              <w:t>Totally disagree (0) - Totally agree (10)</w:t>
            </w:r>
          </w:p>
        </w:tc>
      </w:tr>
      <w:tr w:rsidR="00C86AFC" w:rsidRPr="009250A7" w14:paraId="2749D693" w14:textId="77777777" w:rsidTr="00C67B1F">
        <w:trPr>
          <w:trHeight w:val="523"/>
        </w:trPr>
        <w:tc>
          <w:tcPr>
            <w:tcW w:w="2310" w:type="dxa"/>
            <w:tcBorders>
              <w:top w:val="nil"/>
              <w:left w:val="nil"/>
              <w:bottom w:val="nil"/>
              <w:right w:val="nil"/>
            </w:tcBorders>
            <w:shd w:val="clear" w:color="auto" w:fill="auto"/>
            <w:vAlign w:val="center"/>
            <w:hideMark/>
          </w:tcPr>
          <w:p w14:paraId="2A8021BD" w14:textId="2FCD253C" w:rsidR="00A36B8E" w:rsidRPr="009250A7" w:rsidRDefault="0088366E" w:rsidP="00A36B8E">
            <w:pPr>
              <w:rPr>
                <w:sz w:val="22"/>
                <w:szCs w:val="22"/>
                <w:lang w:val="en-US" w:eastAsia="nb-NO"/>
              </w:rPr>
            </w:pPr>
            <w:r w:rsidRPr="009250A7">
              <w:rPr>
                <w:sz w:val="22"/>
                <w:szCs w:val="22"/>
                <w:lang w:val="en-US" w:eastAsia="nb-NO"/>
              </w:rPr>
              <w:t>Q35-Q37</w:t>
            </w:r>
          </w:p>
        </w:tc>
        <w:tc>
          <w:tcPr>
            <w:tcW w:w="6901" w:type="dxa"/>
            <w:tcBorders>
              <w:top w:val="nil"/>
              <w:left w:val="nil"/>
              <w:bottom w:val="nil"/>
              <w:right w:val="nil"/>
            </w:tcBorders>
            <w:shd w:val="clear" w:color="auto" w:fill="auto"/>
            <w:vAlign w:val="center"/>
            <w:hideMark/>
          </w:tcPr>
          <w:p w14:paraId="109B0CE1" w14:textId="1E3080EF" w:rsidR="00A36B8E" w:rsidRPr="009250A7" w:rsidRDefault="00A36B8E" w:rsidP="00A36B8E">
            <w:pPr>
              <w:jc w:val="both"/>
              <w:rPr>
                <w:sz w:val="22"/>
                <w:szCs w:val="22"/>
                <w:lang w:val="en-US" w:eastAsia="nb-NO"/>
              </w:rPr>
            </w:pPr>
            <w:r w:rsidRPr="009250A7">
              <w:rPr>
                <w:sz w:val="22"/>
                <w:szCs w:val="22"/>
                <w:lang w:val="en-US" w:eastAsia="nb-NO"/>
              </w:rPr>
              <w:t>Not happy at all (0) - Very happy (10)</w:t>
            </w:r>
          </w:p>
        </w:tc>
      </w:tr>
    </w:tbl>
    <w:p w14:paraId="0283D766" w14:textId="7983200A" w:rsidR="00C1201C" w:rsidRPr="009250A7" w:rsidRDefault="00C1201C" w:rsidP="00C1201C">
      <w:pPr>
        <w:pStyle w:val="ListParagraph"/>
        <w:spacing w:line="360" w:lineRule="auto"/>
        <w:ind w:left="0"/>
        <w:rPr>
          <w:rFonts w:ascii="Times New Roman" w:hAnsi="Times New Roman" w:cs="Times New Roman"/>
          <w:b/>
          <w:bCs/>
          <w:lang w:val="en-US"/>
        </w:rPr>
      </w:pPr>
    </w:p>
    <w:p w14:paraId="367109BB" w14:textId="3B4BA434" w:rsidR="00904292" w:rsidRPr="009250A7" w:rsidRDefault="00904292" w:rsidP="00DC018A">
      <w:pPr>
        <w:pStyle w:val="ListParagraph"/>
        <w:ind w:left="0"/>
        <w:rPr>
          <w:rFonts w:ascii="Times New Roman" w:hAnsi="Times New Roman" w:cs="Times New Roman"/>
          <w:sz w:val="21"/>
          <w:szCs w:val="21"/>
          <w:lang w:val="en-US"/>
        </w:rPr>
      </w:pPr>
      <w:r w:rsidRPr="009250A7">
        <w:rPr>
          <w:rFonts w:ascii="Times New Roman" w:hAnsi="Times New Roman" w:cs="Times New Roman"/>
          <w:i/>
          <w:iCs/>
          <w:sz w:val="21"/>
          <w:szCs w:val="21"/>
          <w:lang w:val="en-US"/>
        </w:rPr>
        <w:t>Notes</w:t>
      </w:r>
      <w:r w:rsidRPr="009250A7">
        <w:rPr>
          <w:rFonts w:ascii="Times New Roman" w:hAnsi="Times New Roman" w:cs="Times New Roman"/>
          <w:sz w:val="21"/>
          <w:szCs w:val="21"/>
          <w:lang w:val="en-US"/>
        </w:rPr>
        <w:t xml:space="preserve">. </w:t>
      </w:r>
      <w:r w:rsidR="00C43D1F" w:rsidRPr="009250A7">
        <w:rPr>
          <w:rFonts w:ascii="Times New Roman" w:hAnsi="Times New Roman" w:cs="Times New Roman"/>
          <w:sz w:val="21"/>
          <w:szCs w:val="21"/>
          <w:lang w:val="en-US"/>
        </w:rPr>
        <w:t xml:space="preserve">Some items were recoded so that all items reflected higher wellbeing (i.e., these items were reversed). Recoded items were: </w:t>
      </w:r>
      <w:r w:rsidR="0088366E" w:rsidRPr="009250A7">
        <w:rPr>
          <w:rFonts w:ascii="Times New Roman" w:hAnsi="Times New Roman" w:cs="Times New Roman"/>
          <w:sz w:val="21"/>
          <w:szCs w:val="21"/>
          <w:lang w:val="en-US"/>
        </w:rPr>
        <w:t>Q16-Q20</w:t>
      </w:r>
      <w:r w:rsidR="00C43D1F" w:rsidRPr="009250A7">
        <w:rPr>
          <w:rFonts w:ascii="Times New Roman" w:hAnsi="Times New Roman" w:cs="Times New Roman"/>
          <w:sz w:val="21"/>
          <w:szCs w:val="21"/>
          <w:lang w:val="en-US"/>
        </w:rPr>
        <w:t xml:space="preserve">, </w:t>
      </w:r>
      <w:r w:rsidR="0088366E" w:rsidRPr="009250A7">
        <w:rPr>
          <w:rFonts w:ascii="Times New Roman" w:hAnsi="Times New Roman" w:cs="Times New Roman"/>
          <w:sz w:val="21"/>
          <w:szCs w:val="21"/>
          <w:lang w:val="en-US"/>
        </w:rPr>
        <w:t>Q24</w:t>
      </w:r>
      <w:r w:rsidR="00C43D1F" w:rsidRPr="009250A7">
        <w:rPr>
          <w:rFonts w:ascii="Times New Roman" w:hAnsi="Times New Roman" w:cs="Times New Roman"/>
          <w:sz w:val="21"/>
          <w:szCs w:val="21"/>
          <w:lang w:val="en-US"/>
        </w:rPr>
        <w:t xml:space="preserve">, </w:t>
      </w:r>
      <w:r w:rsidR="0088366E" w:rsidRPr="009250A7">
        <w:rPr>
          <w:rFonts w:ascii="Times New Roman" w:hAnsi="Times New Roman" w:cs="Times New Roman"/>
          <w:sz w:val="21"/>
          <w:szCs w:val="21"/>
          <w:lang w:val="en-US"/>
        </w:rPr>
        <w:t>Q25</w:t>
      </w:r>
      <w:r w:rsidR="00C43D1F" w:rsidRPr="009250A7">
        <w:rPr>
          <w:rFonts w:ascii="Times New Roman" w:hAnsi="Times New Roman" w:cs="Times New Roman"/>
          <w:sz w:val="21"/>
          <w:szCs w:val="21"/>
          <w:lang w:val="en-US"/>
        </w:rPr>
        <w:t xml:space="preserve">, </w:t>
      </w:r>
      <w:r w:rsidR="0088366E" w:rsidRPr="009250A7">
        <w:rPr>
          <w:rFonts w:ascii="Times New Roman" w:hAnsi="Times New Roman" w:cs="Times New Roman"/>
          <w:sz w:val="21"/>
          <w:szCs w:val="21"/>
          <w:lang w:val="en-US"/>
        </w:rPr>
        <w:t>Q30</w:t>
      </w:r>
      <w:r w:rsidR="00C43D1F" w:rsidRPr="009250A7">
        <w:rPr>
          <w:rFonts w:ascii="Times New Roman" w:hAnsi="Times New Roman" w:cs="Times New Roman"/>
          <w:sz w:val="21"/>
          <w:szCs w:val="21"/>
          <w:lang w:val="en-US"/>
        </w:rPr>
        <w:t xml:space="preserve">, </w:t>
      </w:r>
      <w:r w:rsidR="0088366E" w:rsidRPr="009250A7">
        <w:rPr>
          <w:rFonts w:ascii="Times New Roman" w:hAnsi="Times New Roman" w:cs="Times New Roman"/>
          <w:sz w:val="21"/>
          <w:szCs w:val="21"/>
          <w:lang w:val="en-US"/>
        </w:rPr>
        <w:t>Q33</w:t>
      </w:r>
      <w:r w:rsidR="00C43D1F" w:rsidRPr="009250A7">
        <w:rPr>
          <w:rFonts w:ascii="Times New Roman" w:hAnsi="Times New Roman" w:cs="Times New Roman"/>
          <w:sz w:val="21"/>
          <w:szCs w:val="21"/>
          <w:lang w:val="en-US"/>
        </w:rPr>
        <w:t xml:space="preserve">, </w:t>
      </w:r>
      <w:r w:rsidR="0088366E" w:rsidRPr="009250A7">
        <w:rPr>
          <w:rFonts w:ascii="Times New Roman" w:hAnsi="Times New Roman" w:cs="Times New Roman"/>
          <w:sz w:val="21"/>
          <w:szCs w:val="21"/>
          <w:lang w:val="en-US"/>
        </w:rPr>
        <w:t>Q34</w:t>
      </w:r>
      <w:r w:rsidR="00C43D1F" w:rsidRPr="009250A7">
        <w:rPr>
          <w:rFonts w:ascii="Times New Roman" w:hAnsi="Times New Roman" w:cs="Times New Roman"/>
          <w:sz w:val="21"/>
          <w:szCs w:val="21"/>
          <w:lang w:val="en-US"/>
        </w:rPr>
        <w:t>.</w:t>
      </w:r>
    </w:p>
    <w:p w14:paraId="15DC6820" w14:textId="77777777" w:rsidR="00E87CF8" w:rsidRPr="009250A7" w:rsidRDefault="00E87CF8" w:rsidP="00C61FC0">
      <w:pPr>
        <w:pStyle w:val="ListParagraph"/>
        <w:ind w:left="0"/>
        <w:rPr>
          <w:rFonts w:ascii="Times New Roman" w:hAnsi="Times New Roman" w:cs="Times New Roman"/>
          <w:b/>
          <w:bCs/>
          <w:i/>
          <w:iCs/>
          <w:lang w:val="en-AU"/>
        </w:rPr>
      </w:pPr>
    </w:p>
    <w:p w14:paraId="767F98D8" w14:textId="527FA4D9" w:rsidR="00E6742A" w:rsidRPr="009250A7" w:rsidRDefault="00E6742A" w:rsidP="004E1726">
      <w:pPr>
        <w:pStyle w:val="ListParagraph"/>
        <w:spacing w:line="360" w:lineRule="auto"/>
        <w:ind w:left="0"/>
        <w:rPr>
          <w:rFonts w:ascii="Times New Roman" w:hAnsi="Times New Roman" w:cs="Times New Roman"/>
          <w:b/>
          <w:bCs/>
          <w:i/>
          <w:iCs/>
          <w:lang w:val="en-AU"/>
        </w:rPr>
      </w:pPr>
      <w:r w:rsidRPr="009250A7">
        <w:rPr>
          <w:rFonts w:ascii="Times New Roman" w:hAnsi="Times New Roman" w:cs="Times New Roman"/>
          <w:b/>
          <w:bCs/>
          <w:i/>
          <w:iCs/>
          <w:lang w:val="en-AU"/>
        </w:rPr>
        <w:t>Items in the Quality of Life</w:t>
      </w:r>
      <w:r w:rsidR="00CD29B5" w:rsidRPr="009250A7">
        <w:rPr>
          <w:rFonts w:ascii="Times New Roman" w:hAnsi="Times New Roman" w:cs="Times New Roman"/>
          <w:b/>
          <w:bCs/>
          <w:i/>
          <w:iCs/>
          <w:lang w:val="en-AU"/>
        </w:rPr>
        <w:t xml:space="preserve"> Survey</w:t>
      </w:r>
      <w:r w:rsidRPr="009250A7">
        <w:rPr>
          <w:rFonts w:ascii="Times New Roman" w:hAnsi="Times New Roman" w:cs="Times New Roman"/>
          <w:b/>
          <w:bCs/>
          <w:i/>
          <w:iCs/>
          <w:lang w:val="en-AU"/>
        </w:rPr>
        <w:t xml:space="preserve"> in Hallingdal 2019 study</w:t>
      </w:r>
    </w:p>
    <w:p w14:paraId="031656C1" w14:textId="116B2414" w:rsidR="00C67B1F" w:rsidRPr="009250A7" w:rsidRDefault="00E6742A" w:rsidP="00D0698C">
      <w:pPr>
        <w:pStyle w:val="ListParagraph"/>
        <w:spacing w:line="360" w:lineRule="auto"/>
        <w:ind w:left="0"/>
        <w:rPr>
          <w:rFonts w:ascii="Times New Roman" w:hAnsi="Times New Roman" w:cs="Times New Roman"/>
          <w:lang w:val="en-AU"/>
        </w:rPr>
      </w:pPr>
      <w:r w:rsidRPr="009250A7">
        <w:rPr>
          <w:rFonts w:ascii="Times New Roman" w:hAnsi="Times New Roman" w:cs="Times New Roman"/>
          <w:lang w:val="en-AU"/>
        </w:rPr>
        <w:tab/>
        <w:t xml:space="preserve">The majority of the items in the </w:t>
      </w:r>
      <w:r w:rsidR="006E4F4F" w:rsidRPr="009250A7">
        <w:rPr>
          <w:rFonts w:ascii="Times New Roman" w:hAnsi="Times New Roman" w:cs="Times New Roman"/>
          <w:lang w:val="en-AU"/>
        </w:rPr>
        <w:t>QoL</w:t>
      </w:r>
      <w:r w:rsidRPr="009250A7">
        <w:rPr>
          <w:rFonts w:ascii="Times New Roman" w:hAnsi="Times New Roman" w:cs="Times New Roman"/>
          <w:lang w:val="en-AU"/>
        </w:rPr>
        <w:t xml:space="preserve"> 2019 study were similar to the QoL 2020 study.</w:t>
      </w:r>
      <w:r w:rsidR="00453340" w:rsidRPr="009250A7">
        <w:rPr>
          <w:rFonts w:ascii="Times New Roman" w:hAnsi="Times New Roman" w:cs="Times New Roman"/>
          <w:lang w:val="en-AU"/>
        </w:rPr>
        <w:t xml:space="preserve"> One item was omitted in the QoL 2019 data:</w:t>
      </w:r>
      <w:r w:rsidRPr="009250A7">
        <w:rPr>
          <w:rFonts w:ascii="Times New Roman" w:hAnsi="Times New Roman" w:cs="Times New Roman"/>
          <w:lang w:val="en-AU"/>
        </w:rPr>
        <w:t xml:space="preserve"> </w:t>
      </w:r>
      <w:r w:rsidR="00606D92" w:rsidRPr="009250A7">
        <w:rPr>
          <w:rFonts w:ascii="Times New Roman" w:hAnsi="Times New Roman" w:cs="Times New Roman"/>
          <w:lang w:val="en-AU"/>
        </w:rPr>
        <w:t>Q29</w:t>
      </w:r>
      <w:r w:rsidR="008154DC" w:rsidRPr="009250A7">
        <w:rPr>
          <w:rFonts w:ascii="Times New Roman" w:hAnsi="Times New Roman" w:cs="Times New Roman"/>
          <w:lang w:val="en-AU"/>
        </w:rPr>
        <w:t xml:space="preserve">. The </w:t>
      </w:r>
      <w:r w:rsidR="006E4F4F" w:rsidRPr="009250A7">
        <w:rPr>
          <w:rFonts w:ascii="Times New Roman" w:hAnsi="Times New Roman" w:cs="Times New Roman"/>
          <w:lang w:val="en-AU"/>
        </w:rPr>
        <w:t xml:space="preserve">QoL 2019 study </w:t>
      </w:r>
      <w:r w:rsidR="008154DC" w:rsidRPr="009250A7">
        <w:rPr>
          <w:rFonts w:ascii="Times New Roman" w:hAnsi="Times New Roman" w:cs="Times New Roman"/>
          <w:lang w:val="en-AU"/>
        </w:rPr>
        <w:t>also included some additional items which assessed negative affect, but we did not include these in the CFA analyses</w:t>
      </w:r>
      <w:r w:rsidR="00811CA6" w:rsidRPr="009250A7">
        <w:rPr>
          <w:rFonts w:ascii="Times New Roman" w:hAnsi="Times New Roman" w:cs="Times New Roman"/>
          <w:lang w:val="en-AU"/>
        </w:rPr>
        <w:t xml:space="preserve">, as these </w:t>
      </w:r>
      <w:r w:rsidR="00306AC0" w:rsidRPr="009250A7">
        <w:rPr>
          <w:rFonts w:ascii="Times New Roman" w:hAnsi="Times New Roman" w:cs="Times New Roman"/>
          <w:lang w:val="en-AU"/>
        </w:rPr>
        <w:t>were not included in the dataset used for the EFA.</w:t>
      </w:r>
      <w:r w:rsidR="00811CA6" w:rsidRPr="009250A7">
        <w:rPr>
          <w:rFonts w:ascii="Times New Roman" w:hAnsi="Times New Roman" w:cs="Times New Roman"/>
          <w:lang w:val="en-AU"/>
        </w:rPr>
        <w:t xml:space="preserve"> </w:t>
      </w:r>
    </w:p>
    <w:p w14:paraId="59500160" w14:textId="77777777" w:rsidR="00E161D6" w:rsidRPr="009250A7" w:rsidRDefault="00E161D6" w:rsidP="00D0698C">
      <w:pPr>
        <w:pStyle w:val="ListParagraph"/>
        <w:spacing w:line="360" w:lineRule="auto"/>
        <w:ind w:left="0"/>
        <w:rPr>
          <w:rFonts w:ascii="Times New Roman" w:hAnsi="Times New Roman" w:cs="Times New Roman"/>
          <w:b/>
          <w:bCs/>
          <w:lang w:val="en-AU"/>
        </w:rPr>
      </w:pPr>
    </w:p>
    <w:p w14:paraId="723A4858" w14:textId="77777777" w:rsidR="00E161D6" w:rsidRPr="009250A7" w:rsidRDefault="00E161D6" w:rsidP="00D0698C">
      <w:pPr>
        <w:pStyle w:val="ListParagraph"/>
        <w:spacing w:line="360" w:lineRule="auto"/>
        <w:ind w:left="0"/>
        <w:rPr>
          <w:rFonts w:ascii="Times New Roman" w:hAnsi="Times New Roman" w:cs="Times New Roman"/>
          <w:b/>
          <w:bCs/>
          <w:lang w:val="en-AU"/>
        </w:rPr>
      </w:pPr>
    </w:p>
    <w:p w14:paraId="425FC73C" w14:textId="77777777" w:rsidR="00E161D6" w:rsidRPr="009250A7" w:rsidRDefault="00E161D6" w:rsidP="00D0698C">
      <w:pPr>
        <w:pStyle w:val="ListParagraph"/>
        <w:spacing w:line="360" w:lineRule="auto"/>
        <w:ind w:left="0"/>
        <w:rPr>
          <w:rFonts w:ascii="Times New Roman" w:hAnsi="Times New Roman" w:cs="Times New Roman"/>
          <w:b/>
          <w:bCs/>
          <w:lang w:val="en-AU"/>
        </w:rPr>
      </w:pPr>
    </w:p>
    <w:p w14:paraId="7DF6E38B" w14:textId="77777777" w:rsidR="00E161D6" w:rsidRPr="009250A7" w:rsidRDefault="00E161D6" w:rsidP="00D0698C">
      <w:pPr>
        <w:pStyle w:val="ListParagraph"/>
        <w:spacing w:line="360" w:lineRule="auto"/>
        <w:ind w:left="0"/>
        <w:rPr>
          <w:rFonts w:ascii="Times New Roman" w:hAnsi="Times New Roman" w:cs="Times New Roman"/>
          <w:b/>
          <w:bCs/>
          <w:lang w:val="en-AU"/>
        </w:rPr>
      </w:pPr>
    </w:p>
    <w:p w14:paraId="06DFD231" w14:textId="62611284" w:rsidR="00E161D6" w:rsidRPr="009250A7" w:rsidRDefault="00E161D6" w:rsidP="00D0698C">
      <w:pPr>
        <w:pStyle w:val="ListParagraph"/>
        <w:spacing w:line="360" w:lineRule="auto"/>
        <w:ind w:left="0"/>
        <w:rPr>
          <w:rFonts w:ascii="Times New Roman" w:hAnsi="Times New Roman" w:cs="Times New Roman"/>
          <w:b/>
          <w:bCs/>
          <w:lang w:val="en-AU"/>
        </w:rPr>
      </w:pPr>
    </w:p>
    <w:p w14:paraId="0805E84A" w14:textId="77777777" w:rsidR="00312D64" w:rsidRPr="009250A7" w:rsidRDefault="00312D64" w:rsidP="00005C12">
      <w:pPr>
        <w:pStyle w:val="ListParagraph"/>
        <w:spacing w:line="480" w:lineRule="auto"/>
        <w:ind w:left="0"/>
        <w:rPr>
          <w:rFonts w:ascii="Times New Roman" w:hAnsi="Times New Roman" w:cs="Times New Roman"/>
          <w:b/>
          <w:bCs/>
          <w:lang w:val="en-AU"/>
        </w:rPr>
      </w:pPr>
    </w:p>
    <w:p w14:paraId="117B224F" w14:textId="77777777" w:rsidR="00DC018A" w:rsidRPr="009250A7" w:rsidRDefault="00DC018A" w:rsidP="00005C12">
      <w:pPr>
        <w:pStyle w:val="ListParagraph"/>
        <w:spacing w:line="480" w:lineRule="auto"/>
        <w:ind w:left="0"/>
        <w:rPr>
          <w:rFonts w:ascii="Times New Roman" w:hAnsi="Times New Roman" w:cs="Times New Roman"/>
          <w:b/>
          <w:bCs/>
          <w:lang w:val="en-AU"/>
        </w:rPr>
      </w:pPr>
    </w:p>
    <w:p w14:paraId="1C995076" w14:textId="7DB0F076" w:rsidR="00EC1DA9" w:rsidRPr="009250A7" w:rsidRDefault="00005C12" w:rsidP="00005C12">
      <w:pPr>
        <w:pStyle w:val="ListParagraph"/>
        <w:spacing w:line="480" w:lineRule="auto"/>
        <w:ind w:left="0"/>
        <w:rPr>
          <w:rFonts w:ascii="Times New Roman" w:hAnsi="Times New Roman" w:cs="Times New Roman"/>
          <w:lang w:val="en-AU"/>
        </w:rPr>
      </w:pPr>
      <w:r w:rsidRPr="009250A7">
        <w:rPr>
          <w:rFonts w:ascii="Times New Roman" w:hAnsi="Times New Roman" w:cs="Times New Roman"/>
          <w:b/>
          <w:bCs/>
          <w:lang w:val="en-AU"/>
        </w:rPr>
        <w:t>T</w:t>
      </w:r>
      <w:r w:rsidR="000B64B2" w:rsidRPr="009250A7">
        <w:rPr>
          <w:rFonts w:ascii="Times New Roman" w:hAnsi="Times New Roman" w:cs="Times New Roman"/>
          <w:b/>
          <w:bCs/>
          <w:lang w:val="en-AU"/>
        </w:rPr>
        <w:t xml:space="preserve">able </w:t>
      </w:r>
      <w:r w:rsidR="00484529" w:rsidRPr="009250A7">
        <w:rPr>
          <w:rFonts w:ascii="Times New Roman" w:hAnsi="Times New Roman" w:cs="Times New Roman"/>
          <w:b/>
          <w:bCs/>
          <w:lang w:val="en-AU"/>
        </w:rPr>
        <w:t>S</w:t>
      </w:r>
      <w:r w:rsidR="00A70B87" w:rsidRPr="009250A7">
        <w:rPr>
          <w:rFonts w:ascii="Times New Roman" w:hAnsi="Times New Roman" w:cs="Times New Roman"/>
          <w:b/>
          <w:bCs/>
          <w:lang w:val="en-AU"/>
        </w:rPr>
        <w:t>3.</w:t>
      </w:r>
    </w:p>
    <w:p w14:paraId="53447E54" w14:textId="2F341FB3" w:rsidR="00453340" w:rsidRPr="009250A7" w:rsidRDefault="00453340" w:rsidP="00005C12">
      <w:pPr>
        <w:pStyle w:val="ListParagraph"/>
        <w:spacing w:line="480" w:lineRule="auto"/>
        <w:ind w:left="0"/>
        <w:rPr>
          <w:rFonts w:ascii="Times New Roman" w:hAnsi="Times New Roman" w:cs="Times New Roman"/>
          <w:lang w:val="en-AU"/>
        </w:rPr>
      </w:pPr>
      <w:r w:rsidRPr="009250A7">
        <w:rPr>
          <w:rFonts w:ascii="Times New Roman" w:hAnsi="Times New Roman" w:cs="Times New Roman"/>
          <w:i/>
          <w:iCs/>
          <w:lang w:val="en-AU"/>
        </w:rPr>
        <w:t xml:space="preserve">Number of Responses </w:t>
      </w:r>
      <w:r w:rsidR="00312D64" w:rsidRPr="009250A7">
        <w:rPr>
          <w:rFonts w:ascii="Times New Roman" w:hAnsi="Times New Roman" w:cs="Times New Roman"/>
          <w:i/>
          <w:iCs/>
          <w:lang w:val="en-AU"/>
        </w:rPr>
        <w:t xml:space="preserve">to Each Item </w:t>
      </w:r>
      <w:r w:rsidRPr="009250A7">
        <w:rPr>
          <w:rFonts w:ascii="Times New Roman" w:hAnsi="Times New Roman" w:cs="Times New Roman"/>
          <w:i/>
          <w:iCs/>
          <w:lang w:val="en-AU"/>
        </w:rPr>
        <w:t>in the QoL 2019 Study</w:t>
      </w:r>
      <w:r w:rsidR="00312D64" w:rsidRPr="009250A7">
        <w:rPr>
          <w:rFonts w:ascii="Times New Roman" w:hAnsi="Times New Roman" w:cs="Times New Roman"/>
          <w:i/>
          <w:iCs/>
          <w:lang w:val="en-AU"/>
        </w:rPr>
        <w:t xml:space="preserve"> (N = 2125)</w:t>
      </w:r>
      <w:r w:rsidR="00312D64" w:rsidRPr="009250A7">
        <w:rPr>
          <w:rFonts w:ascii="Times New Roman" w:hAnsi="Times New Roman" w:cs="Times New Roman"/>
          <w:lang w:val="en-AU"/>
        </w:rPr>
        <w:t>.</w:t>
      </w:r>
    </w:p>
    <w:tbl>
      <w:tblPr>
        <w:tblW w:w="8295" w:type="dxa"/>
        <w:tblInd w:w="-108" w:type="dxa"/>
        <w:tblLook w:val="04A0" w:firstRow="1" w:lastRow="0" w:firstColumn="1" w:lastColumn="0" w:noHBand="0" w:noVBand="1"/>
      </w:tblPr>
      <w:tblGrid>
        <w:gridCol w:w="142"/>
        <w:gridCol w:w="1573"/>
        <w:gridCol w:w="142"/>
        <w:gridCol w:w="2787"/>
        <w:gridCol w:w="290"/>
        <w:gridCol w:w="3219"/>
        <w:gridCol w:w="142"/>
      </w:tblGrid>
      <w:tr w:rsidR="009250A7" w:rsidRPr="009250A7" w14:paraId="5C497B2D" w14:textId="4FAF7F45" w:rsidTr="000E0CE1">
        <w:trPr>
          <w:gridBefore w:val="1"/>
          <w:wBefore w:w="142" w:type="dxa"/>
          <w:trHeight w:val="295"/>
        </w:trPr>
        <w:tc>
          <w:tcPr>
            <w:tcW w:w="1715" w:type="dxa"/>
            <w:gridSpan w:val="2"/>
            <w:tcBorders>
              <w:top w:val="nil"/>
              <w:left w:val="nil"/>
              <w:bottom w:val="single" w:sz="4" w:space="0" w:color="auto"/>
              <w:right w:val="nil"/>
            </w:tcBorders>
            <w:shd w:val="clear" w:color="auto" w:fill="auto"/>
            <w:noWrap/>
            <w:vAlign w:val="center"/>
            <w:hideMark/>
          </w:tcPr>
          <w:p w14:paraId="55BC7B48" w14:textId="77777777" w:rsidR="000E0CE1" w:rsidRPr="009250A7" w:rsidRDefault="000E0CE1" w:rsidP="000B64B2">
            <w:pPr>
              <w:rPr>
                <w:b/>
                <w:bCs/>
                <w:sz w:val="22"/>
                <w:szCs w:val="22"/>
                <w:lang w:val="en-AU"/>
              </w:rPr>
            </w:pPr>
            <w:r w:rsidRPr="009250A7">
              <w:rPr>
                <w:b/>
                <w:bCs/>
                <w:sz w:val="22"/>
                <w:szCs w:val="22"/>
                <w:lang w:val="en-AU"/>
              </w:rPr>
              <w:t>Item code</w:t>
            </w:r>
          </w:p>
        </w:tc>
        <w:tc>
          <w:tcPr>
            <w:tcW w:w="2787" w:type="dxa"/>
            <w:tcBorders>
              <w:top w:val="nil"/>
              <w:left w:val="nil"/>
              <w:bottom w:val="single" w:sz="4" w:space="0" w:color="auto"/>
              <w:right w:val="nil"/>
            </w:tcBorders>
            <w:shd w:val="clear" w:color="auto" w:fill="auto"/>
            <w:noWrap/>
            <w:vAlign w:val="center"/>
            <w:hideMark/>
          </w:tcPr>
          <w:p w14:paraId="3AD2698D" w14:textId="13F4C3A9" w:rsidR="000E0CE1" w:rsidRPr="009250A7" w:rsidRDefault="000E0CE1" w:rsidP="000B64B2">
            <w:pPr>
              <w:jc w:val="center"/>
              <w:rPr>
                <w:b/>
                <w:bCs/>
                <w:sz w:val="22"/>
                <w:szCs w:val="22"/>
                <w:lang w:val="en-AU"/>
              </w:rPr>
            </w:pPr>
            <w:r w:rsidRPr="009250A7">
              <w:rPr>
                <w:b/>
                <w:bCs/>
                <w:sz w:val="22"/>
                <w:szCs w:val="22"/>
                <w:lang w:val="en-AU"/>
              </w:rPr>
              <w:t>Number of responses</w:t>
            </w:r>
          </w:p>
        </w:tc>
        <w:tc>
          <w:tcPr>
            <w:tcW w:w="3651" w:type="dxa"/>
            <w:gridSpan w:val="3"/>
            <w:tcBorders>
              <w:top w:val="nil"/>
              <w:left w:val="nil"/>
              <w:bottom w:val="single" w:sz="4" w:space="0" w:color="auto"/>
              <w:right w:val="nil"/>
            </w:tcBorders>
          </w:tcPr>
          <w:p w14:paraId="1AB26285" w14:textId="4E2C72BE" w:rsidR="000E0CE1" w:rsidRPr="009250A7" w:rsidRDefault="000E0CE1" w:rsidP="000B64B2">
            <w:pPr>
              <w:jc w:val="center"/>
              <w:rPr>
                <w:b/>
                <w:bCs/>
                <w:sz w:val="22"/>
                <w:szCs w:val="22"/>
                <w:lang w:val="en-AU"/>
              </w:rPr>
            </w:pPr>
            <w:r w:rsidRPr="009250A7">
              <w:rPr>
                <w:b/>
                <w:bCs/>
                <w:lang w:val="en-US"/>
              </w:rPr>
              <w:t>Number of “Don’t know” or “Do not wish to answer” responses</w:t>
            </w:r>
          </w:p>
        </w:tc>
      </w:tr>
      <w:tr w:rsidR="009250A7" w:rsidRPr="009250A7" w14:paraId="57AD41A3" w14:textId="487A43BC" w:rsidTr="000E0CE1">
        <w:trPr>
          <w:gridAfter w:val="1"/>
          <w:wAfter w:w="142" w:type="dxa"/>
          <w:trHeight w:val="295"/>
        </w:trPr>
        <w:tc>
          <w:tcPr>
            <w:tcW w:w="1715" w:type="dxa"/>
            <w:gridSpan w:val="2"/>
            <w:tcBorders>
              <w:top w:val="nil"/>
              <w:left w:val="nil"/>
              <w:bottom w:val="nil"/>
              <w:right w:val="nil"/>
            </w:tcBorders>
            <w:shd w:val="clear" w:color="auto" w:fill="auto"/>
            <w:noWrap/>
            <w:vAlign w:val="center"/>
            <w:hideMark/>
          </w:tcPr>
          <w:p w14:paraId="0A075F9E" w14:textId="4691924F" w:rsidR="000E0CE1" w:rsidRPr="009250A7" w:rsidRDefault="000E0CE1" w:rsidP="000B64B2">
            <w:pPr>
              <w:rPr>
                <w:sz w:val="22"/>
                <w:szCs w:val="22"/>
                <w:lang w:val="en-AU"/>
              </w:rPr>
            </w:pPr>
            <w:r w:rsidRPr="009250A7">
              <w:rPr>
                <w:sz w:val="22"/>
                <w:szCs w:val="22"/>
                <w:lang w:val="en-AU"/>
              </w:rPr>
              <w:t>Q21</w:t>
            </w:r>
          </w:p>
        </w:tc>
        <w:tc>
          <w:tcPr>
            <w:tcW w:w="3219" w:type="dxa"/>
            <w:gridSpan w:val="3"/>
            <w:tcBorders>
              <w:top w:val="nil"/>
              <w:left w:val="nil"/>
              <w:bottom w:val="nil"/>
              <w:right w:val="nil"/>
            </w:tcBorders>
            <w:shd w:val="clear" w:color="auto" w:fill="auto"/>
            <w:noWrap/>
            <w:vAlign w:val="center"/>
            <w:hideMark/>
          </w:tcPr>
          <w:p w14:paraId="57EBE3F3" w14:textId="77777777" w:rsidR="000E0CE1" w:rsidRPr="009250A7" w:rsidRDefault="000E0CE1" w:rsidP="000B64B2">
            <w:pPr>
              <w:jc w:val="center"/>
              <w:rPr>
                <w:sz w:val="22"/>
                <w:szCs w:val="22"/>
                <w:lang w:val="en-AU"/>
              </w:rPr>
            </w:pPr>
            <w:r w:rsidRPr="009250A7">
              <w:rPr>
                <w:sz w:val="22"/>
                <w:szCs w:val="22"/>
                <w:lang w:val="en-AU"/>
              </w:rPr>
              <w:t>2125</w:t>
            </w:r>
          </w:p>
        </w:tc>
        <w:tc>
          <w:tcPr>
            <w:tcW w:w="3219" w:type="dxa"/>
            <w:tcBorders>
              <w:top w:val="nil"/>
              <w:left w:val="nil"/>
              <w:bottom w:val="nil"/>
              <w:right w:val="nil"/>
            </w:tcBorders>
          </w:tcPr>
          <w:p w14:paraId="15855EB6" w14:textId="17352773" w:rsidR="000E0CE1" w:rsidRPr="009250A7" w:rsidRDefault="00B11C08" w:rsidP="000B64B2">
            <w:pPr>
              <w:jc w:val="center"/>
              <w:rPr>
                <w:sz w:val="22"/>
                <w:szCs w:val="22"/>
                <w:lang w:val="en-AU"/>
              </w:rPr>
            </w:pPr>
            <w:r w:rsidRPr="009250A7">
              <w:rPr>
                <w:sz w:val="22"/>
                <w:szCs w:val="22"/>
                <w:lang w:val="en-AU"/>
              </w:rPr>
              <w:t>0</w:t>
            </w:r>
          </w:p>
        </w:tc>
      </w:tr>
      <w:tr w:rsidR="009250A7" w:rsidRPr="009250A7" w14:paraId="49770946" w14:textId="388F36AC" w:rsidTr="000E0CE1">
        <w:trPr>
          <w:gridAfter w:val="1"/>
          <w:wAfter w:w="142" w:type="dxa"/>
          <w:trHeight w:val="295"/>
        </w:trPr>
        <w:tc>
          <w:tcPr>
            <w:tcW w:w="1715" w:type="dxa"/>
            <w:gridSpan w:val="2"/>
            <w:tcBorders>
              <w:top w:val="nil"/>
              <w:left w:val="nil"/>
              <w:bottom w:val="nil"/>
              <w:right w:val="nil"/>
            </w:tcBorders>
            <w:shd w:val="clear" w:color="auto" w:fill="auto"/>
            <w:noWrap/>
            <w:vAlign w:val="center"/>
            <w:hideMark/>
          </w:tcPr>
          <w:p w14:paraId="2CBBFF2E" w14:textId="19FA75A2" w:rsidR="000E0CE1" w:rsidRPr="009250A7" w:rsidRDefault="000E0CE1" w:rsidP="000B64B2">
            <w:pPr>
              <w:rPr>
                <w:sz w:val="22"/>
                <w:szCs w:val="22"/>
                <w:lang w:val="en-AU"/>
              </w:rPr>
            </w:pPr>
            <w:r w:rsidRPr="009250A7">
              <w:rPr>
                <w:sz w:val="22"/>
                <w:szCs w:val="22"/>
                <w:lang w:val="en-AU"/>
              </w:rPr>
              <w:t>Q22</w:t>
            </w:r>
          </w:p>
        </w:tc>
        <w:tc>
          <w:tcPr>
            <w:tcW w:w="3219" w:type="dxa"/>
            <w:gridSpan w:val="3"/>
            <w:tcBorders>
              <w:top w:val="nil"/>
              <w:left w:val="nil"/>
              <w:bottom w:val="nil"/>
              <w:right w:val="nil"/>
            </w:tcBorders>
            <w:shd w:val="clear" w:color="auto" w:fill="auto"/>
            <w:noWrap/>
            <w:vAlign w:val="center"/>
            <w:hideMark/>
          </w:tcPr>
          <w:p w14:paraId="43394FF1" w14:textId="77777777" w:rsidR="000E0CE1" w:rsidRPr="009250A7" w:rsidRDefault="000E0CE1" w:rsidP="000B64B2">
            <w:pPr>
              <w:jc w:val="center"/>
              <w:rPr>
                <w:sz w:val="22"/>
                <w:szCs w:val="22"/>
                <w:lang w:val="en-AU"/>
              </w:rPr>
            </w:pPr>
            <w:r w:rsidRPr="009250A7">
              <w:rPr>
                <w:sz w:val="22"/>
                <w:szCs w:val="22"/>
                <w:lang w:val="en-AU"/>
              </w:rPr>
              <w:t>2120</w:t>
            </w:r>
          </w:p>
        </w:tc>
        <w:tc>
          <w:tcPr>
            <w:tcW w:w="3219" w:type="dxa"/>
            <w:tcBorders>
              <w:top w:val="nil"/>
              <w:left w:val="nil"/>
              <w:bottom w:val="nil"/>
              <w:right w:val="nil"/>
            </w:tcBorders>
          </w:tcPr>
          <w:p w14:paraId="6931340E" w14:textId="7766F0BA" w:rsidR="000E0CE1" w:rsidRPr="009250A7" w:rsidRDefault="00B11C08" w:rsidP="000B64B2">
            <w:pPr>
              <w:jc w:val="center"/>
              <w:rPr>
                <w:sz w:val="22"/>
                <w:szCs w:val="22"/>
                <w:lang w:val="en-AU"/>
              </w:rPr>
            </w:pPr>
            <w:r w:rsidRPr="009250A7">
              <w:rPr>
                <w:sz w:val="22"/>
                <w:szCs w:val="22"/>
                <w:lang w:val="en-AU"/>
              </w:rPr>
              <w:t>5</w:t>
            </w:r>
          </w:p>
        </w:tc>
      </w:tr>
      <w:tr w:rsidR="009250A7" w:rsidRPr="009250A7" w14:paraId="69E4BAB7" w14:textId="1FA6F98B" w:rsidTr="000E0CE1">
        <w:trPr>
          <w:gridAfter w:val="1"/>
          <w:wAfter w:w="142" w:type="dxa"/>
          <w:trHeight w:val="295"/>
        </w:trPr>
        <w:tc>
          <w:tcPr>
            <w:tcW w:w="1715" w:type="dxa"/>
            <w:gridSpan w:val="2"/>
            <w:tcBorders>
              <w:top w:val="nil"/>
              <w:left w:val="nil"/>
              <w:bottom w:val="nil"/>
              <w:right w:val="nil"/>
            </w:tcBorders>
            <w:shd w:val="clear" w:color="auto" w:fill="auto"/>
            <w:noWrap/>
            <w:vAlign w:val="center"/>
            <w:hideMark/>
          </w:tcPr>
          <w:p w14:paraId="76ABABB3" w14:textId="77B785B8" w:rsidR="000E0CE1" w:rsidRPr="009250A7" w:rsidRDefault="000E0CE1" w:rsidP="000B64B2">
            <w:pPr>
              <w:rPr>
                <w:sz w:val="22"/>
                <w:szCs w:val="22"/>
                <w:lang w:val="en-AU"/>
              </w:rPr>
            </w:pPr>
            <w:r w:rsidRPr="009250A7">
              <w:rPr>
                <w:sz w:val="22"/>
                <w:szCs w:val="22"/>
                <w:lang w:val="en-AU"/>
              </w:rPr>
              <w:t>Q28</w:t>
            </w:r>
          </w:p>
        </w:tc>
        <w:tc>
          <w:tcPr>
            <w:tcW w:w="3219" w:type="dxa"/>
            <w:gridSpan w:val="3"/>
            <w:tcBorders>
              <w:top w:val="nil"/>
              <w:left w:val="nil"/>
              <w:bottom w:val="nil"/>
              <w:right w:val="nil"/>
            </w:tcBorders>
            <w:shd w:val="clear" w:color="auto" w:fill="auto"/>
            <w:noWrap/>
            <w:vAlign w:val="center"/>
            <w:hideMark/>
          </w:tcPr>
          <w:p w14:paraId="32E6FA19" w14:textId="77777777" w:rsidR="000E0CE1" w:rsidRPr="009250A7" w:rsidRDefault="000E0CE1" w:rsidP="000B64B2">
            <w:pPr>
              <w:jc w:val="center"/>
              <w:rPr>
                <w:sz w:val="22"/>
                <w:szCs w:val="22"/>
                <w:lang w:val="en-AU"/>
              </w:rPr>
            </w:pPr>
            <w:r w:rsidRPr="009250A7">
              <w:rPr>
                <w:sz w:val="22"/>
                <w:szCs w:val="22"/>
                <w:lang w:val="en-AU"/>
              </w:rPr>
              <w:t>2124</w:t>
            </w:r>
          </w:p>
        </w:tc>
        <w:tc>
          <w:tcPr>
            <w:tcW w:w="3219" w:type="dxa"/>
            <w:tcBorders>
              <w:top w:val="nil"/>
              <w:left w:val="nil"/>
              <w:bottom w:val="nil"/>
              <w:right w:val="nil"/>
            </w:tcBorders>
          </w:tcPr>
          <w:p w14:paraId="63C01805" w14:textId="5A8460A4" w:rsidR="000E0CE1" w:rsidRPr="009250A7" w:rsidRDefault="00B11C08" w:rsidP="000B64B2">
            <w:pPr>
              <w:jc w:val="center"/>
              <w:rPr>
                <w:sz w:val="22"/>
                <w:szCs w:val="22"/>
                <w:lang w:val="en-AU"/>
              </w:rPr>
            </w:pPr>
            <w:r w:rsidRPr="009250A7">
              <w:rPr>
                <w:sz w:val="22"/>
                <w:szCs w:val="22"/>
                <w:lang w:val="en-AU"/>
              </w:rPr>
              <w:t>1</w:t>
            </w:r>
          </w:p>
        </w:tc>
      </w:tr>
      <w:tr w:rsidR="009250A7" w:rsidRPr="009250A7" w14:paraId="215A703A" w14:textId="5B665F71" w:rsidTr="000E0CE1">
        <w:trPr>
          <w:gridAfter w:val="1"/>
          <w:wAfter w:w="142" w:type="dxa"/>
          <w:trHeight w:val="295"/>
        </w:trPr>
        <w:tc>
          <w:tcPr>
            <w:tcW w:w="1715" w:type="dxa"/>
            <w:gridSpan w:val="2"/>
            <w:tcBorders>
              <w:top w:val="nil"/>
              <w:left w:val="nil"/>
              <w:bottom w:val="nil"/>
              <w:right w:val="nil"/>
            </w:tcBorders>
            <w:shd w:val="clear" w:color="auto" w:fill="auto"/>
            <w:noWrap/>
            <w:vAlign w:val="center"/>
            <w:hideMark/>
          </w:tcPr>
          <w:p w14:paraId="06DBF40C" w14:textId="47CF148A" w:rsidR="000E0CE1" w:rsidRPr="009250A7" w:rsidRDefault="000E0CE1" w:rsidP="000B64B2">
            <w:pPr>
              <w:rPr>
                <w:sz w:val="22"/>
                <w:szCs w:val="22"/>
                <w:lang w:val="en-AU"/>
              </w:rPr>
            </w:pPr>
            <w:r w:rsidRPr="009250A7">
              <w:rPr>
                <w:sz w:val="22"/>
                <w:szCs w:val="22"/>
                <w:lang w:val="en-AU"/>
              </w:rPr>
              <w:t>Q1</w:t>
            </w:r>
          </w:p>
        </w:tc>
        <w:tc>
          <w:tcPr>
            <w:tcW w:w="3219" w:type="dxa"/>
            <w:gridSpan w:val="3"/>
            <w:tcBorders>
              <w:top w:val="nil"/>
              <w:left w:val="nil"/>
              <w:bottom w:val="nil"/>
              <w:right w:val="nil"/>
            </w:tcBorders>
            <w:shd w:val="clear" w:color="auto" w:fill="auto"/>
            <w:noWrap/>
            <w:vAlign w:val="center"/>
            <w:hideMark/>
          </w:tcPr>
          <w:p w14:paraId="3F2E239C" w14:textId="77777777" w:rsidR="000E0CE1" w:rsidRPr="009250A7" w:rsidRDefault="000E0CE1" w:rsidP="000B64B2">
            <w:pPr>
              <w:jc w:val="center"/>
              <w:rPr>
                <w:sz w:val="22"/>
                <w:szCs w:val="22"/>
                <w:lang w:val="en-AU"/>
              </w:rPr>
            </w:pPr>
            <w:r w:rsidRPr="009250A7">
              <w:rPr>
                <w:sz w:val="22"/>
                <w:szCs w:val="22"/>
                <w:lang w:val="en-AU"/>
              </w:rPr>
              <w:t>2125</w:t>
            </w:r>
          </w:p>
        </w:tc>
        <w:tc>
          <w:tcPr>
            <w:tcW w:w="3219" w:type="dxa"/>
            <w:tcBorders>
              <w:top w:val="nil"/>
              <w:left w:val="nil"/>
              <w:bottom w:val="nil"/>
              <w:right w:val="nil"/>
            </w:tcBorders>
          </w:tcPr>
          <w:p w14:paraId="016853E9" w14:textId="405C5CE3" w:rsidR="000E0CE1" w:rsidRPr="009250A7" w:rsidRDefault="00740342" w:rsidP="000B64B2">
            <w:pPr>
              <w:jc w:val="center"/>
              <w:rPr>
                <w:sz w:val="22"/>
                <w:szCs w:val="22"/>
                <w:lang w:val="en-AU"/>
              </w:rPr>
            </w:pPr>
            <w:r w:rsidRPr="009250A7">
              <w:rPr>
                <w:sz w:val="22"/>
                <w:szCs w:val="22"/>
                <w:lang w:val="en-AU"/>
              </w:rPr>
              <w:t>0</w:t>
            </w:r>
          </w:p>
        </w:tc>
      </w:tr>
      <w:tr w:rsidR="009250A7" w:rsidRPr="009250A7" w14:paraId="096227AF" w14:textId="1A67CDAA" w:rsidTr="000E0CE1">
        <w:trPr>
          <w:gridAfter w:val="1"/>
          <w:wAfter w:w="142" w:type="dxa"/>
          <w:trHeight w:val="295"/>
        </w:trPr>
        <w:tc>
          <w:tcPr>
            <w:tcW w:w="1715" w:type="dxa"/>
            <w:gridSpan w:val="2"/>
            <w:tcBorders>
              <w:top w:val="nil"/>
              <w:left w:val="nil"/>
              <w:bottom w:val="nil"/>
              <w:right w:val="nil"/>
            </w:tcBorders>
            <w:shd w:val="clear" w:color="auto" w:fill="auto"/>
            <w:noWrap/>
            <w:vAlign w:val="center"/>
            <w:hideMark/>
          </w:tcPr>
          <w:p w14:paraId="25902E2C" w14:textId="0BE12C0A" w:rsidR="000E0CE1" w:rsidRPr="009250A7" w:rsidRDefault="000E0CE1" w:rsidP="000B64B2">
            <w:pPr>
              <w:rPr>
                <w:sz w:val="22"/>
                <w:szCs w:val="22"/>
                <w:lang w:val="en-AU"/>
              </w:rPr>
            </w:pPr>
            <w:r w:rsidRPr="009250A7">
              <w:rPr>
                <w:sz w:val="22"/>
                <w:szCs w:val="22"/>
                <w:lang w:val="en-AU"/>
              </w:rPr>
              <w:t>Q2</w:t>
            </w:r>
          </w:p>
        </w:tc>
        <w:tc>
          <w:tcPr>
            <w:tcW w:w="3219" w:type="dxa"/>
            <w:gridSpan w:val="3"/>
            <w:tcBorders>
              <w:top w:val="nil"/>
              <w:left w:val="nil"/>
              <w:bottom w:val="nil"/>
              <w:right w:val="nil"/>
            </w:tcBorders>
            <w:shd w:val="clear" w:color="auto" w:fill="auto"/>
            <w:noWrap/>
            <w:vAlign w:val="center"/>
            <w:hideMark/>
          </w:tcPr>
          <w:p w14:paraId="2748244E" w14:textId="77777777" w:rsidR="000E0CE1" w:rsidRPr="009250A7" w:rsidRDefault="000E0CE1" w:rsidP="000B64B2">
            <w:pPr>
              <w:jc w:val="center"/>
              <w:rPr>
                <w:sz w:val="22"/>
                <w:szCs w:val="22"/>
                <w:lang w:val="en-AU"/>
              </w:rPr>
            </w:pPr>
            <w:r w:rsidRPr="009250A7">
              <w:rPr>
                <w:sz w:val="22"/>
                <w:szCs w:val="22"/>
                <w:lang w:val="en-AU"/>
              </w:rPr>
              <w:t>2123</w:t>
            </w:r>
          </w:p>
        </w:tc>
        <w:tc>
          <w:tcPr>
            <w:tcW w:w="3219" w:type="dxa"/>
            <w:tcBorders>
              <w:top w:val="nil"/>
              <w:left w:val="nil"/>
              <w:bottom w:val="nil"/>
              <w:right w:val="nil"/>
            </w:tcBorders>
          </w:tcPr>
          <w:p w14:paraId="1B49B932" w14:textId="4E38505A" w:rsidR="000E0CE1" w:rsidRPr="009250A7" w:rsidRDefault="00740342" w:rsidP="000B64B2">
            <w:pPr>
              <w:jc w:val="center"/>
              <w:rPr>
                <w:sz w:val="22"/>
                <w:szCs w:val="22"/>
                <w:lang w:val="en-AU"/>
              </w:rPr>
            </w:pPr>
            <w:r w:rsidRPr="009250A7">
              <w:rPr>
                <w:sz w:val="22"/>
                <w:szCs w:val="22"/>
                <w:lang w:val="en-AU"/>
              </w:rPr>
              <w:t>2</w:t>
            </w:r>
          </w:p>
        </w:tc>
      </w:tr>
      <w:tr w:rsidR="009250A7" w:rsidRPr="009250A7" w14:paraId="5E0A1497" w14:textId="7652683F" w:rsidTr="000E0CE1">
        <w:trPr>
          <w:gridAfter w:val="1"/>
          <w:wAfter w:w="142" w:type="dxa"/>
          <w:trHeight w:val="295"/>
        </w:trPr>
        <w:tc>
          <w:tcPr>
            <w:tcW w:w="1715" w:type="dxa"/>
            <w:gridSpan w:val="2"/>
            <w:tcBorders>
              <w:top w:val="nil"/>
              <w:left w:val="nil"/>
              <w:bottom w:val="nil"/>
              <w:right w:val="nil"/>
            </w:tcBorders>
            <w:shd w:val="clear" w:color="auto" w:fill="auto"/>
            <w:noWrap/>
            <w:vAlign w:val="center"/>
            <w:hideMark/>
          </w:tcPr>
          <w:p w14:paraId="15992132" w14:textId="4E0DA123" w:rsidR="000E0CE1" w:rsidRPr="009250A7" w:rsidRDefault="000E0CE1" w:rsidP="000B64B2">
            <w:pPr>
              <w:rPr>
                <w:sz w:val="22"/>
                <w:szCs w:val="22"/>
                <w:lang w:val="en-AU"/>
              </w:rPr>
            </w:pPr>
            <w:r w:rsidRPr="009250A7">
              <w:rPr>
                <w:sz w:val="22"/>
                <w:szCs w:val="22"/>
                <w:lang w:val="en-AU"/>
              </w:rPr>
              <w:t>Q3</w:t>
            </w:r>
          </w:p>
        </w:tc>
        <w:tc>
          <w:tcPr>
            <w:tcW w:w="3219" w:type="dxa"/>
            <w:gridSpan w:val="3"/>
            <w:tcBorders>
              <w:top w:val="nil"/>
              <w:left w:val="nil"/>
              <w:bottom w:val="nil"/>
              <w:right w:val="nil"/>
            </w:tcBorders>
            <w:shd w:val="clear" w:color="auto" w:fill="auto"/>
            <w:noWrap/>
            <w:vAlign w:val="center"/>
            <w:hideMark/>
          </w:tcPr>
          <w:p w14:paraId="2E9B2C9E" w14:textId="77777777" w:rsidR="000E0CE1" w:rsidRPr="009250A7" w:rsidRDefault="000E0CE1" w:rsidP="000B64B2">
            <w:pPr>
              <w:jc w:val="center"/>
              <w:rPr>
                <w:sz w:val="22"/>
                <w:szCs w:val="22"/>
                <w:lang w:val="en-AU"/>
              </w:rPr>
            </w:pPr>
            <w:r w:rsidRPr="009250A7">
              <w:rPr>
                <w:sz w:val="22"/>
                <w:szCs w:val="22"/>
                <w:lang w:val="en-AU"/>
              </w:rPr>
              <w:t>2124</w:t>
            </w:r>
          </w:p>
        </w:tc>
        <w:tc>
          <w:tcPr>
            <w:tcW w:w="3219" w:type="dxa"/>
            <w:tcBorders>
              <w:top w:val="nil"/>
              <w:left w:val="nil"/>
              <w:bottom w:val="nil"/>
              <w:right w:val="nil"/>
            </w:tcBorders>
          </w:tcPr>
          <w:p w14:paraId="52764078" w14:textId="07C93DF3" w:rsidR="000E0CE1" w:rsidRPr="009250A7" w:rsidRDefault="00740342" w:rsidP="000B64B2">
            <w:pPr>
              <w:jc w:val="center"/>
              <w:rPr>
                <w:sz w:val="22"/>
                <w:szCs w:val="22"/>
                <w:lang w:val="en-AU"/>
              </w:rPr>
            </w:pPr>
            <w:r w:rsidRPr="009250A7">
              <w:rPr>
                <w:sz w:val="22"/>
                <w:szCs w:val="22"/>
                <w:lang w:val="en-AU"/>
              </w:rPr>
              <w:t>1</w:t>
            </w:r>
          </w:p>
        </w:tc>
      </w:tr>
      <w:tr w:rsidR="009250A7" w:rsidRPr="009250A7" w14:paraId="3EE3922B" w14:textId="1D941C54" w:rsidTr="000E0CE1">
        <w:trPr>
          <w:gridAfter w:val="1"/>
          <w:wAfter w:w="142" w:type="dxa"/>
          <w:trHeight w:val="295"/>
        </w:trPr>
        <w:tc>
          <w:tcPr>
            <w:tcW w:w="1715" w:type="dxa"/>
            <w:gridSpan w:val="2"/>
            <w:tcBorders>
              <w:top w:val="nil"/>
              <w:left w:val="nil"/>
              <w:bottom w:val="nil"/>
              <w:right w:val="nil"/>
            </w:tcBorders>
            <w:shd w:val="clear" w:color="auto" w:fill="auto"/>
            <w:noWrap/>
            <w:vAlign w:val="center"/>
            <w:hideMark/>
          </w:tcPr>
          <w:p w14:paraId="43C4CF54" w14:textId="7A6A223F" w:rsidR="000E0CE1" w:rsidRPr="009250A7" w:rsidRDefault="000E0CE1" w:rsidP="000B64B2">
            <w:pPr>
              <w:rPr>
                <w:sz w:val="22"/>
                <w:szCs w:val="22"/>
                <w:lang w:val="en-AU"/>
              </w:rPr>
            </w:pPr>
            <w:r w:rsidRPr="009250A7">
              <w:rPr>
                <w:sz w:val="22"/>
                <w:szCs w:val="22"/>
                <w:lang w:val="en-AU"/>
              </w:rPr>
              <w:t>Q4</w:t>
            </w:r>
          </w:p>
        </w:tc>
        <w:tc>
          <w:tcPr>
            <w:tcW w:w="3219" w:type="dxa"/>
            <w:gridSpan w:val="3"/>
            <w:tcBorders>
              <w:top w:val="nil"/>
              <w:left w:val="nil"/>
              <w:bottom w:val="nil"/>
              <w:right w:val="nil"/>
            </w:tcBorders>
            <w:shd w:val="clear" w:color="auto" w:fill="auto"/>
            <w:noWrap/>
            <w:vAlign w:val="center"/>
            <w:hideMark/>
          </w:tcPr>
          <w:p w14:paraId="7052A79F" w14:textId="77777777" w:rsidR="000E0CE1" w:rsidRPr="009250A7" w:rsidRDefault="000E0CE1" w:rsidP="000B64B2">
            <w:pPr>
              <w:jc w:val="center"/>
              <w:rPr>
                <w:sz w:val="22"/>
                <w:szCs w:val="22"/>
                <w:lang w:val="en-AU"/>
              </w:rPr>
            </w:pPr>
            <w:r w:rsidRPr="009250A7">
              <w:rPr>
                <w:sz w:val="22"/>
                <w:szCs w:val="22"/>
                <w:lang w:val="en-AU"/>
              </w:rPr>
              <w:t>2124</w:t>
            </w:r>
          </w:p>
        </w:tc>
        <w:tc>
          <w:tcPr>
            <w:tcW w:w="3219" w:type="dxa"/>
            <w:tcBorders>
              <w:top w:val="nil"/>
              <w:left w:val="nil"/>
              <w:bottom w:val="nil"/>
              <w:right w:val="nil"/>
            </w:tcBorders>
          </w:tcPr>
          <w:p w14:paraId="560F8919" w14:textId="7681C0FE" w:rsidR="000E0CE1" w:rsidRPr="009250A7" w:rsidRDefault="00740342" w:rsidP="000B64B2">
            <w:pPr>
              <w:jc w:val="center"/>
              <w:rPr>
                <w:sz w:val="22"/>
                <w:szCs w:val="22"/>
                <w:lang w:val="en-AU"/>
              </w:rPr>
            </w:pPr>
            <w:r w:rsidRPr="009250A7">
              <w:rPr>
                <w:sz w:val="22"/>
                <w:szCs w:val="22"/>
                <w:lang w:val="en-AU"/>
              </w:rPr>
              <w:t>1</w:t>
            </w:r>
          </w:p>
        </w:tc>
      </w:tr>
      <w:tr w:rsidR="009250A7" w:rsidRPr="009250A7" w14:paraId="19258C4F" w14:textId="2D0B61F8" w:rsidTr="000E0CE1">
        <w:trPr>
          <w:gridAfter w:val="1"/>
          <w:wAfter w:w="142" w:type="dxa"/>
          <w:trHeight w:val="295"/>
        </w:trPr>
        <w:tc>
          <w:tcPr>
            <w:tcW w:w="1715" w:type="dxa"/>
            <w:gridSpan w:val="2"/>
            <w:tcBorders>
              <w:top w:val="nil"/>
              <w:left w:val="nil"/>
              <w:bottom w:val="nil"/>
              <w:right w:val="nil"/>
            </w:tcBorders>
            <w:shd w:val="clear" w:color="auto" w:fill="auto"/>
            <w:noWrap/>
            <w:vAlign w:val="center"/>
            <w:hideMark/>
          </w:tcPr>
          <w:p w14:paraId="3B6B3FCE" w14:textId="45E88179" w:rsidR="000E0CE1" w:rsidRPr="009250A7" w:rsidRDefault="000E0CE1" w:rsidP="000B64B2">
            <w:pPr>
              <w:rPr>
                <w:sz w:val="22"/>
                <w:szCs w:val="22"/>
                <w:lang w:val="en-AU"/>
              </w:rPr>
            </w:pPr>
            <w:r w:rsidRPr="009250A7">
              <w:rPr>
                <w:sz w:val="22"/>
                <w:szCs w:val="22"/>
                <w:lang w:val="en-AU"/>
              </w:rPr>
              <w:t>Q5</w:t>
            </w:r>
          </w:p>
        </w:tc>
        <w:tc>
          <w:tcPr>
            <w:tcW w:w="3219" w:type="dxa"/>
            <w:gridSpan w:val="3"/>
            <w:tcBorders>
              <w:top w:val="nil"/>
              <w:left w:val="nil"/>
              <w:bottom w:val="nil"/>
              <w:right w:val="nil"/>
            </w:tcBorders>
            <w:shd w:val="clear" w:color="auto" w:fill="auto"/>
            <w:noWrap/>
            <w:vAlign w:val="center"/>
            <w:hideMark/>
          </w:tcPr>
          <w:p w14:paraId="1C7BA6EB" w14:textId="77777777" w:rsidR="000E0CE1" w:rsidRPr="009250A7" w:rsidRDefault="000E0CE1" w:rsidP="000B64B2">
            <w:pPr>
              <w:jc w:val="center"/>
              <w:rPr>
                <w:sz w:val="22"/>
                <w:szCs w:val="22"/>
                <w:lang w:val="en-AU"/>
              </w:rPr>
            </w:pPr>
            <w:r w:rsidRPr="009250A7">
              <w:rPr>
                <w:sz w:val="22"/>
                <w:szCs w:val="22"/>
                <w:lang w:val="en-AU"/>
              </w:rPr>
              <w:t>2123</w:t>
            </w:r>
          </w:p>
        </w:tc>
        <w:tc>
          <w:tcPr>
            <w:tcW w:w="3219" w:type="dxa"/>
            <w:tcBorders>
              <w:top w:val="nil"/>
              <w:left w:val="nil"/>
              <w:bottom w:val="nil"/>
              <w:right w:val="nil"/>
            </w:tcBorders>
          </w:tcPr>
          <w:p w14:paraId="28BA316D" w14:textId="25670431" w:rsidR="000E0CE1" w:rsidRPr="009250A7" w:rsidRDefault="00740342" w:rsidP="000B64B2">
            <w:pPr>
              <w:jc w:val="center"/>
              <w:rPr>
                <w:sz w:val="22"/>
                <w:szCs w:val="22"/>
                <w:lang w:val="en-AU"/>
              </w:rPr>
            </w:pPr>
            <w:r w:rsidRPr="009250A7">
              <w:rPr>
                <w:sz w:val="22"/>
                <w:szCs w:val="22"/>
                <w:lang w:val="en-AU"/>
              </w:rPr>
              <w:t>2</w:t>
            </w:r>
          </w:p>
        </w:tc>
      </w:tr>
      <w:tr w:rsidR="009250A7" w:rsidRPr="009250A7" w14:paraId="3D6B6350" w14:textId="0A06DD45" w:rsidTr="000E0CE1">
        <w:trPr>
          <w:gridAfter w:val="1"/>
          <w:wAfter w:w="142" w:type="dxa"/>
          <w:trHeight w:val="295"/>
        </w:trPr>
        <w:tc>
          <w:tcPr>
            <w:tcW w:w="1715" w:type="dxa"/>
            <w:gridSpan w:val="2"/>
            <w:tcBorders>
              <w:top w:val="nil"/>
              <w:left w:val="nil"/>
              <w:bottom w:val="nil"/>
              <w:right w:val="nil"/>
            </w:tcBorders>
            <w:shd w:val="clear" w:color="auto" w:fill="auto"/>
            <w:noWrap/>
            <w:vAlign w:val="center"/>
            <w:hideMark/>
          </w:tcPr>
          <w:p w14:paraId="50846C65" w14:textId="6E1D2708" w:rsidR="000E0CE1" w:rsidRPr="009250A7" w:rsidRDefault="000E0CE1" w:rsidP="000B64B2">
            <w:pPr>
              <w:rPr>
                <w:sz w:val="22"/>
                <w:szCs w:val="22"/>
                <w:lang w:val="en-AU"/>
              </w:rPr>
            </w:pPr>
            <w:r w:rsidRPr="009250A7">
              <w:rPr>
                <w:sz w:val="22"/>
                <w:szCs w:val="22"/>
                <w:lang w:val="en-AU"/>
              </w:rPr>
              <w:t>Q6</w:t>
            </w:r>
          </w:p>
        </w:tc>
        <w:tc>
          <w:tcPr>
            <w:tcW w:w="3219" w:type="dxa"/>
            <w:gridSpan w:val="3"/>
            <w:tcBorders>
              <w:top w:val="nil"/>
              <w:left w:val="nil"/>
              <w:bottom w:val="nil"/>
              <w:right w:val="nil"/>
            </w:tcBorders>
            <w:shd w:val="clear" w:color="auto" w:fill="auto"/>
            <w:noWrap/>
            <w:vAlign w:val="center"/>
            <w:hideMark/>
          </w:tcPr>
          <w:p w14:paraId="033F334A" w14:textId="77777777" w:rsidR="000E0CE1" w:rsidRPr="009250A7" w:rsidRDefault="000E0CE1" w:rsidP="000B64B2">
            <w:pPr>
              <w:jc w:val="center"/>
              <w:rPr>
                <w:sz w:val="22"/>
                <w:szCs w:val="22"/>
                <w:lang w:val="en-AU"/>
              </w:rPr>
            </w:pPr>
            <w:r w:rsidRPr="009250A7">
              <w:rPr>
                <w:sz w:val="22"/>
                <w:szCs w:val="22"/>
                <w:lang w:val="en-AU"/>
              </w:rPr>
              <w:t>2125</w:t>
            </w:r>
          </w:p>
        </w:tc>
        <w:tc>
          <w:tcPr>
            <w:tcW w:w="3219" w:type="dxa"/>
            <w:tcBorders>
              <w:top w:val="nil"/>
              <w:left w:val="nil"/>
              <w:bottom w:val="nil"/>
              <w:right w:val="nil"/>
            </w:tcBorders>
          </w:tcPr>
          <w:p w14:paraId="44635C29" w14:textId="57D99EC9" w:rsidR="000E0CE1" w:rsidRPr="009250A7" w:rsidRDefault="00740342" w:rsidP="000B64B2">
            <w:pPr>
              <w:jc w:val="center"/>
              <w:rPr>
                <w:sz w:val="22"/>
                <w:szCs w:val="22"/>
                <w:lang w:val="en-AU"/>
              </w:rPr>
            </w:pPr>
            <w:r w:rsidRPr="009250A7">
              <w:rPr>
                <w:sz w:val="22"/>
                <w:szCs w:val="22"/>
                <w:lang w:val="en-AU"/>
              </w:rPr>
              <w:t>0</w:t>
            </w:r>
          </w:p>
        </w:tc>
      </w:tr>
      <w:tr w:rsidR="009250A7" w:rsidRPr="009250A7" w14:paraId="666DB109" w14:textId="32D35E4C" w:rsidTr="000E0CE1">
        <w:trPr>
          <w:gridAfter w:val="1"/>
          <w:wAfter w:w="142" w:type="dxa"/>
          <w:trHeight w:val="295"/>
        </w:trPr>
        <w:tc>
          <w:tcPr>
            <w:tcW w:w="1715" w:type="dxa"/>
            <w:gridSpan w:val="2"/>
            <w:tcBorders>
              <w:top w:val="nil"/>
              <w:left w:val="nil"/>
              <w:bottom w:val="nil"/>
              <w:right w:val="nil"/>
            </w:tcBorders>
            <w:shd w:val="clear" w:color="auto" w:fill="auto"/>
            <w:noWrap/>
            <w:vAlign w:val="center"/>
            <w:hideMark/>
          </w:tcPr>
          <w:p w14:paraId="5BCDBF10" w14:textId="4375E450" w:rsidR="000E0CE1" w:rsidRPr="009250A7" w:rsidRDefault="000E0CE1" w:rsidP="000B64B2">
            <w:pPr>
              <w:rPr>
                <w:sz w:val="22"/>
                <w:szCs w:val="22"/>
                <w:lang w:val="en-AU"/>
              </w:rPr>
            </w:pPr>
            <w:r w:rsidRPr="009250A7">
              <w:rPr>
                <w:sz w:val="22"/>
                <w:szCs w:val="22"/>
                <w:lang w:val="en-AU"/>
              </w:rPr>
              <w:t>Q7</w:t>
            </w:r>
          </w:p>
        </w:tc>
        <w:tc>
          <w:tcPr>
            <w:tcW w:w="3219" w:type="dxa"/>
            <w:gridSpan w:val="3"/>
            <w:tcBorders>
              <w:top w:val="nil"/>
              <w:left w:val="nil"/>
              <w:bottom w:val="nil"/>
              <w:right w:val="nil"/>
            </w:tcBorders>
            <w:shd w:val="clear" w:color="auto" w:fill="auto"/>
            <w:noWrap/>
            <w:vAlign w:val="center"/>
            <w:hideMark/>
          </w:tcPr>
          <w:p w14:paraId="7F27C231" w14:textId="77777777" w:rsidR="000E0CE1" w:rsidRPr="009250A7" w:rsidRDefault="000E0CE1" w:rsidP="000B64B2">
            <w:pPr>
              <w:jc w:val="center"/>
              <w:rPr>
                <w:sz w:val="22"/>
                <w:szCs w:val="22"/>
                <w:lang w:val="en-AU"/>
              </w:rPr>
            </w:pPr>
            <w:r w:rsidRPr="009250A7">
              <w:rPr>
                <w:sz w:val="22"/>
                <w:szCs w:val="22"/>
                <w:lang w:val="en-AU"/>
              </w:rPr>
              <w:t>2123</w:t>
            </w:r>
          </w:p>
        </w:tc>
        <w:tc>
          <w:tcPr>
            <w:tcW w:w="3219" w:type="dxa"/>
            <w:tcBorders>
              <w:top w:val="nil"/>
              <w:left w:val="nil"/>
              <w:bottom w:val="nil"/>
              <w:right w:val="nil"/>
            </w:tcBorders>
          </w:tcPr>
          <w:p w14:paraId="71D5556F" w14:textId="608FEA6B" w:rsidR="000E0CE1" w:rsidRPr="009250A7" w:rsidRDefault="00740342" w:rsidP="000B64B2">
            <w:pPr>
              <w:jc w:val="center"/>
              <w:rPr>
                <w:sz w:val="22"/>
                <w:szCs w:val="22"/>
                <w:lang w:val="en-AU"/>
              </w:rPr>
            </w:pPr>
            <w:r w:rsidRPr="009250A7">
              <w:rPr>
                <w:sz w:val="22"/>
                <w:szCs w:val="22"/>
                <w:lang w:val="en-AU"/>
              </w:rPr>
              <w:t>2</w:t>
            </w:r>
          </w:p>
        </w:tc>
      </w:tr>
      <w:tr w:rsidR="009250A7" w:rsidRPr="009250A7" w14:paraId="4F5D72F3" w14:textId="203B7CA3" w:rsidTr="000E0CE1">
        <w:trPr>
          <w:gridAfter w:val="1"/>
          <w:wAfter w:w="142" w:type="dxa"/>
          <w:trHeight w:val="295"/>
        </w:trPr>
        <w:tc>
          <w:tcPr>
            <w:tcW w:w="1715" w:type="dxa"/>
            <w:gridSpan w:val="2"/>
            <w:tcBorders>
              <w:top w:val="nil"/>
              <w:left w:val="nil"/>
              <w:bottom w:val="nil"/>
              <w:right w:val="nil"/>
            </w:tcBorders>
            <w:shd w:val="clear" w:color="auto" w:fill="auto"/>
            <w:noWrap/>
            <w:vAlign w:val="center"/>
            <w:hideMark/>
          </w:tcPr>
          <w:p w14:paraId="192DA61A" w14:textId="7F24BDFB" w:rsidR="000E0CE1" w:rsidRPr="009250A7" w:rsidRDefault="000E0CE1" w:rsidP="000B64B2">
            <w:pPr>
              <w:rPr>
                <w:sz w:val="22"/>
                <w:szCs w:val="22"/>
                <w:lang w:val="en-AU"/>
              </w:rPr>
            </w:pPr>
            <w:r w:rsidRPr="009250A7">
              <w:rPr>
                <w:sz w:val="22"/>
                <w:szCs w:val="22"/>
                <w:lang w:val="en-AU"/>
              </w:rPr>
              <w:t>Q8</w:t>
            </w:r>
          </w:p>
        </w:tc>
        <w:tc>
          <w:tcPr>
            <w:tcW w:w="3219" w:type="dxa"/>
            <w:gridSpan w:val="3"/>
            <w:tcBorders>
              <w:top w:val="nil"/>
              <w:left w:val="nil"/>
              <w:bottom w:val="nil"/>
              <w:right w:val="nil"/>
            </w:tcBorders>
            <w:shd w:val="clear" w:color="auto" w:fill="auto"/>
            <w:noWrap/>
            <w:vAlign w:val="center"/>
            <w:hideMark/>
          </w:tcPr>
          <w:p w14:paraId="0749E247" w14:textId="77777777" w:rsidR="000E0CE1" w:rsidRPr="009250A7" w:rsidRDefault="000E0CE1" w:rsidP="000B64B2">
            <w:pPr>
              <w:jc w:val="center"/>
              <w:rPr>
                <w:sz w:val="22"/>
                <w:szCs w:val="22"/>
                <w:lang w:val="en-AU"/>
              </w:rPr>
            </w:pPr>
            <w:r w:rsidRPr="009250A7">
              <w:rPr>
                <w:sz w:val="22"/>
                <w:szCs w:val="22"/>
                <w:lang w:val="en-AU"/>
              </w:rPr>
              <w:t>2122</w:t>
            </w:r>
          </w:p>
        </w:tc>
        <w:tc>
          <w:tcPr>
            <w:tcW w:w="3219" w:type="dxa"/>
            <w:tcBorders>
              <w:top w:val="nil"/>
              <w:left w:val="nil"/>
              <w:bottom w:val="nil"/>
              <w:right w:val="nil"/>
            </w:tcBorders>
          </w:tcPr>
          <w:p w14:paraId="25292FB1" w14:textId="68EC7E01" w:rsidR="000E0CE1" w:rsidRPr="009250A7" w:rsidRDefault="00740342" w:rsidP="000B64B2">
            <w:pPr>
              <w:jc w:val="center"/>
              <w:rPr>
                <w:sz w:val="22"/>
                <w:szCs w:val="22"/>
                <w:lang w:val="en-AU"/>
              </w:rPr>
            </w:pPr>
            <w:r w:rsidRPr="009250A7">
              <w:rPr>
                <w:sz w:val="22"/>
                <w:szCs w:val="22"/>
                <w:lang w:val="en-AU"/>
              </w:rPr>
              <w:t>3</w:t>
            </w:r>
          </w:p>
        </w:tc>
      </w:tr>
      <w:tr w:rsidR="009250A7" w:rsidRPr="009250A7" w14:paraId="273FCBB8" w14:textId="38174ECD" w:rsidTr="000E0CE1">
        <w:trPr>
          <w:gridAfter w:val="1"/>
          <w:wAfter w:w="142" w:type="dxa"/>
          <w:trHeight w:val="295"/>
        </w:trPr>
        <w:tc>
          <w:tcPr>
            <w:tcW w:w="1715" w:type="dxa"/>
            <w:gridSpan w:val="2"/>
            <w:tcBorders>
              <w:top w:val="nil"/>
              <w:left w:val="nil"/>
              <w:bottom w:val="nil"/>
              <w:right w:val="nil"/>
            </w:tcBorders>
            <w:shd w:val="clear" w:color="auto" w:fill="auto"/>
            <w:noWrap/>
            <w:vAlign w:val="center"/>
            <w:hideMark/>
          </w:tcPr>
          <w:p w14:paraId="4F0FB1A3" w14:textId="34910D6E" w:rsidR="000E0CE1" w:rsidRPr="009250A7" w:rsidRDefault="000E0CE1" w:rsidP="000B64B2">
            <w:pPr>
              <w:rPr>
                <w:sz w:val="22"/>
                <w:szCs w:val="22"/>
                <w:lang w:val="en-AU"/>
              </w:rPr>
            </w:pPr>
            <w:r w:rsidRPr="009250A7">
              <w:rPr>
                <w:sz w:val="22"/>
                <w:szCs w:val="22"/>
                <w:lang w:val="en-AU"/>
              </w:rPr>
              <w:t>Q16</w:t>
            </w:r>
          </w:p>
        </w:tc>
        <w:tc>
          <w:tcPr>
            <w:tcW w:w="3219" w:type="dxa"/>
            <w:gridSpan w:val="3"/>
            <w:tcBorders>
              <w:top w:val="nil"/>
              <w:left w:val="nil"/>
              <w:bottom w:val="nil"/>
              <w:right w:val="nil"/>
            </w:tcBorders>
            <w:shd w:val="clear" w:color="auto" w:fill="auto"/>
            <w:noWrap/>
            <w:vAlign w:val="center"/>
            <w:hideMark/>
          </w:tcPr>
          <w:p w14:paraId="281EA07E" w14:textId="77777777" w:rsidR="000E0CE1" w:rsidRPr="009250A7" w:rsidRDefault="000E0CE1" w:rsidP="000B64B2">
            <w:pPr>
              <w:jc w:val="center"/>
              <w:rPr>
                <w:sz w:val="22"/>
                <w:szCs w:val="22"/>
                <w:lang w:val="en-AU"/>
              </w:rPr>
            </w:pPr>
            <w:r w:rsidRPr="009250A7">
              <w:rPr>
                <w:sz w:val="22"/>
                <w:szCs w:val="22"/>
                <w:lang w:val="en-AU"/>
              </w:rPr>
              <w:t>2125</w:t>
            </w:r>
          </w:p>
        </w:tc>
        <w:tc>
          <w:tcPr>
            <w:tcW w:w="3219" w:type="dxa"/>
            <w:tcBorders>
              <w:top w:val="nil"/>
              <w:left w:val="nil"/>
              <w:bottom w:val="nil"/>
              <w:right w:val="nil"/>
            </w:tcBorders>
          </w:tcPr>
          <w:p w14:paraId="7136DC78" w14:textId="5F08CAEF" w:rsidR="000E0CE1" w:rsidRPr="009250A7" w:rsidRDefault="00740342" w:rsidP="000B64B2">
            <w:pPr>
              <w:jc w:val="center"/>
              <w:rPr>
                <w:sz w:val="22"/>
                <w:szCs w:val="22"/>
                <w:lang w:val="en-AU"/>
              </w:rPr>
            </w:pPr>
            <w:r w:rsidRPr="009250A7">
              <w:rPr>
                <w:sz w:val="22"/>
                <w:szCs w:val="22"/>
                <w:lang w:val="en-AU"/>
              </w:rPr>
              <w:t>0</w:t>
            </w:r>
          </w:p>
        </w:tc>
      </w:tr>
      <w:tr w:rsidR="009250A7" w:rsidRPr="009250A7" w14:paraId="51D57740" w14:textId="60B4EB2B" w:rsidTr="000E0CE1">
        <w:trPr>
          <w:gridAfter w:val="1"/>
          <w:wAfter w:w="142" w:type="dxa"/>
          <w:trHeight w:val="295"/>
        </w:trPr>
        <w:tc>
          <w:tcPr>
            <w:tcW w:w="1715" w:type="dxa"/>
            <w:gridSpan w:val="2"/>
            <w:tcBorders>
              <w:top w:val="nil"/>
              <w:left w:val="nil"/>
              <w:bottom w:val="nil"/>
              <w:right w:val="nil"/>
            </w:tcBorders>
            <w:shd w:val="clear" w:color="auto" w:fill="auto"/>
            <w:noWrap/>
            <w:vAlign w:val="center"/>
            <w:hideMark/>
          </w:tcPr>
          <w:p w14:paraId="55771188" w14:textId="0D82ECA8" w:rsidR="000E0CE1" w:rsidRPr="009250A7" w:rsidRDefault="000E0CE1" w:rsidP="000B64B2">
            <w:pPr>
              <w:rPr>
                <w:sz w:val="22"/>
                <w:szCs w:val="22"/>
                <w:lang w:val="en-AU"/>
              </w:rPr>
            </w:pPr>
            <w:r w:rsidRPr="009250A7">
              <w:rPr>
                <w:sz w:val="22"/>
                <w:szCs w:val="22"/>
                <w:lang w:val="en-AU"/>
              </w:rPr>
              <w:t>Q17</w:t>
            </w:r>
          </w:p>
        </w:tc>
        <w:tc>
          <w:tcPr>
            <w:tcW w:w="3219" w:type="dxa"/>
            <w:gridSpan w:val="3"/>
            <w:tcBorders>
              <w:top w:val="nil"/>
              <w:left w:val="nil"/>
              <w:bottom w:val="nil"/>
              <w:right w:val="nil"/>
            </w:tcBorders>
            <w:shd w:val="clear" w:color="auto" w:fill="auto"/>
            <w:noWrap/>
            <w:vAlign w:val="center"/>
            <w:hideMark/>
          </w:tcPr>
          <w:p w14:paraId="53E87761" w14:textId="77777777" w:rsidR="000E0CE1" w:rsidRPr="009250A7" w:rsidRDefault="000E0CE1" w:rsidP="000B64B2">
            <w:pPr>
              <w:jc w:val="center"/>
              <w:rPr>
                <w:sz w:val="22"/>
                <w:szCs w:val="22"/>
                <w:lang w:val="en-AU"/>
              </w:rPr>
            </w:pPr>
            <w:r w:rsidRPr="009250A7">
              <w:rPr>
                <w:sz w:val="22"/>
                <w:szCs w:val="22"/>
                <w:lang w:val="en-AU"/>
              </w:rPr>
              <w:t>2124</w:t>
            </w:r>
          </w:p>
        </w:tc>
        <w:tc>
          <w:tcPr>
            <w:tcW w:w="3219" w:type="dxa"/>
            <w:tcBorders>
              <w:top w:val="nil"/>
              <w:left w:val="nil"/>
              <w:bottom w:val="nil"/>
              <w:right w:val="nil"/>
            </w:tcBorders>
          </w:tcPr>
          <w:p w14:paraId="17AEA8F7" w14:textId="0D6FEF52" w:rsidR="000E0CE1" w:rsidRPr="009250A7" w:rsidRDefault="00740342" w:rsidP="000B64B2">
            <w:pPr>
              <w:jc w:val="center"/>
              <w:rPr>
                <w:sz w:val="22"/>
                <w:szCs w:val="22"/>
                <w:lang w:val="en-AU"/>
              </w:rPr>
            </w:pPr>
            <w:r w:rsidRPr="009250A7">
              <w:rPr>
                <w:sz w:val="22"/>
                <w:szCs w:val="22"/>
                <w:lang w:val="en-AU"/>
              </w:rPr>
              <w:t>1</w:t>
            </w:r>
          </w:p>
        </w:tc>
      </w:tr>
      <w:tr w:rsidR="009250A7" w:rsidRPr="009250A7" w14:paraId="2D53059A" w14:textId="2294C521" w:rsidTr="000E0CE1">
        <w:trPr>
          <w:gridAfter w:val="1"/>
          <w:wAfter w:w="142" w:type="dxa"/>
          <w:trHeight w:val="295"/>
        </w:trPr>
        <w:tc>
          <w:tcPr>
            <w:tcW w:w="1715" w:type="dxa"/>
            <w:gridSpan w:val="2"/>
            <w:tcBorders>
              <w:top w:val="nil"/>
              <w:left w:val="nil"/>
              <w:bottom w:val="nil"/>
              <w:right w:val="nil"/>
            </w:tcBorders>
            <w:shd w:val="clear" w:color="auto" w:fill="auto"/>
            <w:noWrap/>
            <w:vAlign w:val="center"/>
            <w:hideMark/>
          </w:tcPr>
          <w:p w14:paraId="054CC5CB" w14:textId="5E158252" w:rsidR="000E0CE1" w:rsidRPr="009250A7" w:rsidRDefault="000E0CE1" w:rsidP="000B64B2">
            <w:pPr>
              <w:rPr>
                <w:sz w:val="22"/>
                <w:szCs w:val="22"/>
                <w:lang w:val="en-AU"/>
              </w:rPr>
            </w:pPr>
            <w:r w:rsidRPr="009250A7">
              <w:rPr>
                <w:sz w:val="22"/>
                <w:szCs w:val="22"/>
                <w:lang w:val="en-AU"/>
              </w:rPr>
              <w:t>Q18</w:t>
            </w:r>
          </w:p>
        </w:tc>
        <w:tc>
          <w:tcPr>
            <w:tcW w:w="3219" w:type="dxa"/>
            <w:gridSpan w:val="3"/>
            <w:tcBorders>
              <w:top w:val="nil"/>
              <w:left w:val="nil"/>
              <w:bottom w:val="nil"/>
              <w:right w:val="nil"/>
            </w:tcBorders>
            <w:shd w:val="clear" w:color="auto" w:fill="auto"/>
            <w:noWrap/>
            <w:vAlign w:val="center"/>
            <w:hideMark/>
          </w:tcPr>
          <w:p w14:paraId="6D4CB3AB" w14:textId="77777777" w:rsidR="000E0CE1" w:rsidRPr="009250A7" w:rsidRDefault="000E0CE1" w:rsidP="000B64B2">
            <w:pPr>
              <w:jc w:val="center"/>
              <w:rPr>
                <w:sz w:val="22"/>
                <w:szCs w:val="22"/>
                <w:lang w:val="en-AU"/>
              </w:rPr>
            </w:pPr>
            <w:r w:rsidRPr="009250A7">
              <w:rPr>
                <w:sz w:val="22"/>
                <w:szCs w:val="22"/>
                <w:lang w:val="en-AU"/>
              </w:rPr>
              <w:t>2125</w:t>
            </w:r>
          </w:p>
        </w:tc>
        <w:tc>
          <w:tcPr>
            <w:tcW w:w="3219" w:type="dxa"/>
            <w:tcBorders>
              <w:top w:val="nil"/>
              <w:left w:val="nil"/>
              <w:bottom w:val="nil"/>
              <w:right w:val="nil"/>
            </w:tcBorders>
          </w:tcPr>
          <w:p w14:paraId="405B3BB6" w14:textId="2A4AEFA9" w:rsidR="000E0CE1" w:rsidRPr="009250A7" w:rsidRDefault="00740342" w:rsidP="000B64B2">
            <w:pPr>
              <w:jc w:val="center"/>
              <w:rPr>
                <w:sz w:val="22"/>
                <w:szCs w:val="22"/>
                <w:lang w:val="en-AU"/>
              </w:rPr>
            </w:pPr>
            <w:r w:rsidRPr="009250A7">
              <w:rPr>
                <w:sz w:val="22"/>
                <w:szCs w:val="22"/>
                <w:lang w:val="en-AU"/>
              </w:rPr>
              <w:t>0</w:t>
            </w:r>
          </w:p>
        </w:tc>
      </w:tr>
      <w:tr w:rsidR="009250A7" w:rsidRPr="009250A7" w14:paraId="3ED614EB" w14:textId="070E7BDA" w:rsidTr="000E0CE1">
        <w:trPr>
          <w:gridAfter w:val="1"/>
          <w:wAfter w:w="142" w:type="dxa"/>
          <w:trHeight w:val="295"/>
        </w:trPr>
        <w:tc>
          <w:tcPr>
            <w:tcW w:w="1715" w:type="dxa"/>
            <w:gridSpan w:val="2"/>
            <w:tcBorders>
              <w:top w:val="nil"/>
              <w:left w:val="nil"/>
              <w:bottom w:val="nil"/>
              <w:right w:val="nil"/>
            </w:tcBorders>
            <w:shd w:val="clear" w:color="auto" w:fill="auto"/>
            <w:noWrap/>
            <w:vAlign w:val="center"/>
            <w:hideMark/>
          </w:tcPr>
          <w:p w14:paraId="650A9E0A" w14:textId="2C4AAE86" w:rsidR="000E0CE1" w:rsidRPr="009250A7" w:rsidRDefault="000E0CE1" w:rsidP="000B64B2">
            <w:pPr>
              <w:rPr>
                <w:sz w:val="22"/>
                <w:szCs w:val="22"/>
                <w:lang w:val="en-AU"/>
              </w:rPr>
            </w:pPr>
            <w:r w:rsidRPr="009250A7">
              <w:rPr>
                <w:sz w:val="22"/>
                <w:szCs w:val="22"/>
                <w:lang w:val="en-AU"/>
              </w:rPr>
              <w:t>Q19</w:t>
            </w:r>
          </w:p>
        </w:tc>
        <w:tc>
          <w:tcPr>
            <w:tcW w:w="3219" w:type="dxa"/>
            <w:gridSpan w:val="3"/>
            <w:tcBorders>
              <w:top w:val="nil"/>
              <w:left w:val="nil"/>
              <w:bottom w:val="nil"/>
              <w:right w:val="nil"/>
            </w:tcBorders>
            <w:shd w:val="clear" w:color="auto" w:fill="auto"/>
            <w:noWrap/>
            <w:vAlign w:val="center"/>
            <w:hideMark/>
          </w:tcPr>
          <w:p w14:paraId="635DCF34" w14:textId="77777777" w:rsidR="000E0CE1" w:rsidRPr="009250A7" w:rsidRDefault="000E0CE1" w:rsidP="000B64B2">
            <w:pPr>
              <w:jc w:val="center"/>
              <w:rPr>
                <w:sz w:val="22"/>
                <w:szCs w:val="22"/>
                <w:lang w:val="en-AU"/>
              </w:rPr>
            </w:pPr>
            <w:r w:rsidRPr="009250A7">
              <w:rPr>
                <w:sz w:val="22"/>
                <w:szCs w:val="22"/>
                <w:lang w:val="en-AU"/>
              </w:rPr>
              <w:t>2125</w:t>
            </w:r>
          </w:p>
        </w:tc>
        <w:tc>
          <w:tcPr>
            <w:tcW w:w="3219" w:type="dxa"/>
            <w:tcBorders>
              <w:top w:val="nil"/>
              <w:left w:val="nil"/>
              <w:bottom w:val="nil"/>
              <w:right w:val="nil"/>
            </w:tcBorders>
          </w:tcPr>
          <w:p w14:paraId="51B21FA7" w14:textId="7961012F" w:rsidR="000E0CE1" w:rsidRPr="009250A7" w:rsidRDefault="00740342" w:rsidP="000B64B2">
            <w:pPr>
              <w:jc w:val="center"/>
              <w:rPr>
                <w:sz w:val="22"/>
                <w:szCs w:val="22"/>
                <w:lang w:val="en-AU"/>
              </w:rPr>
            </w:pPr>
            <w:r w:rsidRPr="009250A7">
              <w:rPr>
                <w:sz w:val="22"/>
                <w:szCs w:val="22"/>
                <w:lang w:val="en-AU"/>
              </w:rPr>
              <w:t>0</w:t>
            </w:r>
          </w:p>
        </w:tc>
      </w:tr>
      <w:tr w:rsidR="009250A7" w:rsidRPr="009250A7" w14:paraId="686FAB7F" w14:textId="3975321E" w:rsidTr="000E0CE1">
        <w:trPr>
          <w:gridAfter w:val="1"/>
          <w:wAfter w:w="142" w:type="dxa"/>
          <w:trHeight w:val="295"/>
        </w:trPr>
        <w:tc>
          <w:tcPr>
            <w:tcW w:w="1715" w:type="dxa"/>
            <w:gridSpan w:val="2"/>
            <w:tcBorders>
              <w:top w:val="nil"/>
              <w:left w:val="nil"/>
              <w:bottom w:val="nil"/>
              <w:right w:val="nil"/>
            </w:tcBorders>
            <w:shd w:val="clear" w:color="auto" w:fill="auto"/>
            <w:noWrap/>
            <w:vAlign w:val="center"/>
            <w:hideMark/>
          </w:tcPr>
          <w:p w14:paraId="35ED4B8C" w14:textId="6C7F3EC8" w:rsidR="000E0CE1" w:rsidRPr="009250A7" w:rsidRDefault="000E0CE1" w:rsidP="000B64B2">
            <w:pPr>
              <w:rPr>
                <w:sz w:val="22"/>
                <w:szCs w:val="22"/>
                <w:lang w:val="en-AU"/>
              </w:rPr>
            </w:pPr>
            <w:r w:rsidRPr="009250A7">
              <w:rPr>
                <w:sz w:val="22"/>
                <w:szCs w:val="22"/>
                <w:lang w:val="en-AU"/>
              </w:rPr>
              <w:t>Q20</w:t>
            </w:r>
          </w:p>
        </w:tc>
        <w:tc>
          <w:tcPr>
            <w:tcW w:w="3219" w:type="dxa"/>
            <w:gridSpan w:val="3"/>
            <w:tcBorders>
              <w:top w:val="nil"/>
              <w:left w:val="nil"/>
              <w:bottom w:val="nil"/>
              <w:right w:val="nil"/>
            </w:tcBorders>
            <w:shd w:val="clear" w:color="auto" w:fill="auto"/>
            <w:noWrap/>
            <w:vAlign w:val="center"/>
            <w:hideMark/>
          </w:tcPr>
          <w:p w14:paraId="6B77FAF8" w14:textId="77777777" w:rsidR="000E0CE1" w:rsidRPr="009250A7" w:rsidRDefault="000E0CE1" w:rsidP="000B64B2">
            <w:pPr>
              <w:jc w:val="center"/>
              <w:rPr>
                <w:sz w:val="22"/>
                <w:szCs w:val="22"/>
                <w:lang w:val="en-AU"/>
              </w:rPr>
            </w:pPr>
            <w:r w:rsidRPr="009250A7">
              <w:rPr>
                <w:sz w:val="22"/>
                <w:szCs w:val="22"/>
                <w:lang w:val="en-AU"/>
              </w:rPr>
              <w:t>2125</w:t>
            </w:r>
          </w:p>
        </w:tc>
        <w:tc>
          <w:tcPr>
            <w:tcW w:w="3219" w:type="dxa"/>
            <w:tcBorders>
              <w:top w:val="nil"/>
              <w:left w:val="nil"/>
              <w:bottom w:val="nil"/>
              <w:right w:val="nil"/>
            </w:tcBorders>
          </w:tcPr>
          <w:p w14:paraId="60108AAE" w14:textId="133630FF" w:rsidR="000E0CE1" w:rsidRPr="009250A7" w:rsidRDefault="00740342" w:rsidP="000B64B2">
            <w:pPr>
              <w:jc w:val="center"/>
              <w:rPr>
                <w:sz w:val="22"/>
                <w:szCs w:val="22"/>
                <w:lang w:val="en-AU"/>
              </w:rPr>
            </w:pPr>
            <w:r w:rsidRPr="009250A7">
              <w:rPr>
                <w:sz w:val="22"/>
                <w:szCs w:val="22"/>
                <w:lang w:val="en-AU"/>
              </w:rPr>
              <w:t>0</w:t>
            </w:r>
          </w:p>
        </w:tc>
      </w:tr>
      <w:tr w:rsidR="009250A7" w:rsidRPr="009250A7" w14:paraId="751A01F4" w14:textId="75A5109F" w:rsidTr="000E0CE1">
        <w:trPr>
          <w:gridAfter w:val="1"/>
          <w:wAfter w:w="142" w:type="dxa"/>
          <w:trHeight w:val="295"/>
        </w:trPr>
        <w:tc>
          <w:tcPr>
            <w:tcW w:w="1715" w:type="dxa"/>
            <w:gridSpan w:val="2"/>
            <w:tcBorders>
              <w:top w:val="nil"/>
              <w:left w:val="nil"/>
              <w:bottom w:val="nil"/>
              <w:right w:val="nil"/>
            </w:tcBorders>
            <w:shd w:val="clear" w:color="auto" w:fill="auto"/>
            <w:noWrap/>
            <w:vAlign w:val="center"/>
            <w:hideMark/>
          </w:tcPr>
          <w:p w14:paraId="1F131343" w14:textId="7F24CEDB" w:rsidR="000E0CE1" w:rsidRPr="009250A7" w:rsidRDefault="000E0CE1" w:rsidP="000B64B2">
            <w:pPr>
              <w:rPr>
                <w:sz w:val="22"/>
                <w:szCs w:val="22"/>
                <w:lang w:val="en-AU"/>
              </w:rPr>
            </w:pPr>
            <w:r w:rsidRPr="009250A7">
              <w:rPr>
                <w:sz w:val="22"/>
                <w:szCs w:val="22"/>
                <w:lang w:val="en-AU"/>
              </w:rPr>
              <w:t>Q9</w:t>
            </w:r>
          </w:p>
        </w:tc>
        <w:tc>
          <w:tcPr>
            <w:tcW w:w="3219" w:type="dxa"/>
            <w:gridSpan w:val="3"/>
            <w:tcBorders>
              <w:top w:val="nil"/>
              <w:left w:val="nil"/>
              <w:bottom w:val="nil"/>
              <w:right w:val="nil"/>
            </w:tcBorders>
            <w:shd w:val="clear" w:color="auto" w:fill="auto"/>
            <w:noWrap/>
            <w:vAlign w:val="center"/>
            <w:hideMark/>
          </w:tcPr>
          <w:p w14:paraId="39D6A8F0" w14:textId="77777777" w:rsidR="000E0CE1" w:rsidRPr="009250A7" w:rsidRDefault="000E0CE1" w:rsidP="000B64B2">
            <w:pPr>
              <w:jc w:val="center"/>
              <w:rPr>
                <w:sz w:val="22"/>
                <w:szCs w:val="22"/>
                <w:lang w:val="en-AU"/>
              </w:rPr>
            </w:pPr>
            <w:r w:rsidRPr="009250A7">
              <w:rPr>
                <w:sz w:val="22"/>
                <w:szCs w:val="22"/>
                <w:lang w:val="en-AU"/>
              </w:rPr>
              <w:t>2124</w:t>
            </w:r>
          </w:p>
        </w:tc>
        <w:tc>
          <w:tcPr>
            <w:tcW w:w="3219" w:type="dxa"/>
            <w:tcBorders>
              <w:top w:val="nil"/>
              <w:left w:val="nil"/>
              <w:bottom w:val="nil"/>
              <w:right w:val="nil"/>
            </w:tcBorders>
          </w:tcPr>
          <w:p w14:paraId="587B94AD" w14:textId="737B6E5E" w:rsidR="000E0CE1" w:rsidRPr="009250A7" w:rsidRDefault="00740342" w:rsidP="000B64B2">
            <w:pPr>
              <w:jc w:val="center"/>
              <w:rPr>
                <w:sz w:val="22"/>
                <w:szCs w:val="22"/>
                <w:lang w:val="en-AU"/>
              </w:rPr>
            </w:pPr>
            <w:r w:rsidRPr="009250A7">
              <w:rPr>
                <w:sz w:val="22"/>
                <w:szCs w:val="22"/>
                <w:lang w:val="en-AU"/>
              </w:rPr>
              <w:t>1</w:t>
            </w:r>
          </w:p>
        </w:tc>
      </w:tr>
      <w:tr w:rsidR="009250A7" w:rsidRPr="009250A7" w14:paraId="4403BA0B" w14:textId="1803A6DD" w:rsidTr="000E0CE1">
        <w:trPr>
          <w:gridAfter w:val="1"/>
          <w:wAfter w:w="142" w:type="dxa"/>
          <w:trHeight w:val="295"/>
        </w:trPr>
        <w:tc>
          <w:tcPr>
            <w:tcW w:w="1715" w:type="dxa"/>
            <w:gridSpan w:val="2"/>
            <w:tcBorders>
              <w:top w:val="nil"/>
              <w:left w:val="nil"/>
              <w:bottom w:val="nil"/>
              <w:right w:val="nil"/>
            </w:tcBorders>
            <w:shd w:val="clear" w:color="auto" w:fill="auto"/>
            <w:noWrap/>
            <w:vAlign w:val="center"/>
            <w:hideMark/>
          </w:tcPr>
          <w:p w14:paraId="01C9F6D7" w14:textId="17B60AFA" w:rsidR="000E0CE1" w:rsidRPr="009250A7" w:rsidRDefault="000E0CE1" w:rsidP="000B64B2">
            <w:pPr>
              <w:rPr>
                <w:sz w:val="22"/>
                <w:szCs w:val="22"/>
                <w:lang w:val="en-AU"/>
              </w:rPr>
            </w:pPr>
            <w:r w:rsidRPr="009250A7">
              <w:rPr>
                <w:sz w:val="22"/>
                <w:szCs w:val="22"/>
                <w:lang w:val="en-AU"/>
              </w:rPr>
              <w:t>Q10</w:t>
            </w:r>
          </w:p>
        </w:tc>
        <w:tc>
          <w:tcPr>
            <w:tcW w:w="3219" w:type="dxa"/>
            <w:gridSpan w:val="3"/>
            <w:tcBorders>
              <w:top w:val="nil"/>
              <w:left w:val="nil"/>
              <w:bottom w:val="nil"/>
              <w:right w:val="nil"/>
            </w:tcBorders>
            <w:shd w:val="clear" w:color="auto" w:fill="auto"/>
            <w:noWrap/>
            <w:vAlign w:val="center"/>
            <w:hideMark/>
          </w:tcPr>
          <w:p w14:paraId="3C0F39B2" w14:textId="77777777" w:rsidR="000E0CE1" w:rsidRPr="009250A7" w:rsidRDefault="000E0CE1" w:rsidP="000B64B2">
            <w:pPr>
              <w:jc w:val="center"/>
              <w:rPr>
                <w:sz w:val="22"/>
                <w:szCs w:val="22"/>
                <w:lang w:val="en-AU"/>
              </w:rPr>
            </w:pPr>
            <w:r w:rsidRPr="009250A7">
              <w:rPr>
                <w:sz w:val="22"/>
                <w:szCs w:val="22"/>
                <w:lang w:val="en-AU"/>
              </w:rPr>
              <w:t>2125</w:t>
            </w:r>
          </w:p>
        </w:tc>
        <w:tc>
          <w:tcPr>
            <w:tcW w:w="3219" w:type="dxa"/>
            <w:tcBorders>
              <w:top w:val="nil"/>
              <w:left w:val="nil"/>
              <w:bottom w:val="nil"/>
              <w:right w:val="nil"/>
            </w:tcBorders>
          </w:tcPr>
          <w:p w14:paraId="5F2522FB" w14:textId="546C2BDD" w:rsidR="000E0CE1" w:rsidRPr="009250A7" w:rsidRDefault="00740342" w:rsidP="000B64B2">
            <w:pPr>
              <w:jc w:val="center"/>
              <w:rPr>
                <w:sz w:val="22"/>
                <w:szCs w:val="22"/>
                <w:lang w:val="en-AU"/>
              </w:rPr>
            </w:pPr>
            <w:r w:rsidRPr="009250A7">
              <w:rPr>
                <w:sz w:val="22"/>
                <w:szCs w:val="22"/>
                <w:lang w:val="en-AU"/>
              </w:rPr>
              <w:t>0</w:t>
            </w:r>
          </w:p>
        </w:tc>
      </w:tr>
      <w:tr w:rsidR="009250A7" w:rsidRPr="009250A7" w14:paraId="71366D55" w14:textId="2EBBE7F4" w:rsidTr="000E0CE1">
        <w:trPr>
          <w:gridAfter w:val="1"/>
          <w:wAfter w:w="142" w:type="dxa"/>
          <w:trHeight w:val="295"/>
        </w:trPr>
        <w:tc>
          <w:tcPr>
            <w:tcW w:w="1715" w:type="dxa"/>
            <w:gridSpan w:val="2"/>
            <w:tcBorders>
              <w:top w:val="nil"/>
              <w:left w:val="nil"/>
              <w:bottom w:val="nil"/>
              <w:right w:val="nil"/>
            </w:tcBorders>
            <w:shd w:val="clear" w:color="auto" w:fill="auto"/>
            <w:noWrap/>
            <w:vAlign w:val="center"/>
            <w:hideMark/>
          </w:tcPr>
          <w:p w14:paraId="5E0520D2" w14:textId="48151E6A" w:rsidR="000E0CE1" w:rsidRPr="009250A7" w:rsidRDefault="000E0CE1" w:rsidP="000B64B2">
            <w:pPr>
              <w:rPr>
                <w:sz w:val="22"/>
                <w:szCs w:val="22"/>
                <w:lang w:val="en-AU"/>
              </w:rPr>
            </w:pPr>
            <w:r w:rsidRPr="009250A7">
              <w:rPr>
                <w:sz w:val="22"/>
                <w:szCs w:val="22"/>
                <w:lang w:val="en-AU"/>
              </w:rPr>
              <w:t>Q11</w:t>
            </w:r>
          </w:p>
        </w:tc>
        <w:tc>
          <w:tcPr>
            <w:tcW w:w="3219" w:type="dxa"/>
            <w:gridSpan w:val="3"/>
            <w:tcBorders>
              <w:top w:val="nil"/>
              <w:left w:val="nil"/>
              <w:bottom w:val="nil"/>
              <w:right w:val="nil"/>
            </w:tcBorders>
            <w:shd w:val="clear" w:color="auto" w:fill="auto"/>
            <w:noWrap/>
            <w:vAlign w:val="center"/>
            <w:hideMark/>
          </w:tcPr>
          <w:p w14:paraId="05C8F68D" w14:textId="77777777" w:rsidR="000E0CE1" w:rsidRPr="009250A7" w:rsidRDefault="000E0CE1" w:rsidP="000B64B2">
            <w:pPr>
              <w:jc w:val="center"/>
              <w:rPr>
                <w:sz w:val="22"/>
                <w:szCs w:val="22"/>
                <w:lang w:val="en-AU"/>
              </w:rPr>
            </w:pPr>
            <w:r w:rsidRPr="009250A7">
              <w:rPr>
                <w:sz w:val="22"/>
                <w:szCs w:val="22"/>
                <w:lang w:val="en-AU"/>
              </w:rPr>
              <w:t>2125</w:t>
            </w:r>
          </w:p>
        </w:tc>
        <w:tc>
          <w:tcPr>
            <w:tcW w:w="3219" w:type="dxa"/>
            <w:tcBorders>
              <w:top w:val="nil"/>
              <w:left w:val="nil"/>
              <w:bottom w:val="nil"/>
              <w:right w:val="nil"/>
            </w:tcBorders>
          </w:tcPr>
          <w:p w14:paraId="79BE3D46" w14:textId="062AA4D8" w:rsidR="000E0CE1" w:rsidRPr="009250A7" w:rsidRDefault="00740342" w:rsidP="000B64B2">
            <w:pPr>
              <w:jc w:val="center"/>
              <w:rPr>
                <w:sz w:val="22"/>
                <w:szCs w:val="22"/>
                <w:lang w:val="en-AU"/>
              </w:rPr>
            </w:pPr>
            <w:r w:rsidRPr="009250A7">
              <w:rPr>
                <w:sz w:val="22"/>
                <w:szCs w:val="22"/>
                <w:lang w:val="en-AU"/>
              </w:rPr>
              <w:t>0</w:t>
            </w:r>
          </w:p>
        </w:tc>
      </w:tr>
      <w:tr w:rsidR="009250A7" w:rsidRPr="009250A7" w14:paraId="64613078" w14:textId="1241AB21" w:rsidTr="000E0CE1">
        <w:trPr>
          <w:gridAfter w:val="1"/>
          <w:wAfter w:w="142" w:type="dxa"/>
          <w:trHeight w:val="295"/>
        </w:trPr>
        <w:tc>
          <w:tcPr>
            <w:tcW w:w="1715" w:type="dxa"/>
            <w:gridSpan w:val="2"/>
            <w:tcBorders>
              <w:top w:val="nil"/>
              <w:left w:val="nil"/>
              <w:bottom w:val="nil"/>
              <w:right w:val="nil"/>
            </w:tcBorders>
            <w:shd w:val="clear" w:color="auto" w:fill="auto"/>
            <w:noWrap/>
            <w:vAlign w:val="center"/>
            <w:hideMark/>
          </w:tcPr>
          <w:p w14:paraId="500D3A35" w14:textId="6E44B421" w:rsidR="000E0CE1" w:rsidRPr="009250A7" w:rsidRDefault="000E0CE1" w:rsidP="000B64B2">
            <w:pPr>
              <w:rPr>
                <w:sz w:val="22"/>
                <w:szCs w:val="22"/>
                <w:lang w:val="en-AU"/>
              </w:rPr>
            </w:pPr>
            <w:r w:rsidRPr="009250A7">
              <w:rPr>
                <w:sz w:val="22"/>
                <w:szCs w:val="22"/>
                <w:lang w:val="en-AU"/>
              </w:rPr>
              <w:t>Q12</w:t>
            </w:r>
          </w:p>
        </w:tc>
        <w:tc>
          <w:tcPr>
            <w:tcW w:w="3219" w:type="dxa"/>
            <w:gridSpan w:val="3"/>
            <w:tcBorders>
              <w:top w:val="nil"/>
              <w:left w:val="nil"/>
              <w:bottom w:val="nil"/>
              <w:right w:val="nil"/>
            </w:tcBorders>
            <w:shd w:val="clear" w:color="auto" w:fill="auto"/>
            <w:noWrap/>
            <w:vAlign w:val="center"/>
            <w:hideMark/>
          </w:tcPr>
          <w:p w14:paraId="267EE57D" w14:textId="77777777" w:rsidR="000E0CE1" w:rsidRPr="009250A7" w:rsidRDefault="000E0CE1" w:rsidP="000B64B2">
            <w:pPr>
              <w:jc w:val="center"/>
              <w:rPr>
                <w:sz w:val="22"/>
                <w:szCs w:val="22"/>
                <w:lang w:val="en-AU"/>
              </w:rPr>
            </w:pPr>
            <w:r w:rsidRPr="009250A7">
              <w:rPr>
                <w:sz w:val="22"/>
                <w:szCs w:val="22"/>
                <w:lang w:val="en-AU"/>
              </w:rPr>
              <w:t>2125</w:t>
            </w:r>
          </w:p>
        </w:tc>
        <w:tc>
          <w:tcPr>
            <w:tcW w:w="3219" w:type="dxa"/>
            <w:tcBorders>
              <w:top w:val="nil"/>
              <w:left w:val="nil"/>
              <w:bottom w:val="nil"/>
              <w:right w:val="nil"/>
            </w:tcBorders>
          </w:tcPr>
          <w:p w14:paraId="7C4EDED6" w14:textId="5BFDCB8E" w:rsidR="000E0CE1" w:rsidRPr="009250A7" w:rsidRDefault="00740342" w:rsidP="000B64B2">
            <w:pPr>
              <w:jc w:val="center"/>
              <w:rPr>
                <w:sz w:val="22"/>
                <w:szCs w:val="22"/>
                <w:lang w:val="en-AU"/>
              </w:rPr>
            </w:pPr>
            <w:r w:rsidRPr="009250A7">
              <w:rPr>
                <w:sz w:val="22"/>
                <w:szCs w:val="22"/>
                <w:lang w:val="en-AU"/>
              </w:rPr>
              <w:t>0</w:t>
            </w:r>
          </w:p>
        </w:tc>
      </w:tr>
      <w:tr w:rsidR="009250A7" w:rsidRPr="009250A7" w14:paraId="5BB2812A" w14:textId="78C7AD60" w:rsidTr="000E0CE1">
        <w:trPr>
          <w:gridAfter w:val="1"/>
          <w:wAfter w:w="142" w:type="dxa"/>
          <w:trHeight w:val="295"/>
        </w:trPr>
        <w:tc>
          <w:tcPr>
            <w:tcW w:w="1715" w:type="dxa"/>
            <w:gridSpan w:val="2"/>
            <w:tcBorders>
              <w:top w:val="nil"/>
              <w:left w:val="nil"/>
              <w:bottom w:val="nil"/>
              <w:right w:val="nil"/>
            </w:tcBorders>
            <w:shd w:val="clear" w:color="auto" w:fill="auto"/>
            <w:noWrap/>
            <w:vAlign w:val="center"/>
            <w:hideMark/>
          </w:tcPr>
          <w:p w14:paraId="7F8D63DA" w14:textId="0F144007" w:rsidR="000E0CE1" w:rsidRPr="009250A7" w:rsidRDefault="000E0CE1" w:rsidP="000B64B2">
            <w:pPr>
              <w:rPr>
                <w:sz w:val="22"/>
                <w:szCs w:val="22"/>
                <w:lang w:val="en-AU"/>
              </w:rPr>
            </w:pPr>
            <w:r w:rsidRPr="009250A7">
              <w:rPr>
                <w:sz w:val="22"/>
                <w:szCs w:val="22"/>
                <w:lang w:val="en-AU"/>
              </w:rPr>
              <w:t>Q13</w:t>
            </w:r>
          </w:p>
        </w:tc>
        <w:tc>
          <w:tcPr>
            <w:tcW w:w="3219" w:type="dxa"/>
            <w:gridSpan w:val="3"/>
            <w:tcBorders>
              <w:top w:val="nil"/>
              <w:left w:val="nil"/>
              <w:bottom w:val="nil"/>
              <w:right w:val="nil"/>
            </w:tcBorders>
            <w:shd w:val="clear" w:color="auto" w:fill="auto"/>
            <w:noWrap/>
            <w:vAlign w:val="center"/>
            <w:hideMark/>
          </w:tcPr>
          <w:p w14:paraId="6E3C907D" w14:textId="77777777" w:rsidR="000E0CE1" w:rsidRPr="009250A7" w:rsidRDefault="000E0CE1" w:rsidP="000B64B2">
            <w:pPr>
              <w:jc w:val="center"/>
              <w:rPr>
                <w:sz w:val="22"/>
                <w:szCs w:val="22"/>
                <w:lang w:val="en-AU"/>
              </w:rPr>
            </w:pPr>
            <w:r w:rsidRPr="009250A7">
              <w:rPr>
                <w:sz w:val="22"/>
                <w:szCs w:val="22"/>
                <w:lang w:val="en-AU"/>
              </w:rPr>
              <w:t>2125</w:t>
            </w:r>
          </w:p>
        </w:tc>
        <w:tc>
          <w:tcPr>
            <w:tcW w:w="3219" w:type="dxa"/>
            <w:tcBorders>
              <w:top w:val="nil"/>
              <w:left w:val="nil"/>
              <w:bottom w:val="nil"/>
              <w:right w:val="nil"/>
            </w:tcBorders>
          </w:tcPr>
          <w:p w14:paraId="1F5342F9" w14:textId="18A303B5" w:rsidR="000E0CE1" w:rsidRPr="009250A7" w:rsidRDefault="00740342" w:rsidP="000B64B2">
            <w:pPr>
              <w:jc w:val="center"/>
              <w:rPr>
                <w:sz w:val="22"/>
                <w:szCs w:val="22"/>
                <w:lang w:val="en-AU"/>
              </w:rPr>
            </w:pPr>
            <w:r w:rsidRPr="009250A7">
              <w:rPr>
                <w:sz w:val="22"/>
                <w:szCs w:val="22"/>
                <w:lang w:val="en-AU"/>
              </w:rPr>
              <w:t>0</w:t>
            </w:r>
          </w:p>
        </w:tc>
      </w:tr>
      <w:tr w:rsidR="009250A7" w:rsidRPr="009250A7" w14:paraId="78F136A8" w14:textId="583D111D" w:rsidTr="000E0CE1">
        <w:trPr>
          <w:gridAfter w:val="1"/>
          <w:wAfter w:w="142" w:type="dxa"/>
          <w:trHeight w:val="295"/>
        </w:trPr>
        <w:tc>
          <w:tcPr>
            <w:tcW w:w="1715" w:type="dxa"/>
            <w:gridSpan w:val="2"/>
            <w:tcBorders>
              <w:top w:val="nil"/>
              <w:left w:val="nil"/>
              <w:bottom w:val="nil"/>
              <w:right w:val="nil"/>
            </w:tcBorders>
            <w:shd w:val="clear" w:color="auto" w:fill="auto"/>
            <w:noWrap/>
            <w:vAlign w:val="center"/>
            <w:hideMark/>
          </w:tcPr>
          <w:p w14:paraId="6A121700" w14:textId="267F0BE5" w:rsidR="000E0CE1" w:rsidRPr="009250A7" w:rsidRDefault="000E0CE1" w:rsidP="000B64B2">
            <w:pPr>
              <w:rPr>
                <w:sz w:val="22"/>
                <w:szCs w:val="22"/>
                <w:lang w:val="en-AU"/>
              </w:rPr>
            </w:pPr>
            <w:r w:rsidRPr="009250A7">
              <w:rPr>
                <w:sz w:val="22"/>
                <w:szCs w:val="22"/>
                <w:lang w:val="en-AU"/>
              </w:rPr>
              <w:t>Q14</w:t>
            </w:r>
          </w:p>
        </w:tc>
        <w:tc>
          <w:tcPr>
            <w:tcW w:w="3219" w:type="dxa"/>
            <w:gridSpan w:val="3"/>
            <w:tcBorders>
              <w:top w:val="nil"/>
              <w:left w:val="nil"/>
              <w:bottom w:val="nil"/>
              <w:right w:val="nil"/>
            </w:tcBorders>
            <w:shd w:val="clear" w:color="auto" w:fill="auto"/>
            <w:noWrap/>
            <w:vAlign w:val="center"/>
            <w:hideMark/>
          </w:tcPr>
          <w:p w14:paraId="530946AC" w14:textId="77777777" w:rsidR="000E0CE1" w:rsidRPr="009250A7" w:rsidRDefault="000E0CE1" w:rsidP="000B64B2">
            <w:pPr>
              <w:jc w:val="center"/>
              <w:rPr>
                <w:sz w:val="22"/>
                <w:szCs w:val="22"/>
                <w:lang w:val="en-AU"/>
              </w:rPr>
            </w:pPr>
            <w:r w:rsidRPr="009250A7">
              <w:rPr>
                <w:sz w:val="22"/>
                <w:szCs w:val="22"/>
                <w:lang w:val="en-AU"/>
              </w:rPr>
              <w:t>2125</w:t>
            </w:r>
          </w:p>
        </w:tc>
        <w:tc>
          <w:tcPr>
            <w:tcW w:w="3219" w:type="dxa"/>
            <w:tcBorders>
              <w:top w:val="nil"/>
              <w:left w:val="nil"/>
              <w:bottom w:val="nil"/>
              <w:right w:val="nil"/>
            </w:tcBorders>
          </w:tcPr>
          <w:p w14:paraId="39C66A64" w14:textId="52A5ED7D" w:rsidR="000E0CE1" w:rsidRPr="009250A7" w:rsidRDefault="00740342" w:rsidP="000B64B2">
            <w:pPr>
              <w:jc w:val="center"/>
              <w:rPr>
                <w:sz w:val="22"/>
                <w:szCs w:val="22"/>
                <w:lang w:val="en-AU"/>
              </w:rPr>
            </w:pPr>
            <w:r w:rsidRPr="009250A7">
              <w:rPr>
                <w:sz w:val="22"/>
                <w:szCs w:val="22"/>
                <w:lang w:val="en-AU"/>
              </w:rPr>
              <w:t>0</w:t>
            </w:r>
          </w:p>
        </w:tc>
      </w:tr>
      <w:tr w:rsidR="009250A7" w:rsidRPr="009250A7" w14:paraId="543259EF" w14:textId="0BEC448A" w:rsidTr="000E0CE1">
        <w:trPr>
          <w:gridAfter w:val="1"/>
          <w:wAfter w:w="142" w:type="dxa"/>
          <w:trHeight w:val="295"/>
        </w:trPr>
        <w:tc>
          <w:tcPr>
            <w:tcW w:w="1715" w:type="dxa"/>
            <w:gridSpan w:val="2"/>
            <w:tcBorders>
              <w:top w:val="nil"/>
              <w:left w:val="nil"/>
              <w:bottom w:val="nil"/>
              <w:right w:val="nil"/>
            </w:tcBorders>
            <w:shd w:val="clear" w:color="auto" w:fill="auto"/>
            <w:noWrap/>
            <w:vAlign w:val="center"/>
            <w:hideMark/>
          </w:tcPr>
          <w:p w14:paraId="58CACC0E" w14:textId="4A0657EA" w:rsidR="000E0CE1" w:rsidRPr="009250A7" w:rsidRDefault="000E0CE1" w:rsidP="000B64B2">
            <w:pPr>
              <w:rPr>
                <w:sz w:val="22"/>
                <w:szCs w:val="22"/>
                <w:lang w:val="en-AU"/>
              </w:rPr>
            </w:pPr>
            <w:r w:rsidRPr="009250A7">
              <w:rPr>
                <w:sz w:val="22"/>
                <w:szCs w:val="22"/>
                <w:lang w:val="en-AU"/>
              </w:rPr>
              <w:t>Q15</w:t>
            </w:r>
          </w:p>
        </w:tc>
        <w:tc>
          <w:tcPr>
            <w:tcW w:w="3219" w:type="dxa"/>
            <w:gridSpan w:val="3"/>
            <w:tcBorders>
              <w:top w:val="nil"/>
              <w:left w:val="nil"/>
              <w:bottom w:val="nil"/>
              <w:right w:val="nil"/>
            </w:tcBorders>
            <w:shd w:val="clear" w:color="auto" w:fill="auto"/>
            <w:noWrap/>
            <w:vAlign w:val="center"/>
            <w:hideMark/>
          </w:tcPr>
          <w:p w14:paraId="77032D31" w14:textId="77777777" w:rsidR="000E0CE1" w:rsidRPr="009250A7" w:rsidRDefault="000E0CE1" w:rsidP="000B64B2">
            <w:pPr>
              <w:jc w:val="center"/>
              <w:rPr>
                <w:sz w:val="22"/>
                <w:szCs w:val="22"/>
                <w:lang w:val="en-AU"/>
              </w:rPr>
            </w:pPr>
            <w:r w:rsidRPr="009250A7">
              <w:rPr>
                <w:sz w:val="22"/>
                <w:szCs w:val="22"/>
                <w:lang w:val="en-AU"/>
              </w:rPr>
              <w:t>2124</w:t>
            </w:r>
          </w:p>
        </w:tc>
        <w:tc>
          <w:tcPr>
            <w:tcW w:w="3219" w:type="dxa"/>
            <w:tcBorders>
              <w:top w:val="nil"/>
              <w:left w:val="nil"/>
              <w:bottom w:val="nil"/>
              <w:right w:val="nil"/>
            </w:tcBorders>
          </w:tcPr>
          <w:p w14:paraId="020E1D2E" w14:textId="5F29A52F" w:rsidR="000E0CE1" w:rsidRPr="009250A7" w:rsidRDefault="00740342" w:rsidP="000B64B2">
            <w:pPr>
              <w:jc w:val="center"/>
              <w:rPr>
                <w:sz w:val="22"/>
                <w:szCs w:val="22"/>
                <w:lang w:val="en-AU"/>
              </w:rPr>
            </w:pPr>
            <w:r w:rsidRPr="009250A7">
              <w:rPr>
                <w:sz w:val="22"/>
                <w:szCs w:val="22"/>
                <w:lang w:val="en-AU"/>
              </w:rPr>
              <w:t>1</w:t>
            </w:r>
          </w:p>
        </w:tc>
      </w:tr>
      <w:tr w:rsidR="009250A7" w:rsidRPr="009250A7" w14:paraId="2B598920" w14:textId="72822647" w:rsidTr="000E0CE1">
        <w:trPr>
          <w:gridAfter w:val="1"/>
          <w:wAfter w:w="142" w:type="dxa"/>
          <w:trHeight w:val="295"/>
        </w:trPr>
        <w:tc>
          <w:tcPr>
            <w:tcW w:w="1715" w:type="dxa"/>
            <w:gridSpan w:val="2"/>
            <w:tcBorders>
              <w:top w:val="nil"/>
              <w:left w:val="nil"/>
              <w:bottom w:val="nil"/>
              <w:right w:val="nil"/>
            </w:tcBorders>
            <w:shd w:val="clear" w:color="auto" w:fill="auto"/>
            <w:noWrap/>
            <w:vAlign w:val="center"/>
          </w:tcPr>
          <w:p w14:paraId="33C6C282" w14:textId="4B1F4FA8" w:rsidR="000E0CE1" w:rsidRPr="009250A7" w:rsidRDefault="000E0CE1" w:rsidP="000B64B2">
            <w:pPr>
              <w:rPr>
                <w:sz w:val="22"/>
                <w:szCs w:val="22"/>
                <w:lang w:val="en-AU"/>
              </w:rPr>
            </w:pPr>
            <w:r w:rsidRPr="009250A7">
              <w:rPr>
                <w:sz w:val="22"/>
                <w:szCs w:val="22"/>
                <w:lang w:val="en-AU"/>
              </w:rPr>
              <w:t>Q26</w:t>
            </w:r>
          </w:p>
        </w:tc>
        <w:tc>
          <w:tcPr>
            <w:tcW w:w="3219" w:type="dxa"/>
            <w:gridSpan w:val="3"/>
            <w:tcBorders>
              <w:top w:val="nil"/>
              <w:left w:val="nil"/>
              <w:bottom w:val="nil"/>
              <w:right w:val="nil"/>
            </w:tcBorders>
            <w:shd w:val="clear" w:color="auto" w:fill="auto"/>
            <w:noWrap/>
            <w:vAlign w:val="center"/>
          </w:tcPr>
          <w:p w14:paraId="6B20D2A9" w14:textId="244925ED" w:rsidR="000E0CE1" w:rsidRPr="009250A7" w:rsidRDefault="000E0CE1" w:rsidP="000B64B2">
            <w:pPr>
              <w:jc w:val="center"/>
              <w:rPr>
                <w:sz w:val="22"/>
                <w:szCs w:val="22"/>
                <w:lang w:val="en-AU"/>
              </w:rPr>
            </w:pPr>
            <w:r w:rsidRPr="009250A7">
              <w:rPr>
                <w:sz w:val="22"/>
                <w:szCs w:val="22"/>
                <w:lang w:val="en-AU"/>
              </w:rPr>
              <w:t>2122</w:t>
            </w:r>
          </w:p>
        </w:tc>
        <w:tc>
          <w:tcPr>
            <w:tcW w:w="3219" w:type="dxa"/>
            <w:tcBorders>
              <w:top w:val="nil"/>
              <w:left w:val="nil"/>
              <w:bottom w:val="nil"/>
              <w:right w:val="nil"/>
            </w:tcBorders>
          </w:tcPr>
          <w:p w14:paraId="06037752" w14:textId="7A48FB33" w:rsidR="000E0CE1" w:rsidRPr="009250A7" w:rsidRDefault="00740342" w:rsidP="000B64B2">
            <w:pPr>
              <w:jc w:val="center"/>
              <w:rPr>
                <w:sz w:val="22"/>
                <w:szCs w:val="22"/>
                <w:lang w:val="en-AU"/>
              </w:rPr>
            </w:pPr>
            <w:r w:rsidRPr="009250A7">
              <w:rPr>
                <w:sz w:val="22"/>
                <w:szCs w:val="22"/>
                <w:lang w:val="en-AU"/>
              </w:rPr>
              <w:t>3</w:t>
            </w:r>
          </w:p>
        </w:tc>
      </w:tr>
      <w:tr w:rsidR="009250A7" w:rsidRPr="009250A7" w14:paraId="6F307A34" w14:textId="4E054334" w:rsidTr="000E0CE1">
        <w:trPr>
          <w:gridAfter w:val="1"/>
          <w:wAfter w:w="142" w:type="dxa"/>
          <w:trHeight w:val="295"/>
        </w:trPr>
        <w:tc>
          <w:tcPr>
            <w:tcW w:w="1715" w:type="dxa"/>
            <w:gridSpan w:val="2"/>
            <w:tcBorders>
              <w:top w:val="nil"/>
              <w:left w:val="nil"/>
              <w:bottom w:val="nil"/>
              <w:right w:val="nil"/>
            </w:tcBorders>
            <w:shd w:val="clear" w:color="auto" w:fill="auto"/>
            <w:noWrap/>
            <w:vAlign w:val="center"/>
          </w:tcPr>
          <w:p w14:paraId="42E638A5" w14:textId="348A123C" w:rsidR="000E0CE1" w:rsidRPr="009250A7" w:rsidRDefault="000E0CE1" w:rsidP="000B64B2">
            <w:pPr>
              <w:rPr>
                <w:sz w:val="22"/>
                <w:szCs w:val="22"/>
                <w:lang w:val="en-AU"/>
              </w:rPr>
            </w:pPr>
            <w:r w:rsidRPr="009250A7">
              <w:rPr>
                <w:sz w:val="22"/>
                <w:szCs w:val="22"/>
                <w:lang w:val="en-AU"/>
              </w:rPr>
              <w:t>Q27</w:t>
            </w:r>
          </w:p>
        </w:tc>
        <w:tc>
          <w:tcPr>
            <w:tcW w:w="3219" w:type="dxa"/>
            <w:gridSpan w:val="3"/>
            <w:tcBorders>
              <w:top w:val="nil"/>
              <w:left w:val="nil"/>
              <w:bottom w:val="nil"/>
              <w:right w:val="nil"/>
            </w:tcBorders>
            <w:shd w:val="clear" w:color="auto" w:fill="auto"/>
            <w:noWrap/>
            <w:vAlign w:val="center"/>
          </w:tcPr>
          <w:p w14:paraId="1517D7B4" w14:textId="2AB4DB41" w:rsidR="000E0CE1" w:rsidRPr="009250A7" w:rsidRDefault="000E0CE1" w:rsidP="000B64B2">
            <w:pPr>
              <w:jc w:val="center"/>
              <w:rPr>
                <w:sz w:val="22"/>
                <w:szCs w:val="22"/>
                <w:lang w:val="en-AU"/>
              </w:rPr>
            </w:pPr>
            <w:r w:rsidRPr="009250A7">
              <w:rPr>
                <w:sz w:val="22"/>
                <w:szCs w:val="22"/>
                <w:lang w:val="en-AU"/>
              </w:rPr>
              <w:t>2121</w:t>
            </w:r>
          </w:p>
        </w:tc>
        <w:tc>
          <w:tcPr>
            <w:tcW w:w="3219" w:type="dxa"/>
            <w:tcBorders>
              <w:top w:val="nil"/>
              <w:left w:val="nil"/>
              <w:bottom w:val="nil"/>
              <w:right w:val="nil"/>
            </w:tcBorders>
          </w:tcPr>
          <w:p w14:paraId="3AF0077E" w14:textId="27F648CA" w:rsidR="000E0CE1" w:rsidRPr="009250A7" w:rsidRDefault="00740342" w:rsidP="000B64B2">
            <w:pPr>
              <w:jc w:val="center"/>
              <w:rPr>
                <w:sz w:val="22"/>
                <w:szCs w:val="22"/>
                <w:lang w:val="en-AU"/>
              </w:rPr>
            </w:pPr>
            <w:r w:rsidRPr="009250A7">
              <w:rPr>
                <w:sz w:val="22"/>
                <w:szCs w:val="22"/>
                <w:lang w:val="en-AU"/>
              </w:rPr>
              <w:t>4</w:t>
            </w:r>
          </w:p>
        </w:tc>
      </w:tr>
      <w:tr w:rsidR="009250A7" w:rsidRPr="009250A7" w14:paraId="2E61FA88" w14:textId="255C524E" w:rsidTr="000E0CE1">
        <w:trPr>
          <w:gridAfter w:val="1"/>
          <w:wAfter w:w="142" w:type="dxa"/>
          <w:trHeight w:val="295"/>
        </w:trPr>
        <w:tc>
          <w:tcPr>
            <w:tcW w:w="1715" w:type="dxa"/>
            <w:gridSpan w:val="2"/>
            <w:tcBorders>
              <w:top w:val="nil"/>
              <w:left w:val="nil"/>
              <w:bottom w:val="nil"/>
              <w:right w:val="nil"/>
            </w:tcBorders>
            <w:shd w:val="clear" w:color="auto" w:fill="auto"/>
            <w:noWrap/>
            <w:vAlign w:val="center"/>
            <w:hideMark/>
          </w:tcPr>
          <w:p w14:paraId="2AB0FFE4" w14:textId="03CAEBB4" w:rsidR="000E0CE1" w:rsidRPr="009250A7" w:rsidRDefault="000E0CE1" w:rsidP="000B64B2">
            <w:pPr>
              <w:rPr>
                <w:sz w:val="22"/>
                <w:szCs w:val="22"/>
                <w:lang w:val="en-AU"/>
              </w:rPr>
            </w:pPr>
            <w:r w:rsidRPr="009250A7">
              <w:rPr>
                <w:sz w:val="22"/>
                <w:szCs w:val="22"/>
                <w:lang w:val="en-AU"/>
              </w:rPr>
              <w:t>Q23</w:t>
            </w:r>
          </w:p>
        </w:tc>
        <w:tc>
          <w:tcPr>
            <w:tcW w:w="3219" w:type="dxa"/>
            <w:gridSpan w:val="3"/>
            <w:tcBorders>
              <w:top w:val="nil"/>
              <w:left w:val="nil"/>
              <w:bottom w:val="nil"/>
              <w:right w:val="nil"/>
            </w:tcBorders>
            <w:shd w:val="clear" w:color="auto" w:fill="auto"/>
            <w:noWrap/>
            <w:vAlign w:val="center"/>
            <w:hideMark/>
          </w:tcPr>
          <w:p w14:paraId="63558E0A" w14:textId="77777777" w:rsidR="000E0CE1" w:rsidRPr="009250A7" w:rsidRDefault="000E0CE1" w:rsidP="000B64B2">
            <w:pPr>
              <w:jc w:val="center"/>
              <w:rPr>
                <w:sz w:val="22"/>
                <w:szCs w:val="22"/>
                <w:lang w:val="en-AU"/>
              </w:rPr>
            </w:pPr>
            <w:r w:rsidRPr="009250A7">
              <w:rPr>
                <w:sz w:val="22"/>
                <w:szCs w:val="22"/>
                <w:lang w:val="en-AU"/>
              </w:rPr>
              <w:t>2125</w:t>
            </w:r>
          </w:p>
        </w:tc>
        <w:tc>
          <w:tcPr>
            <w:tcW w:w="3219" w:type="dxa"/>
            <w:tcBorders>
              <w:top w:val="nil"/>
              <w:left w:val="nil"/>
              <w:bottom w:val="nil"/>
              <w:right w:val="nil"/>
            </w:tcBorders>
          </w:tcPr>
          <w:p w14:paraId="61CE3288" w14:textId="47A47822" w:rsidR="000E0CE1" w:rsidRPr="009250A7" w:rsidRDefault="00740342" w:rsidP="000B64B2">
            <w:pPr>
              <w:jc w:val="center"/>
              <w:rPr>
                <w:sz w:val="22"/>
                <w:szCs w:val="22"/>
                <w:lang w:val="en-AU"/>
              </w:rPr>
            </w:pPr>
            <w:r w:rsidRPr="009250A7">
              <w:rPr>
                <w:sz w:val="22"/>
                <w:szCs w:val="22"/>
                <w:lang w:val="en-AU"/>
              </w:rPr>
              <w:t>0</w:t>
            </w:r>
          </w:p>
        </w:tc>
      </w:tr>
      <w:tr w:rsidR="009250A7" w:rsidRPr="009250A7" w14:paraId="698C82FD" w14:textId="3E756E16" w:rsidTr="000E0CE1">
        <w:trPr>
          <w:gridAfter w:val="1"/>
          <w:wAfter w:w="142" w:type="dxa"/>
          <w:trHeight w:val="295"/>
        </w:trPr>
        <w:tc>
          <w:tcPr>
            <w:tcW w:w="1715" w:type="dxa"/>
            <w:gridSpan w:val="2"/>
            <w:tcBorders>
              <w:top w:val="nil"/>
              <w:left w:val="nil"/>
              <w:bottom w:val="nil"/>
              <w:right w:val="nil"/>
            </w:tcBorders>
            <w:shd w:val="clear" w:color="auto" w:fill="auto"/>
            <w:noWrap/>
            <w:vAlign w:val="center"/>
            <w:hideMark/>
          </w:tcPr>
          <w:p w14:paraId="7FD4F497" w14:textId="68CB24A0" w:rsidR="000E0CE1" w:rsidRPr="009250A7" w:rsidRDefault="000E0CE1" w:rsidP="000B64B2">
            <w:pPr>
              <w:rPr>
                <w:sz w:val="22"/>
                <w:szCs w:val="22"/>
                <w:lang w:val="en-AU"/>
              </w:rPr>
            </w:pPr>
            <w:r w:rsidRPr="009250A7">
              <w:rPr>
                <w:sz w:val="22"/>
                <w:szCs w:val="22"/>
                <w:lang w:val="en-AU"/>
              </w:rPr>
              <w:t>Q24</w:t>
            </w:r>
          </w:p>
        </w:tc>
        <w:tc>
          <w:tcPr>
            <w:tcW w:w="3219" w:type="dxa"/>
            <w:gridSpan w:val="3"/>
            <w:tcBorders>
              <w:top w:val="nil"/>
              <w:left w:val="nil"/>
              <w:bottom w:val="nil"/>
              <w:right w:val="nil"/>
            </w:tcBorders>
            <w:shd w:val="clear" w:color="auto" w:fill="auto"/>
            <w:noWrap/>
            <w:vAlign w:val="center"/>
            <w:hideMark/>
          </w:tcPr>
          <w:p w14:paraId="27B8461C" w14:textId="77777777" w:rsidR="000E0CE1" w:rsidRPr="009250A7" w:rsidRDefault="000E0CE1" w:rsidP="000B64B2">
            <w:pPr>
              <w:jc w:val="center"/>
              <w:rPr>
                <w:sz w:val="22"/>
                <w:szCs w:val="22"/>
                <w:lang w:val="en-AU"/>
              </w:rPr>
            </w:pPr>
            <w:r w:rsidRPr="009250A7">
              <w:rPr>
                <w:sz w:val="22"/>
                <w:szCs w:val="22"/>
                <w:lang w:val="en-AU"/>
              </w:rPr>
              <w:t>2125</w:t>
            </w:r>
          </w:p>
        </w:tc>
        <w:tc>
          <w:tcPr>
            <w:tcW w:w="3219" w:type="dxa"/>
            <w:tcBorders>
              <w:top w:val="nil"/>
              <w:left w:val="nil"/>
              <w:bottom w:val="nil"/>
              <w:right w:val="nil"/>
            </w:tcBorders>
          </w:tcPr>
          <w:p w14:paraId="3A0D244C" w14:textId="520B0B45" w:rsidR="000E0CE1" w:rsidRPr="009250A7" w:rsidRDefault="00740342" w:rsidP="000B64B2">
            <w:pPr>
              <w:jc w:val="center"/>
              <w:rPr>
                <w:sz w:val="22"/>
                <w:szCs w:val="22"/>
                <w:lang w:val="en-AU"/>
              </w:rPr>
            </w:pPr>
            <w:r w:rsidRPr="009250A7">
              <w:rPr>
                <w:sz w:val="22"/>
                <w:szCs w:val="22"/>
                <w:lang w:val="en-AU"/>
              </w:rPr>
              <w:t>0</w:t>
            </w:r>
          </w:p>
        </w:tc>
      </w:tr>
      <w:tr w:rsidR="009250A7" w:rsidRPr="009250A7" w14:paraId="1D41BBC8" w14:textId="25365D70" w:rsidTr="000E0CE1">
        <w:trPr>
          <w:gridAfter w:val="1"/>
          <w:wAfter w:w="142" w:type="dxa"/>
          <w:trHeight w:val="295"/>
        </w:trPr>
        <w:tc>
          <w:tcPr>
            <w:tcW w:w="1715" w:type="dxa"/>
            <w:gridSpan w:val="2"/>
            <w:tcBorders>
              <w:top w:val="nil"/>
              <w:left w:val="nil"/>
              <w:bottom w:val="nil"/>
              <w:right w:val="nil"/>
            </w:tcBorders>
            <w:shd w:val="clear" w:color="auto" w:fill="auto"/>
            <w:noWrap/>
            <w:vAlign w:val="center"/>
            <w:hideMark/>
          </w:tcPr>
          <w:p w14:paraId="4E8A199F" w14:textId="5C0F8F38" w:rsidR="000E0CE1" w:rsidRPr="009250A7" w:rsidRDefault="000E0CE1" w:rsidP="000B64B2">
            <w:pPr>
              <w:rPr>
                <w:sz w:val="22"/>
                <w:szCs w:val="22"/>
                <w:lang w:val="en-AU"/>
              </w:rPr>
            </w:pPr>
            <w:r w:rsidRPr="009250A7">
              <w:rPr>
                <w:sz w:val="22"/>
                <w:szCs w:val="22"/>
                <w:lang w:val="en-AU"/>
              </w:rPr>
              <w:t>Q25</w:t>
            </w:r>
          </w:p>
        </w:tc>
        <w:tc>
          <w:tcPr>
            <w:tcW w:w="3219" w:type="dxa"/>
            <w:gridSpan w:val="3"/>
            <w:tcBorders>
              <w:top w:val="nil"/>
              <w:left w:val="nil"/>
              <w:bottom w:val="nil"/>
              <w:right w:val="nil"/>
            </w:tcBorders>
            <w:shd w:val="clear" w:color="auto" w:fill="auto"/>
            <w:noWrap/>
            <w:vAlign w:val="center"/>
            <w:hideMark/>
          </w:tcPr>
          <w:p w14:paraId="2305D051" w14:textId="77777777" w:rsidR="000E0CE1" w:rsidRPr="009250A7" w:rsidRDefault="000E0CE1" w:rsidP="000B64B2">
            <w:pPr>
              <w:jc w:val="center"/>
              <w:rPr>
                <w:sz w:val="22"/>
                <w:szCs w:val="22"/>
                <w:lang w:val="en-AU"/>
              </w:rPr>
            </w:pPr>
            <w:r w:rsidRPr="009250A7">
              <w:rPr>
                <w:sz w:val="22"/>
                <w:szCs w:val="22"/>
                <w:lang w:val="en-AU"/>
              </w:rPr>
              <w:t>2125</w:t>
            </w:r>
          </w:p>
        </w:tc>
        <w:tc>
          <w:tcPr>
            <w:tcW w:w="3219" w:type="dxa"/>
            <w:tcBorders>
              <w:top w:val="nil"/>
              <w:left w:val="nil"/>
              <w:bottom w:val="nil"/>
              <w:right w:val="nil"/>
            </w:tcBorders>
          </w:tcPr>
          <w:p w14:paraId="31AB65C2" w14:textId="2BE8390C" w:rsidR="000E0CE1" w:rsidRPr="009250A7" w:rsidRDefault="00740342" w:rsidP="000B64B2">
            <w:pPr>
              <w:jc w:val="center"/>
              <w:rPr>
                <w:sz w:val="22"/>
                <w:szCs w:val="22"/>
                <w:lang w:val="en-AU"/>
              </w:rPr>
            </w:pPr>
            <w:r w:rsidRPr="009250A7">
              <w:rPr>
                <w:sz w:val="22"/>
                <w:szCs w:val="22"/>
                <w:lang w:val="en-AU"/>
              </w:rPr>
              <w:t>0</w:t>
            </w:r>
          </w:p>
        </w:tc>
      </w:tr>
      <w:tr w:rsidR="009250A7" w:rsidRPr="009250A7" w14:paraId="135D454B" w14:textId="176B95AD" w:rsidTr="000E0CE1">
        <w:trPr>
          <w:gridAfter w:val="1"/>
          <w:wAfter w:w="142" w:type="dxa"/>
          <w:trHeight w:val="295"/>
        </w:trPr>
        <w:tc>
          <w:tcPr>
            <w:tcW w:w="1715" w:type="dxa"/>
            <w:gridSpan w:val="2"/>
            <w:tcBorders>
              <w:top w:val="nil"/>
              <w:left w:val="nil"/>
              <w:bottom w:val="nil"/>
              <w:right w:val="nil"/>
            </w:tcBorders>
            <w:shd w:val="clear" w:color="auto" w:fill="auto"/>
            <w:noWrap/>
            <w:vAlign w:val="center"/>
            <w:hideMark/>
          </w:tcPr>
          <w:p w14:paraId="7DCDADB6" w14:textId="4D772D22" w:rsidR="000E0CE1" w:rsidRPr="009250A7" w:rsidRDefault="000E0CE1" w:rsidP="000B64B2">
            <w:pPr>
              <w:rPr>
                <w:sz w:val="22"/>
                <w:szCs w:val="22"/>
                <w:lang w:val="en-AU"/>
              </w:rPr>
            </w:pPr>
            <w:r w:rsidRPr="009250A7">
              <w:rPr>
                <w:sz w:val="22"/>
                <w:szCs w:val="22"/>
                <w:lang w:val="en-AU"/>
              </w:rPr>
              <w:t>Q30</w:t>
            </w:r>
          </w:p>
        </w:tc>
        <w:tc>
          <w:tcPr>
            <w:tcW w:w="3219" w:type="dxa"/>
            <w:gridSpan w:val="3"/>
            <w:tcBorders>
              <w:top w:val="nil"/>
              <w:left w:val="nil"/>
              <w:bottom w:val="nil"/>
              <w:right w:val="nil"/>
            </w:tcBorders>
            <w:shd w:val="clear" w:color="auto" w:fill="auto"/>
            <w:noWrap/>
            <w:vAlign w:val="center"/>
            <w:hideMark/>
          </w:tcPr>
          <w:p w14:paraId="568E18F3" w14:textId="77777777" w:rsidR="000E0CE1" w:rsidRPr="009250A7" w:rsidRDefault="000E0CE1" w:rsidP="000B64B2">
            <w:pPr>
              <w:jc w:val="center"/>
              <w:rPr>
                <w:sz w:val="22"/>
                <w:szCs w:val="22"/>
                <w:lang w:val="en-AU"/>
              </w:rPr>
            </w:pPr>
            <w:r w:rsidRPr="009250A7">
              <w:rPr>
                <w:sz w:val="22"/>
                <w:szCs w:val="22"/>
                <w:lang w:val="en-AU"/>
              </w:rPr>
              <w:t>2124</w:t>
            </w:r>
          </w:p>
        </w:tc>
        <w:tc>
          <w:tcPr>
            <w:tcW w:w="3219" w:type="dxa"/>
            <w:tcBorders>
              <w:top w:val="nil"/>
              <w:left w:val="nil"/>
              <w:bottom w:val="nil"/>
              <w:right w:val="nil"/>
            </w:tcBorders>
          </w:tcPr>
          <w:p w14:paraId="1559CB4B" w14:textId="0D29F413" w:rsidR="000E0CE1" w:rsidRPr="009250A7" w:rsidRDefault="00740342" w:rsidP="000B64B2">
            <w:pPr>
              <w:jc w:val="center"/>
              <w:rPr>
                <w:sz w:val="22"/>
                <w:szCs w:val="22"/>
                <w:lang w:val="en-AU"/>
              </w:rPr>
            </w:pPr>
            <w:r w:rsidRPr="009250A7">
              <w:rPr>
                <w:sz w:val="22"/>
                <w:szCs w:val="22"/>
                <w:lang w:val="en-AU"/>
              </w:rPr>
              <w:t>1</w:t>
            </w:r>
          </w:p>
        </w:tc>
      </w:tr>
      <w:tr w:rsidR="009250A7" w:rsidRPr="009250A7" w14:paraId="69A96FEF" w14:textId="30D8ADA0" w:rsidTr="000E0CE1">
        <w:trPr>
          <w:gridAfter w:val="1"/>
          <w:wAfter w:w="142" w:type="dxa"/>
          <w:trHeight w:val="295"/>
        </w:trPr>
        <w:tc>
          <w:tcPr>
            <w:tcW w:w="1715" w:type="dxa"/>
            <w:gridSpan w:val="2"/>
            <w:tcBorders>
              <w:top w:val="nil"/>
              <w:left w:val="nil"/>
              <w:bottom w:val="nil"/>
              <w:right w:val="nil"/>
            </w:tcBorders>
            <w:shd w:val="clear" w:color="auto" w:fill="auto"/>
            <w:noWrap/>
            <w:vAlign w:val="center"/>
            <w:hideMark/>
          </w:tcPr>
          <w:p w14:paraId="7C381ABF" w14:textId="4C067162" w:rsidR="000E0CE1" w:rsidRPr="009250A7" w:rsidRDefault="000E0CE1" w:rsidP="000B64B2">
            <w:pPr>
              <w:rPr>
                <w:sz w:val="22"/>
                <w:szCs w:val="22"/>
                <w:lang w:val="en-AU"/>
              </w:rPr>
            </w:pPr>
            <w:r w:rsidRPr="009250A7">
              <w:rPr>
                <w:sz w:val="22"/>
                <w:szCs w:val="22"/>
                <w:lang w:val="en-AU"/>
              </w:rPr>
              <w:t>Q31</w:t>
            </w:r>
          </w:p>
        </w:tc>
        <w:tc>
          <w:tcPr>
            <w:tcW w:w="3219" w:type="dxa"/>
            <w:gridSpan w:val="3"/>
            <w:tcBorders>
              <w:top w:val="nil"/>
              <w:left w:val="nil"/>
              <w:bottom w:val="nil"/>
              <w:right w:val="nil"/>
            </w:tcBorders>
            <w:shd w:val="clear" w:color="auto" w:fill="auto"/>
            <w:noWrap/>
            <w:vAlign w:val="center"/>
            <w:hideMark/>
          </w:tcPr>
          <w:p w14:paraId="0F66FCB0" w14:textId="77777777" w:rsidR="000E0CE1" w:rsidRPr="009250A7" w:rsidRDefault="000E0CE1" w:rsidP="000B64B2">
            <w:pPr>
              <w:jc w:val="center"/>
              <w:rPr>
                <w:sz w:val="22"/>
                <w:szCs w:val="22"/>
                <w:lang w:val="en-AU"/>
              </w:rPr>
            </w:pPr>
            <w:r w:rsidRPr="009250A7">
              <w:rPr>
                <w:sz w:val="22"/>
                <w:szCs w:val="22"/>
                <w:lang w:val="en-AU"/>
              </w:rPr>
              <w:t>2125</w:t>
            </w:r>
          </w:p>
        </w:tc>
        <w:tc>
          <w:tcPr>
            <w:tcW w:w="3219" w:type="dxa"/>
            <w:tcBorders>
              <w:top w:val="nil"/>
              <w:left w:val="nil"/>
              <w:bottom w:val="nil"/>
              <w:right w:val="nil"/>
            </w:tcBorders>
          </w:tcPr>
          <w:p w14:paraId="0389A181" w14:textId="1B94D448" w:rsidR="000E0CE1" w:rsidRPr="009250A7" w:rsidRDefault="00740342" w:rsidP="000B64B2">
            <w:pPr>
              <w:jc w:val="center"/>
              <w:rPr>
                <w:sz w:val="22"/>
                <w:szCs w:val="22"/>
                <w:lang w:val="en-AU"/>
              </w:rPr>
            </w:pPr>
            <w:r w:rsidRPr="009250A7">
              <w:rPr>
                <w:sz w:val="22"/>
                <w:szCs w:val="22"/>
                <w:lang w:val="en-AU"/>
              </w:rPr>
              <w:t>0</w:t>
            </w:r>
          </w:p>
        </w:tc>
      </w:tr>
      <w:tr w:rsidR="009250A7" w:rsidRPr="009250A7" w14:paraId="459CA54E" w14:textId="52058530" w:rsidTr="000E0CE1">
        <w:trPr>
          <w:gridAfter w:val="1"/>
          <w:wAfter w:w="142" w:type="dxa"/>
          <w:trHeight w:val="295"/>
        </w:trPr>
        <w:tc>
          <w:tcPr>
            <w:tcW w:w="1715" w:type="dxa"/>
            <w:gridSpan w:val="2"/>
            <w:tcBorders>
              <w:top w:val="nil"/>
              <w:left w:val="nil"/>
              <w:bottom w:val="nil"/>
              <w:right w:val="nil"/>
            </w:tcBorders>
            <w:shd w:val="clear" w:color="auto" w:fill="auto"/>
            <w:noWrap/>
            <w:vAlign w:val="center"/>
            <w:hideMark/>
          </w:tcPr>
          <w:p w14:paraId="24382321" w14:textId="41537E28" w:rsidR="000E0CE1" w:rsidRPr="009250A7" w:rsidRDefault="000E0CE1" w:rsidP="000B64B2">
            <w:pPr>
              <w:rPr>
                <w:sz w:val="22"/>
                <w:szCs w:val="22"/>
                <w:lang w:val="en-AU"/>
              </w:rPr>
            </w:pPr>
            <w:r w:rsidRPr="009250A7">
              <w:rPr>
                <w:sz w:val="22"/>
                <w:szCs w:val="22"/>
                <w:lang w:val="en-AU"/>
              </w:rPr>
              <w:t>Q32</w:t>
            </w:r>
          </w:p>
        </w:tc>
        <w:tc>
          <w:tcPr>
            <w:tcW w:w="3219" w:type="dxa"/>
            <w:gridSpan w:val="3"/>
            <w:tcBorders>
              <w:top w:val="nil"/>
              <w:left w:val="nil"/>
              <w:bottom w:val="nil"/>
              <w:right w:val="nil"/>
            </w:tcBorders>
            <w:shd w:val="clear" w:color="auto" w:fill="auto"/>
            <w:noWrap/>
            <w:vAlign w:val="center"/>
            <w:hideMark/>
          </w:tcPr>
          <w:p w14:paraId="18A873C5" w14:textId="77777777" w:rsidR="000E0CE1" w:rsidRPr="009250A7" w:rsidRDefault="000E0CE1" w:rsidP="000B64B2">
            <w:pPr>
              <w:jc w:val="center"/>
              <w:rPr>
                <w:sz w:val="22"/>
                <w:szCs w:val="22"/>
                <w:lang w:val="en-AU"/>
              </w:rPr>
            </w:pPr>
            <w:r w:rsidRPr="009250A7">
              <w:rPr>
                <w:sz w:val="22"/>
                <w:szCs w:val="22"/>
                <w:lang w:val="en-AU"/>
              </w:rPr>
              <w:t>2123</w:t>
            </w:r>
          </w:p>
        </w:tc>
        <w:tc>
          <w:tcPr>
            <w:tcW w:w="3219" w:type="dxa"/>
            <w:tcBorders>
              <w:top w:val="nil"/>
              <w:left w:val="nil"/>
              <w:bottom w:val="nil"/>
              <w:right w:val="nil"/>
            </w:tcBorders>
          </w:tcPr>
          <w:p w14:paraId="38D36C89" w14:textId="24B0C8FB" w:rsidR="000E0CE1" w:rsidRPr="009250A7" w:rsidRDefault="00740342" w:rsidP="000B64B2">
            <w:pPr>
              <w:jc w:val="center"/>
              <w:rPr>
                <w:sz w:val="22"/>
                <w:szCs w:val="22"/>
                <w:lang w:val="en-AU"/>
              </w:rPr>
            </w:pPr>
            <w:r w:rsidRPr="009250A7">
              <w:rPr>
                <w:sz w:val="22"/>
                <w:szCs w:val="22"/>
                <w:lang w:val="en-AU"/>
              </w:rPr>
              <w:t>2</w:t>
            </w:r>
          </w:p>
        </w:tc>
      </w:tr>
      <w:tr w:rsidR="009250A7" w:rsidRPr="009250A7" w14:paraId="436D2FFA" w14:textId="21F7A567" w:rsidTr="000E0CE1">
        <w:trPr>
          <w:gridAfter w:val="1"/>
          <w:wAfter w:w="142" w:type="dxa"/>
          <w:trHeight w:val="295"/>
        </w:trPr>
        <w:tc>
          <w:tcPr>
            <w:tcW w:w="1715" w:type="dxa"/>
            <w:gridSpan w:val="2"/>
            <w:tcBorders>
              <w:top w:val="nil"/>
              <w:left w:val="nil"/>
              <w:bottom w:val="nil"/>
              <w:right w:val="nil"/>
            </w:tcBorders>
            <w:shd w:val="clear" w:color="auto" w:fill="auto"/>
            <w:noWrap/>
            <w:vAlign w:val="center"/>
            <w:hideMark/>
          </w:tcPr>
          <w:p w14:paraId="257E70FD" w14:textId="48C7D7FC" w:rsidR="000E0CE1" w:rsidRPr="009250A7" w:rsidRDefault="000E0CE1" w:rsidP="000B64B2">
            <w:pPr>
              <w:rPr>
                <w:sz w:val="22"/>
                <w:szCs w:val="22"/>
                <w:lang w:val="en-AU"/>
              </w:rPr>
            </w:pPr>
            <w:r w:rsidRPr="009250A7">
              <w:rPr>
                <w:sz w:val="22"/>
                <w:szCs w:val="22"/>
                <w:lang w:val="en-AU"/>
              </w:rPr>
              <w:t>Q33</w:t>
            </w:r>
          </w:p>
        </w:tc>
        <w:tc>
          <w:tcPr>
            <w:tcW w:w="3219" w:type="dxa"/>
            <w:gridSpan w:val="3"/>
            <w:tcBorders>
              <w:top w:val="nil"/>
              <w:left w:val="nil"/>
              <w:bottom w:val="nil"/>
              <w:right w:val="nil"/>
            </w:tcBorders>
            <w:shd w:val="clear" w:color="auto" w:fill="auto"/>
            <w:noWrap/>
            <w:vAlign w:val="center"/>
            <w:hideMark/>
          </w:tcPr>
          <w:p w14:paraId="7EC1509B" w14:textId="77777777" w:rsidR="000E0CE1" w:rsidRPr="009250A7" w:rsidRDefault="000E0CE1" w:rsidP="000B64B2">
            <w:pPr>
              <w:jc w:val="center"/>
              <w:rPr>
                <w:sz w:val="22"/>
                <w:szCs w:val="22"/>
                <w:lang w:val="en-AU"/>
              </w:rPr>
            </w:pPr>
            <w:r w:rsidRPr="009250A7">
              <w:rPr>
                <w:sz w:val="22"/>
                <w:szCs w:val="22"/>
                <w:lang w:val="en-AU"/>
              </w:rPr>
              <w:t>2125</w:t>
            </w:r>
          </w:p>
        </w:tc>
        <w:tc>
          <w:tcPr>
            <w:tcW w:w="3219" w:type="dxa"/>
            <w:tcBorders>
              <w:top w:val="nil"/>
              <w:left w:val="nil"/>
              <w:bottom w:val="nil"/>
              <w:right w:val="nil"/>
            </w:tcBorders>
          </w:tcPr>
          <w:p w14:paraId="34912DE5" w14:textId="0206B770" w:rsidR="000E0CE1" w:rsidRPr="009250A7" w:rsidRDefault="00740342" w:rsidP="000B64B2">
            <w:pPr>
              <w:jc w:val="center"/>
              <w:rPr>
                <w:sz w:val="22"/>
                <w:szCs w:val="22"/>
                <w:lang w:val="en-AU"/>
              </w:rPr>
            </w:pPr>
            <w:r w:rsidRPr="009250A7">
              <w:rPr>
                <w:sz w:val="22"/>
                <w:szCs w:val="22"/>
                <w:lang w:val="en-AU"/>
              </w:rPr>
              <w:t>0</w:t>
            </w:r>
          </w:p>
        </w:tc>
      </w:tr>
      <w:tr w:rsidR="009250A7" w:rsidRPr="009250A7" w14:paraId="672024EC" w14:textId="409A7CFD" w:rsidTr="000E0CE1">
        <w:trPr>
          <w:gridAfter w:val="1"/>
          <w:wAfter w:w="142" w:type="dxa"/>
          <w:trHeight w:val="295"/>
        </w:trPr>
        <w:tc>
          <w:tcPr>
            <w:tcW w:w="1715" w:type="dxa"/>
            <w:gridSpan w:val="2"/>
            <w:tcBorders>
              <w:top w:val="nil"/>
              <w:left w:val="nil"/>
              <w:bottom w:val="nil"/>
              <w:right w:val="nil"/>
            </w:tcBorders>
            <w:shd w:val="clear" w:color="auto" w:fill="auto"/>
            <w:noWrap/>
            <w:vAlign w:val="center"/>
            <w:hideMark/>
          </w:tcPr>
          <w:p w14:paraId="4ED66F1F" w14:textId="4BCF67B7" w:rsidR="000E0CE1" w:rsidRPr="009250A7" w:rsidRDefault="000E0CE1" w:rsidP="000B64B2">
            <w:pPr>
              <w:rPr>
                <w:sz w:val="22"/>
                <w:szCs w:val="22"/>
                <w:lang w:val="en-AU"/>
              </w:rPr>
            </w:pPr>
            <w:r w:rsidRPr="009250A7">
              <w:rPr>
                <w:sz w:val="22"/>
                <w:szCs w:val="22"/>
                <w:lang w:val="en-AU"/>
              </w:rPr>
              <w:t>Q34</w:t>
            </w:r>
          </w:p>
        </w:tc>
        <w:tc>
          <w:tcPr>
            <w:tcW w:w="3219" w:type="dxa"/>
            <w:gridSpan w:val="3"/>
            <w:tcBorders>
              <w:top w:val="nil"/>
              <w:left w:val="nil"/>
              <w:bottom w:val="nil"/>
              <w:right w:val="nil"/>
            </w:tcBorders>
            <w:shd w:val="clear" w:color="auto" w:fill="auto"/>
            <w:noWrap/>
            <w:vAlign w:val="center"/>
            <w:hideMark/>
          </w:tcPr>
          <w:p w14:paraId="1371E848" w14:textId="77777777" w:rsidR="000E0CE1" w:rsidRPr="009250A7" w:rsidRDefault="000E0CE1" w:rsidP="000B64B2">
            <w:pPr>
              <w:jc w:val="center"/>
              <w:rPr>
                <w:sz w:val="22"/>
                <w:szCs w:val="22"/>
                <w:lang w:val="en-AU"/>
              </w:rPr>
            </w:pPr>
            <w:r w:rsidRPr="009250A7">
              <w:rPr>
                <w:sz w:val="22"/>
                <w:szCs w:val="22"/>
                <w:lang w:val="en-AU"/>
              </w:rPr>
              <w:t>2125</w:t>
            </w:r>
          </w:p>
        </w:tc>
        <w:tc>
          <w:tcPr>
            <w:tcW w:w="3219" w:type="dxa"/>
            <w:tcBorders>
              <w:top w:val="nil"/>
              <w:left w:val="nil"/>
              <w:bottom w:val="nil"/>
              <w:right w:val="nil"/>
            </w:tcBorders>
          </w:tcPr>
          <w:p w14:paraId="01B9C4BD" w14:textId="690249E8" w:rsidR="000E0CE1" w:rsidRPr="009250A7" w:rsidRDefault="00740342" w:rsidP="000B64B2">
            <w:pPr>
              <w:jc w:val="center"/>
              <w:rPr>
                <w:sz w:val="22"/>
                <w:szCs w:val="22"/>
                <w:lang w:val="en-AU"/>
              </w:rPr>
            </w:pPr>
            <w:r w:rsidRPr="009250A7">
              <w:rPr>
                <w:sz w:val="22"/>
                <w:szCs w:val="22"/>
                <w:lang w:val="en-AU"/>
              </w:rPr>
              <w:t>0</w:t>
            </w:r>
          </w:p>
        </w:tc>
      </w:tr>
      <w:tr w:rsidR="009250A7" w:rsidRPr="009250A7" w14:paraId="08CE34F8" w14:textId="4EBD3D6F" w:rsidTr="000E0CE1">
        <w:trPr>
          <w:gridAfter w:val="1"/>
          <w:wAfter w:w="142" w:type="dxa"/>
          <w:trHeight w:val="295"/>
        </w:trPr>
        <w:tc>
          <w:tcPr>
            <w:tcW w:w="1715" w:type="dxa"/>
            <w:gridSpan w:val="2"/>
            <w:tcBorders>
              <w:top w:val="nil"/>
              <w:left w:val="nil"/>
              <w:bottom w:val="nil"/>
              <w:right w:val="nil"/>
            </w:tcBorders>
            <w:shd w:val="clear" w:color="auto" w:fill="auto"/>
            <w:noWrap/>
            <w:vAlign w:val="center"/>
            <w:hideMark/>
          </w:tcPr>
          <w:p w14:paraId="76A88504" w14:textId="21FFDF66" w:rsidR="000E0CE1" w:rsidRPr="009250A7" w:rsidRDefault="000E0CE1" w:rsidP="000B64B2">
            <w:pPr>
              <w:rPr>
                <w:sz w:val="22"/>
                <w:szCs w:val="22"/>
                <w:lang w:val="en-AU"/>
              </w:rPr>
            </w:pPr>
            <w:r w:rsidRPr="009250A7">
              <w:rPr>
                <w:sz w:val="22"/>
                <w:szCs w:val="22"/>
                <w:lang w:val="en-AU"/>
              </w:rPr>
              <w:t>Q35</w:t>
            </w:r>
          </w:p>
        </w:tc>
        <w:tc>
          <w:tcPr>
            <w:tcW w:w="3219" w:type="dxa"/>
            <w:gridSpan w:val="3"/>
            <w:tcBorders>
              <w:top w:val="nil"/>
              <w:left w:val="nil"/>
              <w:bottom w:val="nil"/>
              <w:right w:val="nil"/>
            </w:tcBorders>
            <w:shd w:val="clear" w:color="auto" w:fill="auto"/>
            <w:noWrap/>
            <w:vAlign w:val="center"/>
            <w:hideMark/>
          </w:tcPr>
          <w:p w14:paraId="3A03EE8D" w14:textId="77777777" w:rsidR="000E0CE1" w:rsidRPr="009250A7" w:rsidRDefault="000E0CE1" w:rsidP="000B64B2">
            <w:pPr>
              <w:jc w:val="center"/>
              <w:rPr>
                <w:sz w:val="22"/>
                <w:szCs w:val="22"/>
                <w:lang w:val="en-AU"/>
              </w:rPr>
            </w:pPr>
            <w:r w:rsidRPr="009250A7">
              <w:rPr>
                <w:sz w:val="22"/>
                <w:szCs w:val="22"/>
                <w:lang w:val="en-AU"/>
              </w:rPr>
              <w:t>1542</w:t>
            </w:r>
          </w:p>
        </w:tc>
        <w:tc>
          <w:tcPr>
            <w:tcW w:w="3219" w:type="dxa"/>
            <w:tcBorders>
              <w:top w:val="nil"/>
              <w:left w:val="nil"/>
              <w:bottom w:val="nil"/>
              <w:right w:val="nil"/>
            </w:tcBorders>
          </w:tcPr>
          <w:p w14:paraId="4CEA9CB3" w14:textId="297ECB89" w:rsidR="000E0CE1" w:rsidRPr="009250A7" w:rsidRDefault="00740342" w:rsidP="000B64B2">
            <w:pPr>
              <w:jc w:val="center"/>
              <w:rPr>
                <w:sz w:val="22"/>
                <w:szCs w:val="22"/>
                <w:lang w:val="en-AU"/>
              </w:rPr>
            </w:pPr>
            <w:r w:rsidRPr="009250A7">
              <w:rPr>
                <w:sz w:val="22"/>
                <w:szCs w:val="22"/>
                <w:lang w:val="en-AU"/>
              </w:rPr>
              <w:t>1</w:t>
            </w:r>
          </w:p>
        </w:tc>
      </w:tr>
      <w:tr w:rsidR="009250A7" w:rsidRPr="009250A7" w14:paraId="16C2BD98" w14:textId="5F8A538B" w:rsidTr="000E0CE1">
        <w:trPr>
          <w:gridAfter w:val="1"/>
          <w:wAfter w:w="142" w:type="dxa"/>
          <w:trHeight w:val="295"/>
        </w:trPr>
        <w:tc>
          <w:tcPr>
            <w:tcW w:w="1715" w:type="dxa"/>
            <w:gridSpan w:val="2"/>
            <w:tcBorders>
              <w:top w:val="nil"/>
              <w:left w:val="nil"/>
              <w:bottom w:val="nil"/>
              <w:right w:val="nil"/>
            </w:tcBorders>
            <w:shd w:val="clear" w:color="auto" w:fill="auto"/>
            <w:noWrap/>
            <w:vAlign w:val="center"/>
            <w:hideMark/>
          </w:tcPr>
          <w:p w14:paraId="69D2C550" w14:textId="58DAE64E" w:rsidR="000E0CE1" w:rsidRPr="009250A7" w:rsidRDefault="000E0CE1" w:rsidP="000B64B2">
            <w:pPr>
              <w:rPr>
                <w:sz w:val="22"/>
                <w:szCs w:val="22"/>
                <w:lang w:val="en-AU"/>
              </w:rPr>
            </w:pPr>
            <w:r w:rsidRPr="009250A7">
              <w:rPr>
                <w:sz w:val="22"/>
                <w:szCs w:val="22"/>
                <w:lang w:val="en-AU"/>
              </w:rPr>
              <w:t>Q36</w:t>
            </w:r>
          </w:p>
        </w:tc>
        <w:tc>
          <w:tcPr>
            <w:tcW w:w="3219" w:type="dxa"/>
            <w:gridSpan w:val="3"/>
            <w:tcBorders>
              <w:top w:val="nil"/>
              <w:left w:val="nil"/>
              <w:bottom w:val="nil"/>
              <w:right w:val="nil"/>
            </w:tcBorders>
            <w:shd w:val="clear" w:color="auto" w:fill="auto"/>
            <w:noWrap/>
            <w:vAlign w:val="center"/>
            <w:hideMark/>
          </w:tcPr>
          <w:p w14:paraId="55E8893E" w14:textId="77777777" w:rsidR="000E0CE1" w:rsidRPr="009250A7" w:rsidRDefault="000E0CE1" w:rsidP="000B64B2">
            <w:pPr>
              <w:jc w:val="center"/>
              <w:rPr>
                <w:sz w:val="22"/>
                <w:szCs w:val="22"/>
                <w:lang w:val="en-AU"/>
              </w:rPr>
            </w:pPr>
            <w:r w:rsidRPr="009250A7">
              <w:rPr>
                <w:sz w:val="22"/>
                <w:szCs w:val="22"/>
                <w:lang w:val="en-AU"/>
              </w:rPr>
              <w:t>2124</w:t>
            </w:r>
          </w:p>
        </w:tc>
        <w:tc>
          <w:tcPr>
            <w:tcW w:w="3219" w:type="dxa"/>
            <w:tcBorders>
              <w:top w:val="nil"/>
              <w:left w:val="nil"/>
              <w:bottom w:val="nil"/>
              <w:right w:val="nil"/>
            </w:tcBorders>
          </w:tcPr>
          <w:p w14:paraId="58B3F780" w14:textId="0CB87925" w:rsidR="000E0CE1" w:rsidRPr="009250A7" w:rsidRDefault="00740342" w:rsidP="000B64B2">
            <w:pPr>
              <w:jc w:val="center"/>
              <w:rPr>
                <w:sz w:val="22"/>
                <w:szCs w:val="22"/>
                <w:lang w:val="en-AU"/>
              </w:rPr>
            </w:pPr>
            <w:r w:rsidRPr="009250A7">
              <w:rPr>
                <w:sz w:val="22"/>
                <w:szCs w:val="22"/>
                <w:lang w:val="en-AU"/>
              </w:rPr>
              <w:t>1</w:t>
            </w:r>
          </w:p>
        </w:tc>
      </w:tr>
      <w:tr w:rsidR="00C86AFC" w:rsidRPr="009250A7" w14:paraId="6605E289" w14:textId="0B2ADAF2" w:rsidTr="000E0CE1">
        <w:trPr>
          <w:gridAfter w:val="1"/>
          <w:wAfter w:w="142" w:type="dxa"/>
          <w:trHeight w:val="295"/>
        </w:trPr>
        <w:tc>
          <w:tcPr>
            <w:tcW w:w="1715" w:type="dxa"/>
            <w:gridSpan w:val="2"/>
            <w:tcBorders>
              <w:top w:val="nil"/>
              <w:left w:val="nil"/>
              <w:bottom w:val="nil"/>
              <w:right w:val="nil"/>
            </w:tcBorders>
            <w:shd w:val="clear" w:color="auto" w:fill="auto"/>
            <w:noWrap/>
            <w:vAlign w:val="center"/>
            <w:hideMark/>
          </w:tcPr>
          <w:p w14:paraId="47F02558" w14:textId="55B7CA40" w:rsidR="000E0CE1" w:rsidRPr="009250A7" w:rsidRDefault="000E0CE1" w:rsidP="000B64B2">
            <w:pPr>
              <w:rPr>
                <w:sz w:val="22"/>
                <w:szCs w:val="22"/>
                <w:lang w:val="en-AU"/>
              </w:rPr>
            </w:pPr>
            <w:r w:rsidRPr="009250A7">
              <w:rPr>
                <w:sz w:val="22"/>
                <w:szCs w:val="22"/>
                <w:lang w:val="en-AU"/>
              </w:rPr>
              <w:t>Q37</w:t>
            </w:r>
          </w:p>
        </w:tc>
        <w:tc>
          <w:tcPr>
            <w:tcW w:w="3219" w:type="dxa"/>
            <w:gridSpan w:val="3"/>
            <w:tcBorders>
              <w:top w:val="nil"/>
              <w:left w:val="nil"/>
              <w:bottom w:val="nil"/>
              <w:right w:val="nil"/>
            </w:tcBorders>
            <w:shd w:val="clear" w:color="auto" w:fill="auto"/>
            <w:noWrap/>
            <w:vAlign w:val="center"/>
            <w:hideMark/>
          </w:tcPr>
          <w:p w14:paraId="62D5727D" w14:textId="77777777" w:rsidR="000E0CE1" w:rsidRPr="009250A7" w:rsidRDefault="000E0CE1" w:rsidP="000B64B2">
            <w:pPr>
              <w:jc w:val="center"/>
              <w:rPr>
                <w:sz w:val="22"/>
                <w:szCs w:val="22"/>
                <w:lang w:val="en-AU"/>
              </w:rPr>
            </w:pPr>
            <w:r w:rsidRPr="009250A7">
              <w:rPr>
                <w:sz w:val="22"/>
                <w:szCs w:val="22"/>
                <w:lang w:val="en-AU"/>
              </w:rPr>
              <w:t>1616</w:t>
            </w:r>
          </w:p>
        </w:tc>
        <w:tc>
          <w:tcPr>
            <w:tcW w:w="3219" w:type="dxa"/>
            <w:tcBorders>
              <w:top w:val="nil"/>
              <w:left w:val="nil"/>
              <w:bottom w:val="nil"/>
              <w:right w:val="nil"/>
            </w:tcBorders>
          </w:tcPr>
          <w:p w14:paraId="061E298B" w14:textId="1C6CD032" w:rsidR="000E0CE1" w:rsidRPr="009250A7" w:rsidRDefault="00740342" w:rsidP="000B64B2">
            <w:pPr>
              <w:jc w:val="center"/>
              <w:rPr>
                <w:sz w:val="22"/>
                <w:szCs w:val="22"/>
                <w:lang w:val="en-AU"/>
              </w:rPr>
            </w:pPr>
            <w:r w:rsidRPr="009250A7">
              <w:rPr>
                <w:sz w:val="22"/>
                <w:szCs w:val="22"/>
                <w:lang w:val="en-AU"/>
              </w:rPr>
              <w:t>3</w:t>
            </w:r>
          </w:p>
        </w:tc>
      </w:tr>
    </w:tbl>
    <w:p w14:paraId="342311F9" w14:textId="77777777" w:rsidR="00381B8B" w:rsidRPr="009250A7" w:rsidRDefault="00381B8B" w:rsidP="00381B8B">
      <w:pPr>
        <w:spacing w:line="276" w:lineRule="auto"/>
        <w:rPr>
          <w:i/>
          <w:iCs/>
          <w:sz w:val="22"/>
          <w:szCs w:val="22"/>
          <w:lang w:val="en-US"/>
        </w:rPr>
      </w:pPr>
    </w:p>
    <w:p w14:paraId="697B7A39" w14:textId="485EDB31" w:rsidR="00FC0858" w:rsidRPr="009250A7" w:rsidRDefault="00740342" w:rsidP="00DC018A">
      <w:pPr>
        <w:rPr>
          <w:sz w:val="21"/>
          <w:szCs w:val="21"/>
          <w:lang w:val="en-US"/>
        </w:rPr>
      </w:pPr>
      <w:r w:rsidRPr="009250A7">
        <w:rPr>
          <w:i/>
          <w:iCs/>
          <w:sz w:val="21"/>
          <w:szCs w:val="21"/>
          <w:lang w:val="en-US"/>
        </w:rPr>
        <w:t>Notes</w:t>
      </w:r>
      <w:r w:rsidRPr="009250A7">
        <w:rPr>
          <w:sz w:val="21"/>
          <w:szCs w:val="21"/>
          <w:lang w:val="en-US"/>
        </w:rPr>
        <w:t>. Q35 (satisfaction with relationship to children) and Q37 (satisfaction with relationship to partner) were only showed to participants who had indicated that they had children and/or a partner, respectively.</w:t>
      </w:r>
    </w:p>
    <w:p w14:paraId="5BF14809" w14:textId="77777777" w:rsidR="00DC018A" w:rsidRPr="009250A7" w:rsidRDefault="00DC018A" w:rsidP="00821F3A">
      <w:pPr>
        <w:pStyle w:val="ListParagraph"/>
        <w:spacing w:line="480" w:lineRule="auto"/>
        <w:ind w:left="0"/>
        <w:rPr>
          <w:rFonts w:ascii="Times New Roman" w:hAnsi="Times New Roman" w:cs="Times New Roman"/>
          <w:b/>
          <w:bCs/>
          <w:lang w:val="en-AU"/>
        </w:rPr>
      </w:pPr>
    </w:p>
    <w:p w14:paraId="159030E8" w14:textId="77777777" w:rsidR="00DC018A" w:rsidRPr="009250A7" w:rsidRDefault="00DC018A" w:rsidP="00821F3A">
      <w:pPr>
        <w:pStyle w:val="ListParagraph"/>
        <w:spacing w:line="480" w:lineRule="auto"/>
        <w:ind w:left="0"/>
        <w:rPr>
          <w:rFonts w:ascii="Times New Roman" w:hAnsi="Times New Roman" w:cs="Times New Roman"/>
          <w:b/>
          <w:bCs/>
          <w:lang w:val="en-AU"/>
        </w:rPr>
      </w:pPr>
    </w:p>
    <w:p w14:paraId="1751382C" w14:textId="52655C3B" w:rsidR="00D52DD6" w:rsidRPr="009250A7" w:rsidRDefault="00D52DD6" w:rsidP="00821F3A">
      <w:pPr>
        <w:pStyle w:val="ListParagraph"/>
        <w:spacing w:line="480" w:lineRule="auto"/>
        <w:ind w:left="0"/>
        <w:rPr>
          <w:rFonts w:ascii="Times New Roman" w:hAnsi="Times New Roman" w:cs="Times New Roman"/>
          <w:b/>
          <w:bCs/>
          <w:lang w:val="en-AU"/>
        </w:rPr>
      </w:pPr>
      <w:r w:rsidRPr="009250A7">
        <w:rPr>
          <w:rFonts w:ascii="Times New Roman" w:hAnsi="Times New Roman" w:cs="Times New Roman"/>
          <w:b/>
          <w:bCs/>
          <w:lang w:val="en-AU"/>
        </w:rPr>
        <w:t xml:space="preserve">Table </w:t>
      </w:r>
      <w:r w:rsidR="00484529" w:rsidRPr="009250A7">
        <w:rPr>
          <w:rFonts w:ascii="Times New Roman" w:hAnsi="Times New Roman" w:cs="Times New Roman"/>
          <w:b/>
          <w:bCs/>
          <w:lang w:val="en-AU"/>
        </w:rPr>
        <w:t>S</w:t>
      </w:r>
      <w:r w:rsidR="00A70B87" w:rsidRPr="009250A7">
        <w:rPr>
          <w:rFonts w:ascii="Times New Roman" w:hAnsi="Times New Roman" w:cs="Times New Roman"/>
          <w:b/>
          <w:bCs/>
          <w:lang w:val="en-AU"/>
        </w:rPr>
        <w:t>4</w:t>
      </w:r>
      <w:r w:rsidRPr="009250A7">
        <w:rPr>
          <w:rFonts w:ascii="Times New Roman" w:hAnsi="Times New Roman" w:cs="Times New Roman"/>
          <w:b/>
          <w:bCs/>
          <w:lang w:val="en-AU"/>
        </w:rPr>
        <w:t>.</w:t>
      </w:r>
    </w:p>
    <w:p w14:paraId="21392BE8" w14:textId="1740F099" w:rsidR="00070AE8" w:rsidRPr="009250A7" w:rsidRDefault="00070AE8" w:rsidP="00821F3A">
      <w:pPr>
        <w:pStyle w:val="ListParagraph"/>
        <w:spacing w:line="480" w:lineRule="auto"/>
        <w:ind w:left="0"/>
        <w:rPr>
          <w:rFonts w:ascii="Times New Roman" w:hAnsi="Times New Roman" w:cs="Times New Roman"/>
          <w:i/>
          <w:iCs/>
          <w:lang w:val="en-AU"/>
        </w:rPr>
      </w:pPr>
      <w:r w:rsidRPr="009250A7">
        <w:rPr>
          <w:rFonts w:ascii="Times New Roman" w:hAnsi="Times New Roman" w:cs="Times New Roman"/>
          <w:i/>
          <w:iCs/>
          <w:lang w:val="en-AU"/>
        </w:rPr>
        <w:t xml:space="preserve">Items in the Norwegian Twin Registry 2016 </w:t>
      </w:r>
      <w:r w:rsidR="00D52DD6" w:rsidRPr="009250A7">
        <w:rPr>
          <w:rFonts w:ascii="Times New Roman" w:hAnsi="Times New Roman" w:cs="Times New Roman"/>
          <w:i/>
          <w:iCs/>
          <w:lang w:val="en-AU"/>
        </w:rPr>
        <w:t>S</w:t>
      </w:r>
      <w:r w:rsidRPr="009250A7">
        <w:rPr>
          <w:rFonts w:ascii="Times New Roman" w:hAnsi="Times New Roman" w:cs="Times New Roman"/>
          <w:i/>
          <w:iCs/>
          <w:lang w:val="en-AU"/>
        </w:rPr>
        <w:t>ampl</w:t>
      </w:r>
      <w:r w:rsidR="004E1726" w:rsidRPr="009250A7">
        <w:rPr>
          <w:rFonts w:ascii="Times New Roman" w:hAnsi="Times New Roman" w:cs="Times New Roman"/>
          <w:i/>
          <w:iCs/>
          <w:lang w:val="en-AU"/>
        </w:rPr>
        <w:t>e</w:t>
      </w:r>
    </w:p>
    <w:tbl>
      <w:tblPr>
        <w:tblW w:w="9821" w:type="dxa"/>
        <w:tblLook w:val="04A0" w:firstRow="1" w:lastRow="0" w:firstColumn="1" w:lastColumn="0" w:noHBand="0" w:noVBand="1"/>
      </w:tblPr>
      <w:tblGrid>
        <w:gridCol w:w="1715"/>
        <w:gridCol w:w="8106"/>
      </w:tblGrid>
      <w:tr w:rsidR="009250A7" w:rsidRPr="009250A7" w14:paraId="4B785C87" w14:textId="77777777" w:rsidTr="00C96353">
        <w:trPr>
          <w:trHeight w:val="229"/>
        </w:trPr>
        <w:tc>
          <w:tcPr>
            <w:tcW w:w="1715" w:type="dxa"/>
            <w:tcBorders>
              <w:top w:val="nil"/>
              <w:left w:val="nil"/>
              <w:bottom w:val="single" w:sz="4" w:space="0" w:color="auto"/>
              <w:right w:val="nil"/>
            </w:tcBorders>
            <w:shd w:val="clear" w:color="auto" w:fill="auto"/>
            <w:noWrap/>
            <w:vAlign w:val="bottom"/>
            <w:hideMark/>
          </w:tcPr>
          <w:p w14:paraId="295631E2" w14:textId="03E42F2B" w:rsidR="00EA238E" w:rsidRPr="009250A7" w:rsidRDefault="00964AFC" w:rsidP="001C35A4">
            <w:pPr>
              <w:rPr>
                <w:b/>
                <w:bCs/>
                <w:sz w:val="22"/>
                <w:szCs w:val="22"/>
              </w:rPr>
            </w:pPr>
            <w:r w:rsidRPr="009250A7">
              <w:rPr>
                <w:b/>
                <w:bCs/>
                <w:sz w:val="22"/>
                <w:szCs w:val="22"/>
              </w:rPr>
              <w:t>Item c</w:t>
            </w:r>
            <w:r w:rsidR="00EA238E" w:rsidRPr="009250A7">
              <w:rPr>
                <w:b/>
                <w:bCs/>
                <w:sz w:val="22"/>
                <w:szCs w:val="22"/>
              </w:rPr>
              <w:t>ode</w:t>
            </w:r>
          </w:p>
        </w:tc>
        <w:tc>
          <w:tcPr>
            <w:tcW w:w="8106" w:type="dxa"/>
            <w:tcBorders>
              <w:top w:val="nil"/>
              <w:left w:val="nil"/>
              <w:bottom w:val="single" w:sz="4" w:space="0" w:color="auto"/>
              <w:right w:val="nil"/>
            </w:tcBorders>
            <w:shd w:val="clear" w:color="auto" w:fill="auto"/>
            <w:noWrap/>
            <w:vAlign w:val="bottom"/>
            <w:hideMark/>
          </w:tcPr>
          <w:p w14:paraId="6AC47355" w14:textId="77777777" w:rsidR="00EA238E" w:rsidRPr="009250A7" w:rsidRDefault="00EA238E" w:rsidP="001C35A4">
            <w:pPr>
              <w:rPr>
                <w:b/>
                <w:bCs/>
                <w:sz w:val="22"/>
                <w:szCs w:val="22"/>
              </w:rPr>
            </w:pPr>
            <w:r w:rsidRPr="009250A7">
              <w:rPr>
                <w:b/>
                <w:bCs/>
                <w:sz w:val="22"/>
                <w:szCs w:val="22"/>
              </w:rPr>
              <w:t>Question</w:t>
            </w:r>
          </w:p>
        </w:tc>
      </w:tr>
      <w:tr w:rsidR="009250A7" w:rsidRPr="009250A7" w14:paraId="686485CE" w14:textId="77777777" w:rsidTr="00C96353">
        <w:trPr>
          <w:trHeight w:val="229"/>
        </w:trPr>
        <w:tc>
          <w:tcPr>
            <w:tcW w:w="1715" w:type="dxa"/>
            <w:tcBorders>
              <w:top w:val="nil"/>
              <w:left w:val="nil"/>
              <w:bottom w:val="nil"/>
              <w:right w:val="nil"/>
            </w:tcBorders>
            <w:shd w:val="clear" w:color="auto" w:fill="auto"/>
            <w:vAlign w:val="center"/>
            <w:hideMark/>
          </w:tcPr>
          <w:p w14:paraId="638284A0" w14:textId="77777777" w:rsidR="00EA238E" w:rsidRPr="009250A7" w:rsidRDefault="00EA238E" w:rsidP="00E161D6">
            <w:pPr>
              <w:spacing w:line="276" w:lineRule="auto"/>
              <w:rPr>
                <w:sz w:val="22"/>
                <w:szCs w:val="22"/>
              </w:rPr>
            </w:pPr>
            <w:r w:rsidRPr="009250A7">
              <w:rPr>
                <w:sz w:val="22"/>
                <w:szCs w:val="22"/>
              </w:rPr>
              <w:t>S_22_1</w:t>
            </w:r>
          </w:p>
        </w:tc>
        <w:tc>
          <w:tcPr>
            <w:tcW w:w="8106" w:type="dxa"/>
            <w:tcBorders>
              <w:top w:val="nil"/>
              <w:left w:val="nil"/>
              <w:bottom w:val="nil"/>
              <w:right w:val="nil"/>
            </w:tcBorders>
            <w:shd w:val="clear" w:color="auto" w:fill="auto"/>
            <w:noWrap/>
            <w:vAlign w:val="bottom"/>
            <w:hideMark/>
          </w:tcPr>
          <w:p w14:paraId="2126E94F" w14:textId="2941537E" w:rsidR="00EA238E" w:rsidRPr="009250A7" w:rsidRDefault="00EA238E" w:rsidP="00E161D6">
            <w:pPr>
              <w:spacing w:line="276" w:lineRule="auto"/>
              <w:rPr>
                <w:sz w:val="22"/>
                <w:szCs w:val="22"/>
                <w:lang w:val="en-US"/>
              </w:rPr>
            </w:pPr>
            <w:r w:rsidRPr="009250A7">
              <w:rPr>
                <w:sz w:val="22"/>
                <w:szCs w:val="22"/>
                <w:lang w:val="en-US"/>
              </w:rPr>
              <w:t xml:space="preserve">In most </w:t>
            </w:r>
            <w:r w:rsidR="000A3D21" w:rsidRPr="009250A7">
              <w:rPr>
                <w:sz w:val="22"/>
                <w:szCs w:val="22"/>
                <w:lang w:val="en-US"/>
              </w:rPr>
              <w:t>ways</w:t>
            </w:r>
            <w:r w:rsidRPr="009250A7">
              <w:rPr>
                <w:sz w:val="22"/>
                <w:szCs w:val="22"/>
                <w:lang w:val="en-US"/>
              </w:rPr>
              <w:t xml:space="preserve"> my life is close to my ideal.</w:t>
            </w:r>
          </w:p>
        </w:tc>
      </w:tr>
      <w:tr w:rsidR="009250A7" w:rsidRPr="009250A7" w14:paraId="46945280" w14:textId="77777777" w:rsidTr="00C96353">
        <w:trPr>
          <w:trHeight w:val="229"/>
        </w:trPr>
        <w:tc>
          <w:tcPr>
            <w:tcW w:w="1715" w:type="dxa"/>
            <w:tcBorders>
              <w:top w:val="nil"/>
              <w:left w:val="nil"/>
              <w:bottom w:val="nil"/>
              <w:right w:val="nil"/>
            </w:tcBorders>
            <w:shd w:val="clear" w:color="auto" w:fill="auto"/>
            <w:vAlign w:val="center"/>
            <w:hideMark/>
          </w:tcPr>
          <w:p w14:paraId="736E0F4B" w14:textId="77777777" w:rsidR="00EA238E" w:rsidRPr="009250A7" w:rsidRDefault="00EA238E" w:rsidP="00E161D6">
            <w:pPr>
              <w:spacing w:line="276" w:lineRule="auto"/>
              <w:rPr>
                <w:sz w:val="22"/>
                <w:szCs w:val="22"/>
              </w:rPr>
            </w:pPr>
            <w:r w:rsidRPr="009250A7">
              <w:rPr>
                <w:sz w:val="22"/>
                <w:szCs w:val="22"/>
              </w:rPr>
              <w:t>S_22_2</w:t>
            </w:r>
          </w:p>
        </w:tc>
        <w:tc>
          <w:tcPr>
            <w:tcW w:w="8106" w:type="dxa"/>
            <w:tcBorders>
              <w:top w:val="nil"/>
              <w:left w:val="nil"/>
              <w:bottom w:val="nil"/>
              <w:right w:val="nil"/>
            </w:tcBorders>
            <w:shd w:val="clear" w:color="auto" w:fill="auto"/>
            <w:noWrap/>
            <w:vAlign w:val="bottom"/>
            <w:hideMark/>
          </w:tcPr>
          <w:p w14:paraId="604D99D2" w14:textId="77777777" w:rsidR="00EA238E" w:rsidRPr="009250A7" w:rsidRDefault="00EA238E" w:rsidP="00E161D6">
            <w:pPr>
              <w:spacing w:line="276" w:lineRule="auto"/>
              <w:rPr>
                <w:sz w:val="22"/>
                <w:szCs w:val="22"/>
                <w:lang w:val="en-US"/>
              </w:rPr>
            </w:pPr>
            <w:r w:rsidRPr="009250A7">
              <w:rPr>
                <w:sz w:val="22"/>
                <w:szCs w:val="22"/>
                <w:lang w:val="en-US"/>
              </w:rPr>
              <w:t>The conditions of my life are excellent.</w:t>
            </w:r>
          </w:p>
        </w:tc>
      </w:tr>
      <w:tr w:rsidR="009250A7" w:rsidRPr="009250A7" w14:paraId="5E3B5ABA" w14:textId="77777777" w:rsidTr="00C96353">
        <w:trPr>
          <w:trHeight w:val="229"/>
        </w:trPr>
        <w:tc>
          <w:tcPr>
            <w:tcW w:w="1715" w:type="dxa"/>
            <w:tcBorders>
              <w:top w:val="nil"/>
              <w:left w:val="nil"/>
              <w:bottom w:val="nil"/>
              <w:right w:val="nil"/>
            </w:tcBorders>
            <w:shd w:val="clear" w:color="auto" w:fill="auto"/>
            <w:vAlign w:val="center"/>
            <w:hideMark/>
          </w:tcPr>
          <w:p w14:paraId="432DE05A" w14:textId="77777777" w:rsidR="00EA238E" w:rsidRPr="009250A7" w:rsidRDefault="00EA238E" w:rsidP="00E161D6">
            <w:pPr>
              <w:spacing w:line="276" w:lineRule="auto"/>
              <w:rPr>
                <w:sz w:val="22"/>
                <w:szCs w:val="22"/>
              </w:rPr>
            </w:pPr>
            <w:r w:rsidRPr="009250A7">
              <w:rPr>
                <w:sz w:val="22"/>
                <w:szCs w:val="22"/>
              </w:rPr>
              <w:t>S_22_3</w:t>
            </w:r>
          </w:p>
        </w:tc>
        <w:tc>
          <w:tcPr>
            <w:tcW w:w="8106" w:type="dxa"/>
            <w:tcBorders>
              <w:top w:val="nil"/>
              <w:left w:val="nil"/>
              <w:bottom w:val="nil"/>
              <w:right w:val="nil"/>
            </w:tcBorders>
            <w:shd w:val="clear" w:color="auto" w:fill="auto"/>
            <w:noWrap/>
            <w:vAlign w:val="bottom"/>
            <w:hideMark/>
          </w:tcPr>
          <w:p w14:paraId="5204AD18" w14:textId="77777777" w:rsidR="00EA238E" w:rsidRPr="009250A7" w:rsidRDefault="00EA238E" w:rsidP="00E161D6">
            <w:pPr>
              <w:spacing w:line="276" w:lineRule="auto"/>
              <w:rPr>
                <w:sz w:val="22"/>
                <w:szCs w:val="22"/>
                <w:lang w:val="en-US"/>
              </w:rPr>
            </w:pPr>
            <w:r w:rsidRPr="009250A7">
              <w:rPr>
                <w:sz w:val="22"/>
                <w:szCs w:val="22"/>
                <w:lang w:val="en-US"/>
              </w:rPr>
              <w:t>I am satisfied with my life.</w:t>
            </w:r>
          </w:p>
        </w:tc>
      </w:tr>
      <w:tr w:rsidR="009250A7" w:rsidRPr="009250A7" w14:paraId="0BEFEE02" w14:textId="77777777" w:rsidTr="00C96353">
        <w:trPr>
          <w:trHeight w:val="229"/>
        </w:trPr>
        <w:tc>
          <w:tcPr>
            <w:tcW w:w="1715" w:type="dxa"/>
            <w:tcBorders>
              <w:top w:val="nil"/>
              <w:left w:val="nil"/>
              <w:bottom w:val="nil"/>
              <w:right w:val="nil"/>
            </w:tcBorders>
            <w:shd w:val="clear" w:color="auto" w:fill="auto"/>
            <w:vAlign w:val="center"/>
            <w:hideMark/>
          </w:tcPr>
          <w:p w14:paraId="2614730E" w14:textId="77777777" w:rsidR="00EA238E" w:rsidRPr="009250A7" w:rsidRDefault="00EA238E" w:rsidP="00E161D6">
            <w:pPr>
              <w:spacing w:line="276" w:lineRule="auto"/>
              <w:rPr>
                <w:sz w:val="22"/>
                <w:szCs w:val="22"/>
              </w:rPr>
            </w:pPr>
            <w:r w:rsidRPr="009250A7">
              <w:rPr>
                <w:sz w:val="22"/>
                <w:szCs w:val="22"/>
              </w:rPr>
              <w:t>S_22_4</w:t>
            </w:r>
          </w:p>
        </w:tc>
        <w:tc>
          <w:tcPr>
            <w:tcW w:w="8106" w:type="dxa"/>
            <w:tcBorders>
              <w:top w:val="nil"/>
              <w:left w:val="nil"/>
              <w:bottom w:val="nil"/>
              <w:right w:val="nil"/>
            </w:tcBorders>
            <w:shd w:val="clear" w:color="auto" w:fill="auto"/>
            <w:noWrap/>
            <w:vAlign w:val="bottom"/>
            <w:hideMark/>
          </w:tcPr>
          <w:p w14:paraId="798E9F9F" w14:textId="77777777" w:rsidR="00EA238E" w:rsidRPr="009250A7" w:rsidRDefault="00EA238E" w:rsidP="00E161D6">
            <w:pPr>
              <w:spacing w:line="276" w:lineRule="auto"/>
              <w:rPr>
                <w:sz w:val="22"/>
                <w:szCs w:val="22"/>
                <w:lang w:val="en-US"/>
              </w:rPr>
            </w:pPr>
            <w:r w:rsidRPr="009250A7">
              <w:rPr>
                <w:sz w:val="22"/>
                <w:szCs w:val="22"/>
                <w:lang w:val="en-US"/>
              </w:rPr>
              <w:t>So far I have gotten the important things I want in life.</w:t>
            </w:r>
          </w:p>
        </w:tc>
      </w:tr>
      <w:tr w:rsidR="009250A7" w:rsidRPr="009250A7" w14:paraId="002E9A81" w14:textId="77777777" w:rsidTr="00C96353">
        <w:trPr>
          <w:trHeight w:val="229"/>
        </w:trPr>
        <w:tc>
          <w:tcPr>
            <w:tcW w:w="1715" w:type="dxa"/>
            <w:tcBorders>
              <w:top w:val="nil"/>
              <w:left w:val="nil"/>
              <w:bottom w:val="nil"/>
              <w:right w:val="nil"/>
            </w:tcBorders>
            <w:shd w:val="clear" w:color="auto" w:fill="auto"/>
            <w:vAlign w:val="center"/>
            <w:hideMark/>
          </w:tcPr>
          <w:p w14:paraId="0E8A736F" w14:textId="77777777" w:rsidR="00EA238E" w:rsidRPr="009250A7" w:rsidRDefault="00EA238E" w:rsidP="00E161D6">
            <w:pPr>
              <w:spacing w:line="276" w:lineRule="auto"/>
              <w:rPr>
                <w:sz w:val="22"/>
                <w:szCs w:val="22"/>
              </w:rPr>
            </w:pPr>
            <w:r w:rsidRPr="009250A7">
              <w:rPr>
                <w:sz w:val="22"/>
                <w:szCs w:val="22"/>
              </w:rPr>
              <w:t>S_22_5</w:t>
            </w:r>
          </w:p>
        </w:tc>
        <w:tc>
          <w:tcPr>
            <w:tcW w:w="8106" w:type="dxa"/>
            <w:tcBorders>
              <w:top w:val="nil"/>
              <w:left w:val="nil"/>
              <w:bottom w:val="nil"/>
              <w:right w:val="nil"/>
            </w:tcBorders>
            <w:shd w:val="clear" w:color="auto" w:fill="auto"/>
            <w:noWrap/>
            <w:vAlign w:val="bottom"/>
            <w:hideMark/>
          </w:tcPr>
          <w:p w14:paraId="707B1F58" w14:textId="77777777" w:rsidR="00EA238E" w:rsidRPr="009250A7" w:rsidRDefault="00EA238E" w:rsidP="00E161D6">
            <w:pPr>
              <w:spacing w:line="276" w:lineRule="auto"/>
              <w:rPr>
                <w:sz w:val="22"/>
                <w:szCs w:val="22"/>
                <w:lang w:val="en-US"/>
              </w:rPr>
            </w:pPr>
            <w:r w:rsidRPr="009250A7">
              <w:rPr>
                <w:sz w:val="22"/>
                <w:szCs w:val="22"/>
                <w:lang w:val="en-US"/>
              </w:rPr>
              <w:t>If I could live my life over, I would change almost nothing.</w:t>
            </w:r>
          </w:p>
        </w:tc>
      </w:tr>
      <w:tr w:rsidR="009250A7" w:rsidRPr="009250A7" w14:paraId="379EE6FB" w14:textId="77777777" w:rsidTr="00C96353">
        <w:trPr>
          <w:trHeight w:val="229"/>
        </w:trPr>
        <w:tc>
          <w:tcPr>
            <w:tcW w:w="1715" w:type="dxa"/>
            <w:tcBorders>
              <w:top w:val="nil"/>
              <w:left w:val="nil"/>
              <w:bottom w:val="nil"/>
              <w:right w:val="nil"/>
            </w:tcBorders>
            <w:shd w:val="clear" w:color="auto" w:fill="auto"/>
            <w:vAlign w:val="center"/>
            <w:hideMark/>
          </w:tcPr>
          <w:p w14:paraId="16E9E79C" w14:textId="77777777" w:rsidR="00EA238E" w:rsidRPr="009250A7" w:rsidRDefault="00EA238E" w:rsidP="00E161D6">
            <w:pPr>
              <w:spacing w:line="276" w:lineRule="auto"/>
              <w:rPr>
                <w:sz w:val="22"/>
                <w:szCs w:val="22"/>
              </w:rPr>
            </w:pPr>
            <w:r w:rsidRPr="009250A7">
              <w:rPr>
                <w:sz w:val="22"/>
                <w:szCs w:val="22"/>
              </w:rPr>
              <w:t>S_23</w:t>
            </w:r>
          </w:p>
        </w:tc>
        <w:tc>
          <w:tcPr>
            <w:tcW w:w="8106" w:type="dxa"/>
            <w:tcBorders>
              <w:top w:val="nil"/>
              <w:left w:val="nil"/>
              <w:bottom w:val="nil"/>
              <w:right w:val="nil"/>
            </w:tcBorders>
            <w:shd w:val="clear" w:color="auto" w:fill="auto"/>
            <w:noWrap/>
            <w:vAlign w:val="bottom"/>
            <w:hideMark/>
          </w:tcPr>
          <w:p w14:paraId="26670D9D" w14:textId="11023257" w:rsidR="00EA238E" w:rsidRPr="009250A7" w:rsidRDefault="00EA238E" w:rsidP="00E161D6">
            <w:pPr>
              <w:spacing w:line="276" w:lineRule="auto"/>
              <w:rPr>
                <w:sz w:val="22"/>
                <w:szCs w:val="22"/>
                <w:lang w:val="en-US"/>
              </w:rPr>
            </w:pPr>
            <w:r w:rsidRPr="009250A7">
              <w:rPr>
                <w:sz w:val="22"/>
                <w:szCs w:val="22"/>
                <w:lang w:val="en-US"/>
              </w:rPr>
              <w:t xml:space="preserve">Overall, would you say that what you are doing in life is </w:t>
            </w:r>
            <w:r w:rsidR="00B76FED" w:rsidRPr="009250A7">
              <w:rPr>
                <w:sz w:val="22"/>
                <w:szCs w:val="22"/>
                <w:lang w:val="en-US"/>
              </w:rPr>
              <w:t>worthwhile</w:t>
            </w:r>
            <w:r w:rsidRPr="009250A7">
              <w:rPr>
                <w:sz w:val="22"/>
                <w:szCs w:val="22"/>
                <w:lang w:val="en-US"/>
              </w:rPr>
              <w:t>?</w:t>
            </w:r>
          </w:p>
        </w:tc>
      </w:tr>
      <w:tr w:rsidR="009250A7" w:rsidRPr="009250A7" w14:paraId="03A8D3BC" w14:textId="77777777" w:rsidTr="00C96353">
        <w:trPr>
          <w:trHeight w:val="229"/>
        </w:trPr>
        <w:tc>
          <w:tcPr>
            <w:tcW w:w="1715" w:type="dxa"/>
            <w:tcBorders>
              <w:top w:val="nil"/>
              <w:left w:val="nil"/>
              <w:bottom w:val="nil"/>
              <w:right w:val="nil"/>
            </w:tcBorders>
            <w:shd w:val="clear" w:color="auto" w:fill="auto"/>
            <w:vAlign w:val="center"/>
            <w:hideMark/>
          </w:tcPr>
          <w:p w14:paraId="618EA112" w14:textId="77777777" w:rsidR="00EA238E" w:rsidRPr="009250A7" w:rsidRDefault="00EA238E" w:rsidP="00E161D6">
            <w:pPr>
              <w:spacing w:line="276" w:lineRule="auto"/>
              <w:rPr>
                <w:sz w:val="22"/>
                <w:szCs w:val="22"/>
              </w:rPr>
            </w:pPr>
            <w:r w:rsidRPr="009250A7">
              <w:rPr>
                <w:sz w:val="22"/>
                <w:szCs w:val="22"/>
              </w:rPr>
              <w:t>S_24_1</w:t>
            </w:r>
          </w:p>
        </w:tc>
        <w:tc>
          <w:tcPr>
            <w:tcW w:w="8106" w:type="dxa"/>
            <w:tcBorders>
              <w:top w:val="nil"/>
              <w:left w:val="nil"/>
              <w:bottom w:val="nil"/>
              <w:right w:val="nil"/>
            </w:tcBorders>
            <w:shd w:val="clear" w:color="auto" w:fill="auto"/>
            <w:noWrap/>
            <w:vAlign w:val="bottom"/>
            <w:hideMark/>
          </w:tcPr>
          <w:p w14:paraId="37C60FBF" w14:textId="3B783C52" w:rsidR="00EA238E" w:rsidRPr="009250A7" w:rsidRDefault="00FE2179" w:rsidP="00E161D6">
            <w:pPr>
              <w:spacing w:line="276" w:lineRule="auto"/>
              <w:rPr>
                <w:sz w:val="22"/>
                <w:szCs w:val="22"/>
                <w:lang w:val="en-US"/>
              </w:rPr>
            </w:pPr>
            <w:r w:rsidRPr="009250A7">
              <w:rPr>
                <w:sz w:val="22"/>
                <w:szCs w:val="22"/>
                <w:lang w:val="en-US"/>
              </w:rPr>
              <w:t>Have you been bothered by any of the following during the last two weeks</w:t>
            </w:r>
            <w:r w:rsidR="008A7BB6" w:rsidRPr="009250A7">
              <w:rPr>
                <w:sz w:val="22"/>
                <w:szCs w:val="22"/>
                <w:lang w:val="en-US"/>
              </w:rPr>
              <w:t>: b</w:t>
            </w:r>
            <w:r w:rsidR="00EA238E" w:rsidRPr="009250A7">
              <w:rPr>
                <w:sz w:val="22"/>
                <w:szCs w:val="22"/>
                <w:lang w:val="en-US"/>
              </w:rPr>
              <w:t>eing afraid or a</w:t>
            </w:r>
            <w:r w:rsidR="008A7BB6" w:rsidRPr="009250A7">
              <w:rPr>
                <w:sz w:val="22"/>
                <w:szCs w:val="22"/>
                <w:lang w:val="en-US"/>
              </w:rPr>
              <w:t>n</w:t>
            </w:r>
            <w:r w:rsidR="00EA238E" w:rsidRPr="009250A7">
              <w:rPr>
                <w:sz w:val="22"/>
                <w:szCs w:val="22"/>
                <w:lang w:val="en-US"/>
              </w:rPr>
              <w:t>xious</w:t>
            </w:r>
            <w:r w:rsidR="00E4368B" w:rsidRPr="009250A7">
              <w:rPr>
                <w:sz w:val="22"/>
                <w:szCs w:val="22"/>
                <w:lang w:val="en-US"/>
              </w:rPr>
              <w:t>.</w:t>
            </w:r>
          </w:p>
        </w:tc>
      </w:tr>
      <w:tr w:rsidR="009250A7" w:rsidRPr="009250A7" w14:paraId="205B1902" w14:textId="77777777" w:rsidTr="00C96353">
        <w:trPr>
          <w:trHeight w:val="229"/>
        </w:trPr>
        <w:tc>
          <w:tcPr>
            <w:tcW w:w="1715" w:type="dxa"/>
            <w:tcBorders>
              <w:top w:val="nil"/>
              <w:left w:val="nil"/>
              <w:bottom w:val="nil"/>
              <w:right w:val="nil"/>
            </w:tcBorders>
            <w:shd w:val="clear" w:color="auto" w:fill="auto"/>
            <w:vAlign w:val="center"/>
            <w:hideMark/>
          </w:tcPr>
          <w:p w14:paraId="7ECF8040" w14:textId="77777777" w:rsidR="00EA238E" w:rsidRPr="009250A7" w:rsidRDefault="00EA238E" w:rsidP="00E161D6">
            <w:pPr>
              <w:spacing w:line="276" w:lineRule="auto"/>
              <w:rPr>
                <w:sz w:val="22"/>
                <w:szCs w:val="22"/>
              </w:rPr>
            </w:pPr>
            <w:r w:rsidRPr="009250A7">
              <w:rPr>
                <w:sz w:val="22"/>
                <w:szCs w:val="22"/>
              </w:rPr>
              <w:t>S_24_2</w:t>
            </w:r>
          </w:p>
        </w:tc>
        <w:tc>
          <w:tcPr>
            <w:tcW w:w="8106" w:type="dxa"/>
            <w:tcBorders>
              <w:top w:val="nil"/>
              <w:left w:val="nil"/>
              <w:bottom w:val="nil"/>
              <w:right w:val="nil"/>
            </w:tcBorders>
            <w:shd w:val="clear" w:color="auto" w:fill="auto"/>
            <w:noWrap/>
            <w:vAlign w:val="bottom"/>
            <w:hideMark/>
          </w:tcPr>
          <w:p w14:paraId="797816DA" w14:textId="7E33CC73" w:rsidR="00EA238E" w:rsidRPr="009250A7" w:rsidRDefault="00FE2179" w:rsidP="00E161D6">
            <w:pPr>
              <w:spacing w:line="276" w:lineRule="auto"/>
              <w:rPr>
                <w:sz w:val="22"/>
                <w:szCs w:val="22"/>
                <w:lang w:val="en-US"/>
              </w:rPr>
            </w:pPr>
            <w:r w:rsidRPr="009250A7">
              <w:rPr>
                <w:sz w:val="22"/>
                <w:szCs w:val="22"/>
                <w:lang w:val="en-US"/>
              </w:rPr>
              <w:t>Have you been bothered by any of the following during the last two weeks</w:t>
            </w:r>
            <w:r w:rsidR="008A7BB6" w:rsidRPr="009250A7">
              <w:rPr>
                <w:sz w:val="22"/>
                <w:szCs w:val="22"/>
                <w:lang w:val="en-US"/>
              </w:rPr>
              <w:t xml:space="preserve">: </w:t>
            </w:r>
            <w:r w:rsidR="00EA238E" w:rsidRPr="009250A7">
              <w:rPr>
                <w:sz w:val="22"/>
                <w:szCs w:val="22"/>
                <w:lang w:val="en-US"/>
              </w:rPr>
              <w:t>Nervousness</w:t>
            </w:r>
            <w:r w:rsidRPr="009250A7">
              <w:rPr>
                <w:sz w:val="22"/>
                <w:szCs w:val="22"/>
                <w:lang w:val="en-US"/>
              </w:rPr>
              <w:t xml:space="preserve"> or shakiness inside</w:t>
            </w:r>
            <w:r w:rsidR="00E4368B" w:rsidRPr="009250A7">
              <w:rPr>
                <w:sz w:val="22"/>
                <w:szCs w:val="22"/>
                <w:lang w:val="en-US"/>
              </w:rPr>
              <w:t>.</w:t>
            </w:r>
          </w:p>
        </w:tc>
      </w:tr>
      <w:tr w:rsidR="009250A7" w:rsidRPr="009250A7" w14:paraId="5FE8337C" w14:textId="77777777" w:rsidTr="00C96353">
        <w:trPr>
          <w:trHeight w:val="229"/>
        </w:trPr>
        <w:tc>
          <w:tcPr>
            <w:tcW w:w="1715" w:type="dxa"/>
            <w:tcBorders>
              <w:top w:val="nil"/>
              <w:left w:val="nil"/>
              <w:bottom w:val="nil"/>
              <w:right w:val="nil"/>
            </w:tcBorders>
            <w:shd w:val="clear" w:color="auto" w:fill="auto"/>
            <w:vAlign w:val="center"/>
          </w:tcPr>
          <w:p w14:paraId="501C3486" w14:textId="130305F0" w:rsidR="007871C8" w:rsidRPr="009250A7" w:rsidRDefault="007871C8" w:rsidP="00E161D6">
            <w:pPr>
              <w:spacing w:line="276" w:lineRule="auto"/>
              <w:rPr>
                <w:sz w:val="22"/>
                <w:szCs w:val="22"/>
              </w:rPr>
            </w:pPr>
            <w:r w:rsidRPr="009250A7">
              <w:rPr>
                <w:sz w:val="22"/>
                <w:szCs w:val="22"/>
              </w:rPr>
              <w:t>S_24_3</w:t>
            </w:r>
          </w:p>
        </w:tc>
        <w:tc>
          <w:tcPr>
            <w:tcW w:w="8106" w:type="dxa"/>
            <w:tcBorders>
              <w:top w:val="nil"/>
              <w:left w:val="nil"/>
              <w:bottom w:val="nil"/>
              <w:right w:val="nil"/>
            </w:tcBorders>
            <w:shd w:val="clear" w:color="auto" w:fill="auto"/>
            <w:noWrap/>
            <w:vAlign w:val="bottom"/>
          </w:tcPr>
          <w:p w14:paraId="6517DF8E" w14:textId="1ABC700E" w:rsidR="007871C8" w:rsidRPr="009250A7" w:rsidRDefault="00FE2179" w:rsidP="00E161D6">
            <w:pPr>
              <w:spacing w:line="276" w:lineRule="auto"/>
              <w:rPr>
                <w:sz w:val="22"/>
                <w:szCs w:val="22"/>
                <w:lang w:val="en-US"/>
              </w:rPr>
            </w:pPr>
            <w:r w:rsidRPr="009250A7">
              <w:rPr>
                <w:sz w:val="22"/>
                <w:szCs w:val="22"/>
                <w:lang w:val="en-US"/>
              </w:rPr>
              <w:t>Have you been bothered by any of the following during the last two weeks</w:t>
            </w:r>
            <w:r w:rsidR="008A7BB6" w:rsidRPr="009250A7">
              <w:rPr>
                <w:sz w:val="22"/>
                <w:szCs w:val="22"/>
                <w:lang w:val="en-US"/>
              </w:rPr>
              <w:t xml:space="preserve">: </w:t>
            </w:r>
            <w:r w:rsidRPr="009250A7">
              <w:rPr>
                <w:sz w:val="22"/>
                <w:szCs w:val="22"/>
                <w:lang w:val="en-US"/>
              </w:rPr>
              <w:t>Feeling hopeless about the future</w:t>
            </w:r>
            <w:r w:rsidR="00E4368B" w:rsidRPr="009250A7">
              <w:rPr>
                <w:sz w:val="22"/>
                <w:szCs w:val="22"/>
                <w:lang w:val="en-US"/>
              </w:rPr>
              <w:t>.</w:t>
            </w:r>
          </w:p>
        </w:tc>
      </w:tr>
      <w:tr w:rsidR="009250A7" w:rsidRPr="009250A7" w14:paraId="5CECA312" w14:textId="77777777" w:rsidTr="00C96353">
        <w:trPr>
          <w:trHeight w:val="229"/>
        </w:trPr>
        <w:tc>
          <w:tcPr>
            <w:tcW w:w="1715" w:type="dxa"/>
            <w:tcBorders>
              <w:top w:val="nil"/>
              <w:left w:val="nil"/>
              <w:bottom w:val="nil"/>
              <w:right w:val="nil"/>
            </w:tcBorders>
            <w:shd w:val="clear" w:color="auto" w:fill="auto"/>
            <w:vAlign w:val="center"/>
            <w:hideMark/>
          </w:tcPr>
          <w:p w14:paraId="61DB1F8A" w14:textId="77777777" w:rsidR="00EA238E" w:rsidRPr="009250A7" w:rsidRDefault="00EA238E" w:rsidP="00E161D6">
            <w:pPr>
              <w:spacing w:line="276" w:lineRule="auto"/>
              <w:rPr>
                <w:sz w:val="22"/>
                <w:szCs w:val="22"/>
              </w:rPr>
            </w:pPr>
            <w:r w:rsidRPr="009250A7">
              <w:rPr>
                <w:sz w:val="22"/>
                <w:szCs w:val="22"/>
              </w:rPr>
              <w:t>S_24_4</w:t>
            </w:r>
          </w:p>
        </w:tc>
        <w:tc>
          <w:tcPr>
            <w:tcW w:w="8106" w:type="dxa"/>
            <w:tcBorders>
              <w:top w:val="nil"/>
              <w:left w:val="nil"/>
              <w:bottom w:val="nil"/>
              <w:right w:val="nil"/>
            </w:tcBorders>
            <w:shd w:val="clear" w:color="auto" w:fill="auto"/>
            <w:noWrap/>
            <w:vAlign w:val="bottom"/>
            <w:hideMark/>
          </w:tcPr>
          <w:p w14:paraId="2E55EBB8" w14:textId="4A2392E4" w:rsidR="00EA238E" w:rsidRPr="009250A7" w:rsidRDefault="00FE2179" w:rsidP="00E161D6">
            <w:pPr>
              <w:spacing w:line="276" w:lineRule="auto"/>
              <w:rPr>
                <w:sz w:val="22"/>
                <w:szCs w:val="22"/>
                <w:lang w:val="en-US"/>
              </w:rPr>
            </w:pPr>
            <w:r w:rsidRPr="009250A7">
              <w:rPr>
                <w:sz w:val="22"/>
                <w:szCs w:val="22"/>
                <w:lang w:val="en-US"/>
              </w:rPr>
              <w:t>Have you been bothered by any of the following during the last two weeks</w:t>
            </w:r>
            <w:r w:rsidR="008A7BB6" w:rsidRPr="009250A7">
              <w:rPr>
                <w:sz w:val="22"/>
                <w:szCs w:val="22"/>
                <w:lang w:val="en-US"/>
              </w:rPr>
              <w:t xml:space="preserve">: </w:t>
            </w:r>
            <w:r w:rsidR="00EA238E" w:rsidRPr="009250A7">
              <w:rPr>
                <w:sz w:val="22"/>
                <w:szCs w:val="22"/>
                <w:lang w:val="en-US"/>
              </w:rPr>
              <w:t xml:space="preserve">Feeling </w:t>
            </w:r>
            <w:r w:rsidRPr="009250A7">
              <w:rPr>
                <w:sz w:val="22"/>
                <w:szCs w:val="22"/>
                <w:lang w:val="en-US"/>
              </w:rPr>
              <w:t>blue</w:t>
            </w:r>
            <w:r w:rsidR="00E4368B" w:rsidRPr="009250A7">
              <w:rPr>
                <w:sz w:val="22"/>
                <w:szCs w:val="22"/>
                <w:lang w:val="en-US"/>
              </w:rPr>
              <w:t>.</w:t>
            </w:r>
          </w:p>
        </w:tc>
      </w:tr>
      <w:tr w:rsidR="009250A7" w:rsidRPr="009250A7" w14:paraId="31AD3291" w14:textId="77777777" w:rsidTr="00C96353">
        <w:trPr>
          <w:trHeight w:val="229"/>
        </w:trPr>
        <w:tc>
          <w:tcPr>
            <w:tcW w:w="1715" w:type="dxa"/>
            <w:tcBorders>
              <w:top w:val="nil"/>
              <w:left w:val="nil"/>
              <w:bottom w:val="nil"/>
              <w:right w:val="nil"/>
            </w:tcBorders>
            <w:shd w:val="clear" w:color="auto" w:fill="auto"/>
            <w:vAlign w:val="center"/>
            <w:hideMark/>
          </w:tcPr>
          <w:p w14:paraId="7D38D73B" w14:textId="77777777" w:rsidR="00EA238E" w:rsidRPr="009250A7" w:rsidRDefault="00EA238E" w:rsidP="00E161D6">
            <w:pPr>
              <w:spacing w:line="276" w:lineRule="auto"/>
              <w:rPr>
                <w:sz w:val="22"/>
                <w:szCs w:val="22"/>
              </w:rPr>
            </w:pPr>
            <w:r w:rsidRPr="009250A7">
              <w:rPr>
                <w:sz w:val="22"/>
                <w:szCs w:val="22"/>
              </w:rPr>
              <w:t>S_24_5</w:t>
            </w:r>
          </w:p>
        </w:tc>
        <w:tc>
          <w:tcPr>
            <w:tcW w:w="8106" w:type="dxa"/>
            <w:tcBorders>
              <w:top w:val="nil"/>
              <w:left w:val="nil"/>
              <w:bottom w:val="nil"/>
              <w:right w:val="nil"/>
            </w:tcBorders>
            <w:shd w:val="clear" w:color="auto" w:fill="auto"/>
            <w:noWrap/>
            <w:vAlign w:val="bottom"/>
            <w:hideMark/>
          </w:tcPr>
          <w:p w14:paraId="08A5EFA4" w14:textId="51C70B72" w:rsidR="00EA238E" w:rsidRPr="009250A7" w:rsidRDefault="00FE2179" w:rsidP="00E161D6">
            <w:pPr>
              <w:spacing w:line="276" w:lineRule="auto"/>
              <w:rPr>
                <w:sz w:val="22"/>
                <w:szCs w:val="22"/>
                <w:lang w:val="en-US"/>
              </w:rPr>
            </w:pPr>
            <w:r w:rsidRPr="009250A7">
              <w:rPr>
                <w:sz w:val="22"/>
                <w:szCs w:val="22"/>
                <w:lang w:val="en-US"/>
              </w:rPr>
              <w:t>Have you been bothered by any of the following during the last two weeks</w:t>
            </w:r>
            <w:r w:rsidR="008A7BB6" w:rsidRPr="009250A7">
              <w:rPr>
                <w:sz w:val="22"/>
                <w:szCs w:val="22"/>
                <w:lang w:val="en-US"/>
              </w:rPr>
              <w:t xml:space="preserve">: </w:t>
            </w:r>
            <w:r w:rsidR="00EA238E" w:rsidRPr="009250A7">
              <w:rPr>
                <w:sz w:val="22"/>
                <w:szCs w:val="22"/>
                <w:lang w:val="en-US"/>
              </w:rPr>
              <w:t>Worr</w:t>
            </w:r>
            <w:r w:rsidRPr="009250A7">
              <w:rPr>
                <w:sz w:val="22"/>
                <w:szCs w:val="22"/>
                <w:lang w:val="en-US"/>
              </w:rPr>
              <w:t>ying too much about things</w:t>
            </w:r>
            <w:r w:rsidR="00E4368B" w:rsidRPr="009250A7">
              <w:rPr>
                <w:sz w:val="22"/>
                <w:szCs w:val="22"/>
                <w:lang w:val="en-US"/>
              </w:rPr>
              <w:t>.</w:t>
            </w:r>
          </w:p>
        </w:tc>
      </w:tr>
      <w:tr w:rsidR="009250A7" w:rsidRPr="009250A7" w14:paraId="403676E0" w14:textId="77777777" w:rsidTr="00C96353">
        <w:trPr>
          <w:trHeight w:val="229"/>
        </w:trPr>
        <w:tc>
          <w:tcPr>
            <w:tcW w:w="1715" w:type="dxa"/>
            <w:tcBorders>
              <w:top w:val="nil"/>
              <w:left w:val="nil"/>
              <w:bottom w:val="nil"/>
              <w:right w:val="nil"/>
            </w:tcBorders>
            <w:shd w:val="clear" w:color="auto" w:fill="auto"/>
            <w:vAlign w:val="center"/>
          </w:tcPr>
          <w:p w14:paraId="271B6175" w14:textId="143284E6" w:rsidR="007871C8" w:rsidRPr="009250A7" w:rsidRDefault="007871C8" w:rsidP="00E161D6">
            <w:pPr>
              <w:spacing w:line="276" w:lineRule="auto"/>
              <w:rPr>
                <w:sz w:val="22"/>
                <w:szCs w:val="22"/>
              </w:rPr>
            </w:pPr>
            <w:r w:rsidRPr="009250A7">
              <w:rPr>
                <w:sz w:val="22"/>
                <w:szCs w:val="22"/>
              </w:rPr>
              <w:t>S_24_6</w:t>
            </w:r>
          </w:p>
        </w:tc>
        <w:tc>
          <w:tcPr>
            <w:tcW w:w="8106" w:type="dxa"/>
            <w:tcBorders>
              <w:top w:val="nil"/>
              <w:left w:val="nil"/>
              <w:bottom w:val="nil"/>
              <w:right w:val="nil"/>
            </w:tcBorders>
            <w:shd w:val="clear" w:color="auto" w:fill="auto"/>
            <w:noWrap/>
            <w:vAlign w:val="bottom"/>
          </w:tcPr>
          <w:p w14:paraId="607694C7" w14:textId="5C0EED5A" w:rsidR="007871C8" w:rsidRPr="009250A7" w:rsidRDefault="00FE2179" w:rsidP="00E161D6">
            <w:pPr>
              <w:spacing w:line="276" w:lineRule="auto"/>
              <w:rPr>
                <w:sz w:val="22"/>
                <w:szCs w:val="22"/>
                <w:lang w:val="en-US"/>
              </w:rPr>
            </w:pPr>
            <w:r w:rsidRPr="009250A7">
              <w:rPr>
                <w:sz w:val="22"/>
                <w:szCs w:val="22"/>
                <w:lang w:val="en-US"/>
              </w:rPr>
              <w:t>Have you been bothered by any of the following during the last two weeks</w:t>
            </w:r>
            <w:r w:rsidR="008A7BB6" w:rsidRPr="009250A7">
              <w:rPr>
                <w:sz w:val="22"/>
                <w:szCs w:val="22"/>
                <w:lang w:val="en-US"/>
              </w:rPr>
              <w:t>: Feeling like everything is a</w:t>
            </w:r>
            <w:r w:rsidRPr="009250A7">
              <w:rPr>
                <w:sz w:val="22"/>
                <w:szCs w:val="22"/>
                <w:lang w:val="en-US"/>
              </w:rPr>
              <w:t>n effort</w:t>
            </w:r>
            <w:r w:rsidR="00E4368B" w:rsidRPr="009250A7">
              <w:rPr>
                <w:sz w:val="22"/>
                <w:szCs w:val="22"/>
                <w:lang w:val="en-US"/>
              </w:rPr>
              <w:t>.</w:t>
            </w:r>
          </w:p>
        </w:tc>
      </w:tr>
      <w:tr w:rsidR="009250A7" w:rsidRPr="009250A7" w14:paraId="7758A9F1" w14:textId="77777777" w:rsidTr="00C96353">
        <w:trPr>
          <w:trHeight w:val="229"/>
        </w:trPr>
        <w:tc>
          <w:tcPr>
            <w:tcW w:w="1715" w:type="dxa"/>
            <w:tcBorders>
              <w:top w:val="nil"/>
              <w:left w:val="nil"/>
              <w:bottom w:val="nil"/>
              <w:right w:val="nil"/>
            </w:tcBorders>
            <w:shd w:val="clear" w:color="auto" w:fill="auto"/>
            <w:vAlign w:val="center"/>
            <w:hideMark/>
          </w:tcPr>
          <w:p w14:paraId="5C79A437" w14:textId="77777777" w:rsidR="00EA238E" w:rsidRPr="009250A7" w:rsidRDefault="00EA238E" w:rsidP="00E161D6">
            <w:pPr>
              <w:spacing w:line="276" w:lineRule="auto"/>
              <w:rPr>
                <w:sz w:val="22"/>
                <w:szCs w:val="22"/>
              </w:rPr>
            </w:pPr>
            <w:r w:rsidRPr="009250A7">
              <w:rPr>
                <w:sz w:val="22"/>
                <w:szCs w:val="22"/>
              </w:rPr>
              <w:t>S_24_7</w:t>
            </w:r>
          </w:p>
        </w:tc>
        <w:tc>
          <w:tcPr>
            <w:tcW w:w="8106" w:type="dxa"/>
            <w:tcBorders>
              <w:top w:val="nil"/>
              <w:left w:val="nil"/>
              <w:bottom w:val="nil"/>
              <w:right w:val="nil"/>
            </w:tcBorders>
            <w:shd w:val="clear" w:color="auto" w:fill="auto"/>
            <w:noWrap/>
            <w:vAlign w:val="bottom"/>
            <w:hideMark/>
          </w:tcPr>
          <w:p w14:paraId="419DAD05" w14:textId="43B486D6" w:rsidR="00EA238E" w:rsidRPr="009250A7" w:rsidRDefault="00FE2179" w:rsidP="00E161D6">
            <w:pPr>
              <w:spacing w:line="276" w:lineRule="auto"/>
              <w:rPr>
                <w:sz w:val="22"/>
                <w:szCs w:val="22"/>
                <w:lang w:val="en-US"/>
              </w:rPr>
            </w:pPr>
            <w:r w:rsidRPr="009250A7">
              <w:rPr>
                <w:sz w:val="22"/>
                <w:szCs w:val="22"/>
                <w:lang w:val="en-US"/>
              </w:rPr>
              <w:t>Have you been bothered by any of the following during the last two weeks</w:t>
            </w:r>
            <w:r w:rsidR="008A7BB6" w:rsidRPr="009250A7">
              <w:rPr>
                <w:sz w:val="22"/>
                <w:szCs w:val="22"/>
                <w:lang w:val="en-US"/>
              </w:rPr>
              <w:t xml:space="preserve">: </w:t>
            </w:r>
            <w:r w:rsidR="00EA238E" w:rsidRPr="009250A7">
              <w:rPr>
                <w:sz w:val="22"/>
                <w:szCs w:val="22"/>
                <w:lang w:val="en-US"/>
              </w:rPr>
              <w:t xml:space="preserve">Felt tense or </w:t>
            </w:r>
            <w:r w:rsidRPr="009250A7">
              <w:rPr>
                <w:sz w:val="22"/>
                <w:szCs w:val="22"/>
                <w:lang w:val="en-US"/>
              </w:rPr>
              <w:t>keyed up</w:t>
            </w:r>
            <w:r w:rsidR="00E4368B" w:rsidRPr="009250A7">
              <w:rPr>
                <w:sz w:val="22"/>
                <w:szCs w:val="22"/>
                <w:lang w:val="en-US"/>
              </w:rPr>
              <w:t>.</w:t>
            </w:r>
          </w:p>
        </w:tc>
      </w:tr>
      <w:tr w:rsidR="009250A7" w:rsidRPr="009250A7" w14:paraId="172A4210" w14:textId="77777777" w:rsidTr="00C96353">
        <w:trPr>
          <w:trHeight w:val="229"/>
        </w:trPr>
        <w:tc>
          <w:tcPr>
            <w:tcW w:w="1715" w:type="dxa"/>
            <w:tcBorders>
              <w:top w:val="nil"/>
              <w:left w:val="nil"/>
              <w:bottom w:val="nil"/>
              <w:right w:val="nil"/>
            </w:tcBorders>
            <w:shd w:val="clear" w:color="auto" w:fill="auto"/>
            <w:noWrap/>
            <w:vAlign w:val="bottom"/>
          </w:tcPr>
          <w:p w14:paraId="4BB22E83" w14:textId="41659151" w:rsidR="007871C8" w:rsidRPr="009250A7" w:rsidRDefault="007871C8" w:rsidP="00E161D6">
            <w:pPr>
              <w:spacing w:line="276" w:lineRule="auto"/>
              <w:rPr>
                <w:sz w:val="22"/>
                <w:szCs w:val="22"/>
              </w:rPr>
            </w:pPr>
            <w:r w:rsidRPr="009250A7">
              <w:rPr>
                <w:sz w:val="22"/>
                <w:szCs w:val="22"/>
              </w:rPr>
              <w:t>S_24_8</w:t>
            </w:r>
          </w:p>
        </w:tc>
        <w:tc>
          <w:tcPr>
            <w:tcW w:w="8106" w:type="dxa"/>
            <w:tcBorders>
              <w:top w:val="nil"/>
              <w:left w:val="nil"/>
              <w:bottom w:val="nil"/>
              <w:right w:val="nil"/>
            </w:tcBorders>
            <w:shd w:val="clear" w:color="auto" w:fill="auto"/>
            <w:noWrap/>
            <w:vAlign w:val="bottom"/>
          </w:tcPr>
          <w:p w14:paraId="0DAF3FAB" w14:textId="7FA5A438" w:rsidR="007871C8" w:rsidRPr="009250A7" w:rsidRDefault="00FE2179" w:rsidP="00E161D6">
            <w:pPr>
              <w:spacing w:line="276" w:lineRule="auto"/>
              <w:rPr>
                <w:sz w:val="22"/>
                <w:szCs w:val="22"/>
                <w:lang w:val="en-US"/>
              </w:rPr>
            </w:pPr>
            <w:r w:rsidRPr="009250A7">
              <w:rPr>
                <w:sz w:val="22"/>
                <w:szCs w:val="22"/>
                <w:lang w:val="en-US"/>
              </w:rPr>
              <w:t>Have you been bothered by any of the following during the last two weeks</w:t>
            </w:r>
            <w:r w:rsidR="008A7BB6" w:rsidRPr="009250A7">
              <w:rPr>
                <w:sz w:val="22"/>
                <w:szCs w:val="22"/>
                <w:lang w:val="en-US"/>
              </w:rPr>
              <w:t xml:space="preserve">: Suddenly </w:t>
            </w:r>
            <w:r w:rsidRPr="009250A7">
              <w:rPr>
                <w:sz w:val="22"/>
                <w:szCs w:val="22"/>
                <w:lang w:val="en-US"/>
              </w:rPr>
              <w:t>scared</w:t>
            </w:r>
            <w:r w:rsidR="008A7BB6" w:rsidRPr="009250A7">
              <w:rPr>
                <w:sz w:val="22"/>
                <w:szCs w:val="22"/>
                <w:lang w:val="en-US"/>
              </w:rPr>
              <w:t xml:space="preserve"> for no reason</w:t>
            </w:r>
            <w:r w:rsidR="00E4368B" w:rsidRPr="009250A7">
              <w:rPr>
                <w:sz w:val="22"/>
                <w:szCs w:val="22"/>
                <w:lang w:val="en-US"/>
              </w:rPr>
              <w:t>.</w:t>
            </w:r>
          </w:p>
        </w:tc>
      </w:tr>
      <w:tr w:rsidR="009250A7" w:rsidRPr="009250A7" w14:paraId="6E49B089" w14:textId="77777777" w:rsidTr="00C96353">
        <w:trPr>
          <w:trHeight w:val="229"/>
        </w:trPr>
        <w:tc>
          <w:tcPr>
            <w:tcW w:w="1715" w:type="dxa"/>
            <w:tcBorders>
              <w:top w:val="nil"/>
              <w:left w:val="nil"/>
              <w:bottom w:val="nil"/>
              <w:right w:val="nil"/>
            </w:tcBorders>
            <w:shd w:val="clear" w:color="auto" w:fill="auto"/>
            <w:noWrap/>
            <w:vAlign w:val="bottom"/>
            <w:hideMark/>
          </w:tcPr>
          <w:p w14:paraId="1F7C890D" w14:textId="77777777" w:rsidR="00EA238E" w:rsidRPr="009250A7" w:rsidRDefault="00EA238E" w:rsidP="00E161D6">
            <w:pPr>
              <w:spacing w:line="276" w:lineRule="auto"/>
              <w:rPr>
                <w:sz w:val="22"/>
                <w:szCs w:val="22"/>
              </w:rPr>
            </w:pPr>
            <w:r w:rsidRPr="009250A7">
              <w:rPr>
                <w:sz w:val="22"/>
                <w:szCs w:val="22"/>
              </w:rPr>
              <w:t>S_25_1_1</w:t>
            </w:r>
          </w:p>
        </w:tc>
        <w:tc>
          <w:tcPr>
            <w:tcW w:w="8106" w:type="dxa"/>
            <w:tcBorders>
              <w:top w:val="nil"/>
              <w:left w:val="nil"/>
              <w:bottom w:val="nil"/>
              <w:right w:val="nil"/>
            </w:tcBorders>
            <w:shd w:val="clear" w:color="auto" w:fill="auto"/>
            <w:noWrap/>
            <w:vAlign w:val="bottom"/>
            <w:hideMark/>
          </w:tcPr>
          <w:p w14:paraId="07A26D00" w14:textId="38DD89C4" w:rsidR="00EA238E" w:rsidRPr="009250A7" w:rsidRDefault="00A51B8E" w:rsidP="00E161D6">
            <w:pPr>
              <w:spacing w:line="276" w:lineRule="auto"/>
              <w:rPr>
                <w:sz w:val="22"/>
                <w:szCs w:val="22"/>
                <w:lang w:val="en-US"/>
              </w:rPr>
            </w:pPr>
            <w:r w:rsidRPr="009250A7">
              <w:rPr>
                <w:sz w:val="22"/>
                <w:szCs w:val="22"/>
                <w:lang w:val="en-US"/>
              </w:rPr>
              <w:t>How often do you experience the following in your everyday life: Feel glad about something.</w:t>
            </w:r>
          </w:p>
        </w:tc>
      </w:tr>
      <w:tr w:rsidR="009250A7" w:rsidRPr="009250A7" w14:paraId="1CF1AFDE" w14:textId="77777777" w:rsidTr="00C96353">
        <w:trPr>
          <w:trHeight w:val="229"/>
        </w:trPr>
        <w:tc>
          <w:tcPr>
            <w:tcW w:w="1715" w:type="dxa"/>
            <w:tcBorders>
              <w:top w:val="nil"/>
              <w:left w:val="nil"/>
              <w:bottom w:val="nil"/>
              <w:right w:val="nil"/>
            </w:tcBorders>
            <w:shd w:val="clear" w:color="auto" w:fill="auto"/>
            <w:vAlign w:val="center"/>
          </w:tcPr>
          <w:p w14:paraId="45B82158" w14:textId="0460CFCE" w:rsidR="007871C8" w:rsidRPr="009250A7" w:rsidRDefault="007871C8" w:rsidP="00E161D6">
            <w:pPr>
              <w:spacing w:line="276" w:lineRule="auto"/>
              <w:rPr>
                <w:sz w:val="22"/>
                <w:szCs w:val="22"/>
              </w:rPr>
            </w:pPr>
            <w:r w:rsidRPr="009250A7">
              <w:rPr>
                <w:sz w:val="22"/>
                <w:szCs w:val="22"/>
              </w:rPr>
              <w:t>S_25_1_2</w:t>
            </w:r>
          </w:p>
        </w:tc>
        <w:tc>
          <w:tcPr>
            <w:tcW w:w="8106" w:type="dxa"/>
            <w:tcBorders>
              <w:top w:val="nil"/>
              <w:left w:val="nil"/>
              <w:bottom w:val="nil"/>
              <w:right w:val="nil"/>
            </w:tcBorders>
            <w:shd w:val="clear" w:color="auto" w:fill="auto"/>
            <w:noWrap/>
            <w:vAlign w:val="bottom"/>
          </w:tcPr>
          <w:p w14:paraId="43E40070" w14:textId="1757583E" w:rsidR="007871C8" w:rsidRPr="009250A7" w:rsidRDefault="00A51B8E" w:rsidP="00E161D6">
            <w:pPr>
              <w:spacing w:line="276" w:lineRule="auto"/>
              <w:rPr>
                <w:sz w:val="22"/>
                <w:szCs w:val="22"/>
                <w:lang w:val="en-US"/>
              </w:rPr>
            </w:pPr>
            <w:r w:rsidRPr="009250A7">
              <w:rPr>
                <w:sz w:val="22"/>
                <w:szCs w:val="22"/>
                <w:lang w:val="en-US"/>
              </w:rPr>
              <w:t>How often do you experience the following in your everyday life: Feel happy.</w:t>
            </w:r>
          </w:p>
        </w:tc>
      </w:tr>
      <w:tr w:rsidR="009250A7" w:rsidRPr="009250A7" w14:paraId="5DA6E868" w14:textId="77777777" w:rsidTr="00C96353">
        <w:trPr>
          <w:trHeight w:val="229"/>
        </w:trPr>
        <w:tc>
          <w:tcPr>
            <w:tcW w:w="1715" w:type="dxa"/>
            <w:tcBorders>
              <w:top w:val="nil"/>
              <w:left w:val="nil"/>
              <w:bottom w:val="nil"/>
              <w:right w:val="nil"/>
            </w:tcBorders>
            <w:shd w:val="clear" w:color="auto" w:fill="auto"/>
            <w:vAlign w:val="center"/>
          </w:tcPr>
          <w:p w14:paraId="7CE52655" w14:textId="1FD08C12" w:rsidR="007871C8" w:rsidRPr="009250A7" w:rsidRDefault="007871C8" w:rsidP="00E161D6">
            <w:pPr>
              <w:spacing w:line="276" w:lineRule="auto"/>
              <w:rPr>
                <w:sz w:val="22"/>
                <w:szCs w:val="22"/>
              </w:rPr>
            </w:pPr>
            <w:r w:rsidRPr="009250A7">
              <w:rPr>
                <w:sz w:val="22"/>
                <w:szCs w:val="22"/>
              </w:rPr>
              <w:t>S_25_1_3</w:t>
            </w:r>
          </w:p>
        </w:tc>
        <w:tc>
          <w:tcPr>
            <w:tcW w:w="8106" w:type="dxa"/>
            <w:tcBorders>
              <w:top w:val="nil"/>
              <w:left w:val="nil"/>
              <w:bottom w:val="nil"/>
              <w:right w:val="nil"/>
            </w:tcBorders>
            <w:shd w:val="clear" w:color="auto" w:fill="auto"/>
            <w:noWrap/>
            <w:vAlign w:val="bottom"/>
          </w:tcPr>
          <w:p w14:paraId="7DFC932C" w14:textId="5DE157C8" w:rsidR="007871C8" w:rsidRPr="009250A7" w:rsidRDefault="00A51B8E" w:rsidP="00E161D6">
            <w:pPr>
              <w:spacing w:line="276" w:lineRule="auto"/>
              <w:rPr>
                <w:sz w:val="22"/>
                <w:szCs w:val="22"/>
                <w:lang w:val="en-US"/>
              </w:rPr>
            </w:pPr>
            <w:r w:rsidRPr="009250A7">
              <w:rPr>
                <w:sz w:val="22"/>
                <w:szCs w:val="22"/>
                <w:lang w:val="en-US"/>
              </w:rPr>
              <w:t>How often do you experience the following in your everyday life: Feel joyful, like everything is going your way.</w:t>
            </w:r>
          </w:p>
        </w:tc>
      </w:tr>
      <w:tr w:rsidR="009250A7" w:rsidRPr="009250A7" w14:paraId="487A058D" w14:textId="77777777" w:rsidTr="00C96353">
        <w:trPr>
          <w:trHeight w:val="229"/>
        </w:trPr>
        <w:tc>
          <w:tcPr>
            <w:tcW w:w="1715" w:type="dxa"/>
            <w:tcBorders>
              <w:top w:val="nil"/>
              <w:left w:val="nil"/>
              <w:bottom w:val="nil"/>
              <w:right w:val="nil"/>
            </w:tcBorders>
            <w:shd w:val="clear" w:color="auto" w:fill="auto"/>
            <w:vAlign w:val="center"/>
            <w:hideMark/>
          </w:tcPr>
          <w:p w14:paraId="1C066910" w14:textId="77777777" w:rsidR="00EA238E" w:rsidRPr="009250A7" w:rsidRDefault="00EA238E" w:rsidP="00E161D6">
            <w:pPr>
              <w:spacing w:line="276" w:lineRule="auto"/>
              <w:rPr>
                <w:sz w:val="22"/>
                <w:szCs w:val="22"/>
              </w:rPr>
            </w:pPr>
            <w:r w:rsidRPr="009250A7">
              <w:rPr>
                <w:sz w:val="22"/>
                <w:szCs w:val="22"/>
              </w:rPr>
              <w:t>S_26_1</w:t>
            </w:r>
          </w:p>
        </w:tc>
        <w:tc>
          <w:tcPr>
            <w:tcW w:w="8106" w:type="dxa"/>
            <w:tcBorders>
              <w:top w:val="nil"/>
              <w:left w:val="nil"/>
              <w:bottom w:val="nil"/>
              <w:right w:val="nil"/>
            </w:tcBorders>
            <w:shd w:val="clear" w:color="auto" w:fill="auto"/>
            <w:noWrap/>
            <w:vAlign w:val="bottom"/>
            <w:hideMark/>
          </w:tcPr>
          <w:p w14:paraId="3CF956DD" w14:textId="1437638F" w:rsidR="00EA238E" w:rsidRPr="009250A7" w:rsidRDefault="00F10405" w:rsidP="00E161D6">
            <w:pPr>
              <w:spacing w:line="276" w:lineRule="auto"/>
              <w:rPr>
                <w:sz w:val="22"/>
                <w:szCs w:val="22"/>
                <w:lang w:val="en-US"/>
              </w:rPr>
            </w:pPr>
            <w:r w:rsidRPr="009250A7">
              <w:rPr>
                <w:sz w:val="22"/>
                <w:szCs w:val="22"/>
                <w:lang w:val="en-US"/>
              </w:rPr>
              <w:t>I can always manage to solve difficult problems if I try hard enough.</w:t>
            </w:r>
          </w:p>
        </w:tc>
      </w:tr>
      <w:tr w:rsidR="009250A7" w:rsidRPr="009250A7" w14:paraId="6819CEA6" w14:textId="77777777" w:rsidTr="00C96353">
        <w:trPr>
          <w:trHeight w:val="229"/>
        </w:trPr>
        <w:tc>
          <w:tcPr>
            <w:tcW w:w="1715" w:type="dxa"/>
            <w:tcBorders>
              <w:top w:val="nil"/>
              <w:left w:val="nil"/>
              <w:bottom w:val="nil"/>
              <w:right w:val="nil"/>
            </w:tcBorders>
            <w:shd w:val="clear" w:color="auto" w:fill="auto"/>
            <w:vAlign w:val="center"/>
            <w:hideMark/>
          </w:tcPr>
          <w:p w14:paraId="0C33E025" w14:textId="77777777" w:rsidR="00EA238E" w:rsidRPr="009250A7" w:rsidRDefault="00EA238E" w:rsidP="00E161D6">
            <w:pPr>
              <w:spacing w:line="276" w:lineRule="auto"/>
              <w:rPr>
                <w:sz w:val="22"/>
                <w:szCs w:val="22"/>
              </w:rPr>
            </w:pPr>
            <w:r w:rsidRPr="009250A7">
              <w:rPr>
                <w:sz w:val="22"/>
                <w:szCs w:val="22"/>
              </w:rPr>
              <w:t>S_26_2</w:t>
            </w:r>
          </w:p>
        </w:tc>
        <w:tc>
          <w:tcPr>
            <w:tcW w:w="8106" w:type="dxa"/>
            <w:tcBorders>
              <w:top w:val="nil"/>
              <w:left w:val="nil"/>
              <w:bottom w:val="nil"/>
              <w:right w:val="nil"/>
            </w:tcBorders>
            <w:shd w:val="clear" w:color="auto" w:fill="auto"/>
            <w:noWrap/>
            <w:vAlign w:val="bottom"/>
            <w:hideMark/>
          </w:tcPr>
          <w:p w14:paraId="3D2AB0D3" w14:textId="3BAA0777" w:rsidR="00EA238E" w:rsidRPr="009250A7" w:rsidRDefault="00EA238E" w:rsidP="00E161D6">
            <w:pPr>
              <w:spacing w:line="276" w:lineRule="auto"/>
              <w:rPr>
                <w:sz w:val="22"/>
                <w:szCs w:val="22"/>
                <w:lang w:val="en-US"/>
              </w:rPr>
            </w:pPr>
            <w:r w:rsidRPr="009250A7">
              <w:rPr>
                <w:sz w:val="22"/>
                <w:szCs w:val="22"/>
                <w:lang w:val="en-US"/>
              </w:rPr>
              <w:t xml:space="preserve">If I am in </w:t>
            </w:r>
            <w:r w:rsidR="00F10405" w:rsidRPr="009250A7">
              <w:rPr>
                <w:sz w:val="22"/>
                <w:szCs w:val="22"/>
                <w:lang w:val="en-US"/>
              </w:rPr>
              <w:t>trouble, I can usually think of a solution.</w:t>
            </w:r>
          </w:p>
        </w:tc>
      </w:tr>
      <w:tr w:rsidR="009250A7" w:rsidRPr="009250A7" w14:paraId="247447AC" w14:textId="77777777" w:rsidTr="00C96353">
        <w:trPr>
          <w:trHeight w:val="229"/>
        </w:trPr>
        <w:tc>
          <w:tcPr>
            <w:tcW w:w="1715" w:type="dxa"/>
            <w:tcBorders>
              <w:top w:val="nil"/>
              <w:left w:val="nil"/>
              <w:bottom w:val="nil"/>
              <w:right w:val="nil"/>
            </w:tcBorders>
            <w:shd w:val="clear" w:color="auto" w:fill="auto"/>
            <w:vAlign w:val="center"/>
          </w:tcPr>
          <w:p w14:paraId="705E5E0B" w14:textId="4431C0E1" w:rsidR="007871C8" w:rsidRPr="009250A7" w:rsidRDefault="007871C8" w:rsidP="00E161D6">
            <w:pPr>
              <w:spacing w:line="276" w:lineRule="auto"/>
              <w:rPr>
                <w:sz w:val="22"/>
                <w:szCs w:val="22"/>
              </w:rPr>
            </w:pPr>
            <w:r w:rsidRPr="009250A7">
              <w:rPr>
                <w:sz w:val="22"/>
                <w:szCs w:val="22"/>
              </w:rPr>
              <w:t>S_26_3</w:t>
            </w:r>
          </w:p>
        </w:tc>
        <w:tc>
          <w:tcPr>
            <w:tcW w:w="8106" w:type="dxa"/>
            <w:tcBorders>
              <w:top w:val="nil"/>
              <w:left w:val="nil"/>
              <w:bottom w:val="nil"/>
              <w:right w:val="nil"/>
            </w:tcBorders>
            <w:shd w:val="clear" w:color="auto" w:fill="auto"/>
            <w:noWrap/>
            <w:vAlign w:val="bottom"/>
          </w:tcPr>
          <w:p w14:paraId="6F4AD257" w14:textId="097DC30C" w:rsidR="007871C8" w:rsidRPr="009250A7" w:rsidRDefault="00F10405" w:rsidP="00E161D6">
            <w:pPr>
              <w:spacing w:line="276" w:lineRule="auto"/>
              <w:rPr>
                <w:sz w:val="22"/>
                <w:szCs w:val="22"/>
                <w:lang w:val="en-US"/>
              </w:rPr>
            </w:pPr>
            <w:r w:rsidRPr="009250A7">
              <w:rPr>
                <w:sz w:val="22"/>
                <w:szCs w:val="22"/>
                <w:lang w:val="en-US"/>
              </w:rPr>
              <w:t>If someone opposes me, I can find the means and ways to get what I want.</w:t>
            </w:r>
            <w:r w:rsidR="00C96353" w:rsidRPr="009250A7">
              <w:rPr>
                <w:sz w:val="22"/>
                <w:szCs w:val="22"/>
                <w:lang w:val="en-US"/>
              </w:rPr>
              <w:t xml:space="preserve"> </w:t>
            </w:r>
          </w:p>
        </w:tc>
      </w:tr>
      <w:tr w:rsidR="009250A7" w:rsidRPr="009250A7" w14:paraId="55FD5F44" w14:textId="77777777" w:rsidTr="00C96353">
        <w:trPr>
          <w:trHeight w:val="229"/>
        </w:trPr>
        <w:tc>
          <w:tcPr>
            <w:tcW w:w="1715" w:type="dxa"/>
            <w:tcBorders>
              <w:top w:val="nil"/>
              <w:left w:val="nil"/>
              <w:bottom w:val="nil"/>
              <w:right w:val="nil"/>
            </w:tcBorders>
            <w:shd w:val="clear" w:color="auto" w:fill="auto"/>
            <w:vAlign w:val="center"/>
            <w:hideMark/>
          </w:tcPr>
          <w:p w14:paraId="4119AAD2" w14:textId="77777777" w:rsidR="00EA238E" w:rsidRPr="009250A7" w:rsidRDefault="00EA238E" w:rsidP="00E161D6">
            <w:pPr>
              <w:spacing w:line="276" w:lineRule="auto"/>
              <w:rPr>
                <w:sz w:val="22"/>
                <w:szCs w:val="22"/>
              </w:rPr>
            </w:pPr>
            <w:r w:rsidRPr="009250A7">
              <w:rPr>
                <w:sz w:val="22"/>
                <w:szCs w:val="22"/>
              </w:rPr>
              <w:t>S_26_4</w:t>
            </w:r>
          </w:p>
        </w:tc>
        <w:tc>
          <w:tcPr>
            <w:tcW w:w="8106" w:type="dxa"/>
            <w:tcBorders>
              <w:top w:val="nil"/>
              <w:left w:val="nil"/>
              <w:bottom w:val="nil"/>
              <w:right w:val="nil"/>
            </w:tcBorders>
            <w:shd w:val="clear" w:color="auto" w:fill="auto"/>
            <w:noWrap/>
            <w:vAlign w:val="bottom"/>
            <w:hideMark/>
          </w:tcPr>
          <w:p w14:paraId="10BAFF14" w14:textId="0C5B6DC1" w:rsidR="00EA238E" w:rsidRPr="009250A7" w:rsidRDefault="00EA238E" w:rsidP="00E161D6">
            <w:pPr>
              <w:spacing w:line="276" w:lineRule="auto"/>
              <w:rPr>
                <w:sz w:val="22"/>
                <w:szCs w:val="22"/>
                <w:lang w:val="en-US"/>
              </w:rPr>
            </w:pPr>
            <w:bookmarkStart w:id="0" w:name="OLE_LINK1"/>
            <w:bookmarkStart w:id="1" w:name="OLE_LINK2"/>
            <w:r w:rsidRPr="009250A7">
              <w:rPr>
                <w:sz w:val="22"/>
                <w:szCs w:val="22"/>
                <w:lang w:val="en-US"/>
              </w:rPr>
              <w:t xml:space="preserve">I am </w:t>
            </w:r>
            <w:bookmarkEnd w:id="0"/>
            <w:bookmarkEnd w:id="1"/>
            <w:r w:rsidR="00F10405" w:rsidRPr="009250A7">
              <w:rPr>
                <w:sz w:val="22"/>
                <w:szCs w:val="22"/>
                <w:lang w:val="en-US"/>
              </w:rPr>
              <w:t>confident that I could deal efficiently with unexpected events</w:t>
            </w:r>
            <w:r w:rsidRPr="009250A7">
              <w:rPr>
                <w:sz w:val="22"/>
                <w:szCs w:val="22"/>
                <w:lang w:val="en-US"/>
              </w:rPr>
              <w:t>.</w:t>
            </w:r>
          </w:p>
        </w:tc>
      </w:tr>
      <w:tr w:rsidR="009250A7" w:rsidRPr="009250A7" w14:paraId="4636102B" w14:textId="77777777" w:rsidTr="00C96353">
        <w:trPr>
          <w:trHeight w:val="229"/>
        </w:trPr>
        <w:tc>
          <w:tcPr>
            <w:tcW w:w="1715" w:type="dxa"/>
            <w:tcBorders>
              <w:top w:val="nil"/>
              <w:left w:val="nil"/>
              <w:bottom w:val="nil"/>
              <w:right w:val="nil"/>
            </w:tcBorders>
            <w:shd w:val="clear" w:color="auto" w:fill="auto"/>
            <w:vAlign w:val="center"/>
          </w:tcPr>
          <w:p w14:paraId="0D853FB0" w14:textId="12075DB5" w:rsidR="007871C8" w:rsidRPr="009250A7" w:rsidRDefault="007871C8" w:rsidP="00E161D6">
            <w:pPr>
              <w:spacing w:line="276" w:lineRule="auto"/>
              <w:rPr>
                <w:sz w:val="22"/>
                <w:szCs w:val="22"/>
              </w:rPr>
            </w:pPr>
            <w:r w:rsidRPr="009250A7">
              <w:rPr>
                <w:sz w:val="22"/>
                <w:szCs w:val="22"/>
              </w:rPr>
              <w:t>S_26_5</w:t>
            </w:r>
          </w:p>
        </w:tc>
        <w:tc>
          <w:tcPr>
            <w:tcW w:w="8106" w:type="dxa"/>
            <w:tcBorders>
              <w:top w:val="nil"/>
              <w:left w:val="nil"/>
              <w:bottom w:val="nil"/>
              <w:right w:val="nil"/>
            </w:tcBorders>
            <w:shd w:val="clear" w:color="auto" w:fill="auto"/>
            <w:noWrap/>
            <w:vAlign w:val="bottom"/>
          </w:tcPr>
          <w:p w14:paraId="4BE90A1E" w14:textId="25128474" w:rsidR="007871C8" w:rsidRPr="009250A7" w:rsidRDefault="0053203A" w:rsidP="00E161D6">
            <w:pPr>
              <w:spacing w:line="276" w:lineRule="auto"/>
              <w:rPr>
                <w:sz w:val="22"/>
                <w:szCs w:val="22"/>
                <w:lang w:val="en-US"/>
              </w:rPr>
            </w:pPr>
            <w:r w:rsidRPr="009250A7">
              <w:rPr>
                <w:sz w:val="22"/>
                <w:szCs w:val="22"/>
                <w:lang w:val="en-US"/>
              </w:rPr>
              <w:t xml:space="preserve">I </w:t>
            </w:r>
            <w:r w:rsidR="00F10405" w:rsidRPr="009250A7">
              <w:rPr>
                <w:sz w:val="22"/>
                <w:szCs w:val="22"/>
                <w:lang w:val="en-US"/>
              </w:rPr>
              <w:t>can remain calm when facing difficulties because I can rely on my coping abilities.</w:t>
            </w:r>
          </w:p>
        </w:tc>
      </w:tr>
      <w:tr w:rsidR="009250A7" w:rsidRPr="009250A7" w14:paraId="41A65979" w14:textId="77777777" w:rsidTr="00C96353">
        <w:trPr>
          <w:trHeight w:val="229"/>
        </w:trPr>
        <w:tc>
          <w:tcPr>
            <w:tcW w:w="1715" w:type="dxa"/>
            <w:tcBorders>
              <w:top w:val="nil"/>
              <w:left w:val="nil"/>
              <w:bottom w:val="nil"/>
              <w:right w:val="nil"/>
            </w:tcBorders>
            <w:shd w:val="clear" w:color="auto" w:fill="auto"/>
            <w:vAlign w:val="center"/>
          </w:tcPr>
          <w:p w14:paraId="75518AFB" w14:textId="11BF1839" w:rsidR="007161FE" w:rsidRPr="009250A7" w:rsidRDefault="007161FE" w:rsidP="00E161D6">
            <w:pPr>
              <w:spacing w:line="276" w:lineRule="auto"/>
              <w:rPr>
                <w:sz w:val="22"/>
                <w:szCs w:val="22"/>
              </w:rPr>
            </w:pPr>
            <w:r w:rsidRPr="009250A7">
              <w:rPr>
                <w:sz w:val="22"/>
                <w:szCs w:val="22"/>
              </w:rPr>
              <w:t>S_31_1</w:t>
            </w:r>
          </w:p>
        </w:tc>
        <w:tc>
          <w:tcPr>
            <w:tcW w:w="8106" w:type="dxa"/>
            <w:tcBorders>
              <w:top w:val="nil"/>
              <w:left w:val="nil"/>
              <w:bottom w:val="nil"/>
              <w:right w:val="nil"/>
            </w:tcBorders>
            <w:shd w:val="clear" w:color="auto" w:fill="auto"/>
            <w:noWrap/>
            <w:vAlign w:val="bottom"/>
          </w:tcPr>
          <w:p w14:paraId="544DA456" w14:textId="2B869B83" w:rsidR="007161FE" w:rsidRPr="009250A7" w:rsidRDefault="009D1164" w:rsidP="00E161D6">
            <w:pPr>
              <w:spacing w:line="276" w:lineRule="auto"/>
              <w:rPr>
                <w:sz w:val="22"/>
                <w:szCs w:val="22"/>
                <w:lang w:val="en-US"/>
              </w:rPr>
            </w:pPr>
            <w:r w:rsidRPr="009250A7">
              <w:rPr>
                <w:sz w:val="22"/>
                <w:szCs w:val="22"/>
                <w:lang w:val="en-US"/>
              </w:rPr>
              <w:t>In uncertain times, I usually expect the best.</w:t>
            </w:r>
          </w:p>
        </w:tc>
      </w:tr>
      <w:tr w:rsidR="009250A7" w:rsidRPr="009250A7" w14:paraId="341C0E55" w14:textId="77777777" w:rsidTr="00C96353">
        <w:trPr>
          <w:trHeight w:val="229"/>
        </w:trPr>
        <w:tc>
          <w:tcPr>
            <w:tcW w:w="1715" w:type="dxa"/>
            <w:tcBorders>
              <w:top w:val="nil"/>
              <w:left w:val="nil"/>
              <w:bottom w:val="nil"/>
              <w:right w:val="nil"/>
            </w:tcBorders>
            <w:shd w:val="clear" w:color="auto" w:fill="auto"/>
            <w:vAlign w:val="center"/>
          </w:tcPr>
          <w:p w14:paraId="3806430C" w14:textId="6B10FDF9" w:rsidR="007161FE" w:rsidRPr="009250A7" w:rsidRDefault="007161FE" w:rsidP="00E161D6">
            <w:pPr>
              <w:spacing w:line="276" w:lineRule="auto"/>
              <w:rPr>
                <w:sz w:val="22"/>
                <w:szCs w:val="22"/>
              </w:rPr>
            </w:pPr>
            <w:r w:rsidRPr="009250A7">
              <w:rPr>
                <w:sz w:val="22"/>
                <w:szCs w:val="22"/>
              </w:rPr>
              <w:t>S_31_2</w:t>
            </w:r>
          </w:p>
        </w:tc>
        <w:tc>
          <w:tcPr>
            <w:tcW w:w="8106" w:type="dxa"/>
            <w:tcBorders>
              <w:top w:val="nil"/>
              <w:left w:val="nil"/>
              <w:bottom w:val="nil"/>
              <w:right w:val="nil"/>
            </w:tcBorders>
            <w:shd w:val="clear" w:color="auto" w:fill="auto"/>
            <w:noWrap/>
            <w:vAlign w:val="bottom"/>
          </w:tcPr>
          <w:p w14:paraId="6346F46E" w14:textId="3AE31426" w:rsidR="007161FE" w:rsidRPr="009250A7" w:rsidRDefault="009D1164" w:rsidP="00E161D6">
            <w:pPr>
              <w:spacing w:line="276" w:lineRule="auto"/>
              <w:rPr>
                <w:sz w:val="22"/>
                <w:szCs w:val="22"/>
                <w:lang w:val="en-US"/>
              </w:rPr>
            </w:pPr>
            <w:r w:rsidRPr="009250A7">
              <w:rPr>
                <w:sz w:val="22"/>
                <w:szCs w:val="22"/>
                <w:lang w:val="en-US"/>
              </w:rPr>
              <w:t>If something can go wrong for me, it will.</w:t>
            </w:r>
          </w:p>
        </w:tc>
      </w:tr>
      <w:tr w:rsidR="009250A7" w:rsidRPr="009250A7" w14:paraId="3C1EBE5E" w14:textId="77777777" w:rsidTr="00C96353">
        <w:trPr>
          <w:trHeight w:val="229"/>
        </w:trPr>
        <w:tc>
          <w:tcPr>
            <w:tcW w:w="1715" w:type="dxa"/>
            <w:tcBorders>
              <w:top w:val="nil"/>
              <w:left w:val="nil"/>
              <w:bottom w:val="nil"/>
              <w:right w:val="nil"/>
            </w:tcBorders>
            <w:shd w:val="clear" w:color="auto" w:fill="auto"/>
            <w:vAlign w:val="center"/>
          </w:tcPr>
          <w:p w14:paraId="21990F95" w14:textId="05EC38CD" w:rsidR="007161FE" w:rsidRPr="009250A7" w:rsidRDefault="007161FE" w:rsidP="00E161D6">
            <w:pPr>
              <w:spacing w:line="276" w:lineRule="auto"/>
              <w:rPr>
                <w:sz w:val="22"/>
                <w:szCs w:val="22"/>
              </w:rPr>
            </w:pPr>
            <w:r w:rsidRPr="009250A7">
              <w:rPr>
                <w:sz w:val="22"/>
                <w:szCs w:val="22"/>
              </w:rPr>
              <w:t>S_31_3</w:t>
            </w:r>
          </w:p>
        </w:tc>
        <w:tc>
          <w:tcPr>
            <w:tcW w:w="8106" w:type="dxa"/>
            <w:tcBorders>
              <w:top w:val="nil"/>
              <w:left w:val="nil"/>
              <w:bottom w:val="nil"/>
              <w:right w:val="nil"/>
            </w:tcBorders>
            <w:shd w:val="clear" w:color="auto" w:fill="auto"/>
            <w:noWrap/>
            <w:vAlign w:val="bottom"/>
          </w:tcPr>
          <w:p w14:paraId="07F77A62" w14:textId="05A1C611" w:rsidR="007161FE" w:rsidRPr="009250A7" w:rsidRDefault="007161FE" w:rsidP="00E161D6">
            <w:pPr>
              <w:spacing w:line="276" w:lineRule="auto"/>
              <w:rPr>
                <w:sz w:val="22"/>
                <w:szCs w:val="22"/>
                <w:lang w:val="en-US"/>
              </w:rPr>
            </w:pPr>
            <w:r w:rsidRPr="009250A7">
              <w:rPr>
                <w:sz w:val="22"/>
                <w:szCs w:val="22"/>
                <w:lang w:val="en-US"/>
              </w:rPr>
              <w:t xml:space="preserve">I </w:t>
            </w:r>
            <w:r w:rsidR="009D1164" w:rsidRPr="009250A7">
              <w:rPr>
                <w:sz w:val="22"/>
                <w:szCs w:val="22"/>
                <w:lang w:val="en-US"/>
              </w:rPr>
              <w:t>am always optimistic about my future.</w:t>
            </w:r>
          </w:p>
        </w:tc>
      </w:tr>
      <w:tr w:rsidR="009250A7" w:rsidRPr="009250A7" w14:paraId="4F572937" w14:textId="77777777" w:rsidTr="00C96353">
        <w:trPr>
          <w:trHeight w:val="229"/>
        </w:trPr>
        <w:tc>
          <w:tcPr>
            <w:tcW w:w="1715" w:type="dxa"/>
            <w:tcBorders>
              <w:top w:val="nil"/>
              <w:left w:val="nil"/>
              <w:bottom w:val="nil"/>
              <w:right w:val="nil"/>
            </w:tcBorders>
            <w:shd w:val="clear" w:color="auto" w:fill="auto"/>
            <w:vAlign w:val="center"/>
          </w:tcPr>
          <w:p w14:paraId="48B13E23" w14:textId="40CE45C2" w:rsidR="007161FE" w:rsidRPr="009250A7" w:rsidRDefault="007161FE" w:rsidP="00E161D6">
            <w:pPr>
              <w:spacing w:line="276" w:lineRule="auto"/>
              <w:rPr>
                <w:sz w:val="22"/>
                <w:szCs w:val="22"/>
              </w:rPr>
            </w:pPr>
            <w:r w:rsidRPr="009250A7">
              <w:rPr>
                <w:sz w:val="22"/>
                <w:szCs w:val="22"/>
              </w:rPr>
              <w:t>S_31_4</w:t>
            </w:r>
          </w:p>
        </w:tc>
        <w:tc>
          <w:tcPr>
            <w:tcW w:w="8106" w:type="dxa"/>
            <w:tcBorders>
              <w:top w:val="nil"/>
              <w:left w:val="nil"/>
              <w:bottom w:val="nil"/>
              <w:right w:val="nil"/>
            </w:tcBorders>
            <w:shd w:val="clear" w:color="auto" w:fill="auto"/>
            <w:noWrap/>
            <w:vAlign w:val="bottom"/>
          </w:tcPr>
          <w:p w14:paraId="52A998C9" w14:textId="5917EB11" w:rsidR="007161FE" w:rsidRPr="009250A7" w:rsidRDefault="009D1164" w:rsidP="00E161D6">
            <w:pPr>
              <w:spacing w:line="276" w:lineRule="auto"/>
              <w:rPr>
                <w:sz w:val="22"/>
                <w:szCs w:val="22"/>
                <w:lang w:val="en-US"/>
              </w:rPr>
            </w:pPr>
            <w:r w:rsidRPr="009250A7">
              <w:rPr>
                <w:sz w:val="22"/>
                <w:szCs w:val="22"/>
                <w:lang w:val="en-US"/>
              </w:rPr>
              <w:t>I hardly ever expect things to go my way.</w:t>
            </w:r>
          </w:p>
        </w:tc>
      </w:tr>
      <w:tr w:rsidR="009250A7" w:rsidRPr="009250A7" w14:paraId="7A7E6027" w14:textId="77777777" w:rsidTr="00C96353">
        <w:trPr>
          <w:trHeight w:val="229"/>
        </w:trPr>
        <w:tc>
          <w:tcPr>
            <w:tcW w:w="1715" w:type="dxa"/>
            <w:tcBorders>
              <w:top w:val="nil"/>
              <w:left w:val="nil"/>
              <w:bottom w:val="nil"/>
              <w:right w:val="nil"/>
            </w:tcBorders>
            <w:shd w:val="clear" w:color="auto" w:fill="auto"/>
            <w:vAlign w:val="center"/>
          </w:tcPr>
          <w:p w14:paraId="3D861C2A" w14:textId="4456FE84" w:rsidR="007161FE" w:rsidRPr="009250A7" w:rsidRDefault="007161FE" w:rsidP="00E161D6">
            <w:pPr>
              <w:spacing w:line="276" w:lineRule="auto"/>
              <w:rPr>
                <w:sz w:val="22"/>
                <w:szCs w:val="22"/>
              </w:rPr>
            </w:pPr>
            <w:r w:rsidRPr="009250A7">
              <w:rPr>
                <w:sz w:val="22"/>
                <w:szCs w:val="22"/>
              </w:rPr>
              <w:t>S_31_5</w:t>
            </w:r>
          </w:p>
        </w:tc>
        <w:tc>
          <w:tcPr>
            <w:tcW w:w="8106" w:type="dxa"/>
            <w:tcBorders>
              <w:top w:val="nil"/>
              <w:left w:val="nil"/>
              <w:bottom w:val="nil"/>
              <w:right w:val="nil"/>
            </w:tcBorders>
            <w:shd w:val="clear" w:color="auto" w:fill="auto"/>
            <w:noWrap/>
            <w:vAlign w:val="bottom"/>
          </w:tcPr>
          <w:p w14:paraId="5CF33D2A" w14:textId="2D557969" w:rsidR="007161FE" w:rsidRPr="009250A7" w:rsidRDefault="009D1164" w:rsidP="00E161D6">
            <w:pPr>
              <w:spacing w:line="276" w:lineRule="auto"/>
              <w:rPr>
                <w:sz w:val="22"/>
                <w:szCs w:val="22"/>
                <w:lang w:val="en-US"/>
              </w:rPr>
            </w:pPr>
            <w:r w:rsidRPr="009250A7">
              <w:rPr>
                <w:sz w:val="22"/>
                <w:szCs w:val="22"/>
                <w:lang w:val="en-US"/>
              </w:rPr>
              <w:t>I rarely count on good things happening to me.</w:t>
            </w:r>
          </w:p>
        </w:tc>
      </w:tr>
      <w:tr w:rsidR="009250A7" w:rsidRPr="009250A7" w14:paraId="1F33EACE" w14:textId="77777777" w:rsidTr="00C96353">
        <w:trPr>
          <w:trHeight w:val="229"/>
        </w:trPr>
        <w:tc>
          <w:tcPr>
            <w:tcW w:w="1715" w:type="dxa"/>
            <w:tcBorders>
              <w:top w:val="nil"/>
              <w:left w:val="nil"/>
              <w:bottom w:val="nil"/>
              <w:right w:val="nil"/>
            </w:tcBorders>
            <w:shd w:val="clear" w:color="auto" w:fill="auto"/>
            <w:vAlign w:val="center"/>
          </w:tcPr>
          <w:p w14:paraId="0D1DAAD4" w14:textId="586EDC07" w:rsidR="007161FE" w:rsidRPr="009250A7" w:rsidRDefault="007161FE" w:rsidP="00E161D6">
            <w:pPr>
              <w:spacing w:line="276" w:lineRule="auto"/>
              <w:rPr>
                <w:sz w:val="22"/>
                <w:szCs w:val="22"/>
              </w:rPr>
            </w:pPr>
            <w:r w:rsidRPr="009250A7">
              <w:rPr>
                <w:sz w:val="22"/>
                <w:szCs w:val="22"/>
              </w:rPr>
              <w:t>S_31_6</w:t>
            </w:r>
          </w:p>
        </w:tc>
        <w:tc>
          <w:tcPr>
            <w:tcW w:w="8106" w:type="dxa"/>
            <w:tcBorders>
              <w:top w:val="nil"/>
              <w:left w:val="nil"/>
              <w:bottom w:val="nil"/>
              <w:right w:val="nil"/>
            </w:tcBorders>
            <w:shd w:val="clear" w:color="auto" w:fill="auto"/>
            <w:noWrap/>
            <w:vAlign w:val="bottom"/>
          </w:tcPr>
          <w:p w14:paraId="462F49ED" w14:textId="08EBC46C" w:rsidR="007161FE" w:rsidRPr="009250A7" w:rsidRDefault="009D1164" w:rsidP="00E161D6">
            <w:pPr>
              <w:spacing w:line="276" w:lineRule="auto"/>
              <w:rPr>
                <w:sz w:val="22"/>
                <w:szCs w:val="22"/>
                <w:lang w:val="en-US"/>
              </w:rPr>
            </w:pPr>
            <w:r w:rsidRPr="009250A7">
              <w:rPr>
                <w:sz w:val="22"/>
                <w:szCs w:val="22"/>
                <w:lang w:val="en-US"/>
              </w:rPr>
              <w:t>Overall, I expect more good things to happen to me than bad.</w:t>
            </w:r>
          </w:p>
        </w:tc>
      </w:tr>
      <w:tr w:rsidR="009250A7" w:rsidRPr="009250A7" w14:paraId="7B7571E0" w14:textId="77777777" w:rsidTr="00C96353">
        <w:trPr>
          <w:trHeight w:val="229"/>
        </w:trPr>
        <w:tc>
          <w:tcPr>
            <w:tcW w:w="1715" w:type="dxa"/>
            <w:tcBorders>
              <w:top w:val="nil"/>
              <w:left w:val="nil"/>
              <w:bottom w:val="nil"/>
              <w:right w:val="nil"/>
            </w:tcBorders>
            <w:shd w:val="clear" w:color="auto" w:fill="auto"/>
            <w:vAlign w:val="center"/>
            <w:hideMark/>
          </w:tcPr>
          <w:p w14:paraId="743C9DF3" w14:textId="77777777" w:rsidR="007161FE" w:rsidRPr="009250A7" w:rsidRDefault="007161FE" w:rsidP="00E161D6">
            <w:pPr>
              <w:spacing w:line="276" w:lineRule="auto"/>
              <w:rPr>
                <w:sz w:val="22"/>
                <w:szCs w:val="22"/>
              </w:rPr>
            </w:pPr>
            <w:r w:rsidRPr="009250A7">
              <w:rPr>
                <w:sz w:val="22"/>
                <w:szCs w:val="22"/>
              </w:rPr>
              <w:t>S_32_1</w:t>
            </w:r>
          </w:p>
        </w:tc>
        <w:tc>
          <w:tcPr>
            <w:tcW w:w="8106" w:type="dxa"/>
            <w:tcBorders>
              <w:top w:val="nil"/>
              <w:left w:val="nil"/>
              <w:bottom w:val="nil"/>
              <w:right w:val="nil"/>
            </w:tcBorders>
            <w:shd w:val="clear" w:color="auto" w:fill="auto"/>
            <w:noWrap/>
            <w:vAlign w:val="bottom"/>
            <w:hideMark/>
          </w:tcPr>
          <w:p w14:paraId="548462D8" w14:textId="0EF2F8BC" w:rsidR="007161FE" w:rsidRPr="009250A7" w:rsidRDefault="007161FE" w:rsidP="00E161D6">
            <w:pPr>
              <w:spacing w:line="276" w:lineRule="auto"/>
              <w:rPr>
                <w:sz w:val="22"/>
                <w:szCs w:val="22"/>
                <w:lang w:val="en-US"/>
              </w:rPr>
            </w:pPr>
            <w:r w:rsidRPr="009250A7">
              <w:rPr>
                <w:sz w:val="22"/>
                <w:szCs w:val="22"/>
                <w:lang w:val="en-US"/>
              </w:rPr>
              <w:t xml:space="preserve">I am very happy </w:t>
            </w:r>
            <w:r w:rsidR="000C7ADF" w:rsidRPr="009250A7">
              <w:rPr>
                <w:sz w:val="22"/>
                <w:szCs w:val="22"/>
                <w:lang w:val="en-US"/>
              </w:rPr>
              <w:t>with our relationship</w:t>
            </w:r>
            <w:r w:rsidRPr="009250A7">
              <w:rPr>
                <w:sz w:val="22"/>
                <w:szCs w:val="22"/>
                <w:lang w:val="en-US"/>
              </w:rPr>
              <w:t>.</w:t>
            </w:r>
          </w:p>
        </w:tc>
      </w:tr>
      <w:tr w:rsidR="009250A7" w:rsidRPr="009250A7" w14:paraId="1D775C4F" w14:textId="77777777" w:rsidTr="00C96353">
        <w:trPr>
          <w:trHeight w:val="229"/>
        </w:trPr>
        <w:tc>
          <w:tcPr>
            <w:tcW w:w="1715" w:type="dxa"/>
            <w:tcBorders>
              <w:top w:val="nil"/>
              <w:left w:val="nil"/>
              <w:bottom w:val="nil"/>
              <w:right w:val="nil"/>
            </w:tcBorders>
            <w:shd w:val="clear" w:color="auto" w:fill="auto"/>
            <w:vAlign w:val="center"/>
          </w:tcPr>
          <w:p w14:paraId="279F8308" w14:textId="37AF7E82" w:rsidR="007161FE" w:rsidRPr="009250A7" w:rsidRDefault="007161FE" w:rsidP="00E161D6">
            <w:pPr>
              <w:spacing w:line="276" w:lineRule="auto"/>
              <w:rPr>
                <w:sz w:val="22"/>
                <w:szCs w:val="22"/>
              </w:rPr>
            </w:pPr>
            <w:r w:rsidRPr="009250A7">
              <w:rPr>
                <w:sz w:val="22"/>
                <w:szCs w:val="22"/>
              </w:rPr>
              <w:t>S_32_2</w:t>
            </w:r>
          </w:p>
        </w:tc>
        <w:tc>
          <w:tcPr>
            <w:tcW w:w="8106" w:type="dxa"/>
            <w:tcBorders>
              <w:top w:val="nil"/>
              <w:left w:val="nil"/>
              <w:bottom w:val="nil"/>
              <w:right w:val="nil"/>
            </w:tcBorders>
            <w:shd w:val="clear" w:color="auto" w:fill="auto"/>
            <w:noWrap/>
            <w:vAlign w:val="bottom"/>
          </w:tcPr>
          <w:p w14:paraId="2D72857A" w14:textId="3F32B29B" w:rsidR="007161FE" w:rsidRPr="009250A7" w:rsidRDefault="000C7ADF" w:rsidP="00E161D6">
            <w:pPr>
              <w:spacing w:line="276" w:lineRule="auto"/>
              <w:rPr>
                <w:sz w:val="22"/>
                <w:szCs w:val="22"/>
                <w:lang w:val="en-US"/>
              </w:rPr>
            </w:pPr>
            <w:r w:rsidRPr="009250A7">
              <w:rPr>
                <w:sz w:val="22"/>
                <w:szCs w:val="22"/>
                <w:lang w:val="en-US"/>
              </w:rPr>
              <w:t xml:space="preserve">My partner and I have problems in our relationship. </w:t>
            </w:r>
          </w:p>
        </w:tc>
      </w:tr>
      <w:tr w:rsidR="009250A7" w:rsidRPr="009250A7" w14:paraId="2135AC10" w14:textId="77777777" w:rsidTr="00C96353">
        <w:trPr>
          <w:trHeight w:val="229"/>
        </w:trPr>
        <w:tc>
          <w:tcPr>
            <w:tcW w:w="1715" w:type="dxa"/>
            <w:tcBorders>
              <w:top w:val="nil"/>
              <w:left w:val="nil"/>
              <w:bottom w:val="nil"/>
              <w:right w:val="nil"/>
            </w:tcBorders>
            <w:shd w:val="clear" w:color="auto" w:fill="auto"/>
            <w:vAlign w:val="center"/>
          </w:tcPr>
          <w:p w14:paraId="65FA5E64" w14:textId="56A75CC4" w:rsidR="007161FE" w:rsidRPr="009250A7" w:rsidRDefault="007161FE" w:rsidP="00E161D6">
            <w:pPr>
              <w:spacing w:line="276" w:lineRule="auto"/>
              <w:rPr>
                <w:sz w:val="22"/>
                <w:szCs w:val="22"/>
              </w:rPr>
            </w:pPr>
            <w:r w:rsidRPr="009250A7">
              <w:rPr>
                <w:sz w:val="22"/>
                <w:szCs w:val="22"/>
              </w:rPr>
              <w:t>S_32_3</w:t>
            </w:r>
          </w:p>
        </w:tc>
        <w:tc>
          <w:tcPr>
            <w:tcW w:w="8106" w:type="dxa"/>
            <w:tcBorders>
              <w:top w:val="nil"/>
              <w:left w:val="nil"/>
              <w:bottom w:val="nil"/>
              <w:right w:val="nil"/>
            </w:tcBorders>
            <w:shd w:val="clear" w:color="auto" w:fill="auto"/>
            <w:noWrap/>
            <w:vAlign w:val="bottom"/>
          </w:tcPr>
          <w:p w14:paraId="5103FE0A" w14:textId="7F68DD9F" w:rsidR="007161FE" w:rsidRPr="009250A7" w:rsidRDefault="000C7ADF" w:rsidP="00E161D6">
            <w:pPr>
              <w:spacing w:line="276" w:lineRule="auto"/>
              <w:rPr>
                <w:sz w:val="22"/>
                <w:szCs w:val="22"/>
                <w:lang w:val="en-US"/>
              </w:rPr>
            </w:pPr>
            <w:r w:rsidRPr="009250A7">
              <w:rPr>
                <w:sz w:val="22"/>
                <w:szCs w:val="22"/>
                <w:lang w:val="en-US"/>
              </w:rPr>
              <w:t>My partner is generally understanding.</w:t>
            </w:r>
          </w:p>
        </w:tc>
      </w:tr>
      <w:tr w:rsidR="009250A7" w:rsidRPr="009250A7" w14:paraId="12A332FE" w14:textId="77777777" w:rsidTr="00C96353">
        <w:trPr>
          <w:trHeight w:val="229"/>
        </w:trPr>
        <w:tc>
          <w:tcPr>
            <w:tcW w:w="1715" w:type="dxa"/>
            <w:tcBorders>
              <w:top w:val="nil"/>
              <w:left w:val="nil"/>
              <w:bottom w:val="nil"/>
              <w:right w:val="nil"/>
            </w:tcBorders>
            <w:shd w:val="clear" w:color="auto" w:fill="auto"/>
            <w:vAlign w:val="center"/>
            <w:hideMark/>
          </w:tcPr>
          <w:p w14:paraId="639E9F66" w14:textId="77777777" w:rsidR="007161FE" w:rsidRPr="009250A7" w:rsidRDefault="007161FE" w:rsidP="00E161D6">
            <w:pPr>
              <w:spacing w:line="276" w:lineRule="auto"/>
              <w:rPr>
                <w:sz w:val="22"/>
                <w:szCs w:val="22"/>
              </w:rPr>
            </w:pPr>
            <w:r w:rsidRPr="009250A7">
              <w:rPr>
                <w:sz w:val="22"/>
                <w:szCs w:val="22"/>
              </w:rPr>
              <w:t>S_32_4</w:t>
            </w:r>
          </w:p>
        </w:tc>
        <w:tc>
          <w:tcPr>
            <w:tcW w:w="8106" w:type="dxa"/>
            <w:tcBorders>
              <w:top w:val="nil"/>
              <w:left w:val="nil"/>
              <w:bottom w:val="nil"/>
              <w:right w:val="nil"/>
            </w:tcBorders>
            <w:shd w:val="clear" w:color="auto" w:fill="auto"/>
            <w:noWrap/>
            <w:vAlign w:val="bottom"/>
            <w:hideMark/>
          </w:tcPr>
          <w:p w14:paraId="5756042A" w14:textId="4C5BE28F" w:rsidR="007161FE" w:rsidRPr="009250A7" w:rsidRDefault="007161FE" w:rsidP="00E161D6">
            <w:pPr>
              <w:spacing w:line="276" w:lineRule="auto"/>
              <w:rPr>
                <w:sz w:val="22"/>
                <w:szCs w:val="22"/>
                <w:lang w:val="en-US"/>
              </w:rPr>
            </w:pPr>
            <w:r w:rsidRPr="009250A7">
              <w:rPr>
                <w:sz w:val="22"/>
                <w:szCs w:val="22"/>
                <w:lang w:val="en-US"/>
              </w:rPr>
              <w:t xml:space="preserve">I am satisfied with my relationship </w:t>
            </w:r>
            <w:r w:rsidR="000C7ADF" w:rsidRPr="009250A7">
              <w:rPr>
                <w:sz w:val="22"/>
                <w:szCs w:val="22"/>
                <w:lang w:val="en-US"/>
              </w:rPr>
              <w:t>with</w:t>
            </w:r>
            <w:r w:rsidRPr="009250A7">
              <w:rPr>
                <w:sz w:val="22"/>
                <w:szCs w:val="22"/>
                <w:lang w:val="en-US"/>
              </w:rPr>
              <w:t xml:space="preserve"> my partner.</w:t>
            </w:r>
          </w:p>
        </w:tc>
      </w:tr>
      <w:tr w:rsidR="00C86AFC" w:rsidRPr="009250A7" w14:paraId="4A8ED75E" w14:textId="77777777" w:rsidTr="00C96353">
        <w:trPr>
          <w:trHeight w:val="229"/>
        </w:trPr>
        <w:tc>
          <w:tcPr>
            <w:tcW w:w="1715" w:type="dxa"/>
            <w:tcBorders>
              <w:top w:val="nil"/>
              <w:left w:val="nil"/>
              <w:bottom w:val="nil"/>
              <w:right w:val="nil"/>
            </w:tcBorders>
            <w:shd w:val="clear" w:color="auto" w:fill="auto"/>
            <w:vAlign w:val="center"/>
          </w:tcPr>
          <w:p w14:paraId="2459F58F" w14:textId="7E3198BA" w:rsidR="007161FE" w:rsidRPr="009250A7" w:rsidRDefault="007161FE" w:rsidP="00E161D6">
            <w:pPr>
              <w:spacing w:line="276" w:lineRule="auto"/>
              <w:rPr>
                <w:sz w:val="22"/>
                <w:szCs w:val="22"/>
              </w:rPr>
            </w:pPr>
            <w:r w:rsidRPr="009250A7">
              <w:rPr>
                <w:sz w:val="22"/>
                <w:szCs w:val="22"/>
              </w:rPr>
              <w:t>S_32_5</w:t>
            </w:r>
          </w:p>
        </w:tc>
        <w:tc>
          <w:tcPr>
            <w:tcW w:w="8106" w:type="dxa"/>
            <w:tcBorders>
              <w:top w:val="nil"/>
              <w:left w:val="nil"/>
              <w:bottom w:val="nil"/>
              <w:right w:val="nil"/>
            </w:tcBorders>
            <w:shd w:val="clear" w:color="auto" w:fill="auto"/>
            <w:noWrap/>
            <w:vAlign w:val="bottom"/>
          </w:tcPr>
          <w:p w14:paraId="2A2E3AB4" w14:textId="7AE7156E" w:rsidR="007161FE" w:rsidRPr="009250A7" w:rsidRDefault="002D0DF2" w:rsidP="00E161D6">
            <w:pPr>
              <w:spacing w:line="276" w:lineRule="auto"/>
              <w:rPr>
                <w:sz w:val="22"/>
                <w:szCs w:val="22"/>
                <w:lang w:val="en-US"/>
              </w:rPr>
            </w:pPr>
            <w:r w:rsidRPr="009250A7">
              <w:rPr>
                <w:sz w:val="22"/>
                <w:szCs w:val="22"/>
                <w:lang w:val="en-US"/>
              </w:rPr>
              <w:t>We agree on how children should be raised.</w:t>
            </w:r>
          </w:p>
        </w:tc>
      </w:tr>
    </w:tbl>
    <w:p w14:paraId="08231225" w14:textId="77777777" w:rsidR="00B9355E" w:rsidRPr="009250A7" w:rsidRDefault="00B9355E" w:rsidP="00B9355E">
      <w:pPr>
        <w:spacing w:line="480" w:lineRule="auto"/>
        <w:rPr>
          <w:b/>
          <w:bCs/>
          <w:lang w:val="en-US"/>
        </w:rPr>
      </w:pPr>
    </w:p>
    <w:p w14:paraId="12421D09" w14:textId="4F7A271D" w:rsidR="00D65B59" w:rsidRPr="009250A7" w:rsidRDefault="00D65B59" w:rsidP="00B9355E">
      <w:pPr>
        <w:spacing w:line="480" w:lineRule="auto"/>
        <w:rPr>
          <w:b/>
          <w:bCs/>
          <w:lang w:val="en-US"/>
        </w:rPr>
      </w:pPr>
      <w:r w:rsidRPr="009250A7">
        <w:rPr>
          <w:b/>
          <w:bCs/>
          <w:lang w:val="en-US"/>
        </w:rPr>
        <w:t xml:space="preserve">Table </w:t>
      </w:r>
      <w:r w:rsidR="00484529" w:rsidRPr="009250A7">
        <w:rPr>
          <w:b/>
          <w:bCs/>
          <w:lang w:val="en-US"/>
        </w:rPr>
        <w:t>S</w:t>
      </w:r>
      <w:r w:rsidR="00A70B87" w:rsidRPr="009250A7">
        <w:rPr>
          <w:b/>
          <w:bCs/>
          <w:lang w:val="en-US"/>
        </w:rPr>
        <w:t>5</w:t>
      </w:r>
      <w:r w:rsidRPr="009250A7">
        <w:rPr>
          <w:b/>
          <w:bCs/>
          <w:lang w:val="en-US"/>
        </w:rPr>
        <w:t>.</w:t>
      </w:r>
    </w:p>
    <w:p w14:paraId="60FC6964" w14:textId="708524AF" w:rsidR="00D52DD6" w:rsidRPr="009250A7" w:rsidRDefault="00D52DD6" w:rsidP="00B9355E">
      <w:pPr>
        <w:spacing w:line="480" w:lineRule="auto"/>
        <w:rPr>
          <w:i/>
          <w:iCs/>
          <w:lang w:val="en-US"/>
        </w:rPr>
      </w:pPr>
      <w:r w:rsidRPr="009250A7">
        <w:rPr>
          <w:i/>
          <w:iCs/>
          <w:lang w:val="en-US"/>
        </w:rPr>
        <w:t>Scales and Response Formats for Items in the Study 3 Sample.</w:t>
      </w:r>
    </w:p>
    <w:tbl>
      <w:tblPr>
        <w:tblW w:w="8618" w:type="dxa"/>
        <w:tblInd w:w="-108" w:type="dxa"/>
        <w:tblLook w:val="04A0" w:firstRow="1" w:lastRow="0" w:firstColumn="1" w:lastColumn="0" w:noHBand="0" w:noVBand="1"/>
      </w:tblPr>
      <w:tblGrid>
        <w:gridCol w:w="2630"/>
        <w:gridCol w:w="705"/>
        <w:gridCol w:w="901"/>
        <w:gridCol w:w="4425"/>
      </w:tblGrid>
      <w:tr w:rsidR="009250A7" w:rsidRPr="009250A7" w14:paraId="7C7711B6" w14:textId="77777777" w:rsidTr="00D65B59">
        <w:trPr>
          <w:trHeight w:val="216"/>
        </w:trPr>
        <w:tc>
          <w:tcPr>
            <w:tcW w:w="2630" w:type="dxa"/>
            <w:tcBorders>
              <w:top w:val="nil"/>
              <w:left w:val="nil"/>
              <w:bottom w:val="single" w:sz="4" w:space="0" w:color="auto"/>
              <w:right w:val="nil"/>
            </w:tcBorders>
            <w:shd w:val="clear" w:color="auto" w:fill="auto"/>
            <w:noWrap/>
            <w:vAlign w:val="bottom"/>
            <w:hideMark/>
          </w:tcPr>
          <w:p w14:paraId="0D608A6F" w14:textId="77777777" w:rsidR="00D65B59" w:rsidRPr="009250A7" w:rsidRDefault="00D65B59" w:rsidP="001C35A4">
            <w:pPr>
              <w:rPr>
                <w:b/>
                <w:bCs/>
                <w:sz w:val="22"/>
                <w:szCs w:val="22"/>
                <w:lang w:val="en-US"/>
              </w:rPr>
            </w:pPr>
            <w:r w:rsidRPr="009250A7">
              <w:rPr>
                <w:b/>
                <w:bCs/>
                <w:sz w:val="22"/>
                <w:szCs w:val="22"/>
                <w:lang w:val="en-US"/>
              </w:rPr>
              <w:t>Item codes</w:t>
            </w:r>
          </w:p>
        </w:tc>
        <w:tc>
          <w:tcPr>
            <w:tcW w:w="661" w:type="dxa"/>
            <w:tcBorders>
              <w:top w:val="nil"/>
              <w:left w:val="nil"/>
              <w:bottom w:val="single" w:sz="4" w:space="0" w:color="auto"/>
              <w:right w:val="nil"/>
            </w:tcBorders>
            <w:shd w:val="clear" w:color="auto" w:fill="auto"/>
            <w:noWrap/>
            <w:vAlign w:val="bottom"/>
            <w:hideMark/>
          </w:tcPr>
          <w:p w14:paraId="4BAB8596" w14:textId="77777777" w:rsidR="00D65B59" w:rsidRPr="009250A7" w:rsidRDefault="00D65B59" w:rsidP="001C35A4">
            <w:pPr>
              <w:rPr>
                <w:b/>
                <w:bCs/>
                <w:sz w:val="22"/>
                <w:szCs w:val="22"/>
                <w:lang w:val="en-US"/>
              </w:rPr>
            </w:pPr>
            <w:r w:rsidRPr="009250A7">
              <w:rPr>
                <w:b/>
                <w:bCs/>
                <w:sz w:val="22"/>
                <w:szCs w:val="22"/>
                <w:lang w:val="en-US"/>
              </w:rPr>
              <w:t>Scale</w:t>
            </w:r>
          </w:p>
        </w:tc>
        <w:tc>
          <w:tcPr>
            <w:tcW w:w="5326" w:type="dxa"/>
            <w:gridSpan w:val="2"/>
            <w:tcBorders>
              <w:top w:val="nil"/>
              <w:left w:val="nil"/>
              <w:bottom w:val="single" w:sz="4" w:space="0" w:color="auto"/>
              <w:right w:val="nil"/>
            </w:tcBorders>
            <w:shd w:val="clear" w:color="auto" w:fill="auto"/>
            <w:noWrap/>
            <w:vAlign w:val="bottom"/>
            <w:hideMark/>
          </w:tcPr>
          <w:p w14:paraId="0E30AD5A" w14:textId="77777777" w:rsidR="00D65B59" w:rsidRPr="009250A7" w:rsidRDefault="00D65B59" w:rsidP="001C35A4">
            <w:pPr>
              <w:ind w:left="720"/>
              <w:rPr>
                <w:b/>
                <w:bCs/>
                <w:sz w:val="22"/>
                <w:szCs w:val="22"/>
                <w:lang w:val="en-US"/>
              </w:rPr>
            </w:pPr>
            <w:r w:rsidRPr="009250A7">
              <w:rPr>
                <w:b/>
                <w:bCs/>
                <w:sz w:val="22"/>
                <w:szCs w:val="22"/>
                <w:lang w:val="en-US"/>
              </w:rPr>
              <w:t xml:space="preserve">    Response format</w:t>
            </w:r>
          </w:p>
        </w:tc>
      </w:tr>
      <w:tr w:rsidR="009250A7" w:rsidRPr="009250A7" w14:paraId="101AE9D8" w14:textId="77777777" w:rsidTr="00D65B59">
        <w:trPr>
          <w:trHeight w:val="574"/>
        </w:trPr>
        <w:tc>
          <w:tcPr>
            <w:tcW w:w="2630" w:type="dxa"/>
            <w:tcBorders>
              <w:top w:val="nil"/>
              <w:left w:val="nil"/>
              <w:bottom w:val="nil"/>
              <w:right w:val="nil"/>
            </w:tcBorders>
            <w:shd w:val="clear" w:color="auto" w:fill="auto"/>
            <w:vAlign w:val="center"/>
            <w:hideMark/>
          </w:tcPr>
          <w:p w14:paraId="6DD556C3" w14:textId="45AC1861" w:rsidR="00D65B59" w:rsidRPr="009250A7" w:rsidRDefault="00D65B59" w:rsidP="001C35A4">
            <w:pPr>
              <w:rPr>
                <w:sz w:val="22"/>
                <w:szCs w:val="22"/>
                <w:lang w:val="en-US"/>
              </w:rPr>
            </w:pPr>
            <w:r w:rsidRPr="009250A7">
              <w:rPr>
                <w:sz w:val="22"/>
                <w:szCs w:val="22"/>
                <w:lang w:val="en-US"/>
              </w:rPr>
              <w:t>S_22_1, S_22_2, S_22_3, S_22_4, S_22_5</w:t>
            </w:r>
          </w:p>
        </w:tc>
        <w:tc>
          <w:tcPr>
            <w:tcW w:w="1562" w:type="dxa"/>
            <w:gridSpan w:val="2"/>
            <w:tcBorders>
              <w:top w:val="nil"/>
              <w:left w:val="nil"/>
              <w:bottom w:val="nil"/>
              <w:right w:val="nil"/>
            </w:tcBorders>
            <w:shd w:val="clear" w:color="auto" w:fill="auto"/>
            <w:vAlign w:val="center"/>
            <w:hideMark/>
          </w:tcPr>
          <w:p w14:paraId="2C6E64E9" w14:textId="6C401DA7" w:rsidR="00D65B59" w:rsidRPr="009250A7" w:rsidRDefault="00D65B59" w:rsidP="001C35A4">
            <w:pPr>
              <w:rPr>
                <w:sz w:val="22"/>
                <w:szCs w:val="22"/>
                <w:vertAlign w:val="superscript"/>
                <w:lang w:val="en-US"/>
              </w:rPr>
            </w:pPr>
            <w:r w:rsidRPr="009250A7">
              <w:rPr>
                <w:sz w:val="22"/>
                <w:szCs w:val="22"/>
                <w:lang w:val="en-US"/>
              </w:rPr>
              <w:t>SWLS</w:t>
            </w:r>
            <w:r w:rsidR="002D7435" w:rsidRPr="009250A7">
              <w:rPr>
                <w:sz w:val="22"/>
                <w:szCs w:val="22"/>
                <w:vertAlign w:val="superscript"/>
                <w:lang w:val="en-US"/>
              </w:rPr>
              <w:t>1</w:t>
            </w:r>
          </w:p>
        </w:tc>
        <w:tc>
          <w:tcPr>
            <w:tcW w:w="4426" w:type="dxa"/>
            <w:tcBorders>
              <w:top w:val="nil"/>
              <w:left w:val="nil"/>
              <w:bottom w:val="nil"/>
              <w:right w:val="nil"/>
            </w:tcBorders>
            <w:shd w:val="clear" w:color="auto" w:fill="auto"/>
            <w:vAlign w:val="center"/>
            <w:hideMark/>
          </w:tcPr>
          <w:p w14:paraId="2222120B" w14:textId="02174AF8" w:rsidR="00D65B59" w:rsidRPr="009250A7" w:rsidRDefault="00D65B59" w:rsidP="001C35A4">
            <w:pPr>
              <w:jc w:val="both"/>
              <w:rPr>
                <w:sz w:val="22"/>
                <w:szCs w:val="22"/>
                <w:lang w:val="en-US"/>
              </w:rPr>
            </w:pPr>
            <w:r w:rsidRPr="009250A7">
              <w:rPr>
                <w:sz w:val="22"/>
                <w:szCs w:val="22"/>
                <w:lang w:val="en-US"/>
              </w:rPr>
              <w:t>Totally disagree</w:t>
            </w:r>
            <w:r w:rsidR="00AA1687" w:rsidRPr="009250A7">
              <w:rPr>
                <w:sz w:val="22"/>
                <w:szCs w:val="22"/>
                <w:lang w:val="en-US"/>
              </w:rPr>
              <w:t xml:space="preserve"> (1)</w:t>
            </w:r>
            <w:r w:rsidRPr="009250A7">
              <w:rPr>
                <w:sz w:val="22"/>
                <w:szCs w:val="22"/>
                <w:lang w:val="en-US"/>
              </w:rPr>
              <w:t xml:space="preserve"> - Totally agree</w:t>
            </w:r>
            <w:r w:rsidR="00AA1687" w:rsidRPr="009250A7">
              <w:rPr>
                <w:sz w:val="22"/>
                <w:szCs w:val="22"/>
                <w:lang w:val="en-US"/>
              </w:rPr>
              <w:t xml:space="preserve"> (7)</w:t>
            </w:r>
          </w:p>
        </w:tc>
      </w:tr>
      <w:tr w:rsidR="009250A7" w:rsidRPr="009250A7" w14:paraId="4EDAF597" w14:textId="77777777" w:rsidTr="00D65B59">
        <w:trPr>
          <w:trHeight w:val="80"/>
        </w:trPr>
        <w:tc>
          <w:tcPr>
            <w:tcW w:w="2630" w:type="dxa"/>
            <w:tcBorders>
              <w:top w:val="nil"/>
              <w:left w:val="nil"/>
              <w:bottom w:val="nil"/>
              <w:right w:val="nil"/>
            </w:tcBorders>
            <w:shd w:val="clear" w:color="auto" w:fill="auto"/>
            <w:vAlign w:val="center"/>
            <w:hideMark/>
          </w:tcPr>
          <w:p w14:paraId="7389BFA2" w14:textId="527E1066" w:rsidR="00D65B59" w:rsidRPr="009250A7" w:rsidRDefault="00D65B59" w:rsidP="001C35A4">
            <w:pPr>
              <w:rPr>
                <w:sz w:val="22"/>
                <w:szCs w:val="22"/>
                <w:lang w:val="en-US"/>
              </w:rPr>
            </w:pPr>
            <w:r w:rsidRPr="009250A7">
              <w:rPr>
                <w:sz w:val="22"/>
                <w:szCs w:val="22"/>
                <w:lang w:val="en-US"/>
              </w:rPr>
              <w:t>S_23</w:t>
            </w:r>
          </w:p>
        </w:tc>
        <w:tc>
          <w:tcPr>
            <w:tcW w:w="1562" w:type="dxa"/>
            <w:gridSpan w:val="2"/>
            <w:tcBorders>
              <w:top w:val="nil"/>
              <w:left w:val="nil"/>
              <w:bottom w:val="nil"/>
              <w:right w:val="nil"/>
            </w:tcBorders>
            <w:shd w:val="clear" w:color="auto" w:fill="auto"/>
            <w:vAlign w:val="center"/>
            <w:hideMark/>
          </w:tcPr>
          <w:p w14:paraId="0689A497" w14:textId="15C85D2E" w:rsidR="00D65B59" w:rsidRPr="009250A7" w:rsidRDefault="00B76FED" w:rsidP="001C35A4">
            <w:pPr>
              <w:rPr>
                <w:sz w:val="22"/>
                <w:szCs w:val="22"/>
                <w:vertAlign w:val="superscript"/>
                <w:lang w:val="en-US"/>
              </w:rPr>
            </w:pPr>
            <w:r w:rsidRPr="009250A7">
              <w:rPr>
                <w:sz w:val="22"/>
                <w:szCs w:val="22"/>
                <w:lang w:val="en-US"/>
              </w:rPr>
              <w:t>OECD</w:t>
            </w:r>
            <w:r w:rsidRPr="009250A7">
              <w:rPr>
                <w:sz w:val="22"/>
                <w:szCs w:val="22"/>
                <w:vertAlign w:val="superscript"/>
                <w:lang w:val="en-US"/>
              </w:rPr>
              <w:t>2</w:t>
            </w:r>
          </w:p>
        </w:tc>
        <w:tc>
          <w:tcPr>
            <w:tcW w:w="4426" w:type="dxa"/>
            <w:tcBorders>
              <w:top w:val="nil"/>
              <w:left w:val="nil"/>
              <w:bottom w:val="nil"/>
              <w:right w:val="nil"/>
            </w:tcBorders>
            <w:shd w:val="clear" w:color="auto" w:fill="auto"/>
            <w:vAlign w:val="center"/>
            <w:hideMark/>
          </w:tcPr>
          <w:p w14:paraId="697BD659" w14:textId="74F2E0DF" w:rsidR="00D65B59" w:rsidRPr="009250A7" w:rsidRDefault="00AA1687" w:rsidP="001C35A4">
            <w:pPr>
              <w:jc w:val="both"/>
              <w:rPr>
                <w:sz w:val="22"/>
                <w:szCs w:val="22"/>
                <w:lang w:val="en-US"/>
              </w:rPr>
            </w:pPr>
            <w:r w:rsidRPr="009250A7">
              <w:rPr>
                <w:sz w:val="22"/>
                <w:szCs w:val="22"/>
                <w:lang w:val="en-US" w:eastAsia="nb-NO"/>
              </w:rPr>
              <w:t>Not meaningful at all (0) - Very meaningful (10)</w:t>
            </w:r>
          </w:p>
        </w:tc>
      </w:tr>
      <w:tr w:rsidR="009250A7" w:rsidRPr="009250A7" w14:paraId="2297BE27" w14:textId="77777777" w:rsidTr="00D65B59">
        <w:trPr>
          <w:trHeight w:val="433"/>
        </w:trPr>
        <w:tc>
          <w:tcPr>
            <w:tcW w:w="2630" w:type="dxa"/>
            <w:tcBorders>
              <w:top w:val="nil"/>
              <w:left w:val="nil"/>
              <w:bottom w:val="nil"/>
              <w:right w:val="nil"/>
            </w:tcBorders>
            <w:shd w:val="clear" w:color="auto" w:fill="auto"/>
            <w:vAlign w:val="center"/>
            <w:hideMark/>
          </w:tcPr>
          <w:p w14:paraId="410C72DA" w14:textId="39BA1805" w:rsidR="00D65B59" w:rsidRPr="009250A7" w:rsidRDefault="00D65B59" w:rsidP="001C35A4">
            <w:pPr>
              <w:rPr>
                <w:sz w:val="22"/>
                <w:szCs w:val="22"/>
                <w:lang w:val="en-US"/>
              </w:rPr>
            </w:pPr>
            <w:r w:rsidRPr="009250A7">
              <w:rPr>
                <w:sz w:val="22"/>
                <w:szCs w:val="22"/>
                <w:lang w:val="en-US"/>
              </w:rPr>
              <w:t>S_31_</w:t>
            </w:r>
            <w:r w:rsidR="007871C8" w:rsidRPr="009250A7">
              <w:rPr>
                <w:sz w:val="22"/>
                <w:szCs w:val="22"/>
                <w:lang w:val="en-US"/>
              </w:rPr>
              <w:t>1, S_31_2, S_31_3, S_31_4, S_31_5, S_31_6</w:t>
            </w:r>
          </w:p>
        </w:tc>
        <w:tc>
          <w:tcPr>
            <w:tcW w:w="1562" w:type="dxa"/>
            <w:gridSpan w:val="2"/>
            <w:tcBorders>
              <w:top w:val="nil"/>
              <w:left w:val="nil"/>
              <w:bottom w:val="nil"/>
              <w:right w:val="nil"/>
            </w:tcBorders>
            <w:shd w:val="clear" w:color="auto" w:fill="auto"/>
            <w:vAlign w:val="center"/>
            <w:hideMark/>
          </w:tcPr>
          <w:p w14:paraId="159EFC99" w14:textId="2DBB3194" w:rsidR="00D65B59" w:rsidRPr="009250A7" w:rsidRDefault="00D65B59" w:rsidP="001C35A4">
            <w:pPr>
              <w:rPr>
                <w:sz w:val="22"/>
                <w:szCs w:val="22"/>
                <w:vertAlign w:val="superscript"/>
                <w:lang w:val="en-US"/>
              </w:rPr>
            </w:pPr>
            <w:r w:rsidRPr="009250A7">
              <w:rPr>
                <w:sz w:val="22"/>
                <w:szCs w:val="22"/>
                <w:lang w:val="en-US"/>
              </w:rPr>
              <w:t>LOT</w:t>
            </w:r>
            <w:r w:rsidR="002D7435" w:rsidRPr="009250A7">
              <w:rPr>
                <w:sz w:val="22"/>
                <w:szCs w:val="22"/>
                <w:lang w:val="en-US"/>
              </w:rPr>
              <w:t>-R</w:t>
            </w:r>
            <w:r w:rsidR="00610485" w:rsidRPr="009250A7">
              <w:rPr>
                <w:sz w:val="22"/>
                <w:szCs w:val="22"/>
                <w:vertAlign w:val="superscript"/>
                <w:lang w:val="en-US"/>
              </w:rPr>
              <w:t>3</w:t>
            </w:r>
          </w:p>
        </w:tc>
        <w:tc>
          <w:tcPr>
            <w:tcW w:w="4426" w:type="dxa"/>
            <w:tcBorders>
              <w:top w:val="nil"/>
              <w:left w:val="nil"/>
              <w:bottom w:val="nil"/>
              <w:right w:val="nil"/>
            </w:tcBorders>
            <w:shd w:val="clear" w:color="auto" w:fill="auto"/>
            <w:vAlign w:val="center"/>
            <w:hideMark/>
          </w:tcPr>
          <w:p w14:paraId="0F4D4689" w14:textId="0048A3F3" w:rsidR="00D65B59" w:rsidRPr="009250A7" w:rsidRDefault="00E161D6" w:rsidP="001C35A4">
            <w:pPr>
              <w:jc w:val="both"/>
              <w:rPr>
                <w:sz w:val="22"/>
                <w:szCs w:val="22"/>
                <w:lang w:val="en-US"/>
              </w:rPr>
            </w:pPr>
            <w:r w:rsidRPr="009250A7">
              <w:rPr>
                <w:sz w:val="22"/>
                <w:szCs w:val="22"/>
                <w:lang w:val="en-US"/>
              </w:rPr>
              <w:t>Totally disagree (1) – Totally agree (5)</w:t>
            </w:r>
          </w:p>
        </w:tc>
      </w:tr>
      <w:tr w:rsidR="009250A7" w:rsidRPr="009250A7" w14:paraId="4BE88C15" w14:textId="77777777" w:rsidTr="00D65B59">
        <w:trPr>
          <w:trHeight w:val="433"/>
        </w:trPr>
        <w:tc>
          <w:tcPr>
            <w:tcW w:w="2630" w:type="dxa"/>
            <w:tcBorders>
              <w:top w:val="nil"/>
              <w:left w:val="nil"/>
              <w:bottom w:val="nil"/>
              <w:right w:val="nil"/>
            </w:tcBorders>
            <w:shd w:val="clear" w:color="auto" w:fill="auto"/>
            <w:vAlign w:val="center"/>
            <w:hideMark/>
          </w:tcPr>
          <w:p w14:paraId="3266A37A" w14:textId="42117691" w:rsidR="00D65B59" w:rsidRPr="009250A7" w:rsidRDefault="00D65B59" w:rsidP="001C35A4">
            <w:pPr>
              <w:rPr>
                <w:sz w:val="22"/>
                <w:szCs w:val="22"/>
                <w:lang w:val="en-US"/>
              </w:rPr>
            </w:pPr>
            <w:r w:rsidRPr="009250A7">
              <w:rPr>
                <w:sz w:val="22"/>
                <w:szCs w:val="22"/>
                <w:lang w:val="en-US"/>
              </w:rPr>
              <w:t>S_24_</w:t>
            </w:r>
            <w:r w:rsidR="007871C8" w:rsidRPr="009250A7">
              <w:rPr>
                <w:sz w:val="22"/>
                <w:szCs w:val="22"/>
                <w:lang w:val="en-US"/>
              </w:rPr>
              <w:t>1, S_24_2, S_24_3, S_24_4, S_24_5, S_24_6, S_24_7, S_24_8</w:t>
            </w:r>
          </w:p>
        </w:tc>
        <w:tc>
          <w:tcPr>
            <w:tcW w:w="1562" w:type="dxa"/>
            <w:gridSpan w:val="2"/>
            <w:tcBorders>
              <w:top w:val="nil"/>
              <w:left w:val="nil"/>
              <w:bottom w:val="nil"/>
              <w:right w:val="nil"/>
            </w:tcBorders>
            <w:shd w:val="clear" w:color="auto" w:fill="auto"/>
            <w:vAlign w:val="center"/>
            <w:hideMark/>
          </w:tcPr>
          <w:p w14:paraId="269A59D6" w14:textId="55EF30CF" w:rsidR="00D65B59" w:rsidRPr="009250A7" w:rsidRDefault="00B80167" w:rsidP="001C35A4">
            <w:pPr>
              <w:rPr>
                <w:sz w:val="22"/>
                <w:szCs w:val="22"/>
                <w:vertAlign w:val="superscript"/>
                <w:lang w:val="en-US"/>
              </w:rPr>
            </w:pPr>
            <w:r w:rsidRPr="009250A7">
              <w:rPr>
                <w:sz w:val="22"/>
                <w:szCs w:val="22"/>
                <w:lang w:val="en-US"/>
              </w:rPr>
              <w:t>SCL-8</w:t>
            </w:r>
            <w:r w:rsidR="00610485" w:rsidRPr="009250A7">
              <w:rPr>
                <w:sz w:val="22"/>
                <w:szCs w:val="22"/>
                <w:vertAlign w:val="superscript"/>
                <w:lang w:val="en-US"/>
              </w:rPr>
              <w:t>4</w:t>
            </w:r>
          </w:p>
        </w:tc>
        <w:tc>
          <w:tcPr>
            <w:tcW w:w="4426" w:type="dxa"/>
            <w:tcBorders>
              <w:top w:val="nil"/>
              <w:left w:val="nil"/>
              <w:bottom w:val="nil"/>
              <w:right w:val="nil"/>
            </w:tcBorders>
            <w:shd w:val="clear" w:color="auto" w:fill="auto"/>
            <w:vAlign w:val="center"/>
            <w:hideMark/>
          </w:tcPr>
          <w:p w14:paraId="0A752A68" w14:textId="6B87E91A" w:rsidR="00D65B59" w:rsidRPr="009250A7" w:rsidRDefault="00BE218C" w:rsidP="001C35A4">
            <w:pPr>
              <w:jc w:val="both"/>
              <w:rPr>
                <w:sz w:val="22"/>
                <w:szCs w:val="22"/>
                <w:lang w:val="en-US"/>
              </w:rPr>
            </w:pPr>
            <w:r w:rsidRPr="009250A7">
              <w:rPr>
                <w:sz w:val="22"/>
                <w:szCs w:val="22"/>
                <w:lang w:val="en-US"/>
              </w:rPr>
              <w:t>Not bothered (1) – Very much bothered (4)</w:t>
            </w:r>
          </w:p>
        </w:tc>
      </w:tr>
      <w:tr w:rsidR="009250A7" w:rsidRPr="009250A7" w14:paraId="2B5ECEA4" w14:textId="77777777" w:rsidTr="00D65B59">
        <w:trPr>
          <w:trHeight w:val="433"/>
        </w:trPr>
        <w:tc>
          <w:tcPr>
            <w:tcW w:w="2630" w:type="dxa"/>
            <w:tcBorders>
              <w:top w:val="nil"/>
              <w:left w:val="nil"/>
              <w:bottom w:val="nil"/>
              <w:right w:val="nil"/>
            </w:tcBorders>
            <w:shd w:val="clear" w:color="auto" w:fill="auto"/>
            <w:vAlign w:val="center"/>
            <w:hideMark/>
          </w:tcPr>
          <w:p w14:paraId="3352D33A" w14:textId="6B83E903" w:rsidR="00D65B59" w:rsidRPr="009250A7" w:rsidRDefault="00D65B59" w:rsidP="001C35A4">
            <w:pPr>
              <w:rPr>
                <w:sz w:val="22"/>
                <w:szCs w:val="22"/>
                <w:lang w:val="en-US"/>
              </w:rPr>
            </w:pPr>
            <w:r w:rsidRPr="009250A7">
              <w:rPr>
                <w:sz w:val="22"/>
                <w:szCs w:val="22"/>
                <w:lang w:val="en-US"/>
              </w:rPr>
              <w:t>S_25_1_</w:t>
            </w:r>
            <w:r w:rsidR="007871C8" w:rsidRPr="009250A7">
              <w:rPr>
                <w:sz w:val="22"/>
                <w:szCs w:val="22"/>
                <w:lang w:val="en-US"/>
              </w:rPr>
              <w:t>1, S_25_1_2, S_25_1_3</w:t>
            </w:r>
          </w:p>
        </w:tc>
        <w:tc>
          <w:tcPr>
            <w:tcW w:w="1562" w:type="dxa"/>
            <w:gridSpan w:val="2"/>
            <w:tcBorders>
              <w:top w:val="nil"/>
              <w:left w:val="nil"/>
              <w:bottom w:val="nil"/>
              <w:right w:val="nil"/>
            </w:tcBorders>
            <w:shd w:val="clear" w:color="auto" w:fill="auto"/>
            <w:vAlign w:val="center"/>
            <w:hideMark/>
          </w:tcPr>
          <w:p w14:paraId="0B7E2A7F" w14:textId="54306B49" w:rsidR="00D65B59" w:rsidRPr="009250A7" w:rsidRDefault="00610485" w:rsidP="001C35A4">
            <w:pPr>
              <w:rPr>
                <w:sz w:val="22"/>
                <w:szCs w:val="22"/>
                <w:lang w:val="en-US"/>
              </w:rPr>
            </w:pPr>
            <w:r w:rsidRPr="009250A7">
              <w:rPr>
                <w:sz w:val="22"/>
                <w:szCs w:val="22"/>
                <w:lang w:val="en-US"/>
              </w:rPr>
              <w:t>DES</w:t>
            </w:r>
            <w:r w:rsidRPr="009250A7">
              <w:rPr>
                <w:sz w:val="22"/>
                <w:szCs w:val="22"/>
                <w:vertAlign w:val="superscript"/>
                <w:lang w:val="en-US"/>
              </w:rPr>
              <w:t>5</w:t>
            </w:r>
            <w:r w:rsidRPr="009250A7">
              <w:rPr>
                <w:sz w:val="22"/>
                <w:szCs w:val="22"/>
                <w:lang w:val="en-US"/>
              </w:rPr>
              <w:t xml:space="preserve"> </w:t>
            </w:r>
          </w:p>
        </w:tc>
        <w:tc>
          <w:tcPr>
            <w:tcW w:w="4426" w:type="dxa"/>
            <w:tcBorders>
              <w:top w:val="nil"/>
              <w:left w:val="nil"/>
              <w:bottom w:val="nil"/>
              <w:right w:val="nil"/>
            </w:tcBorders>
            <w:shd w:val="clear" w:color="auto" w:fill="auto"/>
            <w:vAlign w:val="center"/>
            <w:hideMark/>
          </w:tcPr>
          <w:p w14:paraId="0230F620" w14:textId="6EC32557" w:rsidR="00D65B59" w:rsidRPr="009250A7" w:rsidRDefault="00410092" w:rsidP="001C35A4">
            <w:pPr>
              <w:jc w:val="both"/>
              <w:rPr>
                <w:sz w:val="22"/>
                <w:szCs w:val="22"/>
                <w:lang w:val="en-US"/>
              </w:rPr>
            </w:pPr>
            <w:r w:rsidRPr="009250A7">
              <w:rPr>
                <w:sz w:val="22"/>
                <w:szCs w:val="22"/>
                <w:lang w:val="en-US"/>
              </w:rPr>
              <w:t>Rarely/Never (1) – Very often (5)</w:t>
            </w:r>
          </w:p>
        </w:tc>
      </w:tr>
      <w:tr w:rsidR="009250A7" w:rsidRPr="009250A7" w14:paraId="132DC504" w14:textId="77777777" w:rsidTr="00D65B59">
        <w:trPr>
          <w:trHeight w:val="116"/>
        </w:trPr>
        <w:tc>
          <w:tcPr>
            <w:tcW w:w="2630" w:type="dxa"/>
            <w:tcBorders>
              <w:top w:val="nil"/>
              <w:left w:val="nil"/>
              <w:bottom w:val="nil"/>
              <w:right w:val="nil"/>
            </w:tcBorders>
            <w:shd w:val="clear" w:color="auto" w:fill="auto"/>
            <w:vAlign w:val="center"/>
            <w:hideMark/>
          </w:tcPr>
          <w:p w14:paraId="6F2A3914" w14:textId="535E8CC0" w:rsidR="00D65B59" w:rsidRPr="009250A7" w:rsidRDefault="00D65B59" w:rsidP="001C35A4">
            <w:pPr>
              <w:rPr>
                <w:sz w:val="22"/>
                <w:szCs w:val="22"/>
                <w:lang w:val="en-US"/>
              </w:rPr>
            </w:pPr>
            <w:r w:rsidRPr="009250A7">
              <w:rPr>
                <w:sz w:val="22"/>
                <w:szCs w:val="22"/>
                <w:lang w:val="en-US"/>
              </w:rPr>
              <w:t>S_26_1</w:t>
            </w:r>
            <w:r w:rsidR="00CA5B18" w:rsidRPr="009250A7">
              <w:rPr>
                <w:sz w:val="22"/>
                <w:szCs w:val="22"/>
                <w:lang w:val="en-US"/>
              </w:rPr>
              <w:t>, S_26_2, S_26_3, S_26_4, S_26_5</w:t>
            </w:r>
          </w:p>
        </w:tc>
        <w:tc>
          <w:tcPr>
            <w:tcW w:w="1562" w:type="dxa"/>
            <w:gridSpan w:val="2"/>
            <w:tcBorders>
              <w:top w:val="nil"/>
              <w:left w:val="nil"/>
              <w:bottom w:val="nil"/>
              <w:right w:val="nil"/>
            </w:tcBorders>
            <w:shd w:val="clear" w:color="auto" w:fill="auto"/>
            <w:vAlign w:val="center"/>
            <w:hideMark/>
          </w:tcPr>
          <w:p w14:paraId="41DC9A65" w14:textId="2D4CC1FD" w:rsidR="00D65B59" w:rsidRPr="009250A7" w:rsidRDefault="00E3565C" w:rsidP="001C35A4">
            <w:pPr>
              <w:rPr>
                <w:sz w:val="22"/>
                <w:szCs w:val="22"/>
                <w:vertAlign w:val="superscript"/>
                <w:lang w:val="en-US"/>
              </w:rPr>
            </w:pPr>
            <w:r w:rsidRPr="009250A7">
              <w:rPr>
                <w:sz w:val="22"/>
                <w:szCs w:val="22"/>
                <w:lang w:val="en-US"/>
              </w:rPr>
              <w:t>GSE</w:t>
            </w:r>
            <w:r w:rsidR="00610485" w:rsidRPr="009250A7">
              <w:rPr>
                <w:sz w:val="22"/>
                <w:szCs w:val="22"/>
                <w:vertAlign w:val="superscript"/>
                <w:lang w:val="en-US"/>
              </w:rPr>
              <w:t>6</w:t>
            </w:r>
          </w:p>
        </w:tc>
        <w:tc>
          <w:tcPr>
            <w:tcW w:w="4426" w:type="dxa"/>
            <w:tcBorders>
              <w:top w:val="nil"/>
              <w:left w:val="nil"/>
              <w:bottom w:val="nil"/>
              <w:right w:val="nil"/>
            </w:tcBorders>
            <w:shd w:val="clear" w:color="auto" w:fill="auto"/>
            <w:vAlign w:val="center"/>
            <w:hideMark/>
          </w:tcPr>
          <w:p w14:paraId="471BDE59" w14:textId="6376A940" w:rsidR="00D65B59" w:rsidRPr="009250A7" w:rsidRDefault="00D44840" w:rsidP="001C35A4">
            <w:pPr>
              <w:jc w:val="both"/>
              <w:rPr>
                <w:sz w:val="22"/>
                <w:szCs w:val="22"/>
                <w:lang w:val="en-US"/>
              </w:rPr>
            </w:pPr>
            <w:r w:rsidRPr="009250A7">
              <w:rPr>
                <w:sz w:val="22"/>
                <w:szCs w:val="22"/>
                <w:lang w:val="en-US"/>
              </w:rPr>
              <w:t>Not correct (</w:t>
            </w:r>
            <w:r w:rsidR="00956122" w:rsidRPr="009250A7">
              <w:rPr>
                <w:sz w:val="22"/>
                <w:szCs w:val="22"/>
                <w:lang w:val="en-US"/>
              </w:rPr>
              <w:t>1</w:t>
            </w:r>
            <w:r w:rsidRPr="009250A7">
              <w:rPr>
                <w:sz w:val="22"/>
                <w:szCs w:val="22"/>
                <w:lang w:val="en-US"/>
              </w:rPr>
              <w:t>) – Totally correct (</w:t>
            </w:r>
            <w:r w:rsidR="00956122" w:rsidRPr="009250A7">
              <w:rPr>
                <w:sz w:val="22"/>
                <w:szCs w:val="22"/>
                <w:lang w:val="en-US"/>
              </w:rPr>
              <w:t>4</w:t>
            </w:r>
            <w:r w:rsidRPr="009250A7">
              <w:rPr>
                <w:sz w:val="22"/>
                <w:szCs w:val="22"/>
                <w:lang w:val="en-US"/>
              </w:rPr>
              <w:t>)</w:t>
            </w:r>
          </w:p>
        </w:tc>
      </w:tr>
      <w:tr w:rsidR="00C86AFC" w:rsidRPr="009250A7" w14:paraId="478B351F" w14:textId="77777777" w:rsidTr="00D65B59">
        <w:trPr>
          <w:trHeight w:val="331"/>
        </w:trPr>
        <w:tc>
          <w:tcPr>
            <w:tcW w:w="2630" w:type="dxa"/>
            <w:tcBorders>
              <w:top w:val="nil"/>
              <w:left w:val="nil"/>
              <w:bottom w:val="nil"/>
              <w:right w:val="nil"/>
            </w:tcBorders>
            <w:shd w:val="clear" w:color="auto" w:fill="auto"/>
            <w:vAlign w:val="center"/>
            <w:hideMark/>
          </w:tcPr>
          <w:p w14:paraId="5DEBE545" w14:textId="72BF58D3" w:rsidR="00D65B59" w:rsidRPr="009250A7" w:rsidRDefault="00D65B59" w:rsidP="001C35A4">
            <w:pPr>
              <w:rPr>
                <w:sz w:val="22"/>
                <w:szCs w:val="22"/>
                <w:lang w:val="en-US"/>
              </w:rPr>
            </w:pPr>
            <w:r w:rsidRPr="009250A7">
              <w:rPr>
                <w:sz w:val="22"/>
                <w:szCs w:val="22"/>
                <w:lang w:val="en-US"/>
              </w:rPr>
              <w:t>S_32_1</w:t>
            </w:r>
            <w:r w:rsidR="00CA5B18" w:rsidRPr="009250A7">
              <w:rPr>
                <w:sz w:val="22"/>
                <w:szCs w:val="22"/>
                <w:lang w:val="en-US"/>
              </w:rPr>
              <w:t>, S_32_2, S_32_3, S_32_4, S_32_5</w:t>
            </w:r>
          </w:p>
        </w:tc>
        <w:tc>
          <w:tcPr>
            <w:tcW w:w="1562" w:type="dxa"/>
            <w:gridSpan w:val="2"/>
            <w:tcBorders>
              <w:top w:val="nil"/>
              <w:left w:val="nil"/>
              <w:bottom w:val="nil"/>
              <w:right w:val="nil"/>
            </w:tcBorders>
            <w:shd w:val="clear" w:color="auto" w:fill="auto"/>
            <w:vAlign w:val="center"/>
            <w:hideMark/>
          </w:tcPr>
          <w:p w14:paraId="3DC77876" w14:textId="1A8ABB48" w:rsidR="00D65B59" w:rsidRPr="009250A7" w:rsidRDefault="00D65B59" w:rsidP="001C35A4">
            <w:pPr>
              <w:rPr>
                <w:sz w:val="22"/>
                <w:szCs w:val="22"/>
                <w:vertAlign w:val="superscript"/>
                <w:lang w:val="en-US"/>
              </w:rPr>
            </w:pPr>
            <w:r w:rsidRPr="009250A7">
              <w:rPr>
                <w:sz w:val="22"/>
                <w:szCs w:val="22"/>
                <w:lang w:val="en-US"/>
              </w:rPr>
              <w:t>RSS</w:t>
            </w:r>
            <w:r w:rsidR="00E032D0" w:rsidRPr="009250A7">
              <w:rPr>
                <w:sz w:val="22"/>
                <w:szCs w:val="22"/>
                <w:vertAlign w:val="superscript"/>
                <w:lang w:val="en-US"/>
              </w:rPr>
              <w:t>7</w:t>
            </w:r>
          </w:p>
        </w:tc>
        <w:tc>
          <w:tcPr>
            <w:tcW w:w="4426" w:type="dxa"/>
            <w:tcBorders>
              <w:top w:val="nil"/>
              <w:left w:val="nil"/>
              <w:bottom w:val="nil"/>
              <w:right w:val="nil"/>
            </w:tcBorders>
            <w:shd w:val="clear" w:color="auto" w:fill="auto"/>
            <w:vAlign w:val="center"/>
            <w:hideMark/>
          </w:tcPr>
          <w:p w14:paraId="28650C07" w14:textId="126FC5BE" w:rsidR="00D65B59" w:rsidRPr="009250A7" w:rsidRDefault="00956122" w:rsidP="001C35A4">
            <w:pPr>
              <w:jc w:val="both"/>
              <w:rPr>
                <w:sz w:val="22"/>
                <w:szCs w:val="22"/>
                <w:lang w:val="en-US"/>
              </w:rPr>
            </w:pPr>
            <w:r w:rsidRPr="009250A7">
              <w:rPr>
                <w:sz w:val="22"/>
                <w:szCs w:val="22"/>
                <w:lang w:val="en-US"/>
              </w:rPr>
              <w:t>Strongly disagree (1) – Strongly agree (6)</w:t>
            </w:r>
          </w:p>
        </w:tc>
      </w:tr>
    </w:tbl>
    <w:p w14:paraId="64ECED16" w14:textId="77777777" w:rsidR="002D7435" w:rsidRPr="009250A7" w:rsidRDefault="002D7435" w:rsidP="004E1726">
      <w:pPr>
        <w:pStyle w:val="ListParagraph"/>
        <w:spacing w:line="360" w:lineRule="auto"/>
        <w:ind w:left="0"/>
        <w:rPr>
          <w:rFonts w:ascii="Times New Roman" w:hAnsi="Times New Roman" w:cs="Times New Roman"/>
          <w:i/>
          <w:iCs/>
          <w:lang w:val="en-US"/>
        </w:rPr>
      </w:pPr>
    </w:p>
    <w:p w14:paraId="40A7B077" w14:textId="6AC33CA7" w:rsidR="002D7435" w:rsidRPr="009250A7" w:rsidRDefault="002D7435" w:rsidP="00DC018A">
      <w:pPr>
        <w:pStyle w:val="ListParagraph"/>
        <w:ind w:left="0"/>
        <w:rPr>
          <w:rFonts w:ascii="Times New Roman" w:hAnsi="Times New Roman" w:cs="Times New Roman"/>
          <w:sz w:val="21"/>
          <w:szCs w:val="21"/>
          <w:lang w:val="en-US"/>
        </w:rPr>
      </w:pPr>
      <w:r w:rsidRPr="009250A7">
        <w:rPr>
          <w:rFonts w:ascii="Times New Roman" w:hAnsi="Times New Roman" w:cs="Times New Roman"/>
          <w:i/>
          <w:iCs/>
          <w:sz w:val="21"/>
          <w:szCs w:val="21"/>
          <w:lang w:val="en-US"/>
        </w:rPr>
        <w:t>Notes</w:t>
      </w:r>
      <w:r w:rsidRPr="009250A7">
        <w:rPr>
          <w:rFonts w:ascii="Times New Roman" w:hAnsi="Times New Roman" w:cs="Times New Roman"/>
          <w:sz w:val="21"/>
          <w:szCs w:val="21"/>
          <w:lang w:val="en-US"/>
        </w:rPr>
        <w:t xml:space="preserve">. </w:t>
      </w:r>
      <w:r w:rsidRPr="009250A7">
        <w:rPr>
          <w:rFonts w:ascii="Times New Roman" w:hAnsi="Times New Roman" w:cs="Times New Roman"/>
          <w:sz w:val="21"/>
          <w:szCs w:val="21"/>
          <w:vertAlign w:val="superscript"/>
          <w:lang w:val="en-US"/>
        </w:rPr>
        <w:t>1</w:t>
      </w:r>
      <w:r w:rsidRPr="009250A7">
        <w:rPr>
          <w:rFonts w:ascii="Times New Roman" w:hAnsi="Times New Roman" w:cs="Times New Roman"/>
          <w:sz w:val="21"/>
          <w:szCs w:val="21"/>
          <w:lang w:val="en-US"/>
        </w:rPr>
        <w:t xml:space="preserve">Satisfaction with Life Scale </w:t>
      </w:r>
      <w:r w:rsidRPr="009250A7">
        <w:rPr>
          <w:rFonts w:ascii="Times New Roman" w:hAnsi="Times New Roman" w:cs="Times New Roman"/>
          <w:sz w:val="21"/>
          <w:szCs w:val="21"/>
          <w:lang w:val="en-US"/>
        </w:rPr>
        <w:fldChar w:fldCharType="begin"/>
      </w:r>
      <w:r w:rsidR="00EC0AB5" w:rsidRPr="009250A7">
        <w:rPr>
          <w:rFonts w:ascii="Times New Roman" w:hAnsi="Times New Roman" w:cs="Times New Roman"/>
          <w:sz w:val="21"/>
          <w:szCs w:val="21"/>
          <w:lang w:val="en-US"/>
        </w:rPr>
        <w:instrText xml:space="preserve"> ADDIN ZOTERO_ITEM CSL_CITATION {"citationID":"D0Q5xQW7","properties":{"formattedCitation":"(Diener et al., 1985)","plainCitation":"(Diener et al., 1985)","noteIndex":0},"citationItems":[{"id":1577,"uris":["http://zotero.org/users/6479959/items/JEYY7SZ5"],"itemData":{"id":1577,"type":"article-journal","abstract":"This article reports the development and validation of a scale to measure global life satisfaction, the Satisfaction With Life Scale (SWLS). Among the various components of subjective well-being, the SWLS is narrowly focused to assess global life satisfaction and does not tap related constructs such as positive affect or loneliness. The SWLS is shown to have favorable psychometric properties, including high internal consistency and high temporal reliability. Scores on the SWLS correlate moderately to highly with other measures of subjective well-being, and correlate predictably with specific personality characteristics. It is noted that the SWLS is Suited for use with different age groups, and other potential uses of the scale are discussed.","container-title":"Journal of Personality Assessment","DOI":"10.1207/s15327752jpa4901_13","ISSN":"0022-3891","issue":"1","note":"publisher: Routledge\n_eprint: https://doi.org/10.1207/s15327752jpa4901_13\nPMID: 16367493","page":"71-75","source":"Taylor and Francis+NEJM","title":"The Satisfaction With Life Scale","volume":"49","author":[{"family":"Diener","given":"Ed"},{"family":"Emmons","given":"Robert A."},{"family":"Larsen","given":"Randy J."},{"family":"Griffin","given":"Sharon"}],"issued":{"date-parts":[["1985",2,1]]}}}],"schema":"https://github.com/citation-style-language/schema/raw/master/csl-citation.json"} </w:instrText>
      </w:r>
      <w:r w:rsidRPr="009250A7">
        <w:rPr>
          <w:rFonts w:ascii="Times New Roman" w:hAnsi="Times New Roman" w:cs="Times New Roman"/>
          <w:sz w:val="21"/>
          <w:szCs w:val="21"/>
          <w:lang w:val="en-US"/>
        </w:rPr>
        <w:fldChar w:fldCharType="separate"/>
      </w:r>
      <w:r w:rsidR="00EC0AB5" w:rsidRPr="009250A7">
        <w:rPr>
          <w:rFonts w:ascii="Times New Roman" w:hAnsi="Times New Roman" w:cs="Times New Roman"/>
          <w:noProof/>
          <w:sz w:val="21"/>
          <w:szCs w:val="21"/>
          <w:lang w:val="en-US"/>
        </w:rPr>
        <w:t>(Diener et al., 1985)</w:t>
      </w:r>
      <w:r w:rsidRPr="009250A7">
        <w:rPr>
          <w:rFonts w:ascii="Times New Roman" w:hAnsi="Times New Roman" w:cs="Times New Roman"/>
          <w:sz w:val="21"/>
          <w:szCs w:val="21"/>
          <w:lang w:val="en-US"/>
        </w:rPr>
        <w:fldChar w:fldCharType="end"/>
      </w:r>
      <w:r w:rsidRPr="009250A7">
        <w:rPr>
          <w:rFonts w:ascii="Times New Roman" w:hAnsi="Times New Roman" w:cs="Times New Roman"/>
          <w:sz w:val="21"/>
          <w:szCs w:val="21"/>
          <w:lang w:val="en-US"/>
        </w:rPr>
        <w:t>,</w:t>
      </w:r>
      <w:r w:rsidR="00610485" w:rsidRPr="009250A7">
        <w:rPr>
          <w:rFonts w:ascii="Times New Roman" w:hAnsi="Times New Roman" w:cs="Times New Roman"/>
          <w:sz w:val="21"/>
          <w:szCs w:val="21"/>
          <w:lang w:val="en-US"/>
        </w:rPr>
        <w:t xml:space="preserve"> </w:t>
      </w:r>
      <w:r w:rsidR="00610485" w:rsidRPr="009250A7">
        <w:rPr>
          <w:rFonts w:ascii="Times New Roman" w:hAnsi="Times New Roman" w:cs="Times New Roman"/>
          <w:sz w:val="21"/>
          <w:szCs w:val="21"/>
          <w:vertAlign w:val="superscript"/>
          <w:lang w:val="en-US"/>
        </w:rPr>
        <w:t>2</w:t>
      </w:r>
      <w:r w:rsidR="00B76FED" w:rsidRPr="009250A7">
        <w:rPr>
          <w:rFonts w:ascii="Times New Roman" w:hAnsi="Times New Roman" w:cs="Times New Roman"/>
          <w:sz w:val="21"/>
          <w:szCs w:val="21"/>
          <w:lang w:val="en-US"/>
        </w:rPr>
        <w:t xml:space="preserve">OECD </w:t>
      </w:r>
      <w:r w:rsidR="00B76FED" w:rsidRPr="009250A7">
        <w:rPr>
          <w:rFonts w:ascii="Times New Roman" w:hAnsi="Times New Roman" w:cs="Times New Roman"/>
          <w:sz w:val="21"/>
          <w:szCs w:val="21"/>
          <w:lang w:val="en-US"/>
        </w:rPr>
        <w:fldChar w:fldCharType="begin"/>
      </w:r>
      <w:r w:rsidR="00B76FED" w:rsidRPr="009250A7">
        <w:rPr>
          <w:rFonts w:ascii="Times New Roman" w:hAnsi="Times New Roman" w:cs="Times New Roman"/>
          <w:sz w:val="21"/>
          <w:szCs w:val="21"/>
          <w:lang w:val="en-US"/>
        </w:rPr>
        <w:instrText xml:space="preserve"> ADDIN ZOTERO_ITEM CSL_CITATION {"citationID":"kmWLMItO","properties":{"formattedCitation":"(2013)","plainCitation":"(2013)","noteIndex":0},"citationItems":[{"id":1576,"uris":["http://zotero.org/users/6479959/items/5UCBZNDJ"],"itemData":{"id":1576,"type":"book","publisher":"OECD Publishing","title":"OECD Guidelines on Measuring Subjective Well-being","URL":"http://dx.doi.org/10.1787/9789264191655-en","author":[{"family":"OECD","given":""}],"issued":{"date-parts":[["2013"]]}},"suppress-author":true}],"schema":"https://github.com/citation-style-language/schema/raw/master/csl-citation.json"} </w:instrText>
      </w:r>
      <w:r w:rsidR="00B76FED" w:rsidRPr="009250A7">
        <w:rPr>
          <w:rFonts w:ascii="Times New Roman" w:hAnsi="Times New Roman" w:cs="Times New Roman"/>
          <w:sz w:val="21"/>
          <w:szCs w:val="21"/>
          <w:lang w:val="en-US"/>
        </w:rPr>
        <w:fldChar w:fldCharType="separate"/>
      </w:r>
      <w:r w:rsidR="00EC0AB5" w:rsidRPr="009250A7">
        <w:rPr>
          <w:rFonts w:ascii="Times New Roman" w:hAnsi="Times New Roman" w:cs="Times New Roman"/>
          <w:noProof/>
          <w:sz w:val="21"/>
          <w:szCs w:val="21"/>
          <w:lang w:val="en-US"/>
        </w:rPr>
        <w:t>(2013)</w:t>
      </w:r>
      <w:r w:rsidR="00B76FED" w:rsidRPr="009250A7">
        <w:rPr>
          <w:rFonts w:ascii="Times New Roman" w:hAnsi="Times New Roman" w:cs="Times New Roman"/>
          <w:sz w:val="21"/>
          <w:szCs w:val="21"/>
          <w:lang w:val="en-US"/>
        </w:rPr>
        <w:fldChar w:fldCharType="end"/>
      </w:r>
      <w:r w:rsidR="00B76FED" w:rsidRPr="009250A7">
        <w:rPr>
          <w:rFonts w:ascii="Times New Roman" w:hAnsi="Times New Roman" w:cs="Times New Roman"/>
          <w:sz w:val="21"/>
          <w:szCs w:val="21"/>
          <w:lang w:val="en-US"/>
        </w:rPr>
        <w:t>,</w:t>
      </w:r>
      <w:r w:rsidR="00B76FED" w:rsidRPr="009250A7">
        <w:rPr>
          <w:rFonts w:ascii="Times New Roman" w:hAnsi="Times New Roman" w:cs="Times New Roman"/>
          <w:sz w:val="21"/>
          <w:szCs w:val="21"/>
          <w:vertAlign w:val="superscript"/>
          <w:lang w:val="en-US"/>
        </w:rPr>
        <w:t xml:space="preserve"> </w:t>
      </w:r>
      <w:r w:rsidR="00610485" w:rsidRPr="009250A7">
        <w:rPr>
          <w:rFonts w:ascii="Times New Roman" w:hAnsi="Times New Roman" w:cs="Times New Roman"/>
          <w:sz w:val="21"/>
          <w:szCs w:val="21"/>
          <w:vertAlign w:val="superscript"/>
          <w:lang w:val="en-US"/>
        </w:rPr>
        <w:t>3</w:t>
      </w:r>
      <w:r w:rsidRPr="009250A7">
        <w:rPr>
          <w:rFonts w:ascii="Times New Roman" w:hAnsi="Times New Roman" w:cs="Times New Roman"/>
          <w:sz w:val="21"/>
          <w:szCs w:val="21"/>
          <w:lang w:val="en-US"/>
        </w:rPr>
        <w:t xml:space="preserve">Revised Life Orientation Test </w:t>
      </w:r>
      <w:r w:rsidRPr="009250A7">
        <w:rPr>
          <w:rFonts w:ascii="Times New Roman" w:hAnsi="Times New Roman" w:cs="Times New Roman"/>
          <w:sz w:val="21"/>
          <w:szCs w:val="21"/>
          <w:lang w:val="en-US"/>
        </w:rPr>
        <w:fldChar w:fldCharType="begin"/>
      </w:r>
      <w:r w:rsidR="00EC0AB5" w:rsidRPr="009250A7">
        <w:rPr>
          <w:rFonts w:ascii="Times New Roman" w:hAnsi="Times New Roman" w:cs="Times New Roman"/>
          <w:sz w:val="21"/>
          <w:szCs w:val="21"/>
          <w:lang w:val="en-US"/>
        </w:rPr>
        <w:instrText xml:space="preserve"> ADDIN ZOTERO_ITEM CSL_CITATION {"citationID":"7ZDyRh0w","properties":{"formattedCitation":"(Scheier et al., 1994)","plainCitation":"(Scheier et al., 1994)","noteIndex":0},"citationItems":[{"id":1588,"uris":["http://zotero.org/users/6479959/items/IR4A5NVW"],"itemData":{"id":1588,"type":"article-journal","abstract":"Research on dispositional optimism as assessed by the Life Orientation Test (M. F. Scheier and C. S. Carver, 1985) has been challenged on the grounds that effects attributed to optimism are indistinguishable from those of unmeasured third variables, most notably, neuroticism. Data from 4,309 Ss show that associations between optimism and both depression and aspects of coping remain significant even when the effects of neuroticism, as well as the effects of trait anxiety, self-mastery, and self-esteem, are statistically controlled. Thus, the Life Orientation Test does appear to possess adequate predictive and discriminant validity. Examination of the scale on somewhat different grounds, however, does suggest that future applications can benefit from its revision. Thus, we also describe a minor modification to the Life Orientation Test, along with data bearing on the revised scale's psychometric properties. (PsycINFO Database Record (c) 2016 APA, all rights reserved)","container-title":"Journal of Personality and Social Psychology","DOI":"10.1037/0022-3514.67.6.1063","ISSN":"1939-1315","issue":"6","note":"publisher-place: US\npublisher: American Psychological Association","page":"1063-1078","source":"APA PsycNet","title":"Distinguishing optimism from neuroticism (and trait anxiety, self-mastery, and self-esteem): A reevaluation of the Life Orientation Test","title-short":"Distinguishing optimism from neuroticism (and trait anxiety, self-mastery, and self-esteem)","volume":"67","author":[{"family":"Scheier","given":"Michael F."},{"family":"Carver","given":"Charles S."},{"family":"Bridges","given":"Michael W."}],"issued":{"date-parts":[["1994"]]}}}],"schema":"https://github.com/citation-style-language/schema/raw/master/csl-citation.json"} </w:instrText>
      </w:r>
      <w:r w:rsidRPr="009250A7">
        <w:rPr>
          <w:rFonts w:ascii="Times New Roman" w:hAnsi="Times New Roman" w:cs="Times New Roman"/>
          <w:sz w:val="21"/>
          <w:szCs w:val="21"/>
          <w:lang w:val="en-US"/>
        </w:rPr>
        <w:fldChar w:fldCharType="separate"/>
      </w:r>
      <w:r w:rsidR="00EC0AB5" w:rsidRPr="009250A7">
        <w:rPr>
          <w:rFonts w:ascii="Times New Roman" w:hAnsi="Times New Roman" w:cs="Times New Roman"/>
          <w:noProof/>
          <w:sz w:val="21"/>
          <w:szCs w:val="21"/>
          <w:lang w:val="en-US"/>
        </w:rPr>
        <w:t>(Scheier et al., 1994)</w:t>
      </w:r>
      <w:r w:rsidRPr="009250A7">
        <w:rPr>
          <w:rFonts w:ascii="Times New Roman" w:hAnsi="Times New Roman" w:cs="Times New Roman"/>
          <w:sz w:val="21"/>
          <w:szCs w:val="21"/>
          <w:lang w:val="en-US"/>
        </w:rPr>
        <w:fldChar w:fldCharType="end"/>
      </w:r>
      <w:r w:rsidRPr="009250A7">
        <w:rPr>
          <w:rFonts w:ascii="Times New Roman" w:hAnsi="Times New Roman" w:cs="Times New Roman"/>
          <w:sz w:val="21"/>
          <w:szCs w:val="21"/>
          <w:lang w:val="en-US"/>
        </w:rPr>
        <w:t xml:space="preserve">, </w:t>
      </w:r>
      <w:r w:rsidR="00610485" w:rsidRPr="009250A7">
        <w:rPr>
          <w:rFonts w:ascii="Times New Roman" w:hAnsi="Times New Roman" w:cs="Times New Roman"/>
          <w:sz w:val="21"/>
          <w:szCs w:val="21"/>
          <w:vertAlign w:val="superscript"/>
          <w:lang w:val="en-US"/>
        </w:rPr>
        <w:t>4</w:t>
      </w:r>
      <w:r w:rsidRPr="009250A7">
        <w:rPr>
          <w:rFonts w:ascii="Times New Roman" w:hAnsi="Times New Roman" w:cs="Times New Roman"/>
          <w:sz w:val="21"/>
          <w:szCs w:val="21"/>
          <w:lang w:val="en-US"/>
        </w:rPr>
        <w:t xml:space="preserve">Symptom Checklist-8 </w:t>
      </w:r>
      <w:r w:rsidRPr="009250A7">
        <w:rPr>
          <w:rFonts w:ascii="Times New Roman" w:hAnsi="Times New Roman" w:cs="Times New Roman"/>
          <w:sz w:val="21"/>
          <w:szCs w:val="21"/>
          <w:lang w:val="en-US"/>
        </w:rPr>
        <w:fldChar w:fldCharType="begin"/>
      </w:r>
      <w:r w:rsidR="00077249" w:rsidRPr="009250A7">
        <w:rPr>
          <w:rFonts w:ascii="Times New Roman" w:hAnsi="Times New Roman" w:cs="Times New Roman"/>
          <w:sz w:val="21"/>
          <w:szCs w:val="21"/>
          <w:lang w:val="en-US"/>
        </w:rPr>
        <w:instrText xml:space="preserve"> ADDIN ZOTERO_ITEM CSL_CITATION {"citationID":"j8p3QuRR","properties":{"formattedCitation":"(Tambs &amp; R\\uc0\\u248{}ysamb, 2014)","plainCitation":"(Tambs &amp; Røysamb, 2014)","noteIndex":0},"citationItems":[{"id":1586,"uris":["http://zotero.org/users/6479959/items/LMURNCLW"],"itemData":{"id":1586,"type":"article-journal","container-title":"Norsk Epidemiologi","issue":"1-2","page":"195-201","title":"Selection of questions to short-form versions of original psychometric instruments in MoBa","volume":"24","author":[{"family":"Tambs","given":"Kristian"},{"family":"Røysamb","given":"Espen"}],"issued":{"date-parts":[["2014"]]}}}],"schema":"https://github.com/citation-style-language/schema/raw/master/csl-citation.json"} </w:instrText>
      </w:r>
      <w:r w:rsidRPr="009250A7">
        <w:rPr>
          <w:rFonts w:ascii="Times New Roman" w:hAnsi="Times New Roman" w:cs="Times New Roman"/>
          <w:sz w:val="21"/>
          <w:szCs w:val="21"/>
          <w:lang w:val="en-US"/>
        </w:rPr>
        <w:fldChar w:fldCharType="separate"/>
      </w:r>
      <w:r w:rsidR="00EC0AB5" w:rsidRPr="009250A7">
        <w:rPr>
          <w:rFonts w:ascii="Times New Roman" w:hAnsi="Times New Roman" w:cs="Times New Roman"/>
          <w:sz w:val="21"/>
          <w:szCs w:val="21"/>
          <w:lang w:val="en-US"/>
        </w:rPr>
        <w:t>(Tambs &amp; Røysamb, 2014)</w:t>
      </w:r>
      <w:r w:rsidRPr="009250A7">
        <w:rPr>
          <w:rFonts w:ascii="Times New Roman" w:hAnsi="Times New Roman" w:cs="Times New Roman"/>
          <w:sz w:val="21"/>
          <w:szCs w:val="21"/>
          <w:lang w:val="en-US"/>
        </w:rPr>
        <w:fldChar w:fldCharType="end"/>
      </w:r>
      <w:r w:rsidRPr="009250A7">
        <w:rPr>
          <w:rFonts w:ascii="Times New Roman" w:hAnsi="Times New Roman" w:cs="Times New Roman"/>
          <w:sz w:val="21"/>
          <w:szCs w:val="21"/>
          <w:lang w:val="en-US"/>
        </w:rPr>
        <w:t xml:space="preserve">, </w:t>
      </w:r>
      <w:r w:rsidR="00610485" w:rsidRPr="009250A7">
        <w:rPr>
          <w:rFonts w:ascii="Times New Roman" w:hAnsi="Times New Roman" w:cs="Times New Roman"/>
          <w:sz w:val="21"/>
          <w:szCs w:val="21"/>
          <w:vertAlign w:val="superscript"/>
          <w:lang w:val="en-US"/>
        </w:rPr>
        <w:t>5</w:t>
      </w:r>
      <w:r w:rsidR="00610485" w:rsidRPr="009250A7">
        <w:rPr>
          <w:rFonts w:ascii="Times New Roman" w:hAnsi="Times New Roman" w:cs="Times New Roman"/>
          <w:sz w:val="21"/>
          <w:szCs w:val="21"/>
          <w:lang w:val="en-US"/>
        </w:rPr>
        <w:t>Differential Emotion Scale</w:t>
      </w:r>
      <w:r w:rsidR="00FF024D" w:rsidRPr="009250A7">
        <w:rPr>
          <w:rFonts w:ascii="Times New Roman" w:hAnsi="Times New Roman" w:cs="Times New Roman"/>
          <w:sz w:val="21"/>
          <w:szCs w:val="21"/>
          <w:lang w:val="en-US"/>
        </w:rPr>
        <w:t xml:space="preserve"> </w:t>
      </w:r>
      <w:r w:rsidR="00FF024D" w:rsidRPr="009250A7">
        <w:rPr>
          <w:rFonts w:ascii="Times New Roman" w:hAnsi="Times New Roman" w:cs="Times New Roman"/>
          <w:sz w:val="21"/>
          <w:szCs w:val="21"/>
          <w:lang w:val="en-US"/>
        </w:rPr>
        <w:fldChar w:fldCharType="begin"/>
      </w:r>
      <w:r w:rsidR="00EC0AB5" w:rsidRPr="009250A7">
        <w:rPr>
          <w:rFonts w:ascii="Times New Roman" w:hAnsi="Times New Roman" w:cs="Times New Roman"/>
          <w:sz w:val="21"/>
          <w:szCs w:val="21"/>
          <w:lang w:val="en-US"/>
        </w:rPr>
        <w:instrText xml:space="preserve"> ADDIN ZOTERO_ITEM CSL_CITATION {"citationID":"iJO6YfYg","properties":{"formattedCitation":"(Izard et al., 1993)","plainCitation":"(Izard et al., 1993)","noteIndex":0},"citationItems":[{"id":1814,"uris":["http://zotero.org/users/6479959/items/U6HAE6VH"],"itemData":{"id":1814,"type":"article-journal","container-title":"Journal of Personality and Social Psychology","DOI":"https://doi.org/10.1037/0022-3514.64.5.847","issue":"5","page":"847-860","title":"Stability of emotion experiences and their relations to traits of personality.","volume":"64","author":[{"family":"Izard","given":"C. E."},{"family":"Libero","given":"D. Z."},{"family":"Putnam","given":"P."},{"family":"Haynes","given":"O. M."}],"issued":{"date-parts":[["1993"]]}}}],"schema":"https://github.com/citation-style-language/schema/raw/master/csl-citation.json"} </w:instrText>
      </w:r>
      <w:r w:rsidR="00FF024D" w:rsidRPr="009250A7">
        <w:rPr>
          <w:rFonts w:ascii="Times New Roman" w:hAnsi="Times New Roman" w:cs="Times New Roman"/>
          <w:sz w:val="21"/>
          <w:szCs w:val="21"/>
          <w:lang w:val="en-US"/>
        </w:rPr>
        <w:fldChar w:fldCharType="separate"/>
      </w:r>
      <w:r w:rsidR="00EC0AB5" w:rsidRPr="009250A7">
        <w:rPr>
          <w:rFonts w:ascii="Times New Roman" w:hAnsi="Times New Roman" w:cs="Times New Roman"/>
          <w:noProof/>
          <w:sz w:val="21"/>
          <w:szCs w:val="21"/>
          <w:lang w:val="en-US"/>
        </w:rPr>
        <w:t>(Izard et al., 1993)</w:t>
      </w:r>
      <w:r w:rsidR="00FF024D" w:rsidRPr="009250A7">
        <w:rPr>
          <w:rFonts w:ascii="Times New Roman" w:hAnsi="Times New Roman" w:cs="Times New Roman"/>
          <w:sz w:val="21"/>
          <w:szCs w:val="21"/>
          <w:lang w:val="en-US"/>
        </w:rPr>
        <w:fldChar w:fldCharType="end"/>
      </w:r>
      <w:r w:rsidR="00610485" w:rsidRPr="009250A7">
        <w:rPr>
          <w:rFonts w:ascii="Times New Roman" w:hAnsi="Times New Roman" w:cs="Times New Roman"/>
          <w:sz w:val="21"/>
          <w:szCs w:val="21"/>
          <w:lang w:val="en-US"/>
        </w:rPr>
        <w:t xml:space="preserve">, </w:t>
      </w:r>
      <w:r w:rsidR="00610485" w:rsidRPr="009250A7">
        <w:rPr>
          <w:rFonts w:ascii="Times New Roman" w:hAnsi="Times New Roman" w:cs="Times New Roman"/>
          <w:sz w:val="21"/>
          <w:szCs w:val="21"/>
          <w:vertAlign w:val="superscript"/>
          <w:lang w:val="en-US"/>
        </w:rPr>
        <w:t>6</w:t>
      </w:r>
      <w:r w:rsidR="00610485" w:rsidRPr="009250A7">
        <w:rPr>
          <w:rFonts w:ascii="Times New Roman" w:hAnsi="Times New Roman" w:cs="Times New Roman"/>
          <w:sz w:val="21"/>
          <w:szCs w:val="21"/>
          <w:lang w:val="en-US"/>
        </w:rPr>
        <w:t>General Self-Efficacy</w:t>
      </w:r>
      <w:r w:rsidR="006A3BB3" w:rsidRPr="009250A7">
        <w:rPr>
          <w:rFonts w:ascii="Times New Roman" w:hAnsi="Times New Roman" w:cs="Times New Roman"/>
          <w:sz w:val="21"/>
          <w:szCs w:val="21"/>
          <w:lang w:val="en-US"/>
        </w:rPr>
        <w:t xml:space="preserve"> scale </w:t>
      </w:r>
      <w:r w:rsidR="00CE5F6A" w:rsidRPr="009250A7">
        <w:rPr>
          <w:rFonts w:ascii="Times New Roman" w:hAnsi="Times New Roman" w:cs="Times New Roman"/>
          <w:sz w:val="21"/>
          <w:szCs w:val="21"/>
          <w:lang w:val="en-US"/>
        </w:rPr>
        <w:fldChar w:fldCharType="begin"/>
      </w:r>
      <w:r w:rsidR="00EC0AB5" w:rsidRPr="009250A7">
        <w:rPr>
          <w:rFonts w:ascii="Times New Roman" w:hAnsi="Times New Roman" w:cs="Times New Roman"/>
          <w:sz w:val="21"/>
          <w:szCs w:val="21"/>
          <w:lang w:val="en-US"/>
        </w:rPr>
        <w:instrText xml:space="preserve"> ADDIN ZOTERO_ITEM CSL_CITATION {"citationID":"R7P9eMip","properties":{"formattedCitation":"(Leganger et al., 2000; Tambs &amp; R\\uc0\\u248{}ysamb, 2014)","plainCitation":"(Leganger et al., 2000; Tambs &amp; Røysamb, 2014)","noteIndex":0},"citationItems":[{"id":1696,"uris":["http://zotero.org/users/6479959/items/4GIHSGFC"],"itemData":{"id":1696,"type":"article-journal","abstract":"Two studies examine the psychometric properties and socio-demographic correlates of the General Self-efficacy Scale (GSE) (Jerusalem and Schwarzer, 1986; Schwarzer, 1993). Further, the relationship between GSE and different types of task-specific self-efficacy (TSSE) was studied. Data from 421 Norwegian daily smokers aged 16–79 and 1576 Norwegian 18-year-olds were applied. The results showed that the factor structure, internal consistency and test-retest reliability of GSE were satisfactory. The construct validity of GSE was also supported. The results indicated the existence of complex relationships between GSE and gender, age and education, respectively. Positive correlations were found between GSE and smoking specific self-efficacy (SSSE) and injury risk related self-efficacy (IRSE), respectively. However, GSE did not predict the intention to try to stop smoking while SSSE did. The relationship between GSE and TSSE was addressed with reference to different types of attribution and the possibility that the value of different efficacy experiences may vary between people and throughout the lifecourse.","container-title":"Psychology &amp; Health","DOI":"10.1080/08870440008400288","ISSN":"0887-0446","issue":"1","note":"publisher: Routledge\n_eprint: https://doi.org/10.1080/08870440008400288","page":"51-69","source":"Taylor and Francis+NEJM","title":"Perceived self-efficacy in health behaviour research: Conceptualisation, measurement and correlates","title-short":"Perceived self-efficacy in health behaviour research","volume":"15","author":[{"family":"Leganger","given":"Anette"},{"family":"Kraft","given":"Pål"},{"family":"Røysamb","given":"Espen"}],"issued":{"date-parts":[["2000",2,1]]}}},{"id":1586,"uris":["http://zotero.org/users/6479959/items/LMURNCLW"],"itemData":{"id":1586,"type":"article-journal","container-title":"Norsk Epidemiologi","issue":"1-2","page":"195-201","title":"Selection of questions to short-form versions of original psychometric instruments in MoBa","volume":"24","author":[{"family":"Tambs","given":"Kristian"},{"family":"Røysamb","given":"Espen"}],"issued":{"date-parts":[["2014"]]}}}],"schema":"https://github.com/citation-style-language/schema/raw/master/csl-citation.json"} </w:instrText>
      </w:r>
      <w:r w:rsidR="00CE5F6A" w:rsidRPr="009250A7">
        <w:rPr>
          <w:rFonts w:ascii="Times New Roman" w:hAnsi="Times New Roman" w:cs="Times New Roman"/>
          <w:sz w:val="21"/>
          <w:szCs w:val="21"/>
          <w:lang w:val="en-US"/>
        </w:rPr>
        <w:fldChar w:fldCharType="separate"/>
      </w:r>
      <w:r w:rsidR="00EC0AB5" w:rsidRPr="009250A7">
        <w:rPr>
          <w:rFonts w:ascii="Times New Roman" w:hAnsi="Times New Roman" w:cs="Times New Roman"/>
          <w:sz w:val="21"/>
          <w:szCs w:val="21"/>
          <w:lang w:val="en-US"/>
        </w:rPr>
        <w:t>(Leganger et al., 2000; Tambs &amp; Røysamb, 2014)</w:t>
      </w:r>
      <w:r w:rsidR="00CE5F6A" w:rsidRPr="009250A7">
        <w:rPr>
          <w:rFonts w:ascii="Times New Roman" w:hAnsi="Times New Roman" w:cs="Times New Roman"/>
          <w:sz w:val="21"/>
          <w:szCs w:val="21"/>
          <w:lang w:val="en-US"/>
        </w:rPr>
        <w:fldChar w:fldCharType="end"/>
      </w:r>
      <w:r w:rsidR="00610485" w:rsidRPr="009250A7">
        <w:rPr>
          <w:rFonts w:ascii="Times New Roman" w:hAnsi="Times New Roman" w:cs="Times New Roman"/>
          <w:sz w:val="21"/>
          <w:szCs w:val="21"/>
          <w:lang w:val="en-US"/>
        </w:rPr>
        <w:t xml:space="preserve">, </w:t>
      </w:r>
      <w:r w:rsidR="00610485" w:rsidRPr="009250A7">
        <w:rPr>
          <w:rFonts w:ascii="Times New Roman" w:hAnsi="Times New Roman" w:cs="Times New Roman"/>
          <w:sz w:val="21"/>
          <w:szCs w:val="21"/>
          <w:vertAlign w:val="superscript"/>
          <w:lang w:val="en-US"/>
        </w:rPr>
        <w:t>7</w:t>
      </w:r>
      <w:r w:rsidR="00610485" w:rsidRPr="009250A7">
        <w:rPr>
          <w:rFonts w:ascii="Times New Roman" w:hAnsi="Times New Roman" w:cs="Times New Roman"/>
          <w:sz w:val="21"/>
          <w:szCs w:val="21"/>
          <w:lang w:val="en-US"/>
        </w:rPr>
        <w:t xml:space="preserve">Relationship Satisfaction Scale </w:t>
      </w:r>
      <w:r w:rsidR="00610485" w:rsidRPr="009250A7">
        <w:rPr>
          <w:rFonts w:ascii="Times New Roman" w:hAnsi="Times New Roman" w:cs="Times New Roman"/>
          <w:sz w:val="21"/>
          <w:szCs w:val="21"/>
          <w:lang w:val="en-US"/>
        </w:rPr>
        <w:fldChar w:fldCharType="begin"/>
      </w:r>
      <w:r w:rsidR="00EC0AB5" w:rsidRPr="009250A7">
        <w:rPr>
          <w:rFonts w:ascii="Times New Roman" w:hAnsi="Times New Roman" w:cs="Times New Roman"/>
          <w:sz w:val="21"/>
          <w:szCs w:val="21"/>
          <w:lang w:val="en-US"/>
        </w:rPr>
        <w:instrText xml:space="preserve"> ADDIN ZOTERO_ITEM CSL_CITATION {"citationID":"XbYxaogY","properties":{"formattedCitation":"(R\\uc0\\u248{}ysamb et al., 2014)","plainCitation":"(Røysamb et al., 2014)","noteIndex":0},"citationItems":[{"id":1587,"uris":["http://zotero.org/users/6479959/items/TFU9E9LA"],"itemData":{"id":1587,"type":"article-journal","container-title":"Norsk Epidemiologi","issue":"1-2","page":"187-194","title":"The Relationship Satisfaction scale – Psychometric properties","volume":"24","author":[{"family":"Røysamb","given":"Espen"},{"family":"Vittersø","given":"Joar"},{"family":"Tambs","given":"Kristian"}],"issued":{"date-parts":[["2014"]]}}}],"schema":"https://github.com/citation-style-language/schema/raw/master/csl-citation.json"} </w:instrText>
      </w:r>
      <w:r w:rsidR="00610485" w:rsidRPr="009250A7">
        <w:rPr>
          <w:rFonts w:ascii="Times New Roman" w:hAnsi="Times New Roman" w:cs="Times New Roman"/>
          <w:sz w:val="21"/>
          <w:szCs w:val="21"/>
          <w:lang w:val="en-US"/>
        </w:rPr>
        <w:fldChar w:fldCharType="separate"/>
      </w:r>
      <w:r w:rsidR="00EC0AB5" w:rsidRPr="009250A7">
        <w:rPr>
          <w:rFonts w:ascii="Times New Roman" w:hAnsi="Times New Roman" w:cs="Times New Roman"/>
          <w:sz w:val="21"/>
          <w:szCs w:val="21"/>
          <w:lang w:val="en-US"/>
        </w:rPr>
        <w:t>(Røysamb et al., 2014)</w:t>
      </w:r>
      <w:r w:rsidR="00610485" w:rsidRPr="009250A7">
        <w:rPr>
          <w:rFonts w:ascii="Times New Roman" w:hAnsi="Times New Roman" w:cs="Times New Roman"/>
          <w:sz w:val="21"/>
          <w:szCs w:val="21"/>
          <w:lang w:val="en-US"/>
        </w:rPr>
        <w:fldChar w:fldCharType="end"/>
      </w:r>
      <w:r w:rsidR="00610485" w:rsidRPr="009250A7">
        <w:rPr>
          <w:rFonts w:ascii="Times New Roman" w:hAnsi="Times New Roman" w:cs="Times New Roman"/>
          <w:sz w:val="21"/>
          <w:szCs w:val="21"/>
          <w:lang w:val="en-US"/>
        </w:rPr>
        <w:t>.</w:t>
      </w:r>
      <w:r w:rsidR="00E161D6" w:rsidRPr="009250A7">
        <w:rPr>
          <w:rFonts w:ascii="Times New Roman" w:hAnsi="Times New Roman" w:cs="Times New Roman"/>
          <w:sz w:val="21"/>
          <w:szCs w:val="21"/>
          <w:lang w:val="en-US"/>
        </w:rPr>
        <w:t xml:space="preserve"> Some items were recoded so that all items reflected higher wellbeing (i.e., these items were reversed). Recoded items were</w:t>
      </w:r>
      <w:r w:rsidR="00610485" w:rsidRPr="009250A7">
        <w:rPr>
          <w:rFonts w:ascii="Times New Roman" w:hAnsi="Times New Roman" w:cs="Times New Roman"/>
          <w:sz w:val="21"/>
          <w:szCs w:val="21"/>
          <w:lang w:val="en-US"/>
        </w:rPr>
        <w:t>:</w:t>
      </w:r>
      <w:r w:rsidR="00BE218C" w:rsidRPr="009250A7">
        <w:rPr>
          <w:rFonts w:ascii="Times New Roman" w:hAnsi="Times New Roman" w:cs="Times New Roman"/>
          <w:sz w:val="21"/>
          <w:szCs w:val="21"/>
          <w:lang w:val="en-US"/>
        </w:rPr>
        <w:t xml:space="preserve"> S_24_1, S_24_2, S_24_3, S_24_4, S_24_5, S_24_6, S_24_7, S_24_8,</w:t>
      </w:r>
      <w:r w:rsidR="00E161D6" w:rsidRPr="009250A7">
        <w:rPr>
          <w:rFonts w:ascii="Times New Roman" w:hAnsi="Times New Roman" w:cs="Times New Roman"/>
          <w:sz w:val="21"/>
          <w:szCs w:val="21"/>
          <w:lang w:val="en-US"/>
        </w:rPr>
        <w:t xml:space="preserve"> </w:t>
      </w:r>
      <w:r w:rsidR="00BE218C" w:rsidRPr="009250A7">
        <w:rPr>
          <w:rFonts w:ascii="Times New Roman" w:hAnsi="Times New Roman" w:cs="Times New Roman"/>
          <w:sz w:val="21"/>
          <w:szCs w:val="21"/>
          <w:lang w:val="en-US"/>
        </w:rPr>
        <w:t>S_31_2, S_31_4, S_31_5</w:t>
      </w:r>
      <w:r w:rsidR="00410092" w:rsidRPr="009250A7">
        <w:rPr>
          <w:rFonts w:ascii="Times New Roman" w:hAnsi="Times New Roman" w:cs="Times New Roman"/>
          <w:sz w:val="21"/>
          <w:szCs w:val="21"/>
          <w:lang w:val="en-US"/>
        </w:rPr>
        <w:t>, S_32_2</w:t>
      </w:r>
      <w:r w:rsidR="00E635CE" w:rsidRPr="009250A7">
        <w:rPr>
          <w:rFonts w:ascii="Times New Roman" w:hAnsi="Times New Roman" w:cs="Times New Roman"/>
          <w:sz w:val="21"/>
          <w:szCs w:val="21"/>
          <w:lang w:val="en-US"/>
        </w:rPr>
        <w:t>.</w:t>
      </w:r>
    </w:p>
    <w:p w14:paraId="36C2F947" w14:textId="09A005A1" w:rsidR="002D7435" w:rsidRPr="009250A7" w:rsidRDefault="002D7435" w:rsidP="004E1726">
      <w:pPr>
        <w:pStyle w:val="ListParagraph"/>
        <w:spacing w:line="360" w:lineRule="auto"/>
        <w:ind w:left="0"/>
        <w:rPr>
          <w:rFonts w:ascii="Times New Roman" w:hAnsi="Times New Roman" w:cs="Times New Roman"/>
          <w:sz w:val="22"/>
          <w:szCs w:val="22"/>
          <w:lang w:val="en-US"/>
        </w:rPr>
      </w:pPr>
    </w:p>
    <w:p w14:paraId="5B049E85" w14:textId="5B423486" w:rsidR="00D12F12" w:rsidRPr="009250A7" w:rsidRDefault="00D12F12" w:rsidP="004E1726">
      <w:pPr>
        <w:pStyle w:val="ListParagraph"/>
        <w:spacing w:line="360" w:lineRule="auto"/>
        <w:ind w:left="0"/>
        <w:rPr>
          <w:rFonts w:ascii="Times New Roman" w:hAnsi="Times New Roman" w:cs="Times New Roman"/>
          <w:sz w:val="22"/>
          <w:szCs w:val="22"/>
          <w:lang w:val="en-US"/>
        </w:rPr>
      </w:pPr>
    </w:p>
    <w:p w14:paraId="15E5DB37" w14:textId="2E177AFD" w:rsidR="00D12F12" w:rsidRPr="009250A7" w:rsidRDefault="00D12F12" w:rsidP="004E1726">
      <w:pPr>
        <w:pStyle w:val="ListParagraph"/>
        <w:spacing w:line="360" w:lineRule="auto"/>
        <w:ind w:left="0"/>
        <w:rPr>
          <w:rFonts w:ascii="Times New Roman" w:hAnsi="Times New Roman" w:cs="Times New Roman"/>
          <w:sz w:val="22"/>
          <w:szCs w:val="22"/>
          <w:lang w:val="en-US"/>
        </w:rPr>
      </w:pPr>
    </w:p>
    <w:p w14:paraId="55D6039E" w14:textId="0E5597B9" w:rsidR="00D12F12" w:rsidRPr="009250A7" w:rsidRDefault="00D12F12" w:rsidP="004E1726">
      <w:pPr>
        <w:pStyle w:val="ListParagraph"/>
        <w:spacing w:line="360" w:lineRule="auto"/>
        <w:ind w:left="0"/>
        <w:rPr>
          <w:rFonts w:ascii="Times New Roman" w:hAnsi="Times New Roman" w:cs="Times New Roman"/>
          <w:sz w:val="22"/>
          <w:szCs w:val="22"/>
          <w:lang w:val="en-US"/>
        </w:rPr>
      </w:pPr>
    </w:p>
    <w:p w14:paraId="04AA4716" w14:textId="1375D749" w:rsidR="00D12F12" w:rsidRPr="009250A7" w:rsidRDefault="00D12F12" w:rsidP="004E1726">
      <w:pPr>
        <w:pStyle w:val="ListParagraph"/>
        <w:spacing w:line="360" w:lineRule="auto"/>
        <w:ind w:left="0"/>
        <w:rPr>
          <w:rFonts w:ascii="Times New Roman" w:hAnsi="Times New Roman" w:cs="Times New Roman"/>
          <w:sz w:val="22"/>
          <w:szCs w:val="22"/>
          <w:lang w:val="en-US"/>
        </w:rPr>
      </w:pPr>
    </w:p>
    <w:p w14:paraId="2AD0B927" w14:textId="245BD866" w:rsidR="00D12F12" w:rsidRPr="009250A7" w:rsidRDefault="00D12F12" w:rsidP="004E1726">
      <w:pPr>
        <w:pStyle w:val="ListParagraph"/>
        <w:spacing w:line="360" w:lineRule="auto"/>
        <w:ind w:left="0"/>
        <w:rPr>
          <w:rFonts w:ascii="Times New Roman" w:hAnsi="Times New Roman" w:cs="Times New Roman"/>
          <w:sz w:val="22"/>
          <w:szCs w:val="22"/>
          <w:lang w:val="en-US"/>
        </w:rPr>
      </w:pPr>
    </w:p>
    <w:p w14:paraId="7289829D" w14:textId="2064BEC4" w:rsidR="00D12F12" w:rsidRPr="009250A7" w:rsidRDefault="00D12F12" w:rsidP="004E1726">
      <w:pPr>
        <w:pStyle w:val="ListParagraph"/>
        <w:spacing w:line="360" w:lineRule="auto"/>
        <w:ind w:left="0"/>
        <w:rPr>
          <w:rFonts w:ascii="Times New Roman" w:hAnsi="Times New Roman" w:cs="Times New Roman"/>
          <w:sz w:val="22"/>
          <w:szCs w:val="22"/>
          <w:lang w:val="en-US"/>
        </w:rPr>
      </w:pPr>
    </w:p>
    <w:p w14:paraId="53F73740" w14:textId="07329F50" w:rsidR="00D12F12" w:rsidRPr="009250A7" w:rsidRDefault="00136A55" w:rsidP="00136A55">
      <w:pPr>
        <w:pStyle w:val="ListParagraph"/>
        <w:tabs>
          <w:tab w:val="left" w:pos="5917"/>
        </w:tabs>
        <w:spacing w:line="360" w:lineRule="auto"/>
        <w:ind w:left="0"/>
        <w:rPr>
          <w:rFonts w:ascii="Times New Roman" w:hAnsi="Times New Roman" w:cs="Times New Roman"/>
          <w:sz w:val="22"/>
          <w:szCs w:val="22"/>
          <w:lang w:val="en-US"/>
        </w:rPr>
      </w:pPr>
      <w:r w:rsidRPr="009250A7">
        <w:rPr>
          <w:rFonts w:ascii="Times New Roman" w:hAnsi="Times New Roman" w:cs="Times New Roman"/>
          <w:sz w:val="22"/>
          <w:szCs w:val="22"/>
          <w:lang w:val="en-US"/>
        </w:rPr>
        <w:tab/>
      </w:r>
    </w:p>
    <w:p w14:paraId="3C1682D3" w14:textId="77777777" w:rsidR="00136A55" w:rsidRPr="009250A7" w:rsidRDefault="00136A55" w:rsidP="00136A55">
      <w:pPr>
        <w:pStyle w:val="ListParagraph"/>
        <w:tabs>
          <w:tab w:val="left" w:pos="5917"/>
        </w:tabs>
        <w:spacing w:line="360" w:lineRule="auto"/>
        <w:ind w:left="0"/>
        <w:rPr>
          <w:rFonts w:ascii="Times New Roman" w:hAnsi="Times New Roman" w:cs="Times New Roman"/>
          <w:sz w:val="22"/>
          <w:szCs w:val="22"/>
          <w:lang w:val="en-US"/>
        </w:rPr>
      </w:pPr>
    </w:p>
    <w:p w14:paraId="401A26E2" w14:textId="465279BA" w:rsidR="00D12F12" w:rsidRPr="009250A7" w:rsidRDefault="00D12F12" w:rsidP="004E1726">
      <w:pPr>
        <w:pStyle w:val="ListParagraph"/>
        <w:spacing w:line="360" w:lineRule="auto"/>
        <w:ind w:left="0"/>
        <w:rPr>
          <w:rFonts w:ascii="Times New Roman" w:hAnsi="Times New Roman" w:cs="Times New Roman"/>
          <w:sz w:val="22"/>
          <w:szCs w:val="22"/>
          <w:lang w:val="en-US"/>
        </w:rPr>
      </w:pPr>
    </w:p>
    <w:p w14:paraId="6514B54D" w14:textId="667C37EB" w:rsidR="00D12F12" w:rsidRPr="009250A7" w:rsidRDefault="00D12F12" w:rsidP="004E1726">
      <w:pPr>
        <w:pStyle w:val="ListParagraph"/>
        <w:spacing w:line="360" w:lineRule="auto"/>
        <w:ind w:left="0"/>
        <w:rPr>
          <w:rFonts w:ascii="Times New Roman" w:hAnsi="Times New Roman" w:cs="Times New Roman"/>
          <w:sz w:val="22"/>
          <w:szCs w:val="22"/>
          <w:lang w:val="en-US"/>
        </w:rPr>
      </w:pPr>
    </w:p>
    <w:p w14:paraId="2E129588" w14:textId="77777777" w:rsidR="008A17A9" w:rsidRPr="009250A7" w:rsidRDefault="008A17A9" w:rsidP="00B9355E">
      <w:pPr>
        <w:pStyle w:val="ListParagraph"/>
        <w:spacing w:line="480" w:lineRule="auto"/>
        <w:ind w:left="0"/>
        <w:rPr>
          <w:rFonts w:ascii="Times New Roman" w:hAnsi="Times New Roman" w:cs="Times New Roman"/>
          <w:sz w:val="22"/>
          <w:szCs w:val="22"/>
          <w:lang w:val="en-US"/>
        </w:rPr>
      </w:pPr>
    </w:p>
    <w:p w14:paraId="0BC907E2" w14:textId="77777777" w:rsidR="003C4852" w:rsidRPr="009250A7" w:rsidRDefault="003C4852" w:rsidP="00B9355E">
      <w:pPr>
        <w:pStyle w:val="ListParagraph"/>
        <w:spacing w:line="480" w:lineRule="auto"/>
        <w:ind w:left="0"/>
        <w:rPr>
          <w:rFonts w:ascii="Times New Roman" w:hAnsi="Times New Roman" w:cs="Times New Roman"/>
          <w:sz w:val="22"/>
          <w:szCs w:val="22"/>
          <w:lang w:val="en-US"/>
        </w:rPr>
      </w:pPr>
    </w:p>
    <w:p w14:paraId="6B45E919" w14:textId="77777777" w:rsidR="002915A0" w:rsidRPr="009250A7" w:rsidRDefault="002915A0" w:rsidP="00B9355E">
      <w:pPr>
        <w:pStyle w:val="ListParagraph"/>
        <w:spacing w:line="480" w:lineRule="auto"/>
        <w:ind w:left="0"/>
        <w:rPr>
          <w:rFonts w:ascii="Times New Roman" w:hAnsi="Times New Roman" w:cs="Times New Roman"/>
          <w:sz w:val="22"/>
          <w:szCs w:val="22"/>
          <w:lang w:val="en-US"/>
        </w:rPr>
      </w:pPr>
    </w:p>
    <w:p w14:paraId="5C1FC8F9" w14:textId="77777777" w:rsidR="00B74B97" w:rsidRPr="009250A7" w:rsidRDefault="00B74B97" w:rsidP="00B9355E">
      <w:pPr>
        <w:pStyle w:val="ListParagraph"/>
        <w:spacing w:line="480" w:lineRule="auto"/>
        <w:ind w:left="0"/>
        <w:rPr>
          <w:rFonts w:ascii="Times New Roman" w:hAnsi="Times New Roman" w:cs="Times New Roman"/>
          <w:sz w:val="22"/>
          <w:szCs w:val="22"/>
          <w:lang w:val="en-US"/>
        </w:rPr>
      </w:pPr>
    </w:p>
    <w:p w14:paraId="50B9488F" w14:textId="77777777" w:rsidR="00DC018A" w:rsidRPr="009250A7" w:rsidRDefault="00DC018A" w:rsidP="00B9355E">
      <w:pPr>
        <w:pStyle w:val="ListParagraph"/>
        <w:spacing w:line="480" w:lineRule="auto"/>
        <w:ind w:left="0"/>
        <w:rPr>
          <w:rFonts w:ascii="Times New Roman" w:hAnsi="Times New Roman" w:cs="Times New Roman"/>
          <w:sz w:val="22"/>
          <w:szCs w:val="22"/>
          <w:lang w:val="en-US"/>
        </w:rPr>
      </w:pPr>
    </w:p>
    <w:p w14:paraId="746AE048" w14:textId="77777777" w:rsidR="00DC018A" w:rsidRPr="009250A7" w:rsidRDefault="00DC018A" w:rsidP="00B9355E">
      <w:pPr>
        <w:pStyle w:val="ListParagraph"/>
        <w:spacing w:line="480" w:lineRule="auto"/>
        <w:ind w:left="0"/>
        <w:rPr>
          <w:rFonts w:ascii="Times New Roman" w:hAnsi="Times New Roman" w:cs="Times New Roman"/>
          <w:sz w:val="22"/>
          <w:szCs w:val="22"/>
          <w:lang w:val="en-US"/>
        </w:rPr>
      </w:pPr>
    </w:p>
    <w:p w14:paraId="2E280AF1" w14:textId="67AE8AE0" w:rsidR="008011E4" w:rsidRPr="009250A7" w:rsidRDefault="008011E4" w:rsidP="00B9355E">
      <w:pPr>
        <w:pStyle w:val="ListParagraph"/>
        <w:spacing w:line="480" w:lineRule="auto"/>
        <w:ind w:left="0"/>
        <w:rPr>
          <w:rFonts w:ascii="Times New Roman" w:hAnsi="Times New Roman" w:cs="Times New Roman"/>
          <w:b/>
          <w:bCs/>
          <w:lang w:val="en-AU"/>
        </w:rPr>
      </w:pPr>
      <w:r w:rsidRPr="009250A7">
        <w:rPr>
          <w:rFonts w:ascii="Times New Roman" w:hAnsi="Times New Roman" w:cs="Times New Roman"/>
          <w:b/>
          <w:bCs/>
          <w:lang w:val="en-AU"/>
        </w:rPr>
        <w:t xml:space="preserve">Table </w:t>
      </w:r>
      <w:r w:rsidR="00484529" w:rsidRPr="009250A7">
        <w:rPr>
          <w:rFonts w:ascii="Times New Roman" w:hAnsi="Times New Roman" w:cs="Times New Roman"/>
          <w:b/>
          <w:bCs/>
          <w:lang w:val="en-AU"/>
        </w:rPr>
        <w:t>S</w:t>
      </w:r>
      <w:r w:rsidR="00A70B87" w:rsidRPr="009250A7">
        <w:rPr>
          <w:rFonts w:ascii="Times New Roman" w:hAnsi="Times New Roman" w:cs="Times New Roman"/>
          <w:b/>
          <w:bCs/>
          <w:lang w:val="en-AU"/>
        </w:rPr>
        <w:t>6</w:t>
      </w:r>
      <w:r w:rsidRPr="009250A7">
        <w:rPr>
          <w:rFonts w:ascii="Times New Roman" w:hAnsi="Times New Roman" w:cs="Times New Roman"/>
          <w:b/>
          <w:bCs/>
          <w:lang w:val="en-AU"/>
        </w:rPr>
        <w:t>.</w:t>
      </w:r>
    </w:p>
    <w:p w14:paraId="6BA12797" w14:textId="77C0F43D" w:rsidR="008011E4" w:rsidRPr="009250A7" w:rsidRDefault="00C14130" w:rsidP="00B9355E">
      <w:pPr>
        <w:pStyle w:val="ListParagraph"/>
        <w:spacing w:line="480" w:lineRule="auto"/>
        <w:ind w:left="0"/>
        <w:rPr>
          <w:rFonts w:ascii="Times New Roman" w:hAnsi="Times New Roman" w:cs="Times New Roman"/>
          <w:i/>
          <w:iCs/>
          <w:lang w:val="en-AU"/>
        </w:rPr>
      </w:pPr>
      <w:r w:rsidRPr="009250A7">
        <w:rPr>
          <w:rFonts w:ascii="Times New Roman" w:hAnsi="Times New Roman" w:cs="Times New Roman"/>
          <w:i/>
          <w:iCs/>
          <w:lang w:val="en-AU"/>
        </w:rPr>
        <w:t>Number of Responses</w:t>
      </w:r>
      <w:r w:rsidR="008011E4" w:rsidRPr="009250A7">
        <w:rPr>
          <w:rFonts w:ascii="Times New Roman" w:hAnsi="Times New Roman" w:cs="Times New Roman"/>
          <w:i/>
          <w:iCs/>
          <w:lang w:val="en-AU"/>
        </w:rPr>
        <w:t xml:space="preserve"> in the</w:t>
      </w:r>
      <w:r w:rsidR="00136A55" w:rsidRPr="009250A7">
        <w:rPr>
          <w:rFonts w:ascii="Times New Roman" w:hAnsi="Times New Roman" w:cs="Times New Roman"/>
          <w:i/>
          <w:iCs/>
          <w:lang w:val="en-AU"/>
        </w:rPr>
        <w:t xml:space="preserve"> Norwegian</w:t>
      </w:r>
      <w:r w:rsidR="008011E4" w:rsidRPr="009250A7">
        <w:rPr>
          <w:rFonts w:ascii="Times New Roman" w:hAnsi="Times New Roman" w:cs="Times New Roman"/>
          <w:i/>
          <w:iCs/>
          <w:lang w:val="en-AU"/>
        </w:rPr>
        <w:t xml:space="preserve"> Twin</w:t>
      </w:r>
      <w:r w:rsidR="00136A55" w:rsidRPr="009250A7">
        <w:rPr>
          <w:rFonts w:ascii="Times New Roman" w:hAnsi="Times New Roman" w:cs="Times New Roman"/>
          <w:i/>
          <w:iCs/>
          <w:lang w:val="en-AU"/>
        </w:rPr>
        <w:t xml:space="preserve"> Registry</w:t>
      </w:r>
      <w:r w:rsidR="008011E4" w:rsidRPr="009250A7">
        <w:rPr>
          <w:rFonts w:ascii="Times New Roman" w:hAnsi="Times New Roman" w:cs="Times New Roman"/>
          <w:i/>
          <w:iCs/>
          <w:lang w:val="en-AU"/>
        </w:rPr>
        <w:t xml:space="preserve"> Sample</w:t>
      </w:r>
      <w:r w:rsidR="00360C1F" w:rsidRPr="009250A7">
        <w:rPr>
          <w:rFonts w:ascii="Times New Roman" w:hAnsi="Times New Roman" w:cs="Times New Roman"/>
          <w:i/>
          <w:iCs/>
          <w:lang w:val="en-AU"/>
        </w:rPr>
        <w:t xml:space="preserve"> (N = 1987)</w:t>
      </w:r>
      <w:r w:rsidR="008011E4" w:rsidRPr="009250A7">
        <w:rPr>
          <w:rFonts w:ascii="Times New Roman" w:hAnsi="Times New Roman" w:cs="Times New Roman"/>
          <w:i/>
          <w:iCs/>
          <w:lang w:val="en-AU"/>
        </w:rPr>
        <w:t>.</w:t>
      </w:r>
    </w:p>
    <w:tbl>
      <w:tblPr>
        <w:tblW w:w="3803" w:type="dxa"/>
        <w:tblInd w:w="-108" w:type="dxa"/>
        <w:tblLook w:val="04A0" w:firstRow="1" w:lastRow="0" w:firstColumn="1" w:lastColumn="0" w:noHBand="0" w:noVBand="1"/>
      </w:tblPr>
      <w:tblGrid>
        <w:gridCol w:w="107"/>
        <w:gridCol w:w="1178"/>
        <w:gridCol w:w="107"/>
        <w:gridCol w:w="2304"/>
        <w:gridCol w:w="107"/>
      </w:tblGrid>
      <w:tr w:rsidR="009250A7" w:rsidRPr="009250A7" w14:paraId="7C103E4C" w14:textId="77777777" w:rsidTr="000F46B3">
        <w:trPr>
          <w:gridBefore w:val="1"/>
          <w:wBefore w:w="107" w:type="dxa"/>
          <w:trHeight w:val="298"/>
        </w:trPr>
        <w:tc>
          <w:tcPr>
            <w:tcW w:w="1285" w:type="dxa"/>
            <w:gridSpan w:val="2"/>
            <w:tcBorders>
              <w:top w:val="nil"/>
              <w:left w:val="nil"/>
              <w:bottom w:val="single" w:sz="4" w:space="0" w:color="auto"/>
              <w:right w:val="nil"/>
            </w:tcBorders>
            <w:shd w:val="clear" w:color="auto" w:fill="auto"/>
            <w:noWrap/>
            <w:vAlign w:val="center"/>
            <w:hideMark/>
          </w:tcPr>
          <w:p w14:paraId="2D1905E9" w14:textId="77777777" w:rsidR="000F46B3" w:rsidRPr="009250A7" w:rsidRDefault="000F46B3" w:rsidP="001C35A4">
            <w:pPr>
              <w:rPr>
                <w:b/>
                <w:bCs/>
                <w:sz w:val="22"/>
                <w:szCs w:val="22"/>
                <w:lang w:val="en-US"/>
              </w:rPr>
            </w:pPr>
            <w:r w:rsidRPr="009250A7">
              <w:rPr>
                <w:b/>
                <w:bCs/>
                <w:sz w:val="22"/>
                <w:szCs w:val="22"/>
                <w:lang w:val="en-US"/>
              </w:rPr>
              <w:t>Item code</w:t>
            </w:r>
          </w:p>
        </w:tc>
        <w:tc>
          <w:tcPr>
            <w:tcW w:w="2411" w:type="dxa"/>
            <w:gridSpan w:val="2"/>
            <w:tcBorders>
              <w:top w:val="nil"/>
              <w:left w:val="nil"/>
              <w:bottom w:val="single" w:sz="4" w:space="0" w:color="auto"/>
              <w:right w:val="nil"/>
            </w:tcBorders>
            <w:shd w:val="clear" w:color="auto" w:fill="auto"/>
            <w:noWrap/>
            <w:vAlign w:val="center"/>
            <w:hideMark/>
          </w:tcPr>
          <w:p w14:paraId="34047C15" w14:textId="77777777" w:rsidR="000F46B3" w:rsidRPr="009250A7" w:rsidRDefault="000F46B3" w:rsidP="001C35A4">
            <w:pPr>
              <w:jc w:val="center"/>
              <w:rPr>
                <w:b/>
                <w:bCs/>
                <w:sz w:val="22"/>
                <w:szCs w:val="22"/>
                <w:lang w:val="en-US"/>
              </w:rPr>
            </w:pPr>
            <w:r w:rsidRPr="009250A7">
              <w:rPr>
                <w:b/>
                <w:bCs/>
                <w:sz w:val="22"/>
                <w:szCs w:val="22"/>
                <w:lang w:val="en-US"/>
              </w:rPr>
              <w:t>Number of responses</w:t>
            </w:r>
          </w:p>
        </w:tc>
      </w:tr>
      <w:tr w:rsidR="009250A7" w:rsidRPr="009250A7" w14:paraId="64F256E2" w14:textId="77777777" w:rsidTr="000F46B3">
        <w:trPr>
          <w:gridAfter w:val="1"/>
          <w:wAfter w:w="107" w:type="dxa"/>
          <w:trHeight w:val="298"/>
        </w:trPr>
        <w:tc>
          <w:tcPr>
            <w:tcW w:w="1285" w:type="dxa"/>
            <w:gridSpan w:val="2"/>
            <w:tcBorders>
              <w:top w:val="nil"/>
              <w:left w:val="nil"/>
              <w:bottom w:val="nil"/>
              <w:right w:val="nil"/>
            </w:tcBorders>
            <w:shd w:val="clear" w:color="auto" w:fill="auto"/>
            <w:noWrap/>
            <w:vAlign w:val="center"/>
            <w:hideMark/>
          </w:tcPr>
          <w:p w14:paraId="1632D249" w14:textId="1A8C9B9E" w:rsidR="000F46B3" w:rsidRPr="009250A7" w:rsidRDefault="000F46B3" w:rsidP="001C35A4">
            <w:pPr>
              <w:rPr>
                <w:sz w:val="22"/>
                <w:szCs w:val="22"/>
                <w:lang w:val="en-US"/>
              </w:rPr>
            </w:pPr>
            <w:r w:rsidRPr="009250A7">
              <w:rPr>
                <w:sz w:val="22"/>
                <w:szCs w:val="22"/>
                <w:lang w:val="en-US"/>
              </w:rPr>
              <w:t>S_22_1</w:t>
            </w:r>
          </w:p>
        </w:tc>
        <w:tc>
          <w:tcPr>
            <w:tcW w:w="2411" w:type="dxa"/>
            <w:gridSpan w:val="2"/>
            <w:tcBorders>
              <w:top w:val="nil"/>
              <w:left w:val="nil"/>
              <w:bottom w:val="nil"/>
              <w:right w:val="nil"/>
            </w:tcBorders>
            <w:shd w:val="clear" w:color="auto" w:fill="auto"/>
            <w:noWrap/>
            <w:vAlign w:val="center"/>
            <w:hideMark/>
          </w:tcPr>
          <w:p w14:paraId="36BA0AEB" w14:textId="5AA9DAAC" w:rsidR="000F46B3" w:rsidRPr="009250A7" w:rsidRDefault="000F46B3" w:rsidP="001C35A4">
            <w:pPr>
              <w:jc w:val="center"/>
              <w:rPr>
                <w:sz w:val="22"/>
                <w:szCs w:val="22"/>
                <w:lang w:val="en-US"/>
              </w:rPr>
            </w:pPr>
            <w:r w:rsidRPr="009250A7">
              <w:rPr>
                <w:sz w:val="22"/>
                <w:szCs w:val="22"/>
                <w:lang w:val="en-US"/>
              </w:rPr>
              <w:t>1945</w:t>
            </w:r>
          </w:p>
        </w:tc>
      </w:tr>
      <w:tr w:rsidR="009250A7" w:rsidRPr="009250A7" w14:paraId="041F31C6" w14:textId="77777777" w:rsidTr="000F46B3">
        <w:trPr>
          <w:gridAfter w:val="1"/>
          <w:wAfter w:w="107" w:type="dxa"/>
          <w:trHeight w:val="298"/>
        </w:trPr>
        <w:tc>
          <w:tcPr>
            <w:tcW w:w="1285" w:type="dxa"/>
            <w:gridSpan w:val="2"/>
            <w:tcBorders>
              <w:top w:val="nil"/>
              <w:left w:val="nil"/>
              <w:bottom w:val="nil"/>
              <w:right w:val="nil"/>
            </w:tcBorders>
            <w:shd w:val="clear" w:color="auto" w:fill="auto"/>
            <w:noWrap/>
            <w:vAlign w:val="center"/>
            <w:hideMark/>
          </w:tcPr>
          <w:p w14:paraId="3FFC07D9" w14:textId="3A08A427" w:rsidR="000F46B3" w:rsidRPr="009250A7" w:rsidRDefault="000F46B3" w:rsidP="001C35A4">
            <w:pPr>
              <w:rPr>
                <w:sz w:val="22"/>
                <w:szCs w:val="22"/>
                <w:lang w:val="en-US"/>
              </w:rPr>
            </w:pPr>
            <w:r w:rsidRPr="009250A7">
              <w:rPr>
                <w:sz w:val="22"/>
                <w:szCs w:val="22"/>
                <w:lang w:val="en-US"/>
              </w:rPr>
              <w:t>S_22_2</w:t>
            </w:r>
          </w:p>
        </w:tc>
        <w:tc>
          <w:tcPr>
            <w:tcW w:w="2411" w:type="dxa"/>
            <w:gridSpan w:val="2"/>
            <w:tcBorders>
              <w:top w:val="nil"/>
              <w:left w:val="nil"/>
              <w:bottom w:val="nil"/>
              <w:right w:val="nil"/>
            </w:tcBorders>
            <w:shd w:val="clear" w:color="auto" w:fill="auto"/>
            <w:noWrap/>
            <w:vAlign w:val="center"/>
            <w:hideMark/>
          </w:tcPr>
          <w:p w14:paraId="42C5F150" w14:textId="17A75E05" w:rsidR="000F46B3" w:rsidRPr="009250A7" w:rsidRDefault="000F46B3" w:rsidP="001C35A4">
            <w:pPr>
              <w:jc w:val="center"/>
              <w:rPr>
                <w:sz w:val="22"/>
                <w:szCs w:val="22"/>
                <w:lang w:val="en-US"/>
              </w:rPr>
            </w:pPr>
            <w:r w:rsidRPr="009250A7">
              <w:rPr>
                <w:sz w:val="22"/>
                <w:szCs w:val="22"/>
                <w:lang w:val="en-US"/>
              </w:rPr>
              <w:t>1947</w:t>
            </w:r>
          </w:p>
        </w:tc>
      </w:tr>
      <w:tr w:rsidR="009250A7" w:rsidRPr="009250A7" w14:paraId="4BE78F76" w14:textId="77777777" w:rsidTr="000F46B3">
        <w:trPr>
          <w:gridAfter w:val="1"/>
          <w:wAfter w:w="107" w:type="dxa"/>
          <w:trHeight w:val="298"/>
        </w:trPr>
        <w:tc>
          <w:tcPr>
            <w:tcW w:w="1285" w:type="dxa"/>
            <w:gridSpan w:val="2"/>
            <w:tcBorders>
              <w:top w:val="nil"/>
              <w:left w:val="nil"/>
              <w:bottom w:val="nil"/>
              <w:right w:val="nil"/>
            </w:tcBorders>
            <w:shd w:val="clear" w:color="auto" w:fill="auto"/>
            <w:noWrap/>
            <w:vAlign w:val="center"/>
          </w:tcPr>
          <w:p w14:paraId="025D305D" w14:textId="4C000287" w:rsidR="000F46B3" w:rsidRPr="009250A7" w:rsidRDefault="000F46B3" w:rsidP="007161FE">
            <w:pPr>
              <w:rPr>
                <w:sz w:val="22"/>
                <w:szCs w:val="22"/>
                <w:lang w:val="en-US"/>
              </w:rPr>
            </w:pPr>
            <w:r w:rsidRPr="009250A7">
              <w:rPr>
                <w:sz w:val="22"/>
                <w:szCs w:val="22"/>
                <w:lang w:val="en-US"/>
              </w:rPr>
              <w:t>S_22_3</w:t>
            </w:r>
          </w:p>
        </w:tc>
        <w:tc>
          <w:tcPr>
            <w:tcW w:w="2411" w:type="dxa"/>
            <w:gridSpan w:val="2"/>
            <w:tcBorders>
              <w:top w:val="nil"/>
              <w:left w:val="nil"/>
              <w:bottom w:val="nil"/>
              <w:right w:val="nil"/>
            </w:tcBorders>
            <w:shd w:val="clear" w:color="auto" w:fill="auto"/>
            <w:noWrap/>
            <w:vAlign w:val="center"/>
          </w:tcPr>
          <w:p w14:paraId="4C1508FF" w14:textId="042CECD8" w:rsidR="000F46B3" w:rsidRPr="009250A7" w:rsidRDefault="000F46B3" w:rsidP="007161FE">
            <w:pPr>
              <w:jc w:val="center"/>
              <w:rPr>
                <w:sz w:val="22"/>
                <w:szCs w:val="22"/>
                <w:lang w:val="en-US"/>
              </w:rPr>
            </w:pPr>
            <w:r w:rsidRPr="009250A7">
              <w:rPr>
                <w:sz w:val="22"/>
                <w:szCs w:val="22"/>
                <w:lang w:val="en-US"/>
              </w:rPr>
              <w:t>1969</w:t>
            </w:r>
          </w:p>
        </w:tc>
      </w:tr>
      <w:tr w:rsidR="009250A7" w:rsidRPr="009250A7" w14:paraId="341ECAE9" w14:textId="77777777" w:rsidTr="000F46B3">
        <w:trPr>
          <w:gridAfter w:val="1"/>
          <w:wAfter w:w="107" w:type="dxa"/>
          <w:trHeight w:val="298"/>
        </w:trPr>
        <w:tc>
          <w:tcPr>
            <w:tcW w:w="1285" w:type="dxa"/>
            <w:gridSpan w:val="2"/>
            <w:tcBorders>
              <w:top w:val="nil"/>
              <w:left w:val="nil"/>
              <w:bottom w:val="nil"/>
              <w:right w:val="nil"/>
            </w:tcBorders>
            <w:shd w:val="clear" w:color="auto" w:fill="auto"/>
            <w:noWrap/>
            <w:vAlign w:val="center"/>
          </w:tcPr>
          <w:p w14:paraId="0D77806E" w14:textId="376DDB8C" w:rsidR="000F46B3" w:rsidRPr="009250A7" w:rsidRDefault="000F46B3" w:rsidP="007161FE">
            <w:pPr>
              <w:rPr>
                <w:sz w:val="22"/>
                <w:szCs w:val="22"/>
                <w:lang w:val="en-US"/>
              </w:rPr>
            </w:pPr>
            <w:r w:rsidRPr="009250A7">
              <w:rPr>
                <w:sz w:val="22"/>
                <w:szCs w:val="22"/>
                <w:lang w:val="en-US"/>
              </w:rPr>
              <w:t>S_22_4</w:t>
            </w:r>
          </w:p>
        </w:tc>
        <w:tc>
          <w:tcPr>
            <w:tcW w:w="2411" w:type="dxa"/>
            <w:gridSpan w:val="2"/>
            <w:tcBorders>
              <w:top w:val="nil"/>
              <w:left w:val="nil"/>
              <w:bottom w:val="nil"/>
              <w:right w:val="nil"/>
            </w:tcBorders>
            <w:shd w:val="clear" w:color="auto" w:fill="auto"/>
            <w:noWrap/>
            <w:vAlign w:val="center"/>
          </w:tcPr>
          <w:p w14:paraId="3C86B847" w14:textId="1F76B979" w:rsidR="000F46B3" w:rsidRPr="009250A7" w:rsidRDefault="000F46B3" w:rsidP="007161FE">
            <w:pPr>
              <w:jc w:val="center"/>
              <w:rPr>
                <w:sz w:val="22"/>
                <w:szCs w:val="22"/>
                <w:lang w:val="en-US"/>
              </w:rPr>
            </w:pPr>
            <w:r w:rsidRPr="009250A7">
              <w:rPr>
                <w:sz w:val="22"/>
                <w:szCs w:val="22"/>
                <w:lang w:val="en-US"/>
              </w:rPr>
              <w:t>1950</w:t>
            </w:r>
          </w:p>
        </w:tc>
      </w:tr>
      <w:tr w:rsidR="009250A7" w:rsidRPr="009250A7" w14:paraId="2445BC69" w14:textId="77777777" w:rsidTr="000F46B3">
        <w:trPr>
          <w:gridAfter w:val="1"/>
          <w:wAfter w:w="107" w:type="dxa"/>
          <w:trHeight w:val="298"/>
        </w:trPr>
        <w:tc>
          <w:tcPr>
            <w:tcW w:w="1285" w:type="dxa"/>
            <w:gridSpan w:val="2"/>
            <w:tcBorders>
              <w:top w:val="nil"/>
              <w:left w:val="nil"/>
              <w:bottom w:val="nil"/>
              <w:right w:val="nil"/>
            </w:tcBorders>
            <w:shd w:val="clear" w:color="auto" w:fill="auto"/>
            <w:noWrap/>
            <w:vAlign w:val="center"/>
          </w:tcPr>
          <w:p w14:paraId="1C5B20B7" w14:textId="0C8C4FEC" w:rsidR="000F46B3" w:rsidRPr="009250A7" w:rsidRDefault="000F46B3" w:rsidP="007161FE">
            <w:pPr>
              <w:rPr>
                <w:sz w:val="22"/>
                <w:szCs w:val="22"/>
                <w:lang w:val="en-US"/>
              </w:rPr>
            </w:pPr>
            <w:r w:rsidRPr="009250A7">
              <w:rPr>
                <w:sz w:val="22"/>
                <w:szCs w:val="22"/>
                <w:lang w:val="en-US"/>
              </w:rPr>
              <w:t>S_22_5</w:t>
            </w:r>
          </w:p>
        </w:tc>
        <w:tc>
          <w:tcPr>
            <w:tcW w:w="2411" w:type="dxa"/>
            <w:gridSpan w:val="2"/>
            <w:tcBorders>
              <w:top w:val="nil"/>
              <w:left w:val="nil"/>
              <w:bottom w:val="nil"/>
              <w:right w:val="nil"/>
            </w:tcBorders>
            <w:shd w:val="clear" w:color="auto" w:fill="auto"/>
            <w:noWrap/>
            <w:vAlign w:val="center"/>
          </w:tcPr>
          <w:p w14:paraId="6F02DEAD" w14:textId="1A6ECB5B" w:rsidR="000F46B3" w:rsidRPr="009250A7" w:rsidRDefault="000F46B3" w:rsidP="007161FE">
            <w:pPr>
              <w:jc w:val="center"/>
              <w:rPr>
                <w:sz w:val="22"/>
                <w:szCs w:val="22"/>
                <w:lang w:val="en-US"/>
              </w:rPr>
            </w:pPr>
            <w:r w:rsidRPr="009250A7">
              <w:rPr>
                <w:sz w:val="22"/>
                <w:szCs w:val="22"/>
                <w:lang w:val="en-US"/>
              </w:rPr>
              <w:t>1964</w:t>
            </w:r>
          </w:p>
        </w:tc>
      </w:tr>
      <w:tr w:rsidR="009250A7" w:rsidRPr="009250A7" w14:paraId="5493967F" w14:textId="77777777" w:rsidTr="000F46B3">
        <w:trPr>
          <w:gridAfter w:val="1"/>
          <w:wAfter w:w="107" w:type="dxa"/>
          <w:trHeight w:val="298"/>
        </w:trPr>
        <w:tc>
          <w:tcPr>
            <w:tcW w:w="1285" w:type="dxa"/>
            <w:gridSpan w:val="2"/>
            <w:tcBorders>
              <w:top w:val="nil"/>
              <w:left w:val="nil"/>
              <w:bottom w:val="nil"/>
              <w:right w:val="nil"/>
            </w:tcBorders>
            <w:shd w:val="clear" w:color="auto" w:fill="auto"/>
            <w:noWrap/>
            <w:vAlign w:val="center"/>
          </w:tcPr>
          <w:p w14:paraId="2259D686" w14:textId="20A4E2E8" w:rsidR="000F46B3" w:rsidRPr="009250A7" w:rsidRDefault="000F46B3" w:rsidP="007161FE">
            <w:pPr>
              <w:rPr>
                <w:sz w:val="22"/>
                <w:szCs w:val="22"/>
                <w:lang w:val="en-US"/>
              </w:rPr>
            </w:pPr>
            <w:r w:rsidRPr="009250A7">
              <w:rPr>
                <w:sz w:val="22"/>
                <w:szCs w:val="22"/>
                <w:lang w:val="en-US"/>
              </w:rPr>
              <w:t>S_23</w:t>
            </w:r>
          </w:p>
        </w:tc>
        <w:tc>
          <w:tcPr>
            <w:tcW w:w="2411" w:type="dxa"/>
            <w:gridSpan w:val="2"/>
            <w:tcBorders>
              <w:top w:val="nil"/>
              <w:left w:val="nil"/>
              <w:bottom w:val="nil"/>
              <w:right w:val="nil"/>
            </w:tcBorders>
            <w:shd w:val="clear" w:color="auto" w:fill="auto"/>
            <w:noWrap/>
            <w:vAlign w:val="center"/>
          </w:tcPr>
          <w:p w14:paraId="6B878601" w14:textId="4575DB26" w:rsidR="000F46B3" w:rsidRPr="009250A7" w:rsidRDefault="000F46B3" w:rsidP="007161FE">
            <w:pPr>
              <w:jc w:val="center"/>
              <w:rPr>
                <w:sz w:val="22"/>
                <w:szCs w:val="22"/>
                <w:lang w:val="en-US"/>
              </w:rPr>
            </w:pPr>
            <w:r w:rsidRPr="009250A7">
              <w:rPr>
                <w:sz w:val="22"/>
                <w:szCs w:val="22"/>
                <w:lang w:val="en-US"/>
              </w:rPr>
              <w:t>1956</w:t>
            </w:r>
          </w:p>
        </w:tc>
      </w:tr>
      <w:tr w:rsidR="009250A7" w:rsidRPr="009250A7" w14:paraId="76158ACD" w14:textId="77777777" w:rsidTr="000F46B3">
        <w:trPr>
          <w:gridAfter w:val="1"/>
          <w:wAfter w:w="107" w:type="dxa"/>
          <w:trHeight w:val="298"/>
        </w:trPr>
        <w:tc>
          <w:tcPr>
            <w:tcW w:w="1285" w:type="dxa"/>
            <w:gridSpan w:val="2"/>
            <w:tcBorders>
              <w:top w:val="nil"/>
              <w:left w:val="nil"/>
              <w:bottom w:val="nil"/>
              <w:right w:val="nil"/>
            </w:tcBorders>
            <w:shd w:val="clear" w:color="auto" w:fill="auto"/>
            <w:noWrap/>
            <w:vAlign w:val="center"/>
          </w:tcPr>
          <w:p w14:paraId="36A0F715" w14:textId="0A188D63" w:rsidR="000F46B3" w:rsidRPr="009250A7" w:rsidRDefault="000F46B3" w:rsidP="007161FE">
            <w:pPr>
              <w:rPr>
                <w:sz w:val="22"/>
                <w:szCs w:val="22"/>
                <w:lang w:val="en-US"/>
              </w:rPr>
            </w:pPr>
            <w:r w:rsidRPr="009250A7">
              <w:rPr>
                <w:sz w:val="22"/>
                <w:szCs w:val="22"/>
                <w:lang w:val="en-US"/>
              </w:rPr>
              <w:t>S_24_1</w:t>
            </w:r>
          </w:p>
        </w:tc>
        <w:tc>
          <w:tcPr>
            <w:tcW w:w="2411" w:type="dxa"/>
            <w:gridSpan w:val="2"/>
            <w:tcBorders>
              <w:top w:val="nil"/>
              <w:left w:val="nil"/>
              <w:bottom w:val="nil"/>
              <w:right w:val="nil"/>
            </w:tcBorders>
            <w:shd w:val="clear" w:color="auto" w:fill="auto"/>
            <w:noWrap/>
            <w:vAlign w:val="center"/>
          </w:tcPr>
          <w:p w14:paraId="5833AE54" w14:textId="7A7196CC" w:rsidR="000F46B3" w:rsidRPr="009250A7" w:rsidRDefault="000F46B3" w:rsidP="007161FE">
            <w:pPr>
              <w:jc w:val="center"/>
              <w:rPr>
                <w:sz w:val="22"/>
                <w:szCs w:val="22"/>
                <w:lang w:val="en-US"/>
              </w:rPr>
            </w:pPr>
            <w:r w:rsidRPr="009250A7">
              <w:rPr>
                <w:sz w:val="22"/>
                <w:szCs w:val="22"/>
                <w:lang w:val="en-US"/>
              </w:rPr>
              <w:t>1890</w:t>
            </w:r>
          </w:p>
        </w:tc>
      </w:tr>
      <w:tr w:rsidR="009250A7" w:rsidRPr="009250A7" w14:paraId="54F651A6" w14:textId="77777777" w:rsidTr="000F46B3">
        <w:trPr>
          <w:gridAfter w:val="1"/>
          <w:wAfter w:w="107" w:type="dxa"/>
          <w:trHeight w:val="298"/>
        </w:trPr>
        <w:tc>
          <w:tcPr>
            <w:tcW w:w="1285" w:type="dxa"/>
            <w:gridSpan w:val="2"/>
            <w:tcBorders>
              <w:top w:val="nil"/>
              <w:left w:val="nil"/>
              <w:bottom w:val="nil"/>
              <w:right w:val="nil"/>
            </w:tcBorders>
            <w:shd w:val="clear" w:color="auto" w:fill="auto"/>
            <w:noWrap/>
            <w:vAlign w:val="center"/>
          </w:tcPr>
          <w:p w14:paraId="5738783D" w14:textId="3F2A5B4F" w:rsidR="000F46B3" w:rsidRPr="009250A7" w:rsidRDefault="000F46B3" w:rsidP="001C35A4">
            <w:pPr>
              <w:rPr>
                <w:sz w:val="22"/>
                <w:szCs w:val="22"/>
                <w:lang w:val="en-US"/>
              </w:rPr>
            </w:pPr>
            <w:r w:rsidRPr="009250A7">
              <w:rPr>
                <w:sz w:val="22"/>
                <w:szCs w:val="22"/>
                <w:lang w:val="en-US"/>
              </w:rPr>
              <w:t>S_24_2</w:t>
            </w:r>
          </w:p>
        </w:tc>
        <w:tc>
          <w:tcPr>
            <w:tcW w:w="2411" w:type="dxa"/>
            <w:gridSpan w:val="2"/>
            <w:tcBorders>
              <w:top w:val="nil"/>
              <w:left w:val="nil"/>
              <w:bottom w:val="nil"/>
              <w:right w:val="nil"/>
            </w:tcBorders>
            <w:shd w:val="clear" w:color="auto" w:fill="auto"/>
            <w:noWrap/>
            <w:vAlign w:val="center"/>
          </w:tcPr>
          <w:p w14:paraId="2C69A8A8" w14:textId="6A1517F1" w:rsidR="000F46B3" w:rsidRPr="009250A7" w:rsidRDefault="000F46B3" w:rsidP="001C35A4">
            <w:pPr>
              <w:jc w:val="center"/>
              <w:rPr>
                <w:sz w:val="22"/>
                <w:szCs w:val="22"/>
                <w:lang w:val="en-US"/>
              </w:rPr>
            </w:pPr>
            <w:r w:rsidRPr="009250A7">
              <w:rPr>
                <w:sz w:val="22"/>
                <w:szCs w:val="22"/>
                <w:lang w:val="en-US"/>
              </w:rPr>
              <w:t>1908</w:t>
            </w:r>
          </w:p>
        </w:tc>
      </w:tr>
      <w:tr w:rsidR="009250A7" w:rsidRPr="009250A7" w14:paraId="77CA351C" w14:textId="77777777" w:rsidTr="000F46B3">
        <w:trPr>
          <w:gridAfter w:val="1"/>
          <w:wAfter w:w="107" w:type="dxa"/>
          <w:trHeight w:val="298"/>
        </w:trPr>
        <w:tc>
          <w:tcPr>
            <w:tcW w:w="1285" w:type="dxa"/>
            <w:gridSpan w:val="2"/>
            <w:tcBorders>
              <w:top w:val="nil"/>
              <w:left w:val="nil"/>
              <w:bottom w:val="nil"/>
              <w:right w:val="nil"/>
            </w:tcBorders>
            <w:shd w:val="clear" w:color="auto" w:fill="auto"/>
            <w:noWrap/>
            <w:vAlign w:val="center"/>
          </w:tcPr>
          <w:p w14:paraId="08A72C3E" w14:textId="4CBA3CD4" w:rsidR="000F46B3" w:rsidRPr="009250A7" w:rsidRDefault="000F46B3" w:rsidP="001C35A4">
            <w:pPr>
              <w:rPr>
                <w:sz w:val="22"/>
                <w:szCs w:val="22"/>
                <w:lang w:val="en-US"/>
              </w:rPr>
            </w:pPr>
            <w:r w:rsidRPr="009250A7">
              <w:rPr>
                <w:sz w:val="22"/>
                <w:szCs w:val="22"/>
                <w:lang w:val="en-US"/>
              </w:rPr>
              <w:t>S_24_3</w:t>
            </w:r>
          </w:p>
        </w:tc>
        <w:tc>
          <w:tcPr>
            <w:tcW w:w="2411" w:type="dxa"/>
            <w:gridSpan w:val="2"/>
            <w:tcBorders>
              <w:top w:val="nil"/>
              <w:left w:val="nil"/>
              <w:bottom w:val="nil"/>
              <w:right w:val="nil"/>
            </w:tcBorders>
            <w:shd w:val="clear" w:color="auto" w:fill="auto"/>
            <w:noWrap/>
            <w:vAlign w:val="center"/>
          </w:tcPr>
          <w:p w14:paraId="1058FF53" w14:textId="69F517DE" w:rsidR="000F46B3" w:rsidRPr="009250A7" w:rsidRDefault="000F46B3" w:rsidP="001C35A4">
            <w:pPr>
              <w:jc w:val="center"/>
              <w:rPr>
                <w:sz w:val="22"/>
                <w:szCs w:val="22"/>
                <w:lang w:val="en-US"/>
              </w:rPr>
            </w:pPr>
            <w:r w:rsidRPr="009250A7">
              <w:rPr>
                <w:sz w:val="22"/>
                <w:szCs w:val="22"/>
                <w:lang w:val="en-US"/>
              </w:rPr>
              <w:t>1903</w:t>
            </w:r>
          </w:p>
        </w:tc>
      </w:tr>
      <w:tr w:rsidR="009250A7" w:rsidRPr="009250A7" w14:paraId="02AB271B" w14:textId="77777777" w:rsidTr="000F46B3">
        <w:trPr>
          <w:gridAfter w:val="1"/>
          <w:wAfter w:w="107" w:type="dxa"/>
          <w:trHeight w:val="298"/>
        </w:trPr>
        <w:tc>
          <w:tcPr>
            <w:tcW w:w="1285" w:type="dxa"/>
            <w:gridSpan w:val="2"/>
            <w:tcBorders>
              <w:top w:val="nil"/>
              <w:left w:val="nil"/>
              <w:bottom w:val="nil"/>
              <w:right w:val="nil"/>
            </w:tcBorders>
            <w:shd w:val="clear" w:color="auto" w:fill="auto"/>
            <w:noWrap/>
            <w:vAlign w:val="center"/>
          </w:tcPr>
          <w:p w14:paraId="23645C00" w14:textId="5601CD78" w:rsidR="000F46B3" w:rsidRPr="009250A7" w:rsidRDefault="000F46B3" w:rsidP="001C35A4">
            <w:pPr>
              <w:rPr>
                <w:sz w:val="22"/>
                <w:szCs w:val="22"/>
                <w:lang w:val="en-US"/>
              </w:rPr>
            </w:pPr>
            <w:r w:rsidRPr="009250A7">
              <w:rPr>
                <w:sz w:val="22"/>
                <w:szCs w:val="22"/>
                <w:lang w:val="en-US"/>
              </w:rPr>
              <w:t>S_24_4</w:t>
            </w:r>
          </w:p>
        </w:tc>
        <w:tc>
          <w:tcPr>
            <w:tcW w:w="2411" w:type="dxa"/>
            <w:gridSpan w:val="2"/>
            <w:tcBorders>
              <w:top w:val="nil"/>
              <w:left w:val="nil"/>
              <w:bottom w:val="nil"/>
              <w:right w:val="nil"/>
            </w:tcBorders>
            <w:shd w:val="clear" w:color="auto" w:fill="auto"/>
            <w:noWrap/>
            <w:vAlign w:val="center"/>
          </w:tcPr>
          <w:p w14:paraId="5C2A23F8" w14:textId="6F808516" w:rsidR="000F46B3" w:rsidRPr="009250A7" w:rsidRDefault="000F46B3" w:rsidP="001C35A4">
            <w:pPr>
              <w:jc w:val="center"/>
              <w:rPr>
                <w:sz w:val="22"/>
                <w:szCs w:val="22"/>
                <w:lang w:val="en-US"/>
              </w:rPr>
            </w:pPr>
            <w:r w:rsidRPr="009250A7">
              <w:rPr>
                <w:sz w:val="22"/>
                <w:szCs w:val="22"/>
                <w:lang w:val="en-US"/>
              </w:rPr>
              <w:t>1907</w:t>
            </w:r>
          </w:p>
        </w:tc>
      </w:tr>
      <w:tr w:rsidR="009250A7" w:rsidRPr="009250A7" w14:paraId="5434BCCC" w14:textId="77777777" w:rsidTr="000F46B3">
        <w:trPr>
          <w:gridAfter w:val="1"/>
          <w:wAfter w:w="107" w:type="dxa"/>
          <w:trHeight w:val="298"/>
        </w:trPr>
        <w:tc>
          <w:tcPr>
            <w:tcW w:w="1285" w:type="dxa"/>
            <w:gridSpan w:val="2"/>
            <w:tcBorders>
              <w:top w:val="nil"/>
              <w:left w:val="nil"/>
              <w:bottom w:val="nil"/>
              <w:right w:val="nil"/>
            </w:tcBorders>
            <w:shd w:val="clear" w:color="auto" w:fill="auto"/>
            <w:noWrap/>
            <w:vAlign w:val="center"/>
          </w:tcPr>
          <w:p w14:paraId="7B07F525" w14:textId="67D578B4" w:rsidR="000F46B3" w:rsidRPr="009250A7" w:rsidRDefault="000F46B3" w:rsidP="001C35A4">
            <w:pPr>
              <w:rPr>
                <w:sz w:val="22"/>
                <w:szCs w:val="22"/>
                <w:lang w:val="en-US"/>
              </w:rPr>
            </w:pPr>
            <w:r w:rsidRPr="009250A7">
              <w:rPr>
                <w:sz w:val="22"/>
                <w:szCs w:val="22"/>
                <w:lang w:val="en-US"/>
              </w:rPr>
              <w:t>S_24_5</w:t>
            </w:r>
          </w:p>
        </w:tc>
        <w:tc>
          <w:tcPr>
            <w:tcW w:w="2411" w:type="dxa"/>
            <w:gridSpan w:val="2"/>
            <w:tcBorders>
              <w:top w:val="nil"/>
              <w:left w:val="nil"/>
              <w:bottom w:val="nil"/>
              <w:right w:val="nil"/>
            </w:tcBorders>
            <w:shd w:val="clear" w:color="auto" w:fill="auto"/>
            <w:noWrap/>
            <w:vAlign w:val="center"/>
          </w:tcPr>
          <w:p w14:paraId="7B549170" w14:textId="5854293B" w:rsidR="000F46B3" w:rsidRPr="009250A7" w:rsidRDefault="000F46B3" w:rsidP="001C35A4">
            <w:pPr>
              <w:jc w:val="center"/>
              <w:rPr>
                <w:sz w:val="22"/>
                <w:szCs w:val="22"/>
                <w:lang w:val="en-US"/>
              </w:rPr>
            </w:pPr>
            <w:r w:rsidRPr="009250A7">
              <w:rPr>
                <w:sz w:val="22"/>
                <w:szCs w:val="22"/>
                <w:lang w:val="en-US"/>
              </w:rPr>
              <w:t>1915</w:t>
            </w:r>
          </w:p>
        </w:tc>
      </w:tr>
      <w:tr w:rsidR="009250A7" w:rsidRPr="009250A7" w14:paraId="18D34219" w14:textId="77777777" w:rsidTr="000F46B3">
        <w:trPr>
          <w:gridAfter w:val="1"/>
          <w:wAfter w:w="107" w:type="dxa"/>
          <w:trHeight w:val="298"/>
        </w:trPr>
        <w:tc>
          <w:tcPr>
            <w:tcW w:w="1285" w:type="dxa"/>
            <w:gridSpan w:val="2"/>
            <w:tcBorders>
              <w:top w:val="nil"/>
              <w:left w:val="nil"/>
              <w:bottom w:val="nil"/>
              <w:right w:val="nil"/>
            </w:tcBorders>
            <w:shd w:val="clear" w:color="auto" w:fill="auto"/>
            <w:noWrap/>
            <w:vAlign w:val="center"/>
          </w:tcPr>
          <w:p w14:paraId="063BCC2F" w14:textId="3784487B" w:rsidR="000F46B3" w:rsidRPr="009250A7" w:rsidRDefault="000F46B3" w:rsidP="001C35A4">
            <w:pPr>
              <w:rPr>
                <w:sz w:val="22"/>
                <w:szCs w:val="22"/>
                <w:lang w:val="en-US"/>
              </w:rPr>
            </w:pPr>
            <w:r w:rsidRPr="009250A7">
              <w:rPr>
                <w:sz w:val="22"/>
                <w:szCs w:val="22"/>
                <w:lang w:val="en-US"/>
              </w:rPr>
              <w:t>S_24_6</w:t>
            </w:r>
          </w:p>
        </w:tc>
        <w:tc>
          <w:tcPr>
            <w:tcW w:w="2411" w:type="dxa"/>
            <w:gridSpan w:val="2"/>
            <w:tcBorders>
              <w:top w:val="nil"/>
              <w:left w:val="nil"/>
              <w:bottom w:val="nil"/>
              <w:right w:val="nil"/>
            </w:tcBorders>
            <w:shd w:val="clear" w:color="auto" w:fill="auto"/>
            <w:noWrap/>
            <w:vAlign w:val="center"/>
          </w:tcPr>
          <w:p w14:paraId="3F14D408" w14:textId="16BD4457" w:rsidR="000F46B3" w:rsidRPr="009250A7" w:rsidRDefault="000F46B3" w:rsidP="001C35A4">
            <w:pPr>
              <w:jc w:val="center"/>
              <w:rPr>
                <w:sz w:val="22"/>
                <w:szCs w:val="22"/>
                <w:lang w:val="en-US"/>
              </w:rPr>
            </w:pPr>
            <w:r w:rsidRPr="009250A7">
              <w:rPr>
                <w:sz w:val="22"/>
                <w:szCs w:val="22"/>
                <w:lang w:val="en-US"/>
              </w:rPr>
              <w:t>1908</w:t>
            </w:r>
          </w:p>
        </w:tc>
      </w:tr>
      <w:tr w:rsidR="009250A7" w:rsidRPr="009250A7" w14:paraId="59A2A293" w14:textId="77777777" w:rsidTr="000F46B3">
        <w:trPr>
          <w:gridAfter w:val="1"/>
          <w:wAfter w:w="107" w:type="dxa"/>
          <w:trHeight w:val="298"/>
        </w:trPr>
        <w:tc>
          <w:tcPr>
            <w:tcW w:w="1285" w:type="dxa"/>
            <w:gridSpan w:val="2"/>
            <w:tcBorders>
              <w:top w:val="nil"/>
              <w:left w:val="nil"/>
              <w:bottom w:val="nil"/>
              <w:right w:val="nil"/>
            </w:tcBorders>
            <w:shd w:val="clear" w:color="auto" w:fill="auto"/>
            <w:noWrap/>
            <w:vAlign w:val="center"/>
          </w:tcPr>
          <w:p w14:paraId="7B9B66B6" w14:textId="3E890C42" w:rsidR="000F46B3" w:rsidRPr="009250A7" w:rsidRDefault="000F46B3" w:rsidP="001C35A4">
            <w:pPr>
              <w:rPr>
                <w:sz w:val="22"/>
                <w:szCs w:val="22"/>
                <w:lang w:val="en-US"/>
              </w:rPr>
            </w:pPr>
            <w:r w:rsidRPr="009250A7">
              <w:rPr>
                <w:sz w:val="22"/>
                <w:szCs w:val="22"/>
                <w:lang w:val="en-US"/>
              </w:rPr>
              <w:t>S_24_7</w:t>
            </w:r>
          </w:p>
        </w:tc>
        <w:tc>
          <w:tcPr>
            <w:tcW w:w="2411" w:type="dxa"/>
            <w:gridSpan w:val="2"/>
            <w:tcBorders>
              <w:top w:val="nil"/>
              <w:left w:val="nil"/>
              <w:bottom w:val="nil"/>
              <w:right w:val="nil"/>
            </w:tcBorders>
            <w:shd w:val="clear" w:color="auto" w:fill="auto"/>
            <w:noWrap/>
            <w:vAlign w:val="center"/>
          </w:tcPr>
          <w:p w14:paraId="13C045B6" w14:textId="22935A54" w:rsidR="000F46B3" w:rsidRPr="009250A7" w:rsidRDefault="000F46B3" w:rsidP="001C35A4">
            <w:pPr>
              <w:jc w:val="center"/>
              <w:rPr>
                <w:sz w:val="22"/>
                <w:szCs w:val="22"/>
                <w:lang w:val="en-US"/>
              </w:rPr>
            </w:pPr>
            <w:r w:rsidRPr="009250A7">
              <w:rPr>
                <w:sz w:val="22"/>
                <w:szCs w:val="22"/>
                <w:lang w:val="en-US"/>
              </w:rPr>
              <w:t>1907</w:t>
            </w:r>
          </w:p>
        </w:tc>
      </w:tr>
      <w:tr w:rsidR="009250A7" w:rsidRPr="009250A7" w14:paraId="455E8C48" w14:textId="77777777" w:rsidTr="000F46B3">
        <w:trPr>
          <w:gridAfter w:val="1"/>
          <w:wAfter w:w="107" w:type="dxa"/>
          <w:trHeight w:val="298"/>
        </w:trPr>
        <w:tc>
          <w:tcPr>
            <w:tcW w:w="1285" w:type="dxa"/>
            <w:gridSpan w:val="2"/>
            <w:tcBorders>
              <w:top w:val="nil"/>
              <w:left w:val="nil"/>
              <w:bottom w:val="nil"/>
              <w:right w:val="nil"/>
            </w:tcBorders>
            <w:shd w:val="clear" w:color="auto" w:fill="auto"/>
            <w:noWrap/>
            <w:vAlign w:val="center"/>
          </w:tcPr>
          <w:p w14:paraId="5F41F650" w14:textId="1BC0C5D3" w:rsidR="000F46B3" w:rsidRPr="009250A7" w:rsidRDefault="000F46B3" w:rsidP="001C35A4">
            <w:pPr>
              <w:rPr>
                <w:sz w:val="22"/>
                <w:szCs w:val="22"/>
                <w:lang w:val="en-US"/>
              </w:rPr>
            </w:pPr>
            <w:r w:rsidRPr="009250A7">
              <w:rPr>
                <w:sz w:val="22"/>
                <w:szCs w:val="22"/>
                <w:lang w:val="en-US"/>
              </w:rPr>
              <w:t>S_24_8</w:t>
            </w:r>
          </w:p>
        </w:tc>
        <w:tc>
          <w:tcPr>
            <w:tcW w:w="2411" w:type="dxa"/>
            <w:gridSpan w:val="2"/>
            <w:tcBorders>
              <w:top w:val="nil"/>
              <w:left w:val="nil"/>
              <w:bottom w:val="nil"/>
              <w:right w:val="nil"/>
            </w:tcBorders>
            <w:shd w:val="clear" w:color="auto" w:fill="auto"/>
            <w:noWrap/>
            <w:vAlign w:val="center"/>
          </w:tcPr>
          <w:p w14:paraId="00933B0D" w14:textId="0ED7EA21" w:rsidR="000F46B3" w:rsidRPr="009250A7" w:rsidRDefault="000F46B3" w:rsidP="001C35A4">
            <w:pPr>
              <w:jc w:val="center"/>
              <w:rPr>
                <w:sz w:val="22"/>
                <w:szCs w:val="22"/>
                <w:lang w:val="en-US"/>
              </w:rPr>
            </w:pPr>
            <w:r w:rsidRPr="009250A7">
              <w:rPr>
                <w:sz w:val="22"/>
                <w:szCs w:val="22"/>
                <w:lang w:val="en-US"/>
              </w:rPr>
              <w:t>1899</w:t>
            </w:r>
          </w:p>
        </w:tc>
      </w:tr>
      <w:tr w:rsidR="009250A7" w:rsidRPr="009250A7" w14:paraId="03985C8C" w14:textId="77777777" w:rsidTr="000F46B3">
        <w:trPr>
          <w:gridAfter w:val="1"/>
          <w:wAfter w:w="107" w:type="dxa"/>
          <w:trHeight w:val="298"/>
        </w:trPr>
        <w:tc>
          <w:tcPr>
            <w:tcW w:w="1285" w:type="dxa"/>
            <w:gridSpan w:val="2"/>
            <w:tcBorders>
              <w:top w:val="nil"/>
              <w:left w:val="nil"/>
              <w:bottom w:val="nil"/>
              <w:right w:val="nil"/>
            </w:tcBorders>
            <w:shd w:val="clear" w:color="auto" w:fill="auto"/>
            <w:noWrap/>
            <w:vAlign w:val="center"/>
          </w:tcPr>
          <w:p w14:paraId="5E48A898" w14:textId="197088DD" w:rsidR="000F46B3" w:rsidRPr="009250A7" w:rsidRDefault="000F46B3" w:rsidP="001C35A4">
            <w:pPr>
              <w:rPr>
                <w:sz w:val="22"/>
                <w:szCs w:val="22"/>
                <w:lang w:val="en-US"/>
              </w:rPr>
            </w:pPr>
            <w:r w:rsidRPr="009250A7">
              <w:rPr>
                <w:sz w:val="22"/>
                <w:szCs w:val="22"/>
                <w:lang w:val="en-US"/>
              </w:rPr>
              <w:t>S_25_1_1</w:t>
            </w:r>
          </w:p>
        </w:tc>
        <w:tc>
          <w:tcPr>
            <w:tcW w:w="2411" w:type="dxa"/>
            <w:gridSpan w:val="2"/>
            <w:tcBorders>
              <w:top w:val="nil"/>
              <w:left w:val="nil"/>
              <w:bottom w:val="nil"/>
              <w:right w:val="nil"/>
            </w:tcBorders>
            <w:shd w:val="clear" w:color="auto" w:fill="auto"/>
            <w:noWrap/>
            <w:vAlign w:val="center"/>
          </w:tcPr>
          <w:p w14:paraId="2478CA07" w14:textId="717D4236" w:rsidR="000F46B3" w:rsidRPr="009250A7" w:rsidRDefault="000F46B3" w:rsidP="001C35A4">
            <w:pPr>
              <w:jc w:val="center"/>
              <w:rPr>
                <w:sz w:val="22"/>
                <w:szCs w:val="22"/>
                <w:lang w:val="en-US"/>
              </w:rPr>
            </w:pPr>
            <w:r w:rsidRPr="009250A7">
              <w:rPr>
                <w:sz w:val="22"/>
                <w:szCs w:val="22"/>
                <w:lang w:val="en-US"/>
              </w:rPr>
              <w:t>1976</w:t>
            </w:r>
          </w:p>
        </w:tc>
      </w:tr>
      <w:tr w:rsidR="009250A7" w:rsidRPr="009250A7" w14:paraId="196CFEAD" w14:textId="77777777" w:rsidTr="000F46B3">
        <w:trPr>
          <w:gridAfter w:val="1"/>
          <w:wAfter w:w="107" w:type="dxa"/>
          <w:trHeight w:val="298"/>
        </w:trPr>
        <w:tc>
          <w:tcPr>
            <w:tcW w:w="1285" w:type="dxa"/>
            <w:gridSpan w:val="2"/>
            <w:tcBorders>
              <w:top w:val="nil"/>
              <w:left w:val="nil"/>
              <w:bottom w:val="nil"/>
              <w:right w:val="nil"/>
            </w:tcBorders>
            <w:shd w:val="clear" w:color="auto" w:fill="auto"/>
            <w:noWrap/>
            <w:vAlign w:val="center"/>
          </w:tcPr>
          <w:p w14:paraId="07231A1D" w14:textId="1F493700" w:rsidR="000F46B3" w:rsidRPr="009250A7" w:rsidRDefault="000F46B3" w:rsidP="001C35A4">
            <w:pPr>
              <w:rPr>
                <w:sz w:val="22"/>
                <w:szCs w:val="22"/>
                <w:lang w:val="en-US"/>
              </w:rPr>
            </w:pPr>
            <w:r w:rsidRPr="009250A7">
              <w:rPr>
                <w:sz w:val="22"/>
                <w:szCs w:val="22"/>
                <w:lang w:val="en-US"/>
              </w:rPr>
              <w:t>S_25_1_2</w:t>
            </w:r>
          </w:p>
        </w:tc>
        <w:tc>
          <w:tcPr>
            <w:tcW w:w="2411" w:type="dxa"/>
            <w:gridSpan w:val="2"/>
            <w:tcBorders>
              <w:top w:val="nil"/>
              <w:left w:val="nil"/>
              <w:bottom w:val="nil"/>
              <w:right w:val="nil"/>
            </w:tcBorders>
            <w:shd w:val="clear" w:color="auto" w:fill="auto"/>
            <w:noWrap/>
            <w:vAlign w:val="center"/>
          </w:tcPr>
          <w:p w14:paraId="68AD874D" w14:textId="6E7B47CF" w:rsidR="000F46B3" w:rsidRPr="009250A7" w:rsidRDefault="000F46B3" w:rsidP="001C35A4">
            <w:pPr>
              <w:jc w:val="center"/>
              <w:rPr>
                <w:sz w:val="22"/>
                <w:szCs w:val="22"/>
                <w:lang w:val="en-US"/>
              </w:rPr>
            </w:pPr>
            <w:r w:rsidRPr="009250A7">
              <w:rPr>
                <w:sz w:val="22"/>
                <w:szCs w:val="22"/>
                <w:lang w:val="en-US"/>
              </w:rPr>
              <w:t>1969</w:t>
            </w:r>
          </w:p>
        </w:tc>
      </w:tr>
      <w:tr w:rsidR="009250A7" w:rsidRPr="009250A7" w14:paraId="37C01956" w14:textId="77777777" w:rsidTr="000F46B3">
        <w:trPr>
          <w:gridAfter w:val="1"/>
          <w:wAfter w:w="107" w:type="dxa"/>
          <w:trHeight w:val="298"/>
        </w:trPr>
        <w:tc>
          <w:tcPr>
            <w:tcW w:w="1285" w:type="dxa"/>
            <w:gridSpan w:val="2"/>
            <w:tcBorders>
              <w:top w:val="nil"/>
              <w:left w:val="nil"/>
              <w:bottom w:val="nil"/>
              <w:right w:val="nil"/>
            </w:tcBorders>
            <w:shd w:val="clear" w:color="auto" w:fill="auto"/>
            <w:noWrap/>
            <w:vAlign w:val="center"/>
          </w:tcPr>
          <w:p w14:paraId="485E2392" w14:textId="4E2DE1A6" w:rsidR="000F46B3" w:rsidRPr="009250A7" w:rsidRDefault="000F46B3" w:rsidP="001C35A4">
            <w:pPr>
              <w:rPr>
                <w:sz w:val="22"/>
                <w:szCs w:val="22"/>
                <w:lang w:val="en-US"/>
              </w:rPr>
            </w:pPr>
            <w:r w:rsidRPr="009250A7">
              <w:rPr>
                <w:sz w:val="22"/>
                <w:szCs w:val="22"/>
                <w:lang w:val="en-US"/>
              </w:rPr>
              <w:t>S_25_1_3</w:t>
            </w:r>
          </w:p>
        </w:tc>
        <w:tc>
          <w:tcPr>
            <w:tcW w:w="2411" w:type="dxa"/>
            <w:gridSpan w:val="2"/>
            <w:tcBorders>
              <w:top w:val="nil"/>
              <w:left w:val="nil"/>
              <w:bottom w:val="nil"/>
              <w:right w:val="nil"/>
            </w:tcBorders>
            <w:shd w:val="clear" w:color="auto" w:fill="auto"/>
            <w:noWrap/>
            <w:vAlign w:val="center"/>
          </w:tcPr>
          <w:p w14:paraId="5E87777F" w14:textId="10980528" w:rsidR="000F46B3" w:rsidRPr="009250A7" w:rsidRDefault="000F46B3" w:rsidP="001C35A4">
            <w:pPr>
              <w:jc w:val="center"/>
              <w:rPr>
                <w:sz w:val="22"/>
                <w:szCs w:val="22"/>
                <w:lang w:val="en-US"/>
              </w:rPr>
            </w:pPr>
            <w:r w:rsidRPr="009250A7">
              <w:rPr>
                <w:sz w:val="22"/>
                <w:szCs w:val="22"/>
                <w:lang w:val="en-US"/>
              </w:rPr>
              <w:t>1966</w:t>
            </w:r>
          </w:p>
        </w:tc>
      </w:tr>
      <w:tr w:rsidR="009250A7" w:rsidRPr="009250A7" w14:paraId="2BA3EBE1" w14:textId="77777777" w:rsidTr="000F46B3">
        <w:trPr>
          <w:gridAfter w:val="1"/>
          <w:wAfter w:w="107" w:type="dxa"/>
          <w:trHeight w:val="298"/>
        </w:trPr>
        <w:tc>
          <w:tcPr>
            <w:tcW w:w="1285" w:type="dxa"/>
            <w:gridSpan w:val="2"/>
            <w:tcBorders>
              <w:top w:val="nil"/>
              <w:left w:val="nil"/>
              <w:bottom w:val="nil"/>
              <w:right w:val="nil"/>
            </w:tcBorders>
            <w:shd w:val="clear" w:color="auto" w:fill="auto"/>
            <w:noWrap/>
            <w:vAlign w:val="center"/>
          </w:tcPr>
          <w:p w14:paraId="23859EAB" w14:textId="32E7CBBB" w:rsidR="000F46B3" w:rsidRPr="009250A7" w:rsidRDefault="000F46B3" w:rsidP="007161FE">
            <w:pPr>
              <w:rPr>
                <w:sz w:val="22"/>
                <w:szCs w:val="22"/>
                <w:lang w:val="en-US"/>
              </w:rPr>
            </w:pPr>
            <w:r w:rsidRPr="009250A7">
              <w:rPr>
                <w:sz w:val="22"/>
                <w:szCs w:val="22"/>
                <w:lang w:val="en-US"/>
              </w:rPr>
              <w:t>S_26_1</w:t>
            </w:r>
          </w:p>
        </w:tc>
        <w:tc>
          <w:tcPr>
            <w:tcW w:w="2411" w:type="dxa"/>
            <w:gridSpan w:val="2"/>
            <w:tcBorders>
              <w:top w:val="nil"/>
              <w:left w:val="nil"/>
              <w:bottom w:val="nil"/>
              <w:right w:val="nil"/>
            </w:tcBorders>
            <w:shd w:val="clear" w:color="auto" w:fill="auto"/>
            <w:noWrap/>
            <w:vAlign w:val="center"/>
          </w:tcPr>
          <w:p w14:paraId="5824B8FF" w14:textId="3903462D" w:rsidR="000F46B3" w:rsidRPr="009250A7" w:rsidRDefault="000F46B3" w:rsidP="007161FE">
            <w:pPr>
              <w:jc w:val="center"/>
              <w:rPr>
                <w:sz w:val="22"/>
                <w:szCs w:val="22"/>
                <w:lang w:val="en-US"/>
              </w:rPr>
            </w:pPr>
            <w:r w:rsidRPr="009250A7">
              <w:rPr>
                <w:sz w:val="22"/>
                <w:szCs w:val="22"/>
                <w:lang w:val="en-US"/>
              </w:rPr>
              <w:t>1957</w:t>
            </w:r>
          </w:p>
        </w:tc>
      </w:tr>
      <w:tr w:rsidR="009250A7" w:rsidRPr="009250A7" w14:paraId="25EC3FD3" w14:textId="77777777" w:rsidTr="000F46B3">
        <w:trPr>
          <w:gridAfter w:val="1"/>
          <w:wAfter w:w="107" w:type="dxa"/>
          <w:trHeight w:val="298"/>
        </w:trPr>
        <w:tc>
          <w:tcPr>
            <w:tcW w:w="1285" w:type="dxa"/>
            <w:gridSpan w:val="2"/>
            <w:tcBorders>
              <w:top w:val="nil"/>
              <w:left w:val="nil"/>
              <w:bottom w:val="nil"/>
              <w:right w:val="nil"/>
            </w:tcBorders>
            <w:shd w:val="clear" w:color="auto" w:fill="auto"/>
            <w:noWrap/>
            <w:vAlign w:val="center"/>
          </w:tcPr>
          <w:p w14:paraId="2F8C99D3" w14:textId="32BCC142" w:rsidR="000F46B3" w:rsidRPr="009250A7" w:rsidRDefault="000F46B3" w:rsidP="001C35A4">
            <w:pPr>
              <w:rPr>
                <w:sz w:val="22"/>
                <w:szCs w:val="22"/>
                <w:lang w:val="en-US"/>
              </w:rPr>
            </w:pPr>
            <w:r w:rsidRPr="009250A7">
              <w:rPr>
                <w:sz w:val="22"/>
                <w:szCs w:val="22"/>
                <w:lang w:val="en-US"/>
              </w:rPr>
              <w:t>S_26_2</w:t>
            </w:r>
          </w:p>
        </w:tc>
        <w:tc>
          <w:tcPr>
            <w:tcW w:w="2411" w:type="dxa"/>
            <w:gridSpan w:val="2"/>
            <w:tcBorders>
              <w:top w:val="nil"/>
              <w:left w:val="nil"/>
              <w:bottom w:val="nil"/>
              <w:right w:val="nil"/>
            </w:tcBorders>
            <w:shd w:val="clear" w:color="auto" w:fill="auto"/>
            <w:noWrap/>
            <w:vAlign w:val="center"/>
          </w:tcPr>
          <w:p w14:paraId="3FF5F6DD" w14:textId="5FEA7B07" w:rsidR="000F46B3" w:rsidRPr="009250A7" w:rsidRDefault="000F46B3" w:rsidP="001C35A4">
            <w:pPr>
              <w:jc w:val="center"/>
              <w:rPr>
                <w:sz w:val="22"/>
                <w:szCs w:val="22"/>
                <w:lang w:val="en-US"/>
              </w:rPr>
            </w:pPr>
            <w:r w:rsidRPr="009250A7">
              <w:rPr>
                <w:sz w:val="22"/>
                <w:szCs w:val="22"/>
                <w:lang w:val="en-US"/>
              </w:rPr>
              <w:t>1954</w:t>
            </w:r>
          </w:p>
        </w:tc>
      </w:tr>
      <w:tr w:rsidR="009250A7" w:rsidRPr="009250A7" w14:paraId="0DCEEAC7" w14:textId="77777777" w:rsidTr="000F46B3">
        <w:trPr>
          <w:gridAfter w:val="1"/>
          <w:wAfter w:w="107" w:type="dxa"/>
          <w:trHeight w:val="298"/>
        </w:trPr>
        <w:tc>
          <w:tcPr>
            <w:tcW w:w="1285" w:type="dxa"/>
            <w:gridSpan w:val="2"/>
            <w:tcBorders>
              <w:top w:val="nil"/>
              <w:left w:val="nil"/>
              <w:bottom w:val="nil"/>
              <w:right w:val="nil"/>
            </w:tcBorders>
            <w:shd w:val="clear" w:color="auto" w:fill="auto"/>
            <w:noWrap/>
            <w:vAlign w:val="center"/>
          </w:tcPr>
          <w:p w14:paraId="735951D3" w14:textId="0E76166D" w:rsidR="000F46B3" w:rsidRPr="009250A7" w:rsidRDefault="000F46B3" w:rsidP="001C35A4">
            <w:pPr>
              <w:rPr>
                <w:sz w:val="22"/>
                <w:szCs w:val="22"/>
                <w:lang w:val="en-US"/>
              </w:rPr>
            </w:pPr>
            <w:r w:rsidRPr="009250A7">
              <w:rPr>
                <w:sz w:val="22"/>
                <w:szCs w:val="22"/>
                <w:lang w:val="en-US"/>
              </w:rPr>
              <w:t>S_26_3</w:t>
            </w:r>
          </w:p>
        </w:tc>
        <w:tc>
          <w:tcPr>
            <w:tcW w:w="2411" w:type="dxa"/>
            <w:gridSpan w:val="2"/>
            <w:tcBorders>
              <w:top w:val="nil"/>
              <w:left w:val="nil"/>
              <w:bottom w:val="nil"/>
              <w:right w:val="nil"/>
            </w:tcBorders>
            <w:shd w:val="clear" w:color="auto" w:fill="auto"/>
            <w:noWrap/>
            <w:vAlign w:val="center"/>
          </w:tcPr>
          <w:p w14:paraId="44A4F321" w14:textId="184AAEB5" w:rsidR="000F46B3" w:rsidRPr="009250A7" w:rsidRDefault="000F46B3" w:rsidP="001C35A4">
            <w:pPr>
              <w:jc w:val="center"/>
              <w:rPr>
                <w:sz w:val="22"/>
                <w:szCs w:val="22"/>
                <w:lang w:val="en-US"/>
              </w:rPr>
            </w:pPr>
            <w:r w:rsidRPr="009250A7">
              <w:rPr>
                <w:sz w:val="22"/>
                <w:szCs w:val="22"/>
                <w:lang w:val="en-US"/>
              </w:rPr>
              <w:t>1936</w:t>
            </w:r>
          </w:p>
        </w:tc>
      </w:tr>
      <w:tr w:rsidR="009250A7" w:rsidRPr="009250A7" w14:paraId="4600B0A5" w14:textId="77777777" w:rsidTr="000F46B3">
        <w:trPr>
          <w:gridAfter w:val="1"/>
          <w:wAfter w:w="107" w:type="dxa"/>
          <w:trHeight w:val="298"/>
        </w:trPr>
        <w:tc>
          <w:tcPr>
            <w:tcW w:w="1285" w:type="dxa"/>
            <w:gridSpan w:val="2"/>
            <w:tcBorders>
              <w:top w:val="nil"/>
              <w:left w:val="nil"/>
              <w:bottom w:val="nil"/>
              <w:right w:val="nil"/>
            </w:tcBorders>
            <w:shd w:val="clear" w:color="auto" w:fill="auto"/>
            <w:noWrap/>
            <w:vAlign w:val="center"/>
          </w:tcPr>
          <w:p w14:paraId="561195DB" w14:textId="53834C52" w:rsidR="000F46B3" w:rsidRPr="009250A7" w:rsidRDefault="000F46B3" w:rsidP="001C35A4">
            <w:pPr>
              <w:rPr>
                <w:sz w:val="22"/>
                <w:szCs w:val="22"/>
                <w:lang w:val="en-US"/>
              </w:rPr>
            </w:pPr>
            <w:r w:rsidRPr="009250A7">
              <w:rPr>
                <w:sz w:val="22"/>
                <w:szCs w:val="22"/>
                <w:lang w:val="en-US"/>
              </w:rPr>
              <w:t>S_26_4</w:t>
            </w:r>
          </w:p>
        </w:tc>
        <w:tc>
          <w:tcPr>
            <w:tcW w:w="2411" w:type="dxa"/>
            <w:gridSpan w:val="2"/>
            <w:tcBorders>
              <w:top w:val="nil"/>
              <w:left w:val="nil"/>
              <w:bottom w:val="nil"/>
              <w:right w:val="nil"/>
            </w:tcBorders>
            <w:shd w:val="clear" w:color="auto" w:fill="auto"/>
            <w:noWrap/>
            <w:vAlign w:val="center"/>
          </w:tcPr>
          <w:p w14:paraId="7BAEC9EC" w14:textId="0E02EA5E" w:rsidR="000F46B3" w:rsidRPr="009250A7" w:rsidRDefault="000F46B3" w:rsidP="001C35A4">
            <w:pPr>
              <w:jc w:val="center"/>
              <w:rPr>
                <w:sz w:val="22"/>
                <w:szCs w:val="22"/>
                <w:lang w:val="en-US"/>
              </w:rPr>
            </w:pPr>
            <w:r w:rsidRPr="009250A7">
              <w:rPr>
                <w:sz w:val="22"/>
                <w:szCs w:val="22"/>
                <w:lang w:val="en-US"/>
              </w:rPr>
              <w:t>1941</w:t>
            </w:r>
          </w:p>
        </w:tc>
      </w:tr>
      <w:tr w:rsidR="009250A7" w:rsidRPr="009250A7" w14:paraId="6E0B3477" w14:textId="77777777" w:rsidTr="000F46B3">
        <w:trPr>
          <w:gridAfter w:val="1"/>
          <w:wAfter w:w="107" w:type="dxa"/>
          <w:trHeight w:val="298"/>
        </w:trPr>
        <w:tc>
          <w:tcPr>
            <w:tcW w:w="1285" w:type="dxa"/>
            <w:gridSpan w:val="2"/>
            <w:tcBorders>
              <w:top w:val="nil"/>
              <w:left w:val="nil"/>
              <w:bottom w:val="nil"/>
              <w:right w:val="nil"/>
            </w:tcBorders>
            <w:shd w:val="clear" w:color="auto" w:fill="auto"/>
            <w:noWrap/>
            <w:vAlign w:val="center"/>
          </w:tcPr>
          <w:p w14:paraId="11AD942F" w14:textId="54DCA401" w:rsidR="000F46B3" w:rsidRPr="009250A7" w:rsidRDefault="000F46B3" w:rsidP="007161FE">
            <w:pPr>
              <w:rPr>
                <w:sz w:val="22"/>
                <w:szCs w:val="22"/>
                <w:lang w:val="en-US"/>
              </w:rPr>
            </w:pPr>
            <w:r w:rsidRPr="009250A7">
              <w:rPr>
                <w:sz w:val="22"/>
                <w:szCs w:val="22"/>
                <w:lang w:val="en-US"/>
              </w:rPr>
              <w:t>S_26_5</w:t>
            </w:r>
          </w:p>
        </w:tc>
        <w:tc>
          <w:tcPr>
            <w:tcW w:w="2411" w:type="dxa"/>
            <w:gridSpan w:val="2"/>
            <w:tcBorders>
              <w:top w:val="nil"/>
              <w:left w:val="nil"/>
              <w:bottom w:val="nil"/>
              <w:right w:val="nil"/>
            </w:tcBorders>
            <w:shd w:val="clear" w:color="auto" w:fill="auto"/>
            <w:noWrap/>
            <w:vAlign w:val="center"/>
          </w:tcPr>
          <w:p w14:paraId="4B1A99ED" w14:textId="449F6A74" w:rsidR="000F46B3" w:rsidRPr="009250A7" w:rsidRDefault="000F46B3" w:rsidP="007161FE">
            <w:pPr>
              <w:jc w:val="center"/>
              <w:rPr>
                <w:sz w:val="22"/>
                <w:szCs w:val="22"/>
                <w:lang w:val="en-US"/>
              </w:rPr>
            </w:pPr>
            <w:r w:rsidRPr="009250A7">
              <w:rPr>
                <w:sz w:val="22"/>
                <w:szCs w:val="22"/>
                <w:lang w:val="en-US"/>
              </w:rPr>
              <w:t>1954</w:t>
            </w:r>
          </w:p>
        </w:tc>
      </w:tr>
      <w:tr w:rsidR="009250A7" w:rsidRPr="009250A7" w14:paraId="166750DD" w14:textId="77777777" w:rsidTr="000F46B3">
        <w:trPr>
          <w:gridAfter w:val="1"/>
          <w:wAfter w:w="107" w:type="dxa"/>
          <w:trHeight w:val="298"/>
        </w:trPr>
        <w:tc>
          <w:tcPr>
            <w:tcW w:w="1285" w:type="dxa"/>
            <w:gridSpan w:val="2"/>
            <w:tcBorders>
              <w:top w:val="nil"/>
              <w:left w:val="nil"/>
              <w:bottom w:val="nil"/>
              <w:right w:val="nil"/>
            </w:tcBorders>
            <w:shd w:val="clear" w:color="auto" w:fill="auto"/>
            <w:noWrap/>
            <w:vAlign w:val="center"/>
          </w:tcPr>
          <w:p w14:paraId="05F55AA2" w14:textId="05599279" w:rsidR="000F46B3" w:rsidRPr="009250A7" w:rsidRDefault="000F46B3" w:rsidP="007161FE">
            <w:pPr>
              <w:rPr>
                <w:sz w:val="22"/>
                <w:szCs w:val="22"/>
                <w:lang w:val="en-US"/>
              </w:rPr>
            </w:pPr>
            <w:r w:rsidRPr="009250A7">
              <w:rPr>
                <w:sz w:val="22"/>
                <w:szCs w:val="22"/>
                <w:lang w:val="en-US"/>
              </w:rPr>
              <w:t>S_31_1</w:t>
            </w:r>
          </w:p>
        </w:tc>
        <w:tc>
          <w:tcPr>
            <w:tcW w:w="2411" w:type="dxa"/>
            <w:gridSpan w:val="2"/>
            <w:tcBorders>
              <w:top w:val="nil"/>
              <w:left w:val="nil"/>
              <w:bottom w:val="nil"/>
              <w:right w:val="nil"/>
            </w:tcBorders>
            <w:shd w:val="clear" w:color="auto" w:fill="auto"/>
            <w:noWrap/>
            <w:vAlign w:val="center"/>
          </w:tcPr>
          <w:p w14:paraId="30A2ADAD" w14:textId="41346453" w:rsidR="000F46B3" w:rsidRPr="009250A7" w:rsidRDefault="000F46B3" w:rsidP="007161FE">
            <w:pPr>
              <w:jc w:val="center"/>
              <w:rPr>
                <w:sz w:val="22"/>
                <w:szCs w:val="22"/>
                <w:lang w:val="en-US"/>
              </w:rPr>
            </w:pPr>
            <w:r w:rsidRPr="009250A7">
              <w:rPr>
                <w:sz w:val="22"/>
                <w:szCs w:val="22"/>
                <w:lang w:val="en-US"/>
              </w:rPr>
              <w:t>1961</w:t>
            </w:r>
          </w:p>
        </w:tc>
      </w:tr>
      <w:tr w:rsidR="009250A7" w:rsidRPr="009250A7" w14:paraId="5F037A8D" w14:textId="77777777" w:rsidTr="000F46B3">
        <w:trPr>
          <w:gridAfter w:val="1"/>
          <w:wAfter w:w="107" w:type="dxa"/>
          <w:trHeight w:val="298"/>
        </w:trPr>
        <w:tc>
          <w:tcPr>
            <w:tcW w:w="1285" w:type="dxa"/>
            <w:gridSpan w:val="2"/>
            <w:tcBorders>
              <w:top w:val="nil"/>
              <w:left w:val="nil"/>
              <w:bottom w:val="nil"/>
              <w:right w:val="nil"/>
            </w:tcBorders>
            <w:shd w:val="clear" w:color="auto" w:fill="auto"/>
            <w:noWrap/>
            <w:vAlign w:val="center"/>
          </w:tcPr>
          <w:p w14:paraId="3A1FEF6F" w14:textId="1C1DD759" w:rsidR="000F46B3" w:rsidRPr="009250A7" w:rsidRDefault="000F46B3" w:rsidP="007161FE">
            <w:pPr>
              <w:rPr>
                <w:sz w:val="22"/>
                <w:szCs w:val="22"/>
                <w:lang w:val="en-US"/>
              </w:rPr>
            </w:pPr>
            <w:r w:rsidRPr="009250A7">
              <w:rPr>
                <w:sz w:val="22"/>
                <w:szCs w:val="22"/>
                <w:lang w:val="en-US"/>
              </w:rPr>
              <w:t>S_31_2</w:t>
            </w:r>
          </w:p>
        </w:tc>
        <w:tc>
          <w:tcPr>
            <w:tcW w:w="2411" w:type="dxa"/>
            <w:gridSpan w:val="2"/>
            <w:tcBorders>
              <w:top w:val="nil"/>
              <w:left w:val="nil"/>
              <w:bottom w:val="nil"/>
              <w:right w:val="nil"/>
            </w:tcBorders>
            <w:shd w:val="clear" w:color="auto" w:fill="auto"/>
            <w:noWrap/>
            <w:vAlign w:val="center"/>
          </w:tcPr>
          <w:p w14:paraId="76313C47" w14:textId="1073D508" w:rsidR="000F46B3" w:rsidRPr="009250A7" w:rsidRDefault="000F46B3" w:rsidP="007161FE">
            <w:pPr>
              <w:jc w:val="center"/>
              <w:rPr>
                <w:sz w:val="22"/>
                <w:szCs w:val="22"/>
                <w:lang w:val="en-US"/>
              </w:rPr>
            </w:pPr>
            <w:r w:rsidRPr="009250A7">
              <w:rPr>
                <w:sz w:val="22"/>
                <w:szCs w:val="22"/>
                <w:lang w:val="en-US"/>
              </w:rPr>
              <w:t>1952</w:t>
            </w:r>
          </w:p>
        </w:tc>
      </w:tr>
      <w:tr w:rsidR="009250A7" w:rsidRPr="009250A7" w14:paraId="1542FE3B" w14:textId="77777777" w:rsidTr="000F46B3">
        <w:trPr>
          <w:gridAfter w:val="1"/>
          <w:wAfter w:w="107" w:type="dxa"/>
          <w:trHeight w:val="298"/>
        </w:trPr>
        <w:tc>
          <w:tcPr>
            <w:tcW w:w="1285" w:type="dxa"/>
            <w:gridSpan w:val="2"/>
            <w:tcBorders>
              <w:top w:val="nil"/>
              <w:left w:val="nil"/>
              <w:bottom w:val="nil"/>
              <w:right w:val="nil"/>
            </w:tcBorders>
            <w:shd w:val="clear" w:color="auto" w:fill="auto"/>
            <w:noWrap/>
            <w:vAlign w:val="center"/>
          </w:tcPr>
          <w:p w14:paraId="449C6B29" w14:textId="452D4CB3" w:rsidR="000F46B3" w:rsidRPr="009250A7" w:rsidRDefault="000F46B3" w:rsidP="007161FE">
            <w:pPr>
              <w:rPr>
                <w:sz w:val="22"/>
                <w:szCs w:val="22"/>
                <w:lang w:val="en-US"/>
              </w:rPr>
            </w:pPr>
            <w:r w:rsidRPr="009250A7">
              <w:rPr>
                <w:sz w:val="22"/>
                <w:szCs w:val="22"/>
                <w:lang w:val="en-US"/>
              </w:rPr>
              <w:t>S_31_3</w:t>
            </w:r>
          </w:p>
        </w:tc>
        <w:tc>
          <w:tcPr>
            <w:tcW w:w="2411" w:type="dxa"/>
            <w:gridSpan w:val="2"/>
            <w:tcBorders>
              <w:top w:val="nil"/>
              <w:left w:val="nil"/>
              <w:bottom w:val="nil"/>
              <w:right w:val="nil"/>
            </w:tcBorders>
            <w:shd w:val="clear" w:color="auto" w:fill="auto"/>
            <w:noWrap/>
            <w:vAlign w:val="center"/>
          </w:tcPr>
          <w:p w14:paraId="3FC7EF0B" w14:textId="2B799DC2" w:rsidR="000F46B3" w:rsidRPr="009250A7" w:rsidRDefault="000F46B3" w:rsidP="007161FE">
            <w:pPr>
              <w:jc w:val="center"/>
              <w:rPr>
                <w:sz w:val="22"/>
                <w:szCs w:val="22"/>
                <w:lang w:val="en-US"/>
              </w:rPr>
            </w:pPr>
            <w:r w:rsidRPr="009250A7">
              <w:rPr>
                <w:sz w:val="22"/>
                <w:szCs w:val="22"/>
                <w:lang w:val="en-US"/>
              </w:rPr>
              <w:t>1961</w:t>
            </w:r>
          </w:p>
        </w:tc>
      </w:tr>
      <w:tr w:rsidR="009250A7" w:rsidRPr="009250A7" w14:paraId="09C6BB72" w14:textId="77777777" w:rsidTr="000F46B3">
        <w:trPr>
          <w:gridAfter w:val="1"/>
          <w:wAfter w:w="107" w:type="dxa"/>
          <w:trHeight w:val="298"/>
        </w:trPr>
        <w:tc>
          <w:tcPr>
            <w:tcW w:w="1285" w:type="dxa"/>
            <w:gridSpan w:val="2"/>
            <w:tcBorders>
              <w:top w:val="nil"/>
              <w:left w:val="nil"/>
              <w:bottom w:val="nil"/>
              <w:right w:val="nil"/>
            </w:tcBorders>
            <w:shd w:val="clear" w:color="auto" w:fill="auto"/>
            <w:noWrap/>
            <w:vAlign w:val="center"/>
          </w:tcPr>
          <w:p w14:paraId="5CE5D348" w14:textId="7161031F" w:rsidR="000F46B3" w:rsidRPr="009250A7" w:rsidRDefault="000F46B3" w:rsidP="007161FE">
            <w:pPr>
              <w:rPr>
                <w:sz w:val="22"/>
                <w:szCs w:val="22"/>
                <w:lang w:val="en-US"/>
              </w:rPr>
            </w:pPr>
            <w:r w:rsidRPr="009250A7">
              <w:rPr>
                <w:sz w:val="22"/>
                <w:szCs w:val="22"/>
                <w:lang w:val="en-US"/>
              </w:rPr>
              <w:t>S_31_4</w:t>
            </w:r>
          </w:p>
        </w:tc>
        <w:tc>
          <w:tcPr>
            <w:tcW w:w="2411" w:type="dxa"/>
            <w:gridSpan w:val="2"/>
            <w:tcBorders>
              <w:top w:val="nil"/>
              <w:left w:val="nil"/>
              <w:bottom w:val="nil"/>
              <w:right w:val="nil"/>
            </w:tcBorders>
            <w:shd w:val="clear" w:color="auto" w:fill="auto"/>
            <w:noWrap/>
            <w:vAlign w:val="center"/>
          </w:tcPr>
          <w:p w14:paraId="77E76B10" w14:textId="5C624DAE" w:rsidR="000F46B3" w:rsidRPr="009250A7" w:rsidRDefault="000F46B3" w:rsidP="007161FE">
            <w:pPr>
              <w:jc w:val="center"/>
              <w:rPr>
                <w:sz w:val="22"/>
                <w:szCs w:val="22"/>
                <w:lang w:val="en-US"/>
              </w:rPr>
            </w:pPr>
            <w:r w:rsidRPr="009250A7">
              <w:rPr>
                <w:sz w:val="22"/>
                <w:szCs w:val="22"/>
                <w:lang w:val="en-US"/>
              </w:rPr>
              <w:t>1949</w:t>
            </w:r>
          </w:p>
        </w:tc>
      </w:tr>
      <w:tr w:rsidR="009250A7" w:rsidRPr="009250A7" w14:paraId="57639095" w14:textId="77777777" w:rsidTr="000F46B3">
        <w:trPr>
          <w:gridAfter w:val="1"/>
          <w:wAfter w:w="107" w:type="dxa"/>
          <w:trHeight w:val="298"/>
        </w:trPr>
        <w:tc>
          <w:tcPr>
            <w:tcW w:w="1285" w:type="dxa"/>
            <w:gridSpan w:val="2"/>
            <w:tcBorders>
              <w:top w:val="nil"/>
              <w:left w:val="nil"/>
              <w:bottom w:val="nil"/>
              <w:right w:val="nil"/>
            </w:tcBorders>
            <w:shd w:val="clear" w:color="auto" w:fill="auto"/>
            <w:noWrap/>
            <w:vAlign w:val="center"/>
          </w:tcPr>
          <w:p w14:paraId="4CC67BFE" w14:textId="16F4F62A" w:rsidR="000F46B3" w:rsidRPr="009250A7" w:rsidRDefault="000F46B3" w:rsidP="007161FE">
            <w:pPr>
              <w:rPr>
                <w:sz w:val="22"/>
                <w:szCs w:val="22"/>
                <w:lang w:val="en-US"/>
              </w:rPr>
            </w:pPr>
            <w:r w:rsidRPr="009250A7">
              <w:rPr>
                <w:sz w:val="22"/>
                <w:szCs w:val="22"/>
                <w:lang w:val="en-US"/>
              </w:rPr>
              <w:t>S_31_5</w:t>
            </w:r>
          </w:p>
        </w:tc>
        <w:tc>
          <w:tcPr>
            <w:tcW w:w="2411" w:type="dxa"/>
            <w:gridSpan w:val="2"/>
            <w:tcBorders>
              <w:top w:val="nil"/>
              <w:left w:val="nil"/>
              <w:bottom w:val="nil"/>
              <w:right w:val="nil"/>
            </w:tcBorders>
            <w:shd w:val="clear" w:color="auto" w:fill="auto"/>
            <w:noWrap/>
            <w:vAlign w:val="center"/>
          </w:tcPr>
          <w:p w14:paraId="758FA639" w14:textId="534872FC" w:rsidR="000F46B3" w:rsidRPr="009250A7" w:rsidRDefault="000F46B3" w:rsidP="007161FE">
            <w:pPr>
              <w:jc w:val="center"/>
              <w:rPr>
                <w:sz w:val="22"/>
                <w:szCs w:val="22"/>
                <w:lang w:val="en-US"/>
              </w:rPr>
            </w:pPr>
            <w:r w:rsidRPr="009250A7">
              <w:rPr>
                <w:sz w:val="22"/>
                <w:szCs w:val="22"/>
                <w:lang w:val="en-US"/>
              </w:rPr>
              <w:t>1963</w:t>
            </w:r>
          </w:p>
        </w:tc>
      </w:tr>
      <w:tr w:rsidR="009250A7" w:rsidRPr="009250A7" w14:paraId="0574C3F6" w14:textId="77777777" w:rsidTr="000F46B3">
        <w:trPr>
          <w:gridAfter w:val="1"/>
          <w:wAfter w:w="107" w:type="dxa"/>
          <w:trHeight w:val="298"/>
        </w:trPr>
        <w:tc>
          <w:tcPr>
            <w:tcW w:w="1285" w:type="dxa"/>
            <w:gridSpan w:val="2"/>
            <w:tcBorders>
              <w:top w:val="nil"/>
              <w:left w:val="nil"/>
              <w:bottom w:val="nil"/>
              <w:right w:val="nil"/>
            </w:tcBorders>
            <w:shd w:val="clear" w:color="auto" w:fill="auto"/>
            <w:noWrap/>
            <w:vAlign w:val="center"/>
          </w:tcPr>
          <w:p w14:paraId="2521BE7B" w14:textId="5ACFAF9D" w:rsidR="000F46B3" w:rsidRPr="009250A7" w:rsidRDefault="000F46B3" w:rsidP="007161FE">
            <w:pPr>
              <w:rPr>
                <w:sz w:val="22"/>
                <w:szCs w:val="22"/>
                <w:lang w:val="en-US"/>
              </w:rPr>
            </w:pPr>
            <w:r w:rsidRPr="009250A7">
              <w:rPr>
                <w:sz w:val="22"/>
                <w:szCs w:val="22"/>
                <w:lang w:val="en-US"/>
              </w:rPr>
              <w:t>S_31_6</w:t>
            </w:r>
          </w:p>
        </w:tc>
        <w:tc>
          <w:tcPr>
            <w:tcW w:w="2411" w:type="dxa"/>
            <w:gridSpan w:val="2"/>
            <w:tcBorders>
              <w:top w:val="nil"/>
              <w:left w:val="nil"/>
              <w:bottom w:val="nil"/>
              <w:right w:val="nil"/>
            </w:tcBorders>
            <w:shd w:val="clear" w:color="auto" w:fill="auto"/>
            <w:noWrap/>
            <w:vAlign w:val="center"/>
          </w:tcPr>
          <w:p w14:paraId="1A95283D" w14:textId="57FF288D" w:rsidR="000F46B3" w:rsidRPr="009250A7" w:rsidRDefault="000F46B3" w:rsidP="007161FE">
            <w:pPr>
              <w:jc w:val="center"/>
              <w:rPr>
                <w:sz w:val="22"/>
                <w:szCs w:val="22"/>
                <w:lang w:val="en-US"/>
              </w:rPr>
            </w:pPr>
            <w:r w:rsidRPr="009250A7">
              <w:rPr>
                <w:sz w:val="22"/>
                <w:szCs w:val="22"/>
                <w:lang w:val="en-US"/>
              </w:rPr>
              <w:t>1968</w:t>
            </w:r>
          </w:p>
        </w:tc>
      </w:tr>
      <w:tr w:rsidR="009250A7" w:rsidRPr="009250A7" w14:paraId="756E0010" w14:textId="77777777" w:rsidTr="000F46B3">
        <w:trPr>
          <w:gridAfter w:val="1"/>
          <w:wAfter w:w="107" w:type="dxa"/>
          <w:trHeight w:val="298"/>
        </w:trPr>
        <w:tc>
          <w:tcPr>
            <w:tcW w:w="1285" w:type="dxa"/>
            <w:gridSpan w:val="2"/>
            <w:tcBorders>
              <w:top w:val="nil"/>
              <w:left w:val="nil"/>
              <w:bottom w:val="nil"/>
              <w:right w:val="nil"/>
            </w:tcBorders>
            <w:shd w:val="clear" w:color="auto" w:fill="auto"/>
            <w:noWrap/>
            <w:vAlign w:val="center"/>
          </w:tcPr>
          <w:p w14:paraId="192F9C37" w14:textId="78999705" w:rsidR="000F46B3" w:rsidRPr="009250A7" w:rsidRDefault="000F46B3" w:rsidP="007161FE">
            <w:pPr>
              <w:rPr>
                <w:sz w:val="22"/>
                <w:szCs w:val="22"/>
                <w:lang w:val="en-US"/>
              </w:rPr>
            </w:pPr>
            <w:r w:rsidRPr="009250A7">
              <w:rPr>
                <w:sz w:val="22"/>
                <w:szCs w:val="22"/>
                <w:lang w:val="en-US"/>
              </w:rPr>
              <w:t>S_32_1</w:t>
            </w:r>
          </w:p>
        </w:tc>
        <w:tc>
          <w:tcPr>
            <w:tcW w:w="2411" w:type="dxa"/>
            <w:gridSpan w:val="2"/>
            <w:tcBorders>
              <w:top w:val="nil"/>
              <w:left w:val="nil"/>
              <w:bottom w:val="nil"/>
              <w:right w:val="nil"/>
            </w:tcBorders>
            <w:shd w:val="clear" w:color="auto" w:fill="auto"/>
            <w:noWrap/>
            <w:vAlign w:val="center"/>
          </w:tcPr>
          <w:p w14:paraId="52889A03" w14:textId="1260E030" w:rsidR="000F46B3" w:rsidRPr="009250A7" w:rsidRDefault="000F46B3" w:rsidP="007161FE">
            <w:pPr>
              <w:jc w:val="center"/>
              <w:rPr>
                <w:sz w:val="22"/>
                <w:szCs w:val="22"/>
                <w:lang w:val="en-US"/>
              </w:rPr>
            </w:pPr>
            <w:r w:rsidRPr="009250A7">
              <w:rPr>
                <w:sz w:val="22"/>
                <w:szCs w:val="22"/>
                <w:lang w:val="en-US"/>
              </w:rPr>
              <w:t>1622</w:t>
            </w:r>
          </w:p>
        </w:tc>
      </w:tr>
      <w:tr w:rsidR="009250A7" w:rsidRPr="009250A7" w14:paraId="0F66C7C7" w14:textId="77777777" w:rsidTr="000F46B3">
        <w:trPr>
          <w:gridAfter w:val="1"/>
          <w:wAfter w:w="107" w:type="dxa"/>
          <w:trHeight w:val="298"/>
        </w:trPr>
        <w:tc>
          <w:tcPr>
            <w:tcW w:w="1285" w:type="dxa"/>
            <w:gridSpan w:val="2"/>
            <w:tcBorders>
              <w:top w:val="nil"/>
              <w:left w:val="nil"/>
              <w:bottom w:val="nil"/>
              <w:right w:val="nil"/>
            </w:tcBorders>
            <w:shd w:val="clear" w:color="auto" w:fill="auto"/>
            <w:noWrap/>
            <w:vAlign w:val="center"/>
          </w:tcPr>
          <w:p w14:paraId="681097BB" w14:textId="4D595F70" w:rsidR="000F46B3" w:rsidRPr="009250A7" w:rsidRDefault="000F46B3" w:rsidP="007161FE">
            <w:pPr>
              <w:rPr>
                <w:sz w:val="22"/>
                <w:szCs w:val="22"/>
                <w:lang w:val="en-US"/>
              </w:rPr>
            </w:pPr>
            <w:r w:rsidRPr="009250A7">
              <w:rPr>
                <w:sz w:val="22"/>
                <w:szCs w:val="22"/>
                <w:lang w:val="en-US"/>
              </w:rPr>
              <w:t>S_32_2</w:t>
            </w:r>
          </w:p>
        </w:tc>
        <w:tc>
          <w:tcPr>
            <w:tcW w:w="2411" w:type="dxa"/>
            <w:gridSpan w:val="2"/>
            <w:tcBorders>
              <w:top w:val="nil"/>
              <w:left w:val="nil"/>
              <w:bottom w:val="nil"/>
              <w:right w:val="nil"/>
            </w:tcBorders>
            <w:shd w:val="clear" w:color="auto" w:fill="auto"/>
            <w:noWrap/>
            <w:vAlign w:val="center"/>
          </w:tcPr>
          <w:p w14:paraId="5F99E029" w14:textId="6E18E9D3" w:rsidR="000F46B3" w:rsidRPr="009250A7" w:rsidRDefault="000F46B3" w:rsidP="007161FE">
            <w:pPr>
              <w:jc w:val="center"/>
              <w:rPr>
                <w:sz w:val="22"/>
                <w:szCs w:val="22"/>
                <w:lang w:val="en-US"/>
              </w:rPr>
            </w:pPr>
            <w:r w:rsidRPr="009250A7">
              <w:rPr>
                <w:sz w:val="22"/>
                <w:szCs w:val="22"/>
                <w:lang w:val="en-US"/>
              </w:rPr>
              <w:t>1604</w:t>
            </w:r>
          </w:p>
        </w:tc>
      </w:tr>
      <w:tr w:rsidR="009250A7" w:rsidRPr="009250A7" w14:paraId="46C75753" w14:textId="77777777" w:rsidTr="000F46B3">
        <w:trPr>
          <w:gridAfter w:val="1"/>
          <w:wAfter w:w="107" w:type="dxa"/>
          <w:trHeight w:val="298"/>
        </w:trPr>
        <w:tc>
          <w:tcPr>
            <w:tcW w:w="1285" w:type="dxa"/>
            <w:gridSpan w:val="2"/>
            <w:tcBorders>
              <w:top w:val="nil"/>
              <w:left w:val="nil"/>
              <w:bottom w:val="nil"/>
              <w:right w:val="nil"/>
            </w:tcBorders>
            <w:shd w:val="clear" w:color="auto" w:fill="auto"/>
            <w:noWrap/>
            <w:vAlign w:val="center"/>
          </w:tcPr>
          <w:p w14:paraId="23ED7266" w14:textId="54BCF8C4" w:rsidR="000F46B3" w:rsidRPr="009250A7" w:rsidRDefault="000F46B3" w:rsidP="007161FE">
            <w:pPr>
              <w:rPr>
                <w:sz w:val="22"/>
                <w:szCs w:val="22"/>
                <w:lang w:val="en-US"/>
              </w:rPr>
            </w:pPr>
            <w:r w:rsidRPr="009250A7">
              <w:rPr>
                <w:sz w:val="22"/>
                <w:szCs w:val="22"/>
                <w:lang w:val="en-US"/>
              </w:rPr>
              <w:t>S_32_3</w:t>
            </w:r>
          </w:p>
        </w:tc>
        <w:tc>
          <w:tcPr>
            <w:tcW w:w="2411" w:type="dxa"/>
            <w:gridSpan w:val="2"/>
            <w:tcBorders>
              <w:top w:val="nil"/>
              <w:left w:val="nil"/>
              <w:bottom w:val="nil"/>
              <w:right w:val="nil"/>
            </w:tcBorders>
            <w:shd w:val="clear" w:color="auto" w:fill="auto"/>
            <w:noWrap/>
            <w:vAlign w:val="center"/>
          </w:tcPr>
          <w:p w14:paraId="674A7E0E" w14:textId="5E2EC772" w:rsidR="000F46B3" w:rsidRPr="009250A7" w:rsidRDefault="000F46B3" w:rsidP="007161FE">
            <w:pPr>
              <w:jc w:val="center"/>
              <w:rPr>
                <w:sz w:val="22"/>
                <w:szCs w:val="22"/>
                <w:lang w:val="en-US"/>
              </w:rPr>
            </w:pPr>
            <w:r w:rsidRPr="009250A7">
              <w:rPr>
                <w:sz w:val="22"/>
                <w:szCs w:val="22"/>
                <w:lang w:val="en-US"/>
              </w:rPr>
              <w:t>1614</w:t>
            </w:r>
          </w:p>
        </w:tc>
      </w:tr>
      <w:tr w:rsidR="009250A7" w:rsidRPr="009250A7" w14:paraId="5BC3F25C" w14:textId="77777777" w:rsidTr="000F46B3">
        <w:trPr>
          <w:gridAfter w:val="1"/>
          <w:wAfter w:w="107" w:type="dxa"/>
          <w:trHeight w:val="298"/>
        </w:trPr>
        <w:tc>
          <w:tcPr>
            <w:tcW w:w="1285" w:type="dxa"/>
            <w:gridSpan w:val="2"/>
            <w:tcBorders>
              <w:top w:val="nil"/>
              <w:left w:val="nil"/>
              <w:bottom w:val="nil"/>
              <w:right w:val="nil"/>
            </w:tcBorders>
            <w:shd w:val="clear" w:color="auto" w:fill="auto"/>
            <w:noWrap/>
            <w:vAlign w:val="center"/>
          </w:tcPr>
          <w:p w14:paraId="51813C07" w14:textId="3E3D3A6F" w:rsidR="000F46B3" w:rsidRPr="009250A7" w:rsidRDefault="000F46B3" w:rsidP="007161FE">
            <w:pPr>
              <w:rPr>
                <w:sz w:val="22"/>
                <w:szCs w:val="22"/>
                <w:lang w:val="en-US"/>
              </w:rPr>
            </w:pPr>
            <w:r w:rsidRPr="009250A7">
              <w:rPr>
                <w:sz w:val="22"/>
                <w:szCs w:val="22"/>
                <w:lang w:val="en-US"/>
              </w:rPr>
              <w:t>S_32_4</w:t>
            </w:r>
          </w:p>
        </w:tc>
        <w:tc>
          <w:tcPr>
            <w:tcW w:w="2411" w:type="dxa"/>
            <w:gridSpan w:val="2"/>
            <w:tcBorders>
              <w:top w:val="nil"/>
              <w:left w:val="nil"/>
              <w:bottom w:val="nil"/>
              <w:right w:val="nil"/>
            </w:tcBorders>
            <w:shd w:val="clear" w:color="auto" w:fill="auto"/>
            <w:noWrap/>
            <w:vAlign w:val="center"/>
          </w:tcPr>
          <w:p w14:paraId="65E8A86A" w14:textId="43A6535B" w:rsidR="000F46B3" w:rsidRPr="009250A7" w:rsidRDefault="000F46B3" w:rsidP="007161FE">
            <w:pPr>
              <w:jc w:val="center"/>
              <w:rPr>
                <w:sz w:val="22"/>
                <w:szCs w:val="22"/>
                <w:lang w:val="en-US"/>
              </w:rPr>
            </w:pPr>
            <w:r w:rsidRPr="009250A7">
              <w:rPr>
                <w:sz w:val="22"/>
                <w:szCs w:val="22"/>
                <w:lang w:val="en-US"/>
              </w:rPr>
              <w:t>1622</w:t>
            </w:r>
          </w:p>
        </w:tc>
      </w:tr>
      <w:tr w:rsidR="00C86AFC" w:rsidRPr="009250A7" w14:paraId="3F2C634C" w14:textId="77777777" w:rsidTr="000F46B3">
        <w:trPr>
          <w:gridAfter w:val="1"/>
          <w:wAfter w:w="107" w:type="dxa"/>
          <w:trHeight w:val="298"/>
        </w:trPr>
        <w:tc>
          <w:tcPr>
            <w:tcW w:w="1285" w:type="dxa"/>
            <w:gridSpan w:val="2"/>
            <w:tcBorders>
              <w:top w:val="nil"/>
              <w:left w:val="nil"/>
              <w:bottom w:val="nil"/>
              <w:right w:val="nil"/>
            </w:tcBorders>
            <w:shd w:val="clear" w:color="auto" w:fill="auto"/>
            <w:noWrap/>
            <w:vAlign w:val="center"/>
          </w:tcPr>
          <w:p w14:paraId="039E3F47" w14:textId="40FA8D3B" w:rsidR="000F46B3" w:rsidRPr="009250A7" w:rsidRDefault="000F46B3" w:rsidP="007161FE">
            <w:pPr>
              <w:rPr>
                <w:sz w:val="22"/>
                <w:szCs w:val="22"/>
                <w:lang w:val="en-US"/>
              </w:rPr>
            </w:pPr>
            <w:r w:rsidRPr="009250A7">
              <w:rPr>
                <w:sz w:val="22"/>
                <w:szCs w:val="22"/>
                <w:lang w:val="en-US"/>
              </w:rPr>
              <w:t>S_32_5</w:t>
            </w:r>
          </w:p>
        </w:tc>
        <w:tc>
          <w:tcPr>
            <w:tcW w:w="2411" w:type="dxa"/>
            <w:gridSpan w:val="2"/>
            <w:tcBorders>
              <w:top w:val="nil"/>
              <w:left w:val="nil"/>
              <w:bottom w:val="nil"/>
              <w:right w:val="nil"/>
            </w:tcBorders>
            <w:shd w:val="clear" w:color="auto" w:fill="auto"/>
            <w:noWrap/>
            <w:vAlign w:val="center"/>
          </w:tcPr>
          <w:p w14:paraId="68EE36AC" w14:textId="5ED895F6" w:rsidR="000F46B3" w:rsidRPr="009250A7" w:rsidRDefault="000F46B3" w:rsidP="007161FE">
            <w:pPr>
              <w:jc w:val="center"/>
              <w:rPr>
                <w:sz w:val="22"/>
                <w:szCs w:val="22"/>
                <w:lang w:val="en-US"/>
              </w:rPr>
            </w:pPr>
            <w:r w:rsidRPr="009250A7">
              <w:rPr>
                <w:sz w:val="22"/>
                <w:szCs w:val="22"/>
                <w:lang w:val="en-US"/>
              </w:rPr>
              <w:t>1576</w:t>
            </w:r>
          </w:p>
        </w:tc>
      </w:tr>
    </w:tbl>
    <w:p w14:paraId="0204B5AB" w14:textId="68D4AD21" w:rsidR="008B5714" w:rsidRPr="009250A7" w:rsidRDefault="008B5714" w:rsidP="004E1726">
      <w:pPr>
        <w:pStyle w:val="ListParagraph"/>
        <w:spacing w:line="360" w:lineRule="auto"/>
        <w:ind w:left="0"/>
        <w:rPr>
          <w:rFonts w:ascii="Times New Roman" w:hAnsi="Times New Roman" w:cs="Times New Roman"/>
          <w:b/>
          <w:bCs/>
          <w:lang w:val="en-AU"/>
        </w:rPr>
      </w:pPr>
    </w:p>
    <w:p w14:paraId="40B55A47" w14:textId="08552476" w:rsidR="008B5714" w:rsidRPr="009250A7" w:rsidRDefault="008B5714" w:rsidP="004E1726">
      <w:pPr>
        <w:pStyle w:val="ListParagraph"/>
        <w:spacing w:line="360" w:lineRule="auto"/>
        <w:ind w:left="0"/>
        <w:rPr>
          <w:rFonts w:ascii="Times New Roman" w:hAnsi="Times New Roman" w:cs="Times New Roman"/>
          <w:b/>
          <w:bCs/>
          <w:lang w:val="en-AU"/>
        </w:rPr>
      </w:pPr>
    </w:p>
    <w:p w14:paraId="5C790F92" w14:textId="28B32053" w:rsidR="00E16D83" w:rsidRPr="009250A7" w:rsidRDefault="00E16D83" w:rsidP="004E1726">
      <w:pPr>
        <w:pStyle w:val="ListParagraph"/>
        <w:spacing w:line="360" w:lineRule="auto"/>
        <w:ind w:left="0"/>
        <w:rPr>
          <w:rFonts w:ascii="Times New Roman" w:hAnsi="Times New Roman" w:cs="Times New Roman"/>
          <w:b/>
          <w:bCs/>
          <w:lang w:val="en-AU"/>
        </w:rPr>
      </w:pPr>
    </w:p>
    <w:p w14:paraId="3C784AEB" w14:textId="0C144C07" w:rsidR="00DC2DD9" w:rsidRPr="009250A7" w:rsidRDefault="00DC2DD9" w:rsidP="004E1726">
      <w:pPr>
        <w:pStyle w:val="ListParagraph"/>
        <w:spacing w:line="360" w:lineRule="auto"/>
        <w:ind w:left="0"/>
        <w:rPr>
          <w:rFonts w:ascii="Times New Roman" w:hAnsi="Times New Roman" w:cs="Times New Roman"/>
          <w:b/>
          <w:bCs/>
          <w:lang w:val="en-AU"/>
        </w:rPr>
      </w:pPr>
    </w:p>
    <w:p w14:paraId="5DB87FE2" w14:textId="77777777" w:rsidR="00740342" w:rsidRPr="009250A7" w:rsidRDefault="00740342" w:rsidP="004E1726">
      <w:pPr>
        <w:pStyle w:val="ListParagraph"/>
        <w:spacing w:line="360" w:lineRule="auto"/>
        <w:ind w:left="0"/>
        <w:rPr>
          <w:rFonts w:ascii="Times New Roman" w:hAnsi="Times New Roman" w:cs="Times New Roman"/>
          <w:b/>
          <w:bCs/>
          <w:lang w:val="en-AU"/>
        </w:rPr>
      </w:pPr>
    </w:p>
    <w:p w14:paraId="75375C1A" w14:textId="77777777" w:rsidR="00B74B97" w:rsidRPr="009250A7" w:rsidRDefault="00B74B97" w:rsidP="004E1726">
      <w:pPr>
        <w:pStyle w:val="ListParagraph"/>
        <w:spacing w:line="360" w:lineRule="auto"/>
        <w:ind w:left="0"/>
        <w:rPr>
          <w:rFonts w:ascii="Times New Roman" w:hAnsi="Times New Roman" w:cs="Times New Roman"/>
          <w:b/>
          <w:bCs/>
          <w:lang w:val="en-AU"/>
        </w:rPr>
      </w:pPr>
    </w:p>
    <w:p w14:paraId="67FB6131" w14:textId="4A6DE6AD" w:rsidR="00EC1DA9" w:rsidRPr="009250A7" w:rsidRDefault="00EC1DA9" w:rsidP="004E1726">
      <w:pPr>
        <w:pStyle w:val="ListParagraph"/>
        <w:spacing w:line="360" w:lineRule="auto"/>
        <w:ind w:left="0"/>
        <w:rPr>
          <w:rFonts w:ascii="Times New Roman" w:hAnsi="Times New Roman" w:cs="Times New Roman"/>
          <w:b/>
          <w:bCs/>
          <w:lang w:val="en-AU"/>
        </w:rPr>
      </w:pPr>
      <w:r w:rsidRPr="009250A7">
        <w:rPr>
          <w:rFonts w:ascii="Times New Roman" w:hAnsi="Times New Roman" w:cs="Times New Roman"/>
          <w:b/>
          <w:bCs/>
          <w:lang w:val="en-AU"/>
        </w:rPr>
        <w:t>Study 1: EFA</w:t>
      </w:r>
      <w:r w:rsidR="00FF091D" w:rsidRPr="009250A7">
        <w:rPr>
          <w:rFonts w:ascii="Times New Roman" w:hAnsi="Times New Roman" w:cs="Times New Roman"/>
          <w:b/>
          <w:bCs/>
          <w:lang w:val="en-AU"/>
        </w:rPr>
        <w:t xml:space="preserve"> </w:t>
      </w:r>
      <w:r w:rsidR="008A17A9" w:rsidRPr="009250A7">
        <w:rPr>
          <w:rFonts w:ascii="Times New Roman" w:hAnsi="Times New Roman" w:cs="Times New Roman"/>
          <w:b/>
          <w:bCs/>
          <w:lang w:val="en-AU"/>
        </w:rPr>
        <w:t xml:space="preserve">conducted </w:t>
      </w:r>
      <w:r w:rsidR="00FF091D" w:rsidRPr="009250A7">
        <w:rPr>
          <w:rFonts w:ascii="Times New Roman" w:hAnsi="Times New Roman" w:cs="Times New Roman"/>
          <w:b/>
          <w:bCs/>
          <w:lang w:val="en-AU"/>
        </w:rPr>
        <w:t>in</w:t>
      </w:r>
      <w:r w:rsidR="008A17A9" w:rsidRPr="009250A7">
        <w:rPr>
          <w:rFonts w:ascii="Times New Roman" w:hAnsi="Times New Roman" w:cs="Times New Roman"/>
          <w:b/>
          <w:bCs/>
          <w:lang w:val="en-AU"/>
        </w:rPr>
        <w:t xml:space="preserve"> the</w:t>
      </w:r>
      <w:r w:rsidR="00FF091D" w:rsidRPr="009250A7">
        <w:rPr>
          <w:rFonts w:ascii="Times New Roman" w:hAnsi="Times New Roman" w:cs="Times New Roman"/>
          <w:b/>
          <w:bCs/>
          <w:lang w:val="en-AU"/>
        </w:rPr>
        <w:t xml:space="preserve"> QoL 2020</w:t>
      </w:r>
      <w:r w:rsidR="008A17A9" w:rsidRPr="009250A7">
        <w:rPr>
          <w:rFonts w:ascii="Times New Roman" w:hAnsi="Times New Roman" w:cs="Times New Roman"/>
          <w:b/>
          <w:bCs/>
          <w:lang w:val="en-AU"/>
        </w:rPr>
        <w:t xml:space="preserve"> sample</w:t>
      </w:r>
      <w:r w:rsidR="00FF091D" w:rsidRPr="009250A7">
        <w:rPr>
          <w:rFonts w:ascii="Times New Roman" w:hAnsi="Times New Roman" w:cs="Times New Roman"/>
          <w:b/>
          <w:bCs/>
          <w:lang w:val="en-AU"/>
        </w:rPr>
        <w:t>.</w:t>
      </w:r>
    </w:p>
    <w:p w14:paraId="07FFEFDA" w14:textId="2DA2103A" w:rsidR="00E034C1" w:rsidRPr="009250A7" w:rsidRDefault="00E034C1" w:rsidP="00B9355E">
      <w:pPr>
        <w:pStyle w:val="ListParagraph"/>
        <w:spacing w:line="480" w:lineRule="auto"/>
        <w:ind w:left="0"/>
        <w:rPr>
          <w:rFonts w:ascii="Times New Roman" w:hAnsi="Times New Roman" w:cs="Times New Roman"/>
          <w:b/>
          <w:bCs/>
          <w:lang w:val="en-AU"/>
        </w:rPr>
      </w:pPr>
      <w:r w:rsidRPr="009250A7">
        <w:rPr>
          <w:rFonts w:ascii="Times New Roman" w:hAnsi="Times New Roman" w:cs="Times New Roman"/>
          <w:b/>
          <w:bCs/>
          <w:lang w:val="en-AU"/>
        </w:rPr>
        <w:t xml:space="preserve">Figure </w:t>
      </w:r>
      <w:r w:rsidR="00484529" w:rsidRPr="009250A7">
        <w:rPr>
          <w:rFonts w:ascii="Times New Roman" w:hAnsi="Times New Roman" w:cs="Times New Roman"/>
          <w:b/>
          <w:bCs/>
          <w:lang w:val="en-AU"/>
        </w:rPr>
        <w:t>S</w:t>
      </w:r>
      <w:r w:rsidRPr="009250A7">
        <w:rPr>
          <w:rFonts w:ascii="Times New Roman" w:hAnsi="Times New Roman" w:cs="Times New Roman"/>
          <w:b/>
          <w:bCs/>
          <w:lang w:val="en-AU"/>
        </w:rPr>
        <w:t>1.</w:t>
      </w:r>
    </w:p>
    <w:p w14:paraId="1BDAE16A" w14:textId="1E1D34C8" w:rsidR="00EC1DA9" w:rsidRPr="009250A7" w:rsidRDefault="00EC1DA9" w:rsidP="00B9355E">
      <w:pPr>
        <w:pStyle w:val="ListParagraph"/>
        <w:spacing w:line="480" w:lineRule="auto"/>
        <w:ind w:left="0"/>
        <w:rPr>
          <w:rFonts w:ascii="Times New Roman" w:hAnsi="Times New Roman" w:cs="Times New Roman"/>
          <w:i/>
          <w:iCs/>
          <w:lang w:val="en-AU"/>
        </w:rPr>
      </w:pPr>
      <w:r w:rsidRPr="009250A7">
        <w:rPr>
          <w:rFonts w:ascii="Times New Roman" w:hAnsi="Times New Roman" w:cs="Times New Roman"/>
          <w:i/>
          <w:iCs/>
          <w:lang w:val="en-AU"/>
        </w:rPr>
        <w:t xml:space="preserve">Correlation </w:t>
      </w:r>
      <w:r w:rsidR="00E034C1" w:rsidRPr="009250A7">
        <w:rPr>
          <w:rFonts w:ascii="Times New Roman" w:hAnsi="Times New Roman" w:cs="Times New Roman"/>
          <w:i/>
          <w:iCs/>
          <w:lang w:val="en-AU"/>
        </w:rPr>
        <w:t>M</w:t>
      </w:r>
      <w:r w:rsidRPr="009250A7">
        <w:rPr>
          <w:rFonts w:ascii="Times New Roman" w:hAnsi="Times New Roman" w:cs="Times New Roman"/>
          <w:i/>
          <w:iCs/>
          <w:lang w:val="en-AU"/>
        </w:rPr>
        <w:t xml:space="preserve">atrix of </w:t>
      </w:r>
      <w:r w:rsidR="00E034C1" w:rsidRPr="009250A7">
        <w:rPr>
          <w:rFonts w:ascii="Times New Roman" w:hAnsi="Times New Roman" w:cs="Times New Roman"/>
          <w:i/>
          <w:iCs/>
          <w:lang w:val="en-AU"/>
        </w:rPr>
        <w:t>W</w:t>
      </w:r>
      <w:r w:rsidRPr="009250A7">
        <w:rPr>
          <w:rFonts w:ascii="Times New Roman" w:hAnsi="Times New Roman" w:cs="Times New Roman"/>
          <w:i/>
          <w:iCs/>
          <w:lang w:val="en-AU"/>
        </w:rPr>
        <w:t xml:space="preserve">ellbeing </w:t>
      </w:r>
      <w:r w:rsidR="00E034C1" w:rsidRPr="009250A7">
        <w:rPr>
          <w:rFonts w:ascii="Times New Roman" w:hAnsi="Times New Roman" w:cs="Times New Roman"/>
          <w:i/>
          <w:iCs/>
          <w:lang w:val="en-AU"/>
        </w:rPr>
        <w:t>I</w:t>
      </w:r>
      <w:r w:rsidRPr="009250A7">
        <w:rPr>
          <w:rFonts w:ascii="Times New Roman" w:hAnsi="Times New Roman" w:cs="Times New Roman"/>
          <w:i/>
          <w:iCs/>
          <w:lang w:val="en-AU"/>
        </w:rPr>
        <w:t>tems</w:t>
      </w:r>
      <w:r w:rsidR="00E034C1" w:rsidRPr="009250A7">
        <w:rPr>
          <w:rFonts w:ascii="Times New Roman" w:hAnsi="Times New Roman" w:cs="Times New Roman"/>
          <w:i/>
          <w:iCs/>
          <w:lang w:val="en-AU"/>
        </w:rPr>
        <w:t>.</w:t>
      </w:r>
    </w:p>
    <w:p w14:paraId="73E7B265" w14:textId="70609445" w:rsidR="00EA606E" w:rsidRPr="009250A7" w:rsidRDefault="00245859" w:rsidP="006352E8">
      <w:pPr>
        <w:spacing w:line="360" w:lineRule="auto"/>
        <w:jc w:val="center"/>
        <w:rPr>
          <w:lang w:val="en-AU"/>
        </w:rPr>
      </w:pPr>
      <w:r w:rsidRPr="009250A7">
        <w:rPr>
          <w:b/>
          <w:bCs/>
          <w:noProof/>
          <w:lang w:val="en-IN" w:eastAsia="en-IN"/>
        </w:rPr>
        <w:drawing>
          <wp:inline distT="0" distB="0" distL="0" distR="0" wp14:anchorId="44250FBB" wp14:editId="70CB82C7">
            <wp:extent cx="6620933" cy="6620933"/>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pic:cNvPicPr/>
                  </pic:nvPicPr>
                  <pic:blipFill>
                    <a:blip r:embed="rId11">
                      <a:extLst>
                        <a:ext uri="{28A0092B-C50C-407E-A947-70E740481C1C}">
                          <a14:useLocalDpi xmlns:a14="http://schemas.microsoft.com/office/drawing/2010/main" val="0"/>
                        </a:ext>
                      </a:extLst>
                    </a:blip>
                    <a:stretch>
                      <a:fillRect/>
                    </a:stretch>
                  </pic:blipFill>
                  <pic:spPr>
                    <a:xfrm>
                      <a:off x="0" y="0"/>
                      <a:ext cx="6632907" cy="6632907"/>
                    </a:xfrm>
                    <a:prstGeom prst="rect">
                      <a:avLst/>
                    </a:prstGeom>
                  </pic:spPr>
                </pic:pic>
              </a:graphicData>
            </a:graphic>
          </wp:inline>
        </w:drawing>
      </w:r>
    </w:p>
    <w:p w14:paraId="65EEB796" w14:textId="77777777" w:rsidR="000838B7" w:rsidRPr="009250A7" w:rsidRDefault="000838B7" w:rsidP="004E1726">
      <w:pPr>
        <w:spacing w:line="360" w:lineRule="auto"/>
        <w:rPr>
          <w:b/>
          <w:bCs/>
          <w:i/>
          <w:iCs/>
          <w:lang w:val="en-AU"/>
        </w:rPr>
      </w:pPr>
    </w:p>
    <w:p w14:paraId="065CA59F" w14:textId="77777777" w:rsidR="000838B7" w:rsidRPr="009250A7" w:rsidRDefault="000838B7" w:rsidP="004E1726">
      <w:pPr>
        <w:spacing w:line="360" w:lineRule="auto"/>
        <w:rPr>
          <w:b/>
          <w:bCs/>
          <w:i/>
          <w:iCs/>
          <w:lang w:val="en-AU"/>
        </w:rPr>
      </w:pPr>
    </w:p>
    <w:p w14:paraId="7C886674" w14:textId="77777777" w:rsidR="00A70B87" w:rsidRPr="009250A7" w:rsidRDefault="00A70B87" w:rsidP="004E1726">
      <w:pPr>
        <w:spacing w:line="360" w:lineRule="auto"/>
        <w:rPr>
          <w:b/>
          <w:bCs/>
          <w:i/>
          <w:iCs/>
          <w:lang w:val="en-AU"/>
        </w:rPr>
      </w:pPr>
    </w:p>
    <w:p w14:paraId="3F7A342D" w14:textId="77777777" w:rsidR="00596849" w:rsidRPr="009250A7" w:rsidRDefault="00596849" w:rsidP="004E1726">
      <w:pPr>
        <w:spacing w:line="360" w:lineRule="auto"/>
        <w:rPr>
          <w:b/>
          <w:bCs/>
          <w:i/>
          <w:iCs/>
          <w:lang w:val="en-AU"/>
        </w:rPr>
      </w:pPr>
    </w:p>
    <w:p w14:paraId="03DB70EB" w14:textId="78B128E1" w:rsidR="00EA606E" w:rsidRPr="009250A7" w:rsidRDefault="00EA606E" w:rsidP="004E1726">
      <w:pPr>
        <w:spacing w:line="360" w:lineRule="auto"/>
        <w:rPr>
          <w:b/>
          <w:bCs/>
          <w:i/>
          <w:iCs/>
          <w:lang w:val="en-AU"/>
        </w:rPr>
      </w:pPr>
      <w:r w:rsidRPr="009250A7">
        <w:rPr>
          <w:b/>
          <w:bCs/>
          <w:i/>
          <w:iCs/>
          <w:lang w:val="en-AU"/>
        </w:rPr>
        <w:t>Criteria for retaining factors</w:t>
      </w:r>
      <w:r w:rsidR="00262257" w:rsidRPr="009250A7">
        <w:rPr>
          <w:b/>
          <w:bCs/>
          <w:i/>
          <w:iCs/>
          <w:lang w:val="en-AU"/>
        </w:rPr>
        <w:t xml:space="preserve"> in initial EFA</w:t>
      </w:r>
    </w:p>
    <w:p w14:paraId="00D97805" w14:textId="3D5557FD" w:rsidR="00C3664D" w:rsidRPr="009250A7" w:rsidRDefault="00C3664D" w:rsidP="00596849">
      <w:pPr>
        <w:pStyle w:val="ListParagraph"/>
        <w:spacing w:line="480" w:lineRule="auto"/>
        <w:ind w:left="0"/>
        <w:rPr>
          <w:rFonts w:ascii="Times New Roman" w:hAnsi="Times New Roman" w:cs="Times New Roman"/>
          <w:b/>
          <w:bCs/>
          <w:lang w:val="en-AU"/>
        </w:rPr>
      </w:pPr>
      <w:r w:rsidRPr="009250A7">
        <w:rPr>
          <w:rFonts w:ascii="Times New Roman" w:hAnsi="Times New Roman" w:cs="Times New Roman"/>
          <w:b/>
          <w:bCs/>
          <w:lang w:val="en-AU"/>
        </w:rPr>
        <w:t xml:space="preserve">Figure </w:t>
      </w:r>
      <w:r w:rsidR="00484529" w:rsidRPr="009250A7">
        <w:rPr>
          <w:rFonts w:ascii="Times New Roman" w:hAnsi="Times New Roman" w:cs="Times New Roman"/>
          <w:b/>
          <w:bCs/>
          <w:lang w:val="en-AU"/>
        </w:rPr>
        <w:t>S</w:t>
      </w:r>
      <w:r w:rsidRPr="009250A7">
        <w:rPr>
          <w:rFonts w:ascii="Times New Roman" w:hAnsi="Times New Roman" w:cs="Times New Roman"/>
          <w:b/>
          <w:bCs/>
          <w:lang w:val="en-AU"/>
        </w:rPr>
        <w:t>2.</w:t>
      </w:r>
    </w:p>
    <w:p w14:paraId="24DD0E13" w14:textId="2D79B85C" w:rsidR="00EA606E" w:rsidRPr="009250A7" w:rsidRDefault="00EA606E" w:rsidP="00596849">
      <w:pPr>
        <w:pStyle w:val="ListParagraph"/>
        <w:spacing w:line="480" w:lineRule="auto"/>
        <w:ind w:left="0"/>
        <w:rPr>
          <w:rFonts w:ascii="Times New Roman" w:hAnsi="Times New Roman" w:cs="Times New Roman"/>
          <w:lang w:val="en-AU"/>
        </w:rPr>
      </w:pPr>
      <w:r w:rsidRPr="009250A7">
        <w:rPr>
          <w:rFonts w:ascii="Times New Roman" w:hAnsi="Times New Roman" w:cs="Times New Roman"/>
          <w:i/>
          <w:iCs/>
          <w:lang w:val="en-AU"/>
        </w:rPr>
        <w:t xml:space="preserve">Scree </w:t>
      </w:r>
      <w:r w:rsidR="00C3664D" w:rsidRPr="009250A7">
        <w:rPr>
          <w:rFonts w:ascii="Times New Roman" w:hAnsi="Times New Roman" w:cs="Times New Roman"/>
          <w:i/>
          <w:iCs/>
          <w:lang w:val="en-AU"/>
        </w:rPr>
        <w:t>P</w:t>
      </w:r>
      <w:r w:rsidRPr="009250A7">
        <w:rPr>
          <w:rFonts w:ascii="Times New Roman" w:hAnsi="Times New Roman" w:cs="Times New Roman"/>
          <w:i/>
          <w:iCs/>
          <w:lang w:val="en-AU"/>
        </w:rPr>
        <w:t>lot</w:t>
      </w:r>
      <w:r w:rsidRPr="009250A7">
        <w:rPr>
          <w:rFonts w:ascii="Times New Roman" w:hAnsi="Times New Roman" w:cs="Times New Roman"/>
          <w:lang w:val="en-AU"/>
        </w:rPr>
        <w:t>.</w:t>
      </w:r>
    </w:p>
    <w:p w14:paraId="5D553131" w14:textId="0FFF4F7E" w:rsidR="00EA606E" w:rsidRPr="009250A7" w:rsidRDefault="009D39C7" w:rsidP="00C3664D">
      <w:pPr>
        <w:spacing w:line="360" w:lineRule="auto"/>
        <w:jc w:val="center"/>
        <w:rPr>
          <w:lang w:val="en-AU"/>
        </w:rPr>
      </w:pPr>
      <w:r w:rsidRPr="009250A7">
        <w:rPr>
          <w:noProof/>
          <w:lang w:val="en-IN" w:eastAsia="en-IN"/>
        </w:rPr>
        <w:drawing>
          <wp:inline distT="0" distB="0" distL="0" distR="0" wp14:anchorId="50994866" wp14:editId="3CF64542">
            <wp:extent cx="5727700" cy="5727700"/>
            <wp:effectExtent l="0" t="0" r="0"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e 10"/>
                    <pic:cNvPicPr/>
                  </pic:nvPicPr>
                  <pic:blipFill>
                    <a:blip r:embed="rId12">
                      <a:extLst>
                        <a:ext uri="{28A0092B-C50C-407E-A947-70E740481C1C}">
                          <a14:useLocalDpi xmlns:a14="http://schemas.microsoft.com/office/drawing/2010/main" val="0"/>
                        </a:ext>
                      </a:extLst>
                    </a:blip>
                    <a:stretch>
                      <a:fillRect/>
                    </a:stretch>
                  </pic:blipFill>
                  <pic:spPr>
                    <a:xfrm>
                      <a:off x="0" y="0"/>
                      <a:ext cx="5727700" cy="5727700"/>
                    </a:xfrm>
                    <a:prstGeom prst="rect">
                      <a:avLst/>
                    </a:prstGeom>
                  </pic:spPr>
                </pic:pic>
              </a:graphicData>
            </a:graphic>
          </wp:inline>
        </w:drawing>
      </w:r>
    </w:p>
    <w:p w14:paraId="789F5E10" w14:textId="77777777" w:rsidR="009D39C7" w:rsidRPr="009250A7" w:rsidRDefault="009D39C7" w:rsidP="00596849">
      <w:pPr>
        <w:pStyle w:val="ListParagraph"/>
        <w:spacing w:line="480" w:lineRule="auto"/>
        <w:ind w:left="0"/>
        <w:rPr>
          <w:rFonts w:ascii="Times New Roman" w:hAnsi="Times New Roman" w:cs="Times New Roman"/>
          <w:b/>
          <w:bCs/>
          <w:lang w:val="en-AU"/>
        </w:rPr>
      </w:pPr>
    </w:p>
    <w:p w14:paraId="39EE3494" w14:textId="77777777" w:rsidR="009D39C7" w:rsidRPr="009250A7" w:rsidRDefault="009D39C7" w:rsidP="00596849">
      <w:pPr>
        <w:pStyle w:val="ListParagraph"/>
        <w:spacing w:line="480" w:lineRule="auto"/>
        <w:ind w:left="0"/>
        <w:rPr>
          <w:rFonts w:ascii="Times New Roman" w:hAnsi="Times New Roman" w:cs="Times New Roman"/>
          <w:b/>
          <w:bCs/>
          <w:lang w:val="en-AU"/>
        </w:rPr>
      </w:pPr>
    </w:p>
    <w:p w14:paraId="4C9A9EC4" w14:textId="77777777" w:rsidR="009D39C7" w:rsidRPr="009250A7" w:rsidRDefault="009D39C7" w:rsidP="00596849">
      <w:pPr>
        <w:pStyle w:val="ListParagraph"/>
        <w:spacing w:line="480" w:lineRule="auto"/>
        <w:ind w:left="0"/>
        <w:rPr>
          <w:rFonts w:ascii="Times New Roman" w:hAnsi="Times New Roman" w:cs="Times New Roman"/>
          <w:b/>
          <w:bCs/>
          <w:lang w:val="en-AU"/>
        </w:rPr>
      </w:pPr>
    </w:p>
    <w:p w14:paraId="6E57159B" w14:textId="77777777" w:rsidR="009D39C7" w:rsidRPr="009250A7" w:rsidRDefault="009D39C7" w:rsidP="00596849">
      <w:pPr>
        <w:pStyle w:val="ListParagraph"/>
        <w:spacing w:line="480" w:lineRule="auto"/>
        <w:ind w:left="0"/>
        <w:rPr>
          <w:rFonts w:ascii="Times New Roman" w:hAnsi="Times New Roman" w:cs="Times New Roman"/>
          <w:b/>
          <w:bCs/>
          <w:lang w:val="en-AU"/>
        </w:rPr>
      </w:pPr>
    </w:p>
    <w:p w14:paraId="6C8FE752" w14:textId="77777777" w:rsidR="009D39C7" w:rsidRPr="009250A7" w:rsidRDefault="009D39C7" w:rsidP="00596849">
      <w:pPr>
        <w:pStyle w:val="ListParagraph"/>
        <w:spacing w:line="480" w:lineRule="auto"/>
        <w:ind w:left="0"/>
        <w:rPr>
          <w:rFonts w:ascii="Times New Roman" w:hAnsi="Times New Roman" w:cs="Times New Roman"/>
          <w:b/>
          <w:bCs/>
          <w:lang w:val="en-AU"/>
        </w:rPr>
      </w:pPr>
    </w:p>
    <w:p w14:paraId="0721AD10" w14:textId="77777777" w:rsidR="009D39C7" w:rsidRPr="009250A7" w:rsidRDefault="009D39C7" w:rsidP="00596849">
      <w:pPr>
        <w:pStyle w:val="ListParagraph"/>
        <w:spacing w:line="480" w:lineRule="auto"/>
        <w:ind w:left="0"/>
        <w:rPr>
          <w:rFonts w:ascii="Times New Roman" w:hAnsi="Times New Roman" w:cs="Times New Roman"/>
          <w:b/>
          <w:bCs/>
          <w:lang w:val="en-AU"/>
        </w:rPr>
      </w:pPr>
    </w:p>
    <w:p w14:paraId="5F15B254" w14:textId="6E4B4E4C" w:rsidR="00C3664D" w:rsidRPr="009250A7" w:rsidRDefault="00C3664D" w:rsidP="00596849">
      <w:pPr>
        <w:pStyle w:val="ListParagraph"/>
        <w:spacing w:line="480" w:lineRule="auto"/>
        <w:ind w:left="0"/>
        <w:rPr>
          <w:rFonts w:ascii="Times New Roman" w:hAnsi="Times New Roman" w:cs="Times New Roman"/>
          <w:b/>
          <w:bCs/>
          <w:lang w:val="en-AU"/>
        </w:rPr>
      </w:pPr>
      <w:r w:rsidRPr="009250A7">
        <w:rPr>
          <w:rFonts w:ascii="Times New Roman" w:hAnsi="Times New Roman" w:cs="Times New Roman"/>
          <w:b/>
          <w:bCs/>
          <w:lang w:val="en-AU"/>
        </w:rPr>
        <w:t xml:space="preserve">Figure </w:t>
      </w:r>
      <w:r w:rsidR="00484529" w:rsidRPr="009250A7">
        <w:rPr>
          <w:rFonts w:ascii="Times New Roman" w:hAnsi="Times New Roman" w:cs="Times New Roman"/>
          <w:b/>
          <w:bCs/>
          <w:lang w:val="en-AU"/>
        </w:rPr>
        <w:t>S</w:t>
      </w:r>
      <w:r w:rsidRPr="009250A7">
        <w:rPr>
          <w:rFonts w:ascii="Times New Roman" w:hAnsi="Times New Roman" w:cs="Times New Roman"/>
          <w:b/>
          <w:bCs/>
          <w:lang w:val="en-AU"/>
        </w:rPr>
        <w:t>3.</w:t>
      </w:r>
    </w:p>
    <w:p w14:paraId="3BE292D0" w14:textId="3237A459" w:rsidR="0084384B" w:rsidRPr="009250A7" w:rsidRDefault="00EA606E" w:rsidP="00016DE1">
      <w:pPr>
        <w:pStyle w:val="ListParagraph"/>
        <w:spacing w:line="480" w:lineRule="auto"/>
        <w:ind w:left="0"/>
        <w:rPr>
          <w:rFonts w:ascii="Times New Roman" w:hAnsi="Times New Roman" w:cs="Times New Roman"/>
          <w:i/>
          <w:iCs/>
          <w:lang w:val="en-AU"/>
        </w:rPr>
      </w:pPr>
      <w:r w:rsidRPr="009250A7">
        <w:rPr>
          <w:rFonts w:ascii="Times New Roman" w:hAnsi="Times New Roman" w:cs="Times New Roman"/>
          <w:i/>
          <w:iCs/>
          <w:lang w:val="en-AU"/>
        </w:rPr>
        <w:t xml:space="preserve">Parallel </w:t>
      </w:r>
      <w:r w:rsidR="00C3664D" w:rsidRPr="009250A7">
        <w:rPr>
          <w:rFonts w:ascii="Times New Roman" w:hAnsi="Times New Roman" w:cs="Times New Roman"/>
          <w:i/>
          <w:iCs/>
          <w:lang w:val="en-AU"/>
        </w:rPr>
        <w:t>A</w:t>
      </w:r>
      <w:r w:rsidRPr="009250A7">
        <w:rPr>
          <w:rFonts w:ascii="Times New Roman" w:hAnsi="Times New Roman" w:cs="Times New Roman"/>
          <w:i/>
          <w:iCs/>
          <w:lang w:val="en-AU"/>
        </w:rPr>
        <w:t>nalysis</w:t>
      </w:r>
      <w:r w:rsidR="005B130B" w:rsidRPr="009250A7">
        <w:rPr>
          <w:rFonts w:ascii="Times New Roman" w:hAnsi="Times New Roman" w:cs="Times New Roman"/>
          <w:i/>
          <w:iCs/>
          <w:lang w:val="en-AU"/>
        </w:rPr>
        <w:t>.</w:t>
      </w:r>
    </w:p>
    <w:p w14:paraId="727394B5" w14:textId="7E92398F" w:rsidR="00016DE1" w:rsidRPr="009250A7" w:rsidRDefault="00016DE1" w:rsidP="008F428C">
      <w:pPr>
        <w:spacing w:line="360" w:lineRule="auto"/>
        <w:rPr>
          <w:b/>
          <w:bCs/>
          <w:lang w:val="en-AU"/>
        </w:rPr>
      </w:pPr>
      <w:r w:rsidRPr="009250A7">
        <w:rPr>
          <w:b/>
          <w:bCs/>
          <w:noProof/>
          <w:lang w:val="en-IN" w:eastAsia="en-IN"/>
        </w:rPr>
        <w:drawing>
          <wp:inline distT="0" distB="0" distL="0" distR="0" wp14:anchorId="4AB70CD3" wp14:editId="215187EC">
            <wp:extent cx="5727700" cy="5727700"/>
            <wp:effectExtent l="0" t="0" r="0" b="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e 12"/>
                    <pic:cNvPicPr/>
                  </pic:nvPicPr>
                  <pic:blipFill>
                    <a:blip r:embed="rId13">
                      <a:extLst>
                        <a:ext uri="{28A0092B-C50C-407E-A947-70E740481C1C}">
                          <a14:useLocalDpi xmlns:a14="http://schemas.microsoft.com/office/drawing/2010/main" val="0"/>
                        </a:ext>
                      </a:extLst>
                    </a:blip>
                    <a:stretch>
                      <a:fillRect/>
                    </a:stretch>
                  </pic:blipFill>
                  <pic:spPr>
                    <a:xfrm>
                      <a:off x="0" y="0"/>
                      <a:ext cx="5727700" cy="5727700"/>
                    </a:xfrm>
                    <a:prstGeom prst="rect">
                      <a:avLst/>
                    </a:prstGeom>
                  </pic:spPr>
                </pic:pic>
              </a:graphicData>
            </a:graphic>
          </wp:inline>
        </w:drawing>
      </w:r>
    </w:p>
    <w:p w14:paraId="08E9709F" w14:textId="77777777" w:rsidR="00016DE1" w:rsidRPr="009250A7" w:rsidRDefault="00016DE1" w:rsidP="008F428C">
      <w:pPr>
        <w:spacing w:line="360" w:lineRule="auto"/>
        <w:rPr>
          <w:b/>
          <w:bCs/>
          <w:lang w:val="en-AU"/>
        </w:rPr>
      </w:pPr>
    </w:p>
    <w:p w14:paraId="33FF0338" w14:textId="77777777" w:rsidR="00016DE1" w:rsidRPr="009250A7" w:rsidRDefault="00016DE1" w:rsidP="008F428C">
      <w:pPr>
        <w:spacing w:line="360" w:lineRule="auto"/>
        <w:rPr>
          <w:b/>
          <w:bCs/>
          <w:lang w:val="en-AU"/>
        </w:rPr>
      </w:pPr>
    </w:p>
    <w:p w14:paraId="6C2DF7BD" w14:textId="77777777" w:rsidR="00016DE1" w:rsidRPr="009250A7" w:rsidRDefault="00016DE1" w:rsidP="008F428C">
      <w:pPr>
        <w:spacing w:line="360" w:lineRule="auto"/>
        <w:rPr>
          <w:b/>
          <w:bCs/>
          <w:lang w:val="en-AU"/>
        </w:rPr>
      </w:pPr>
    </w:p>
    <w:p w14:paraId="4164A4C3" w14:textId="77777777" w:rsidR="00016DE1" w:rsidRPr="009250A7" w:rsidRDefault="00016DE1" w:rsidP="008F428C">
      <w:pPr>
        <w:spacing w:line="360" w:lineRule="auto"/>
        <w:rPr>
          <w:b/>
          <w:bCs/>
          <w:lang w:val="en-AU"/>
        </w:rPr>
      </w:pPr>
    </w:p>
    <w:p w14:paraId="39AFCD53" w14:textId="77777777" w:rsidR="00016DE1" w:rsidRPr="009250A7" w:rsidRDefault="00016DE1" w:rsidP="008F428C">
      <w:pPr>
        <w:spacing w:line="360" w:lineRule="auto"/>
        <w:rPr>
          <w:b/>
          <w:bCs/>
          <w:lang w:val="en-AU"/>
        </w:rPr>
      </w:pPr>
    </w:p>
    <w:p w14:paraId="38F8E5B8" w14:textId="77777777" w:rsidR="00016DE1" w:rsidRPr="009250A7" w:rsidRDefault="00016DE1" w:rsidP="008F428C">
      <w:pPr>
        <w:spacing w:line="360" w:lineRule="auto"/>
        <w:rPr>
          <w:b/>
          <w:bCs/>
          <w:lang w:val="en-AU"/>
        </w:rPr>
      </w:pPr>
    </w:p>
    <w:p w14:paraId="4E8C4911" w14:textId="77777777" w:rsidR="00016DE1" w:rsidRPr="009250A7" w:rsidRDefault="00016DE1" w:rsidP="008F428C">
      <w:pPr>
        <w:spacing w:line="360" w:lineRule="auto"/>
        <w:rPr>
          <w:b/>
          <w:bCs/>
          <w:lang w:val="en-AU"/>
        </w:rPr>
      </w:pPr>
    </w:p>
    <w:p w14:paraId="6F74975F" w14:textId="77777777" w:rsidR="00016DE1" w:rsidRPr="009250A7" w:rsidRDefault="00016DE1" w:rsidP="008F428C">
      <w:pPr>
        <w:spacing w:line="360" w:lineRule="auto"/>
        <w:rPr>
          <w:b/>
          <w:bCs/>
          <w:lang w:val="en-AU"/>
        </w:rPr>
      </w:pPr>
    </w:p>
    <w:p w14:paraId="3A9C4007" w14:textId="77777777" w:rsidR="00016DE1" w:rsidRPr="009250A7" w:rsidRDefault="00016DE1" w:rsidP="008F428C">
      <w:pPr>
        <w:spacing w:line="360" w:lineRule="auto"/>
        <w:rPr>
          <w:b/>
          <w:bCs/>
          <w:lang w:val="en-AU"/>
        </w:rPr>
      </w:pPr>
    </w:p>
    <w:p w14:paraId="29E8549D" w14:textId="66E0013C" w:rsidR="00C3664D" w:rsidRPr="009250A7" w:rsidRDefault="00C3664D" w:rsidP="008F428C">
      <w:pPr>
        <w:spacing w:line="360" w:lineRule="auto"/>
        <w:rPr>
          <w:lang w:val="en-AU"/>
        </w:rPr>
      </w:pPr>
      <w:r w:rsidRPr="009250A7">
        <w:rPr>
          <w:b/>
          <w:bCs/>
          <w:lang w:val="en-AU"/>
        </w:rPr>
        <w:t xml:space="preserve">Table </w:t>
      </w:r>
      <w:r w:rsidR="00484529" w:rsidRPr="009250A7">
        <w:rPr>
          <w:b/>
          <w:bCs/>
          <w:lang w:val="en-AU"/>
        </w:rPr>
        <w:t>S</w:t>
      </w:r>
      <w:r w:rsidR="00A70B87" w:rsidRPr="009250A7">
        <w:rPr>
          <w:b/>
          <w:bCs/>
          <w:lang w:val="en-AU"/>
        </w:rPr>
        <w:t>7</w:t>
      </w:r>
      <w:r w:rsidRPr="009250A7">
        <w:rPr>
          <w:b/>
          <w:bCs/>
          <w:lang w:val="en-AU"/>
        </w:rPr>
        <w:t>.</w:t>
      </w:r>
    </w:p>
    <w:p w14:paraId="76A93F02" w14:textId="35D6C98C" w:rsidR="002A39E2" w:rsidRPr="009250A7" w:rsidRDefault="00EA606E" w:rsidP="00596849">
      <w:pPr>
        <w:pStyle w:val="ListParagraph"/>
        <w:spacing w:line="480" w:lineRule="auto"/>
        <w:ind w:left="0"/>
        <w:rPr>
          <w:rFonts w:ascii="Times New Roman" w:hAnsi="Times New Roman" w:cs="Times New Roman"/>
          <w:lang w:val="en-AU"/>
        </w:rPr>
      </w:pPr>
      <w:r w:rsidRPr="009250A7">
        <w:rPr>
          <w:rFonts w:ascii="Times New Roman" w:hAnsi="Times New Roman" w:cs="Times New Roman"/>
          <w:i/>
          <w:iCs/>
          <w:lang w:val="en-AU"/>
        </w:rPr>
        <w:t>MAP</w:t>
      </w:r>
      <w:r w:rsidR="002A39E2" w:rsidRPr="009250A7">
        <w:rPr>
          <w:rFonts w:ascii="Times New Roman" w:hAnsi="Times New Roman" w:cs="Times New Roman"/>
          <w:lang w:val="en-AU"/>
        </w:rPr>
        <w:t>.</w:t>
      </w:r>
    </w:p>
    <w:tbl>
      <w:tblPr>
        <w:tblW w:w="2314" w:type="dxa"/>
        <w:tblLook w:val="04A0" w:firstRow="1" w:lastRow="0" w:firstColumn="1" w:lastColumn="0" w:noHBand="0" w:noVBand="1"/>
      </w:tblPr>
      <w:tblGrid>
        <w:gridCol w:w="1450"/>
        <w:gridCol w:w="864"/>
      </w:tblGrid>
      <w:tr w:rsidR="009250A7" w:rsidRPr="009250A7" w14:paraId="14454AB9" w14:textId="77777777" w:rsidTr="00817C2E">
        <w:trPr>
          <w:trHeight w:val="321"/>
        </w:trPr>
        <w:tc>
          <w:tcPr>
            <w:tcW w:w="1450" w:type="dxa"/>
            <w:tcBorders>
              <w:top w:val="nil"/>
              <w:left w:val="nil"/>
              <w:bottom w:val="single" w:sz="4" w:space="0" w:color="auto"/>
              <w:right w:val="nil"/>
            </w:tcBorders>
            <w:shd w:val="clear" w:color="auto" w:fill="auto"/>
            <w:noWrap/>
            <w:vAlign w:val="center"/>
            <w:hideMark/>
          </w:tcPr>
          <w:p w14:paraId="2590F114" w14:textId="77777777" w:rsidR="002A39E2" w:rsidRPr="009250A7" w:rsidRDefault="002A39E2" w:rsidP="00817C2E">
            <w:pPr>
              <w:rPr>
                <w:b/>
                <w:bCs/>
                <w:sz w:val="22"/>
                <w:szCs w:val="22"/>
                <w:lang w:val="en-US"/>
              </w:rPr>
            </w:pPr>
            <w:r w:rsidRPr="009250A7">
              <w:rPr>
                <w:b/>
                <w:bCs/>
                <w:sz w:val="22"/>
                <w:szCs w:val="22"/>
                <w:lang w:val="en-US"/>
              </w:rPr>
              <w:t>Number of factors</w:t>
            </w:r>
          </w:p>
        </w:tc>
        <w:tc>
          <w:tcPr>
            <w:tcW w:w="864" w:type="dxa"/>
            <w:tcBorders>
              <w:top w:val="nil"/>
              <w:left w:val="nil"/>
              <w:bottom w:val="single" w:sz="4" w:space="0" w:color="auto"/>
              <w:right w:val="nil"/>
            </w:tcBorders>
            <w:shd w:val="clear" w:color="auto" w:fill="auto"/>
            <w:noWrap/>
            <w:vAlign w:val="center"/>
            <w:hideMark/>
          </w:tcPr>
          <w:p w14:paraId="447D4177" w14:textId="77777777" w:rsidR="002A39E2" w:rsidRPr="009250A7" w:rsidRDefault="002A39E2">
            <w:pPr>
              <w:jc w:val="center"/>
              <w:rPr>
                <w:b/>
                <w:bCs/>
                <w:sz w:val="22"/>
                <w:szCs w:val="22"/>
                <w:lang w:val="en-US"/>
              </w:rPr>
            </w:pPr>
            <w:r w:rsidRPr="009250A7">
              <w:rPr>
                <w:b/>
                <w:bCs/>
                <w:sz w:val="22"/>
                <w:szCs w:val="22"/>
                <w:lang w:val="en-US"/>
              </w:rPr>
              <w:t>MAP</w:t>
            </w:r>
          </w:p>
        </w:tc>
      </w:tr>
      <w:tr w:rsidR="009250A7" w:rsidRPr="009250A7" w14:paraId="2E6E244E" w14:textId="77777777" w:rsidTr="00817C2E">
        <w:trPr>
          <w:trHeight w:val="321"/>
        </w:trPr>
        <w:tc>
          <w:tcPr>
            <w:tcW w:w="1450" w:type="dxa"/>
            <w:tcBorders>
              <w:top w:val="nil"/>
              <w:left w:val="nil"/>
              <w:bottom w:val="nil"/>
              <w:right w:val="nil"/>
            </w:tcBorders>
            <w:shd w:val="clear" w:color="auto" w:fill="auto"/>
            <w:noWrap/>
            <w:vAlign w:val="center"/>
            <w:hideMark/>
          </w:tcPr>
          <w:p w14:paraId="4150628A" w14:textId="77777777" w:rsidR="002A39E2" w:rsidRPr="009250A7" w:rsidRDefault="002A39E2" w:rsidP="00817C2E">
            <w:pPr>
              <w:rPr>
                <w:sz w:val="22"/>
                <w:szCs w:val="22"/>
                <w:lang w:val="en-US"/>
              </w:rPr>
            </w:pPr>
            <w:r w:rsidRPr="009250A7">
              <w:rPr>
                <w:sz w:val="22"/>
                <w:szCs w:val="22"/>
                <w:lang w:val="en-US"/>
              </w:rPr>
              <w:t>1</w:t>
            </w:r>
          </w:p>
        </w:tc>
        <w:tc>
          <w:tcPr>
            <w:tcW w:w="864" w:type="dxa"/>
            <w:tcBorders>
              <w:top w:val="nil"/>
              <w:left w:val="nil"/>
              <w:bottom w:val="nil"/>
              <w:right w:val="nil"/>
            </w:tcBorders>
            <w:shd w:val="clear" w:color="auto" w:fill="auto"/>
            <w:noWrap/>
            <w:vAlign w:val="center"/>
            <w:hideMark/>
          </w:tcPr>
          <w:p w14:paraId="43E11EFA" w14:textId="1DCB59D3" w:rsidR="002A39E2" w:rsidRPr="009250A7" w:rsidRDefault="002A39E2">
            <w:pPr>
              <w:jc w:val="center"/>
              <w:rPr>
                <w:sz w:val="22"/>
                <w:szCs w:val="22"/>
                <w:lang w:val="en-US"/>
              </w:rPr>
            </w:pPr>
            <w:r w:rsidRPr="009250A7">
              <w:rPr>
                <w:sz w:val="22"/>
                <w:szCs w:val="22"/>
                <w:lang w:val="en-US"/>
              </w:rPr>
              <w:t>.01</w:t>
            </w:r>
            <w:r w:rsidR="00A70C4B" w:rsidRPr="009250A7">
              <w:rPr>
                <w:sz w:val="22"/>
                <w:szCs w:val="22"/>
                <w:lang w:val="en-US"/>
              </w:rPr>
              <w:t>78</w:t>
            </w:r>
          </w:p>
        </w:tc>
      </w:tr>
      <w:tr w:rsidR="009250A7" w:rsidRPr="009250A7" w14:paraId="2A4A933A" w14:textId="77777777" w:rsidTr="00817C2E">
        <w:trPr>
          <w:trHeight w:val="321"/>
        </w:trPr>
        <w:tc>
          <w:tcPr>
            <w:tcW w:w="1450" w:type="dxa"/>
            <w:tcBorders>
              <w:top w:val="nil"/>
              <w:left w:val="nil"/>
              <w:bottom w:val="nil"/>
              <w:right w:val="nil"/>
            </w:tcBorders>
            <w:shd w:val="clear" w:color="auto" w:fill="auto"/>
            <w:noWrap/>
            <w:vAlign w:val="center"/>
            <w:hideMark/>
          </w:tcPr>
          <w:p w14:paraId="527382C0" w14:textId="77777777" w:rsidR="002A39E2" w:rsidRPr="009250A7" w:rsidRDefault="002A39E2" w:rsidP="00817C2E">
            <w:pPr>
              <w:rPr>
                <w:sz w:val="22"/>
                <w:szCs w:val="22"/>
                <w:lang w:val="en-US"/>
              </w:rPr>
            </w:pPr>
            <w:r w:rsidRPr="009250A7">
              <w:rPr>
                <w:sz w:val="22"/>
                <w:szCs w:val="22"/>
                <w:lang w:val="en-US"/>
              </w:rPr>
              <w:t>2</w:t>
            </w:r>
          </w:p>
        </w:tc>
        <w:tc>
          <w:tcPr>
            <w:tcW w:w="864" w:type="dxa"/>
            <w:tcBorders>
              <w:top w:val="nil"/>
              <w:left w:val="nil"/>
              <w:bottom w:val="nil"/>
              <w:right w:val="nil"/>
            </w:tcBorders>
            <w:shd w:val="clear" w:color="auto" w:fill="auto"/>
            <w:noWrap/>
            <w:vAlign w:val="center"/>
            <w:hideMark/>
          </w:tcPr>
          <w:p w14:paraId="346BE55B" w14:textId="1D41A6C2" w:rsidR="002A39E2" w:rsidRPr="009250A7" w:rsidRDefault="002A39E2">
            <w:pPr>
              <w:jc w:val="center"/>
              <w:rPr>
                <w:sz w:val="22"/>
                <w:szCs w:val="22"/>
                <w:lang w:val="en-US"/>
              </w:rPr>
            </w:pPr>
            <w:r w:rsidRPr="009250A7">
              <w:rPr>
                <w:sz w:val="22"/>
                <w:szCs w:val="22"/>
                <w:lang w:val="en-US"/>
              </w:rPr>
              <w:t>.013</w:t>
            </w:r>
            <w:r w:rsidR="00A70C4B" w:rsidRPr="009250A7">
              <w:rPr>
                <w:sz w:val="22"/>
                <w:szCs w:val="22"/>
                <w:lang w:val="en-US"/>
              </w:rPr>
              <w:t>6</w:t>
            </w:r>
          </w:p>
        </w:tc>
      </w:tr>
      <w:tr w:rsidR="009250A7" w:rsidRPr="009250A7" w14:paraId="07F0C8E9" w14:textId="77777777" w:rsidTr="00817C2E">
        <w:trPr>
          <w:trHeight w:val="321"/>
        </w:trPr>
        <w:tc>
          <w:tcPr>
            <w:tcW w:w="1450" w:type="dxa"/>
            <w:tcBorders>
              <w:top w:val="nil"/>
              <w:left w:val="nil"/>
              <w:bottom w:val="nil"/>
              <w:right w:val="nil"/>
            </w:tcBorders>
            <w:shd w:val="clear" w:color="auto" w:fill="auto"/>
            <w:noWrap/>
            <w:vAlign w:val="center"/>
            <w:hideMark/>
          </w:tcPr>
          <w:p w14:paraId="09FED045" w14:textId="77777777" w:rsidR="002A39E2" w:rsidRPr="009250A7" w:rsidRDefault="002A39E2" w:rsidP="00817C2E">
            <w:pPr>
              <w:rPr>
                <w:sz w:val="22"/>
                <w:szCs w:val="22"/>
                <w:lang w:val="en-US"/>
              </w:rPr>
            </w:pPr>
            <w:r w:rsidRPr="009250A7">
              <w:rPr>
                <w:sz w:val="22"/>
                <w:szCs w:val="22"/>
                <w:lang w:val="en-US"/>
              </w:rPr>
              <w:t>3</w:t>
            </w:r>
          </w:p>
        </w:tc>
        <w:tc>
          <w:tcPr>
            <w:tcW w:w="864" w:type="dxa"/>
            <w:tcBorders>
              <w:top w:val="nil"/>
              <w:left w:val="nil"/>
              <w:bottom w:val="nil"/>
              <w:right w:val="nil"/>
            </w:tcBorders>
            <w:shd w:val="clear" w:color="auto" w:fill="auto"/>
            <w:noWrap/>
            <w:vAlign w:val="center"/>
            <w:hideMark/>
          </w:tcPr>
          <w:p w14:paraId="0F88A363" w14:textId="7AA70F4E" w:rsidR="002A39E2" w:rsidRPr="009250A7" w:rsidRDefault="002A39E2">
            <w:pPr>
              <w:jc w:val="center"/>
              <w:rPr>
                <w:sz w:val="22"/>
                <w:szCs w:val="22"/>
                <w:lang w:val="en-US"/>
              </w:rPr>
            </w:pPr>
            <w:r w:rsidRPr="009250A7">
              <w:rPr>
                <w:sz w:val="22"/>
                <w:szCs w:val="22"/>
                <w:lang w:val="en-US"/>
              </w:rPr>
              <w:t>.0121</w:t>
            </w:r>
          </w:p>
        </w:tc>
      </w:tr>
      <w:tr w:rsidR="009250A7" w:rsidRPr="009250A7" w14:paraId="720BACB8" w14:textId="77777777" w:rsidTr="00817C2E">
        <w:trPr>
          <w:trHeight w:val="321"/>
        </w:trPr>
        <w:tc>
          <w:tcPr>
            <w:tcW w:w="1450" w:type="dxa"/>
            <w:tcBorders>
              <w:top w:val="nil"/>
              <w:left w:val="nil"/>
              <w:bottom w:val="nil"/>
              <w:right w:val="nil"/>
            </w:tcBorders>
            <w:shd w:val="clear" w:color="auto" w:fill="auto"/>
            <w:noWrap/>
            <w:vAlign w:val="center"/>
            <w:hideMark/>
          </w:tcPr>
          <w:p w14:paraId="3B58521C" w14:textId="77777777" w:rsidR="002A39E2" w:rsidRPr="009250A7" w:rsidRDefault="002A39E2" w:rsidP="00817C2E">
            <w:pPr>
              <w:rPr>
                <w:sz w:val="22"/>
                <w:szCs w:val="22"/>
                <w:lang w:val="en-US"/>
              </w:rPr>
            </w:pPr>
            <w:r w:rsidRPr="009250A7">
              <w:rPr>
                <w:sz w:val="22"/>
                <w:szCs w:val="22"/>
                <w:lang w:val="en-US"/>
              </w:rPr>
              <w:t>4</w:t>
            </w:r>
          </w:p>
        </w:tc>
        <w:tc>
          <w:tcPr>
            <w:tcW w:w="864" w:type="dxa"/>
            <w:tcBorders>
              <w:top w:val="nil"/>
              <w:left w:val="nil"/>
              <w:bottom w:val="nil"/>
              <w:right w:val="nil"/>
            </w:tcBorders>
            <w:shd w:val="clear" w:color="auto" w:fill="auto"/>
            <w:noWrap/>
            <w:vAlign w:val="center"/>
            <w:hideMark/>
          </w:tcPr>
          <w:p w14:paraId="4652D03E" w14:textId="76031154" w:rsidR="002A39E2" w:rsidRPr="009250A7" w:rsidRDefault="002A39E2">
            <w:pPr>
              <w:jc w:val="center"/>
              <w:rPr>
                <w:sz w:val="22"/>
                <w:szCs w:val="22"/>
                <w:lang w:val="en-US"/>
              </w:rPr>
            </w:pPr>
            <w:r w:rsidRPr="009250A7">
              <w:rPr>
                <w:sz w:val="22"/>
                <w:szCs w:val="22"/>
                <w:lang w:val="en-US"/>
              </w:rPr>
              <w:t>.</w:t>
            </w:r>
            <w:r w:rsidR="00A70C4B" w:rsidRPr="009250A7">
              <w:rPr>
                <w:sz w:val="22"/>
                <w:szCs w:val="22"/>
                <w:lang w:val="en-US"/>
              </w:rPr>
              <w:t>0</w:t>
            </w:r>
            <w:r w:rsidRPr="009250A7">
              <w:rPr>
                <w:sz w:val="22"/>
                <w:szCs w:val="22"/>
                <w:lang w:val="en-US"/>
              </w:rPr>
              <w:t>1</w:t>
            </w:r>
            <w:r w:rsidR="00A70C4B" w:rsidRPr="009250A7">
              <w:rPr>
                <w:sz w:val="22"/>
                <w:szCs w:val="22"/>
                <w:lang w:val="en-US"/>
              </w:rPr>
              <w:t>21</w:t>
            </w:r>
          </w:p>
        </w:tc>
      </w:tr>
      <w:tr w:rsidR="009250A7" w:rsidRPr="009250A7" w14:paraId="698F74BB" w14:textId="77777777" w:rsidTr="00817C2E">
        <w:trPr>
          <w:trHeight w:val="321"/>
        </w:trPr>
        <w:tc>
          <w:tcPr>
            <w:tcW w:w="1450" w:type="dxa"/>
            <w:tcBorders>
              <w:top w:val="nil"/>
              <w:left w:val="nil"/>
              <w:bottom w:val="nil"/>
              <w:right w:val="nil"/>
            </w:tcBorders>
            <w:shd w:val="clear" w:color="auto" w:fill="auto"/>
            <w:noWrap/>
            <w:vAlign w:val="center"/>
            <w:hideMark/>
          </w:tcPr>
          <w:p w14:paraId="44EDF2A6" w14:textId="77777777" w:rsidR="002A39E2" w:rsidRPr="009250A7" w:rsidRDefault="002A39E2" w:rsidP="00817C2E">
            <w:pPr>
              <w:rPr>
                <w:sz w:val="22"/>
                <w:szCs w:val="22"/>
                <w:lang w:val="en-US"/>
              </w:rPr>
            </w:pPr>
            <w:r w:rsidRPr="009250A7">
              <w:rPr>
                <w:sz w:val="22"/>
                <w:szCs w:val="22"/>
                <w:lang w:val="en-US"/>
              </w:rPr>
              <w:t>5</w:t>
            </w:r>
          </w:p>
        </w:tc>
        <w:tc>
          <w:tcPr>
            <w:tcW w:w="864" w:type="dxa"/>
            <w:tcBorders>
              <w:top w:val="nil"/>
              <w:left w:val="nil"/>
              <w:bottom w:val="nil"/>
              <w:right w:val="nil"/>
            </w:tcBorders>
            <w:shd w:val="clear" w:color="auto" w:fill="auto"/>
            <w:noWrap/>
            <w:vAlign w:val="center"/>
            <w:hideMark/>
          </w:tcPr>
          <w:p w14:paraId="7782A20B" w14:textId="6EBCB63A" w:rsidR="002A39E2" w:rsidRPr="009250A7" w:rsidRDefault="002A39E2">
            <w:pPr>
              <w:jc w:val="center"/>
              <w:rPr>
                <w:sz w:val="22"/>
                <w:szCs w:val="22"/>
                <w:lang w:val="en-US"/>
              </w:rPr>
            </w:pPr>
            <w:r w:rsidRPr="009250A7">
              <w:rPr>
                <w:sz w:val="22"/>
                <w:szCs w:val="22"/>
                <w:lang w:val="en-US"/>
              </w:rPr>
              <w:t>.</w:t>
            </w:r>
            <w:r w:rsidR="00A70C4B" w:rsidRPr="009250A7">
              <w:rPr>
                <w:sz w:val="22"/>
                <w:szCs w:val="22"/>
                <w:lang w:val="en-US"/>
              </w:rPr>
              <w:t>0107</w:t>
            </w:r>
          </w:p>
        </w:tc>
      </w:tr>
      <w:tr w:rsidR="009250A7" w:rsidRPr="009250A7" w14:paraId="741C795A" w14:textId="77777777" w:rsidTr="00817C2E">
        <w:trPr>
          <w:trHeight w:val="321"/>
        </w:trPr>
        <w:tc>
          <w:tcPr>
            <w:tcW w:w="1450" w:type="dxa"/>
            <w:tcBorders>
              <w:top w:val="nil"/>
              <w:left w:val="nil"/>
              <w:bottom w:val="nil"/>
              <w:right w:val="nil"/>
            </w:tcBorders>
            <w:shd w:val="clear" w:color="auto" w:fill="auto"/>
            <w:noWrap/>
            <w:vAlign w:val="center"/>
            <w:hideMark/>
          </w:tcPr>
          <w:p w14:paraId="3F7E2A23" w14:textId="77777777" w:rsidR="002A39E2" w:rsidRPr="009250A7" w:rsidRDefault="002A39E2" w:rsidP="00817C2E">
            <w:pPr>
              <w:rPr>
                <w:sz w:val="22"/>
                <w:szCs w:val="22"/>
                <w:lang w:val="en-US"/>
              </w:rPr>
            </w:pPr>
            <w:r w:rsidRPr="009250A7">
              <w:rPr>
                <w:sz w:val="22"/>
                <w:szCs w:val="22"/>
                <w:lang w:val="en-US"/>
              </w:rPr>
              <w:t>6</w:t>
            </w:r>
          </w:p>
        </w:tc>
        <w:tc>
          <w:tcPr>
            <w:tcW w:w="864" w:type="dxa"/>
            <w:tcBorders>
              <w:top w:val="nil"/>
              <w:left w:val="nil"/>
              <w:bottom w:val="nil"/>
              <w:right w:val="nil"/>
            </w:tcBorders>
            <w:shd w:val="clear" w:color="auto" w:fill="auto"/>
            <w:noWrap/>
            <w:vAlign w:val="center"/>
            <w:hideMark/>
          </w:tcPr>
          <w:p w14:paraId="66235262" w14:textId="58A7D2DE" w:rsidR="002A39E2" w:rsidRPr="009250A7" w:rsidRDefault="002A39E2">
            <w:pPr>
              <w:jc w:val="center"/>
              <w:rPr>
                <w:sz w:val="22"/>
                <w:szCs w:val="22"/>
                <w:lang w:val="en-US"/>
              </w:rPr>
            </w:pPr>
            <w:r w:rsidRPr="009250A7">
              <w:rPr>
                <w:sz w:val="22"/>
                <w:szCs w:val="22"/>
                <w:lang w:val="en-US"/>
              </w:rPr>
              <w:t>.0098</w:t>
            </w:r>
          </w:p>
        </w:tc>
      </w:tr>
      <w:tr w:rsidR="009250A7" w:rsidRPr="009250A7" w14:paraId="52E4AB68" w14:textId="77777777" w:rsidTr="00817C2E">
        <w:trPr>
          <w:trHeight w:val="321"/>
        </w:trPr>
        <w:tc>
          <w:tcPr>
            <w:tcW w:w="1450" w:type="dxa"/>
            <w:tcBorders>
              <w:top w:val="nil"/>
              <w:left w:val="nil"/>
              <w:bottom w:val="nil"/>
              <w:right w:val="nil"/>
            </w:tcBorders>
            <w:shd w:val="clear" w:color="auto" w:fill="auto"/>
            <w:noWrap/>
            <w:vAlign w:val="center"/>
            <w:hideMark/>
          </w:tcPr>
          <w:p w14:paraId="0368664A" w14:textId="77777777" w:rsidR="002A39E2" w:rsidRPr="009250A7" w:rsidRDefault="002A39E2" w:rsidP="00817C2E">
            <w:pPr>
              <w:rPr>
                <w:sz w:val="22"/>
                <w:szCs w:val="22"/>
                <w:lang w:val="en-US"/>
              </w:rPr>
            </w:pPr>
            <w:r w:rsidRPr="009250A7">
              <w:rPr>
                <w:sz w:val="22"/>
                <w:szCs w:val="22"/>
                <w:lang w:val="en-US"/>
              </w:rPr>
              <w:t>7</w:t>
            </w:r>
          </w:p>
        </w:tc>
        <w:tc>
          <w:tcPr>
            <w:tcW w:w="864" w:type="dxa"/>
            <w:tcBorders>
              <w:top w:val="nil"/>
              <w:left w:val="nil"/>
              <w:bottom w:val="nil"/>
              <w:right w:val="nil"/>
            </w:tcBorders>
            <w:shd w:val="clear" w:color="auto" w:fill="auto"/>
            <w:noWrap/>
            <w:vAlign w:val="center"/>
            <w:hideMark/>
          </w:tcPr>
          <w:p w14:paraId="5728CA45" w14:textId="39517BF8" w:rsidR="002A39E2" w:rsidRPr="009250A7" w:rsidRDefault="002A39E2">
            <w:pPr>
              <w:jc w:val="center"/>
              <w:rPr>
                <w:sz w:val="22"/>
                <w:szCs w:val="22"/>
                <w:lang w:val="en-US"/>
              </w:rPr>
            </w:pPr>
            <w:r w:rsidRPr="009250A7">
              <w:rPr>
                <w:sz w:val="22"/>
                <w:szCs w:val="22"/>
                <w:lang w:val="en-US"/>
              </w:rPr>
              <w:t>.0</w:t>
            </w:r>
            <w:r w:rsidR="00E035E3" w:rsidRPr="009250A7">
              <w:rPr>
                <w:sz w:val="22"/>
                <w:szCs w:val="22"/>
                <w:lang w:val="en-US"/>
              </w:rPr>
              <w:t>0</w:t>
            </w:r>
            <w:r w:rsidR="00A70C4B" w:rsidRPr="009250A7">
              <w:rPr>
                <w:sz w:val="22"/>
                <w:szCs w:val="22"/>
                <w:lang w:val="en-US"/>
              </w:rPr>
              <w:t>99</w:t>
            </w:r>
          </w:p>
        </w:tc>
      </w:tr>
      <w:tr w:rsidR="009250A7" w:rsidRPr="009250A7" w14:paraId="331BCC70" w14:textId="77777777" w:rsidTr="00817C2E">
        <w:trPr>
          <w:trHeight w:val="321"/>
        </w:trPr>
        <w:tc>
          <w:tcPr>
            <w:tcW w:w="1450" w:type="dxa"/>
            <w:tcBorders>
              <w:top w:val="nil"/>
              <w:left w:val="nil"/>
              <w:bottom w:val="nil"/>
              <w:right w:val="nil"/>
            </w:tcBorders>
            <w:shd w:val="clear" w:color="auto" w:fill="auto"/>
            <w:noWrap/>
            <w:vAlign w:val="center"/>
            <w:hideMark/>
          </w:tcPr>
          <w:p w14:paraId="299095AA" w14:textId="77777777" w:rsidR="002A39E2" w:rsidRPr="009250A7" w:rsidRDefault="002A39E2" w:rsidP="00817C2E">
            <w:pPr>
              <w:rPr>
                <w:sz w:val="22"/>
                <w:szCs w:val="22"/>
                <w:lang w:val="en-US"/>
              </w:rPr>
            </w:pPr>
            <w:r w:rsidRPr="009250A7">
              <w:rPr>
                <w:sz w:val="22"/>
                <w:szCs w:val="22"/>
                <w:lang w:val="en-US"/>
              </w:rPr>
              <w:t>8</w:t>
            </w:r>
          </w:p>
        </w:tc>
        <w:tc>
          <w:tcPr>
            <w:tcW w:w="864" w:type="dxa"/>
            <w:tcBorders>
              <w:top w:val="nil"/>
              <w:left w:val="nil"/>
              <w:bottom w:val="nil"/>
              <w:right w:val="nil"/>
            </w:tcBorders>
            <w:shd w:val="clear" w:color="auto" w:fill="auto"/>
            <w:noWrap/>
            <w:vAlign w:val="center"/>
            <w:hideMark/>
          </w:tcPr>
          <w:p w14:paraId="2ACA6F47" w14:textId="060DB376" w:rsidR="002A39E2" w:rsidRPr="009250A7" w:rsidRDefault="002A39E2">
            <w:pPr>
              <w:jc w:val="center"/>
              <w:rPr>
                <w:sz w:val="22"/>
                <w:szCs w:val="22"/>
                <w:lang w:val="en-US"/>
              </w:rPr>
            </w:pPr>
            <w:r w:rsidRPr="009250A7">
              <w:rPr>
                <w:sz w:val="22"/>
                <w:szCs w:val="22"/>
                <w:lang w:val="en-US"/>
              </w:rPr>
              <w:t>.0106</w:t>
            </w:r>
          </w:p>
        </w:tc>
      </w:tr>
      <w:tr w:rsidR="009250A7" w:rsidRPr="009250A7" w14:paraId="658B5368" w14:textId="77777777" w:rsidTr="00817C2E">
        <w:trPr>
          <w:trHeight w:val="321"/>
        </w:trPr>
        <w:tc>
          <w:tcPr>
            <w:tcW w:w="1450" w:type="dxa"/>
            <w:tcBorders>
              <w:top w:val="nil"/>
              <w:left w:val="nil"/>
              <w:bottom w:val="nil"/>
              <w:right w:val="nil"/>
            </w:tcBorders>
            <w:shd w:val="clear" w:color="auto" w:fill="auto"/>
            <w:noWrap/>
            <w:vAlign w:val="center"/>
            <w:hideMark/>
          </w:tcPr>
          <w:p w14:paraId="4C7EAFC4" w14:textId="77777777" w:rsidR="002A39E2" w:rsidRPr="009250A7" w:rsidRDefault="002A39E2" w:rsidP="00817C2E">
            <w:pPr>
              <w:rPr>
                <w:sz w:val="22"/>
                <w:szCs w:val="22"/>
                <w:lang w:val="en-US"/>
              </w:rPr>
            </w:pPr>
            <w:r w:rsidRPr="009250A7">
              <w:rPr>
                <w:sz w:val="22"/>
                <w:szCs w:val="22"/>
                <w:lang w:val="en-US"/>
              </w:rPr>
              <w:t>9</w:t>
            </w:r>
          </w:p>
        </w:tc>
        <w:tc>
          <w:tcPr>
            <w:tcW w:w="864" w:type="dxa"/>
            <w:tcBorders>
              <w:top w:val="nil"/>
              <w:left w:val="nil"/>
              <w:bottom w:val="nil"/>
              <w:right w:val="nil"/>
            </w:tcBorders>
            <w:shd w:val="clear" w:color="auto" w:fill="auto"/>
            <w:noWrap/>
            <w:vAlign w:val="center"/>
            <w:hideMark/>
          </w:tcPr>
          <w:p w14:paraId="3329CC31" w14:textId="56AA6B97" w:rsidR="002A39E2" w:rsidRPr="009250A7" w:rsidRDefault="002A39E2">
            <w:pPr>
              <w:jc w:val="center"/>
              <w:rPr>
                <w:sz w:val="22"/>
                <w:szCs w:val="22"/>
                <w:lang w:val="en-US"/>
              </w:rPr>
            </w:pPr>
            <w:r w:rsidRPr="009250A7">
              <w:rPr>
                <w:sz w:val="22"/>
                <w:szCs w:val="22"/>
                <w:lang w:val="en-US"/>
              </w:rPr>
              <w:t>.</w:t>
            </w:r>
            <w:r w:rsidR="00C71B51" w:rsidRPr="009250A7">
              <w:rPr>
                <w:sz w:val="22"/>
                <w:szCs w:val="22"/>
                <w:lang w:val="en-US"/>
              </w:rPr>
              <w:t>0</w:t>
            </w:r>
            <w:r w:rsidRPr="009250A7">
              <w:rPr>
                <w:sz w:val="22"/>
                <w:szCs w:val="22"/>
                <w:lang w:val="en-US"/>
              </w:rPr>
              <w:t>11</w:t>
            </w:r>
            <w:r w:rsidR="00A70C4B" w:rsidRPr="009250A7">
              <w:rPr>
                <w:sz w:val="22"/>
                <w:szCs w:val="22"/>
                <w:lang w:val="en-US"/>
              </w:rPr>
              <w:t>6</w:t>
            </w:r>
          </w:p>
        </w:tc>
      </w:tr>
      <w:tr w:rsidR="00C86AFC" w:rsidRPr="009250A7" w14:paraId="52ADFF6A" w14:textId="77777777" w:rsidTr="00817C2E">
        <w:trPr>
          <w:trHeight w:val="321"/>
        </w:trPr>
        <w:tc>
          <w:tcPr>
            <w:tcW w:w="1450" w:type="dxa"/>
            <w:tcBorders>
              <w:top w:val="nil"/>
              <w:left w:val="nil"/>
              <w:bottom w:val="single" w:sz="4" w:space="0" w:color="auto"/>
              <w:right w:val="nil"/>
            </w:tcBorders>
            <w:shd w:val="clear" w:color="auto" w:fill="auto"/>
            <w:noWrap/>
            <w:vAlign w:val="center"/>
            <w:hideMark/>
          </w:tcPr>
          <w:p w14:paraId="2D0BB44B" w14:textId="77777777" w:rsidR="002A39E2" w:rsidRPr="009250A7" w:rsidRDefault="002A39E2" w:rsidP="00817C2E">
            <w:pPr>
              <w:rPr>
                <w:sz w:val="22"/>
                <w:szCs w:val="22"/>
                <w:lang w:val="en-US"/>
              </w:rPr>
            </w:pPr>
            <w:r w:rsidRPr="009250A7">
              <w:rPr>
                <w:sz w:val="22"/>
                <w:szCs w:val="22"/>
                <w:lang w:val="en-US"/>
              </w:rPr>
              <w:t>10</w:t>
            </w:r>
          </w:p>
        </w:tc>
        <w:tc>
          <w:tcPr>
            <w:tcW w:w="864" w:type="dxa"/>
            <w:tcBorders>
              <w:top w:val="nil"/>
              <w:left w:val="nil"/>
              <w:bottom w:val="single" w:sz="4" w:space="0" w:color="auto"/>
              <w:right w:val="nil"/>
            </w:tcBorders>
            <w:shd w:val="clear" w:color="auto" w:fill="auto"/>
            <w:noWrap/>
            <w:vAlign w:val="center"/>
            <w:hideMark/>
          </w:tcPr>
          <w:p w14:paraId="35107039" w14:textId="62EE62C2" w:rsidR="002A39E2" w:rsidRPr="009250A7" w:rsidRDefault="002A39E2">
            <w:pPr>
              <w:jc w:val="center"/>
              <w:rPr>
                <w:sz w:val="22"/>
                <w:szCs w:val="22"/>
                <w:lang w:val="en-US"/>
              </w:rPr>
            </w:pPr>
            <w:r w:rsidRPr="009250A7">
              <w:rPr>
                <w:sz w:val="22"/>
                <w:szCs w:val="22"/>
                <w:lang w:val="en-US"/>
              </w:rPr>
              <w:t>.</w:t>
            </w:r>
            <w:r w:rsidR="00C71B51" w:rsidRPr="009250A7">
              <w:rPr>
                <w:sz w:val="22"/>
                <w:szCs w:val="22"/>
                <w:lang w:val="en-US"/>
              </w:rPr>
              <w:t>0</w:t>
            </w:r>
            <w:r w:rsidRPr="009250A7">
              <w:rPr>
                <w:sz w:val="22"/>
                <w:szCs w:val="22"/>
                <w:lang w:val="en-US"/>
              </w:rPr>
              <w:t>1</w:t>
            </w:r>
            <w:r w:rsidR="00A70C4B" w:rsidRPr="009250A7">
              <w:rPr>
                <w:sz w:val="22"/>
                <w:szCs w:val="22"/>
                <w:lang w:val="en-US"/>
              </w:rPr>
              <w:t>25</w:t>
            </w:r>
          </w:p>
        </w:tc>
      </w:tr>
    </w:tbl>
    <w:p w14:paraId="68FE55CC" w14:textId="3C930482" w:rsidR="002A39E2" w:rsidRPr="009250A7" w:rsidRDefault="002A39E2" w:rsidP="002A39E2">
      <w:pPr>
        <w:rPr>
          <w:lang w:val="en-AU"/>
        </w:rPr>
      </w:pPr>
    </w:p>
    <w:p w14:paraId="596C5039" w14:textId="6E4FA3AF" w:rsidR="00C3664D" w:rsidRPr="009250A7" w:rsidRDefault="00C3664D" w:rsidP="00C3664D">
      <w:pPr>
        <w:spacing w:line="360" w:lineRule="auto"/>
        <w:rPr>
          <w:lang w:val="en-AU"/>
        </w:rPr>
      </w:pPr>
      <w:r w:rsidRPr="009250A7">
        <w:rPr>
          <w:lang w:val="en-AU"/>
        </w:rPr>
        <w:t>The Velicer MAP achieved a minimum of .01 with 6 factors.</w:t>
      </w:r>
    </w:p>
    <w:p w14:paraId="47BF3E8F" w14:textId="77777777" w:rsidR="00596849" w:rsidRPr="009250A7" w:rsidRDefault="00596849" w:rsidP="00596849">
      <w:pPr>
        <w:spacing w:line="480" w:lineRule="auto"/>
        <w:rPr>
          <w:b/>
          <w:bCs/>
          <w:lang w:val="en-AU"/>
        </w:rPr>
      </w:pPr>
    </w:p>
    <w:p w14:paraId="63D4033B" w14:textId="725DAE84" w:rsidR="00C6013F" w:rsidRPr="009250A7" w:rsidRDefault="00C6013F" w:rsidP="008B5714">
      <w:pPr>
        <w:rPr>
          <w:b/>
          <w:bCs/>
          <w:i/>
          <w:iCs/>
          <w:lang w:val="en-AU"/>
        </w:rPr>
      </w:pPr>
    </w:p>
    <w:p w14:paraId="0EFCE967" w14:textId="1792DA2E" w:rsidR="00241B5D" w:rsidRPr="009250A7" w:rsidRDefault="00241B5D" w:rsidP="008B5714">
      <w:pPr>
        <w:rPr>
          <w:b/>
          <w:bCs/>
          <w:i/>
          <w:iCs/>
          <w:lang w:val="en-AU"/>
        </w:rPr>
      </w:pPr>
    </w:p>
    <w:p w14:paraId="77C8CE4E" w14:textId="6D9F7DFE" w:rsidR="00241B5D" w:rsidRPr="009250A7" w:rsidRDefault="00241B5D" w:rsidP="008B5714">
      <w:pPr>
        <w:rPr>
          <w:b/>
          <w:bCs/>
          <w:i/>
          <w:iCs/>
          <w:lang w:val="en-AU"/>
        </w:rPr>
      </w:pPr>
    </w:p>
    <w:p w14:paraId="1AB17CA0" w14:textId="2606C9A3" w:rsidR="00241B5D" w:rsidRPr="009250A7" w:rsidRDefault="00241B5D" w:rsidP="008B5714">
      <w:pPr>
        <w:rPr>
          <w:b/>
          <w:bCs/>
          <w:i/>
          <w:iCs/>
          <w:lang w:val="en-AU"/>
        </w:rPr>
      </w:pPr>
    </w:p>
    <w:p w14:paraId="6D723EF0" w14:textId="52E57D64" w:rsidR="00241B5D" w:rsidRPr="009250A7" w:rsidRDefault="00241B5D" w:rsidP="008B5714">
      <w:pPr>
        <w:rPr>
          <w:b/>
          <w:bCs/>
          <w:i/>
          <w:iCs/>
          <w:lang w:val="en-AU"/>
        </w:rPr>
      </w:pPr>
    </w:p>
    <w:p w14:paraId="49083713" w14:textId="5B35B442" w:rsidR="00241B5D" w:rsidRPr="009250A7" w:rsidRDefault="00241B5D" w:rsidP="008B5714">
      <w:pPr>
        <w:rPr>
          <w:b/>
          <w:bCs/>
          <w:i/>
          <w:iCs/>
          <w:lang w:val="en-AU"/>
        </w:rPr>
      </w:pPr>
    </w:p>
    <w:p w14:paraId="36513872" w14:textId="64EF398A" w:rsidR="00241B5D" w:rsidRPr="009250A7" w:rsidRDefault="00241B5D" w:rsidP="008B5714">
      <w:pPr>
        <w:rPr>
          <w:b/>
          <w:bCs/>
          <w:i/>
          <w:iCs/>
          <w:lang w:val="en-AU"/>
        </w:rPr>
      </w:pPr>
    </w:p>
    <w:p w14:paraId="487F51F4" w14:textId="5777C9EB" w:rsidR="00241B5D" w:rsidRPr="009250A7" w:rsidRDefault="00241B5D" w:rsidP="008B5714">
      <w:pPr>
        <w:rPr>
          <w:b/>
          <w:bCs/>
          <w:i/>
          <w:iCs/>
          <w:lang w:val="en-AU"/>
        </w:rPr>
      </w:pPr>
    </w:p>
    <w:p w14:paraId="298A12C4" w14:textId="30FEAD3D" w:rsidR="00241B5D" w:rsidRPr="009250A7" w:rsidRDefault="00241B5D" w:rsidP="008B5714">
      <w:pPr>
        <w:rPr>
          <w:b/>
          <w:bCs/>
          <w:i/>
          <w:iCs/>
          <w:lang w:val="en-AU"/>
        </w:rPr>
      </w:pPr>
    </w:p>
    <w:p w14:paraId="3548D44E" w14:textId="46057154" w:rsidR="00241B5D" w:rsidRPr="009250A7" w:rsidRDefault="00241B5D" w:rsidP="008B5714">
      <w:pPr>
        <w:rPr>
          <w:b/>
          <w:bCs/>
          <w:i/>
          <w:iCs/>
          <w:lang w:val="en-AU"/>
        </w:rPr>
      </w:pPr>
    </w:p>
    <w:p w14:paraId="59D977CF" w14:textId="06D6274E" w:rsidR="00241B5D" w:rsidRPr="009250A7" w:rsidRDefault="00241B5D" w:rsidP="008B5714">
      <w:pPr>
        <w:rPr>
          <w:b/>
          <w:bCs/>
          <w:i/>
          <w:iCs/>
          <w:lang w:val="en-AU"/>
        </w:rPr>
      </w:pPr>
    </w:p>
    <w:p w14:paraId="60AE8C6A" w14:textId="234D9760" w:rsidR="00241B5D" w:rsidRPr="009250A7" w:rsidRDefault="00241B5D" w:rsidP="008B5714">
      <w:pPr>
        <w:rPr>
          <w:b/>
          <w:bCs/>
          <w:i/>
          <w:iCs/>
          <w:lang w:val="en-AU"/>
        </w:rPr>
      </w:pPr>
    </w:p>
    <w:p w14:paraId="72B501AF" w14:textId="250E7F2D" w:rsidR="00241B5D" w:rsidRPr="009250A7" w:rsidRDefault="00241B5D" w:rsidP="008B5714">
      <w:pPr>
        <w:rPr>
          <w:b/>
          <w:bCs/>
          <w:i/>
          <w:iCs/>
          <w:lang w:val="en-AU"/>
        </w:rPr>
      </w:pPr>
    </w:p>
    <w:p w14:paraId="3831AAB4" w14:textId="646E8E8F" w:rsidR="00241B5D" w:rsidRPr="009250A7" w:rsidRDefault="00241B5D" w:rsidP="008B5714">
      <w:pPr>
        <w:rPr>
          <w:b/>
          <w:bCs/>
          <w:i/>
          <w:iCs/>
          <w:lang w:val="en-AU"/>
        </w:rPr>
      </w:pPr>
    </w:p>
    <w:p w14:paraId="005FF59F" w14:textId="7C5E76ED" w:rsidR="00241B5D" w:rsidRPr="009250A7" w:rsidRDefault="00241B5D" w:rsidP="008B5714">
      <w:pPr>
        <w:rPr>
          <w:b/>
          <w:bCs/>
          <w:i/>
          <w:iCs/>
          <w:lang w:val="en-AU"/>
        </w:rPr>
      </w:pPr>
    </w:p>
    <w:p w14:paraId="4F055BB5" w14:textId="1B9C0F7D" w:rsidR="00241B5D" w:rsidRPr="009250A7" w:rsidRDefault="00241B5D" w:rsidP="008B5714">
      <w:pPr>
        <w:rPr>
          <w:b/>
          <w:bCs/>
          <w:i/>
          <w:iCs/>
          <w:lang w:val="en-AU"/>
        </w:rPr>
      </w:pPr>
    </w:p>
    <w:p w14:paraId="4D0AF4FE" w14:textId="38659229" w:rsidR="00241B5D" w:rsidRPr="009250A7" w:rsidRDefault="00241B5D" w:rsidP="008B5714">
      <w:pPr>
        <w:rPr>
          <w:b/>
          <w:bCs/>
          <w:i/>
          <w:iCs/>
          <w:lang w:val="en-AU"/>
        </w:rPr>
      </w:pPr>
    </w:p>
    <w:p w14:paraId="2BA4F93A" w14:textId="72F9E0BD" w:rsidR="00241B5D" w:rsidRPr="009250A7" w:rsidRDefault="00241B5D" w:rsidP="008B5714">
      <w:pPr>
        <w:rPr>
          <w:b/>
          <w:bCs/>
          <w:i/>
          <w:iCs/>
          <w:lang w:val="en-AU"/>
        </w:rPr>
      </w:pPr>
    </w:p>
    <w:p w14:paraId="772F951D" w14:textId="77786D72" w:rsidR="00241B5D" w:rsidRPr="009250A7" w:rsidRDefault="00241B5D" w:rsidP="008B5714">
      <w:pPr>
        <w:rPr>
          <w:b/>
          <w:bCs/>
          <w:i/>
          <w:iCs/>
          <w:lang w:val="en-AU"/>
        </w:rPr>
      </w:pPr>
    </w:p>
    <w:p w14:paraId="620BAE9D" w14:textId="7536B524" w:rsidR="00241B5D" w:rsidRPr="009250A7" w:rsidRDefault="00241B5D" w:rsidP="008B5714">
      <w:pPr>
        <w:rPr>
          <w:b/>
          <w:bCs/>
          <w:i/>
          <w:iCs/>
          <w:lang w:val="en-AU"/>
        </w:rPr>
      </w:pPr>
    </w:p>
    <w:p w14:paraId="4ED02CCC" w14:textId="23537EBB" w:rsidR="00241B5D" w:rsidRPr="009250A7" w:rsidRDefault="00241B5D" w:rsidP="008B5714">
      <w:pPr>
        <w:rPr>
          <w:b/>
          <w:bCs/>
          <w:i/>
          <w:iCs/>
          <w:lang w:val="en-AU"/>
        </w:rPr>
      </w:pPr>
    </w:p>
    <w:p w14:paraId="55317FA2" w14:textId="66FA506D" w:rsidR="00241B5D" w:rsidRPr="009250A7" w:rsidRDefault="00241B5D" w:rsidP="008B5714">
      <w:pPr>
        <w:rPr>
          <w:b/>
          <w:bCs/>
          <w:i/>
          <w:iCs/>
          <w:lang w:val="en-AU"/>
        </w:rPr>
      </w:pPr>
    </w:p>
    <w:p w14:paraId="2BEC58FD" w14:textId="251EB143" w:rsidR="00241B5D" w:rsidRPr="009250A7" w:rsidRDefault="00241B5D" w:rsidP="008B5714">
      <w:pPr>
        <w:rPr>
          <w:b/>
          <w:bCs/>
          <w:i/>
          <w:iCs/>
          <w:lang w:val="en-AU"/>
        </w:rPr>
      </w:pPr>
    </w:p>
    <w:p w14:paraId="25831888" w14:textId="3150CDEF" w:rsidR="00241B5D" w:rsidRPr="009250A7" w:rsidRDefault="00241B5D" w:rsidP="008B5714">
      <w:pPr>
        <w:rPr>
          <w:b/>
          <w:bCs/>
          <w:i/>
          <w:iCs/>
          <w:lang w:val="en-AU"/>
        </w:rPr>
      </w:pPr>
    </w:p>
    <w:p w14:paraId="31E99272" w14:textId="77777777" w:rsidR="00DF71D7" w:rsidRPr="009250A7" w:rsidRDefault="00DF71D7" w:rsidP="008B5714">
      <w:pPr>
        <w:rPr>
          <w:b/>
          <w:bCs/>
          <w:i/>
          <w:iCs/>
          <w:lang w:val="en-AU"/>
        </w:rPr>
      </w:pPr>
    </w:p>
    <w:p w14:paraId="03F909F8" w14:textId="04000ECB" w:rsidR="00241B5D" w:rsidRPr="009250A7" w:rsidRDefault="00241B5D" w:rsidP="008B5714">
      <w:pPr>
        <w:rPr>
          <w:b/>
          <w:bCs/>
          <w:i/>
          <w:iCs/>
          <w:lang w:val="en-AU"/>
        </w:rPr>
      </w:pPr>
    </w:p>
    <w:p w14:paraId="11442EDB" w14:textId="7FC6485E" w:rsidR="00241B5D" w:rsidRPr="009250A7" w:rsidRDefault="00241B5D" w:rsidP="008B5714">
      <w:pPr>
        <w:rPr>
          <w:b/>
          <w:bCs/>
          <w:i/>
          <w:iCs/>
          <w:lang w:val="en-AU"/>
        </w:rPr>
      </w:pPr>
    </w:p>
    <w:p w14:paraId="74D342EB" w14:textId="67BB2C7A" w:rsidR="00241B5D" w:rsidRPr="009250A7" w:rsidRDefault="00241B5D" w:rsidP="008B5714">
      <w:pPr>
        <w:rPr>
          <w:b/>
          <w:bCs/>
          <w:i/>
          <w:iCs/>
          <w:lang w:val="en-AU"/>
        </w:rPr>
      </w:pPr>
    </w:p>
    <w:p w14:paraId="12A62EF2" w14:textId="77777777" w:rsidR="00241B5D" w:rsidRPr="009250A7" w:rsidRDefault="00241B5D" w:rsidP="008B5714">
      <w:pPr>
        <w:rPr>
          <w:b/>
          <w:bCs/>
          <w:i/>
          <w:iCs/>
          <w:lang w:val="en-AU"/>
        </w:rPr>
      </w:pPr>
    </w:p>
    <w:p w14:paraId="2006E2F9" w14:textId="3EE149AB" w:rsidR="008B7A90" w:rsidRPr="009250A7" w:rsidRDefault="008B7A90" w:rsidP="008B5714">
      <w:pPr>
        <w:rPr>
          <w:b/>
          <w:bCs/>
          <w:i/>
          <w:iCs/>
          <w:lang w:val="en-AU"/>
        </w:rPr>
      </w:pPr>
      <w:r w:rsidRPr="009250A7">
        <w:rPr>
          <w:b/>
          <w:bCs/>
          <w:i/>
          <w:iCs/>
          <w:lang w:val="en-AU"/>
        </w:rPr>
        <w:t>Factor structures</w:t>
      </w:r>
    </w:p>
    <w:p w14:paraId="512D0A52" w14:textId="0CE3D797" w:rsidR="004E1726" w:rsidRPr="009250A7" w:rsidRDefault="004E1726" w:rsidP="008B5714">
      <w:pPr>
        <w:rPr>
          <w:b/>
          <w:bCs/>
          <w:i/>
          <w:iCs/>
          <w:lang w:val="en-AU"/>
        </w:rPr>
      </w:pPr>
    </w:p>
    <w:p w14:paraId="15B1F7EB" w14:textId="1148D23F" w:rsidR="0067287E" w:rsidRPr="009250A7" w:rsidRDefault="00B244DE" w:rsidP="0067287E">
      <w:pPr>
        <w:spacing w:line="480" w:lineRule="auto"/>
        <w:rPr>
          <w:b/>
          <w:bCs/>
          <w:lang w:val="en-AU"/>
        </w:rPr>
      </w:pPr>
      <w:r w:rsidRPr="009250A7">
        <w:rPr>
          <w:b/>
          <w:bCs/>
          <w:lang w:val="en-AU"/>
        </w:rPr>
        <w:t xml:space="preserve">Figure </w:t>
      </w:r>
      <w:r w:rsidR="00484529" w:rsidRPr="009250A7">
        <w:rPr>
          <w:b/>
          <w:bCs/>
          <w:lang w:val="en-AU"/>
        </w:rPr>
        <w:t>S</w:t>
      </w:r>
      <w:r w:rsidR="00A70B87" w:rsidRPr="009250A7">
        <w:rPr>
          <w:b/>
          <w:bCs/>
          <w:lang w:val="en-AU"/>
        </w:rPr>
        <w:t>4</w:t>
      </w:r>
      <w:r w:rsidRPr="009250A7">
        <w:rPr>
          <w:b/>
          <w:bCs/>
          <w:lang w:val="en-AU"/>
        </w:rPr>
        <w:t>.</w:t>
      </w:r>
    </w:p>
    <w:p w14:paraId="3306EECB" w14:textId="7D221DAF" w:rsidR="006352E8" w:rsidRPr="009250A7" w:rsidRDefault="00016DE1" w:rsidP="00B44C5A">
      <w:pPr>
        <w:jc w:val="center"/>
        <w:rPr>
          <w:b/>
          <w:bCs/>
          <w:lang w:val="en-AU"/>
        </w:rPr>
      </w:pPr>
      <w:r w:rsidRPr="009250A7">
        <w:rPr>
          <w:b/>
          <w:bCs/>
          <w:noProof/>
          <w:lang w:val="en-IN" w:eastAsia="en-IN"/>
        </w:rPr>
        <w:drawing>
          <wp:inline distT="0" distB="0" distL="0" distR="0" wp14:anchorId="20D9C194" wp14:editId="740FE319">
            <wp:extent cx="5240867" cy="7861301"/>
            <wp:effectExtent l="0" t="0" r="4445" b="0"/>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e 15"/>
                    <pic:cNvPicPr/>
                  </pic:nvPicPr>
                  <pic:blipFill>
                    <a:blip r:embed="rId14">
                      <a:extLst>
                        <a:ext uri="{28A0092B-C50C-407E-A947-70E740481C1C}">
                          <a14:useLocalDpi xmlns:a14="http://schemas.microsoft.com/office/drawing/2010/main" val="0"/>
                        </a:ext>
                      </a:extLst>
                    </a:blip>
                    <a:stretch>
                      <a:fillRect/>
                    </a:stretch>
                  </pic:blipFill>
                  <pic:spPr>
                    <a:xfrm>
                      <a:off x="0" y="0"/>
                      <a:ext cx="5243160" cy="7864741"/>
                    </a:xfrm>
                    <a:prstGeom prst="rect">
                      <a:avLst/>
                    </a:prstGeom>
                  </pic:spPr>
                </pic:pic>
              </a:graphicData>
            </a:graphic>
          </wp:inline>
        </w:drawing>
      </w:r>
    </w:p>
    <w:p w14:paraId="5FDF9505" w14:textId="77777777" w:rsidR="00016DE1" w:rsidRPr="009250A7" w:rsidRDefault="00016DE1" w:rsidP="00596849">
      <w:pPr>
        <w:spacing w:line="480" w:lineRule="auto"/>
        <w:rPr>
          <w:b/>
          <w:bCs/>
          <w:lang w:val="en-AU"/>
        </w:rPr>
      </w:pPr>
    </w:p>
    <w:p w14:paraId="43613FEE" w14:textId="1A7D9C3D" w:rsidR="007D1EAC" w:rsidRPr="009250A7" w:rsidRDefault="00B244DE" w:rsidP="00596849">
      <w:pPr>
        <w:spacing w:line="480" w:lineRule="auto"/>
        <w:rPr>
          <w:b/>
          <w:bCs/>
          <w:lang w:val="en-AU"/>
        </w:rPr>
      </w:pPr>
      <w:r w:rsidRPr="009250A7">
        <w:rPr>
          <w:b/>
          <w:bCs/>
          <w:lang w:val="en-AU"/>
        </w:rPr>
        <w:t xml:space="preserve">Figure </w:t>
      </w:r>
      <w:r w:rsidR="00484529" w:rsidRPr="009250A7">
        <w:rPr>
          <w:b/>
          <w:bCs/>
          <w:lang w:val="en-AU"/>
        </w:rPr>
        <w:t>S</w:t>
      </w:r>
      <w:r w:rsidR="00A70B87" w:rsidRPr="009250A7">
        <w:rPr>
          <w:b/>
          <w:bCs/>
          <w:lang w:val="en-AU"/>
        </w:rPr>
        <w:t>5</w:t>
      </w:r>
      <w:r w:rsidR="0067287E" w:rsidRPr="009250A7">
        <w:rPr>
          <w:b/>
          <w:bCs/>
          <w:lang w:val="en-AU"/>
        </w:rPr>
        <w:t>.</w:t>
      </w:r>
    </w:p>
    <w:p w14:paraId="0B52161C" w14:textId="0F20D14E" w:rsidR="006352E8" w:rsidRPr="009250A7" w:rsidRDefault="0067287E" w:rsidP="00B244DE">
      <w:pPr>
        <w:jc w:val="center"/>
        <w:rPr>
          <w:b/>
          <w:bCs/>
          <w:lang w:val="en-AU"/>
        </w:rPr>
      </w:pPr>
      <w:r w:rsidRPr="009250A7">
        <w:rPr>
          <w:b/>
          <w:bCs/>
          <w:noProof/>
          <w:lang w:val="en-IN" w:eastAsia="en-IN"/>
        </w:rPr>
        <w:drawing>
          <wp:inline distT="0" distB="0" distL="0" distR="0" wp14:anchorId="2E0DDBFD" wp14:editId="790A481E">
            <wp:extent cx="5216577" cy="7824866"/>
            <wp:effectExtent l="0" t="0" r="3175"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pic:cNvPicPr/>
                  </pic:nvPicPr>
                  <pic:blipFill>
                    <a:blip r:embed="rId15">
                      <a:extLst>
                        <a:ext uri="{28A0092B-C50C-407E-A947-70E740481C1C}">
                          <a14:useLocalDpi xmlns:a14="http://schemas.microsoft.com/office/drawing/2010/main" val="0"/>
                        </a:ext>
                      </a:extLst>
                    </a:blip>
                    <a:stretch>
                      <a:fillRect/>
                    </a:stretch>
                  </pic:blipFill>
                  <pic:spPr>
                    <a:xfrm>
                      <a:off x="0" y="0"/>
                      <a:ext cx="5221928" cy="7832892"/>
                    </a:xfrm>
                    <a:prstGeom prst="rect">
                      <a:avLst/>
                    </a:prstGeom>
                  </pic:spPr>
                </pic:pic>
              </a:graphicData>
            </a:graphic>
          </wp:inline>
        </w:drawing>
      </w:r>
    </w:p>
    <w:p w14:paraId="70E64A80" w14:textId="4DC50A08" w:rsidR="00B244DE" w:rsidRPr="009250A7" w:rsidRDefault="00B244DE" w:rsidP="00B244DE">
      <w:pPr>
        <w:jc w:val="center"/>
        <w:rPr>
          <w:b/>
          <w:bCs/>
          <w:lang w:val="en-AU"/>
        </w:rPr>
      </w:pPr>
    </w:p>
    <w:p w14:paraId="11FB2970" w14:textId="5D36A6CC" w:rsidR="006352E8" w:rsidRPr="009250A7" w:rsidRDefault="006352E8" w:rsidP="00B244DE">
      <w:pPr>
        <w:rPr>
          <w:b/>
          <w:bCs/>
          <w:lang w:val="en-AU"/>
        </w:rPr>
      </w:pPr>
    </w:p>
    <w:p w14:paraId="14A9D2AD" w14:textId="77777777" w:rsidR="0067287E" w:rsidRPr="009250A7" w:rsidRDefault="0067287E" w:rsidP="00B244DE">
      <w:pPr>
        <w:rPr>
          <w:b/>
          <w:bCs/>
          <w:lang w:val="en-AU"/>
        </w:rPr>
      </w:pPr>
    </w:p>
    <w:p w14:paraId="26C930CD" w14:textId="22776CA2" w:rsidR="00B244DE" w:rsidRPr="009250A7" w:rsidRDefault="00B244DE" w:rsidP="00016DE1">
      <w:pPr>
        <w:spacing w:line="480" w:lineRule="auto"/>
        <w:rPr>
          <w:b/>
          <w:bCs/>
          <w:lang w:val="en-AU"/>
        </w:rPr>
      </w:pPr>
      <w:r w:rsidRPr="009250A7">
        <w:rPr>
          <w:b/>
          <w:bCs/>
          <w:lang w:val="en-AU"/>
        </w:rPr>
        <w:t xml:space="preserve">Figure </w:t>
      </w:r>
      <w:r w:rsidR="00484529" w:rsidRPr="009250A7">
        <w:rPr>
          <w:b/>
          <w:bCs/>
          <w:lang w:val="en-AU"/>
        </w:rPr>
        <w:t>S</w:t>
      </w:r>
      <w:r w:rsidR="00A70B87" w:rsidRPr="009250A7">
        <w:rPr>
          <w:b/>
          <w:bCs/>
          <w:lang w:val="en-AU"/>
        </w:rPr>
        <w:t>6</w:t>
      </w:r>
      <w:r w:rsidRPr="009250A7">
        <w:rPr>
          <w:b/>
          <w:bCs/>
          <w:lang w:val="en-AU"/>
        </w:rPr>
        <w:t>.</w:t>
      </w:r>
    </w:p>
    <w:p w14:paraId="60D501AC" w14:textId="63688961" w:rsidR="007D1EAC" w:rsidRPr="009250A7" w:rsidRDefault="00016DE1" w:rsidP="00B244DE">
      <w:pPr>
        <w:rPr>
          <w:b/>
          <w:bCs/>
          <w:lang w:val="en-AU"/>
        </w:rPr>
      </w:pPr>
      <w:r w:rsidRPr="009250A7">
        <w:rPr>
          <w:b/>
          <w:bCs/>
          <w:noProof/>
          <w:lang w:val="en-IN" w:eastAsia="en-IN"/>
        </w:rPr>
        <w:drawing>
          <wp:inline distT="0" distB="0" distL="0" distR="0" wp14:anchorId="3C6B2947" wp14:editId="4C93FD72">
            <wp:extent cx="5367867" cy="8051800"/>
            <wp:effectExtent l="0" t="0" r="4445" b="0"/>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lde 17"/>
                    <pic:cNvPicPr/>
                  </pic:nvPicPr>
                  <pic:blipFill>
                    <a:blip r:embed="rId16">
                      <a:extLst>
                        <a:ext uri="{28A0092B-C50C-407E-A947-70E740481C1C}">
                          <a14:useLocalDpi xmlns:a14="http://schemas.microsoft.com/office/drawing/2010/main" val="0"/>
                        </a:ext>
                      </a:extLst>
                    </a:blip>
                    <a:stretch>
                      <a:fillRect/>
                    </a:stretch>
                  </pic:blipFill>
                  <pic:spPr>
                    <a:xfrm>
                      <a:off x="0" y="0"/>
                      <a:ext cx="5370164" cy="8055246"/>
                    </a:xfrm>
                    <a:prstGeom prst="rect">
                      <a:avLst/>
                    </a:prstGeom>
                  </pic:spPr>
                </pic:pic>
              </a:graphicData>
            </a:graphic>
          </wp:inline>
        </w:drawing>
      </w:r>
    </w:p>
    <w:p w14:paraId="64EA98A4" w14:textId="77777777" w:rsidR="00B44C5A" w:rsidRPr="009250A7" w:rsidRDefault="00B44C5A" w:rsidP="0067287E">
      <w:pPr>
        <w:spacing w:line="480" w:lineRule="auto"/>
        <w:rPr>
          <w:b/>
          <w:bCs/>
          <w:lang w:val="en-AU"/>
        </w:rPr>
      </w:pPr>
    </w:p>
    <w:p w14:paraId="7AB754B6" w14:textId="737C139C" w:rsidR="003E2EC1" w:rsidRPr="009250A7" w:rsidRDefault="00B244DE" w:rsidP="00016DE1">
      <w:pPr>
        <w:spacing w:line="480" w:lineRule="auto"/>
        <w:rPr>
          <w:b/>
          <w:bCs/>
          <w:lang w:val="en-AU"/>
        </w:rPr>
      </w:pPr>
      <w:r w:rsidRPr="009250A7">
        <w:rPr>
          <w:b/>
          <w:bCs/>
          <w:lang w:val="en-AU"/>
        </w:rPr>
        <w:t xml:space="preserve">Figure </w:t>
      </w:r>
      <w:r w:rsidR="00484529" w:rsidRPr="009250A7">
        <w:rPr>
          <w:b/>
          <w:bCs/>
          <w:lang w:val="en-AU"/>
        </w:rPr>
        <w:t>S</w:t>
      </w:r>
      <w:r w:rsidR="00A70B87" w:rsidRPr="009250A7">
        <w:rPr>
          <w:b/>
          <w:bCs/>
          <w:lang w:val="en-AU"/>
        </w:rPr>
        <w:t>7</w:t>
      </w:r>
      <w:r w:rsidRPr="009250A7">
        <w:rPr>
          <w:b/>
          <w:bCs/>
          <w:lang w:val="en-AU"/>
        </w:rPr>
        <w:t>.</w:t>
      </w:r>
    </w:p>
    <w:p w14:paraId="21A52C2D" w14:textId="4A136885" w:rsidR="00262257" w:rsidRPr="009250A7" w:rsidRDefault="00016DE1" w:rsidP="008B5714">
      <w:pPr>
        <w:rPr>
          <w:b/>
          <w:bCs/>
          <w:lang w:val="en-AU"/>
        </w:rPr>
      </w:pPr>
      <w:r w:rsidRPr="009250A7">
        <w:rPr>
          <w:b/>
          <w:bCs/>
          <w:noProof/>
          <w:lang w:val="en-IN" w:eastAsia="en-IN"/>
        </w:rPr>
        <w:drawing>
          <wp:inline distT="0" distB="0" distL="0" distR="0" wp14:anchorId="659D964C" wp14:editId="5B790A1D">
            <wp:extent cx="5207000" cy="7810500"/>
            <wp:effectExtent l="0" t="0" r="0" b="0"/>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ilde 18"/>
                    <pic:cNvPicPr/>
                  </pic:nvPicPr>
                  <pic:blipFill>
                    <a:blip r:embed="rId17">
                      <a:extLst>
                        <a:ext uri="{28A0092B-C50C-407E-A947-70E740481C1C}">
                          <a14:useLocalDpi xmlns:a14="http://schemas.microsoft.com/office/drawing/2010/main" val="0"/>
                        </a:ext>
                      </a:extLst>
                    </a:blip>
                    <a:stretch>
                      <a:fillRect/>
                    </a:stretch>
                  </pic:blipFill>
                  <pic:spPr>
                    <a:xfrm>
                      <a:off x="0" y="0"/>
                      <a:ext cx="5208220" cy="7812330"/>
                    </a:xfrm>
                    <a:prstGeom prst="rect">
                      <a:avLst/>
                    </a:prstGeom>
                  </pic:spPr>
                </pic:pic>
              </a:graphicData>
            </a:graphic>
          </wp:inline>
        </w:drawing>
      </w:r>
    </w:p>
    <w:p w14:paraId="47E807D1" w14:textId="77777777" w:rsidR="007D1EAC" w:rsidRPr="009250A7" w:rsidRDefault="007D1EAC" w:rsidP="004E1726">
      <w:pPr>
        <w:spacing w:line="360" w:lineRule="auto"/>
        <w:rPr>
          <w:b/>
          <w:bCs/>
          <w:i/>
          <w:iCs/>
          <w:lang w:val="en-AU"/>
        </w:rPr>
      </w:pPr>
    </w:p>
    <w:p w14:paraId="06B36F11" w14:textId="16C4E3F9" w:rsidR="007D1EAC" w:rsidRPr="009250A7" w:rsidRDefault="007D1EAC" w:rsidP="004E1726">
      <w:pPr>
        <w:spacing w:line="360" w:lineRule="auto"/>
        <w:rPr>
          <w:b/>
          <w:bCs/>
          <w:i/>
          <w:iCs/>
          <w:lang w:val="en-AU"/>
        </w:rPr>
      </w:pPr>
    </w:p>
    <w:p w14:paraId="563D06D1" w14:textId="77777777" w:rsidR="00B44C5A" w:rsidRPr="009250A7" w:rsidRDefault="00B44C5A" w:rsidP="004E1726">
      <w:pPr>
        <w:spacing w:line="360" w:lineRule="auto"/>
        <w:rPr>
          <w:b/>
          <w:bCs/>
          <w:i/>
          <w:iCs/>
          <w:lang w:val="en-AU"/>
        </w:rPr>
      </w:pPr>
    </w:p>
    <w:p w14:paraId="533D3268" w14:textId="78B516EA" w:rsidR="00262257" w:rsidRPr="009250A7" w:rsidRDefault="00262257" w:rsidP="004E1726">
      <w:pPr>
        <w:spacing w:line="360" w:lineRule="auto"/>
        <w:rPr>
          <w:b/>
          <w:bCs/>
          <w:i/>
          <w:iCs/>
          <w:lang w:val="en-AU"/>
        </w:rPr>
      </w:pPr>
      <w:r w:rsidRPr="009250A7">
        <w:rPr>
          <w:b/>
          <w:bCs/>
          <w:i/>
          <w:iCs/>
          <w:lang w:val="en-AU"/>
        </w:rPr>
        <w:t>Criteria for retaining factors in hierarchical EFA</w:t>
      </w:r>
    </w:p>
    <w:p w14:paraId="2E61D92C" w14:textId="0F1B3185" w:rsidR="00B56B87" w:rsidRPr="009250A7" w:rsidRDefault="00B56B87" w:rsidP="00596849">
      <w:pPr>
        <w:pStyle w:val="ListParagraph"/>
        <w:spacing w:line="480" w:lineRule="auto"/>
        <w:ind w:left="0"/>
        <w:rPr>
          <w:rFonts w:ascii="Times New Roman" w:hAnsi="Times New Roman" w:cs="Times New Roman"/>
          <w:b/>
          <w:bCs/>
          <w:lang w:val="en-AU"/>
        </w:rPr>
      </w:pPr>
      <w:r w:rsidRPr="009250A7">
        <w:rPr>
          <w:rFonts w:ascii="Times New Roman" w:hAnsi="Times New Roman" w:cs="Times New Roman"/>
          <w:b/>
          <w:bCs/>
          <w:lang w:val="en-AU"/>
        </w:rPr>
        <w:t xml:space="preserve">Figure </w:t>
      </w:r>
      <w:r w:rsidR="00484529" w:rsidRPr="009250A7">
        <w:rPr>
          <w:rFonts w:ascii="Times New Roman" w:hAnsi="Times New Roman" w:cs="Times New Roman"/>
          <w:b/>
          <w:bCs/>
          <w:lang w:val="en-AU"/>
        </w:rPr>
        <w:t>S</w:t>
      </w:r>
      <w:r w:rsidR="00A70B87" w:rsidRPr="009250A7">
        <w:rPr>
          <w:rFonts w:ascii="Times New Roman" w:hAnsi="Times New Roman" w:cs="Times New Roman"/>
          <w:b/>
          <w:bCs/>
          <w:lang w:val="en-AU"/>
        </w:rPr>
        <w:t>8</w:t>
      </w:r>
      <w:r w:rsidRPr="009250A7">
        <w:rPr>
          <w:rFonts w:ascii="Times New Roman" w:hAnsi="Times New Roman" w:cs="Times New Roman"/>
          <w:b/>
          <w:bCs/>
          <w:lang w:val="en-AU"/>
        </w:rPr>
        <w:t>.</w:t>
      </w:r>
    </w:p>
    <w:p w14:paraId="0FF88A02" w14:textId="01EAFFE7" w:rsidR="004E0E99" w:rsidRPr="009250A7" w:rsidRDefault="006D7196" w:rsidP="00790F10">
      <w:pPr>
        <w:pStyle w:val="ListParagraph"/>
        <w:tabs>
          <w:tab w:val="left" w:pos="5518"/>
        </w:tabs>
        <w:spacing w:line="480" w:lineRule="auto"/>
        <w:ind w:left="0"/>
        <w:rPr>
          <w:rFonts w:ascii="Times New Roman" w:hAnsi="Times New Roman" w:cs="Times New Roman"/>
          <w:i/>
          <w:iCs/>
          <w:lang w:val="en-AU"/>
        </w:rPr>
      </w:pPr>
      <w:r w:rsidRPr="009250A7">
        <w:rPr>
          <w:rFonts w:ascii="Times New Roman" w:hAnsi="Times New Roman" w:cs="Times New Roman"/>
          <w:i/>
          <w:iCs/>
          <w:lang w:val="en-AU"/>
        </w:rPr>
        <w:t xml:space="preserve">Scree </w:t>
      </w:r>
      <w:r w:rsidR="00B56B87" w:rsidRPr="009250A7">
        <w:rPr>
          <w:rFonts w:ascii="Times New Roman" w:hAnsi="Times New Roman" w:cs="Times New Roman"/>
          <w:i/>
          <w:iCs/>
          <w:lang w:val="en-AU"/>
        </w:rPr>
        <w:t>P</w:t>
      </w:r>
      <w:r w:rsidRPr="009250A7">
        <w:rPr>
          <w:rFonts w:ascii="Times New Roman" w:hAnsi="Times New Roman" w:cs="Times New Roman"/>
          <w:i/>
          <w:iCs/>
          <w:lang w:val="en-AU"/>
        </w:rPr>
        <w:t>lot.</w:t>
      </w:r>
      <w:r w:rsidR="00790F10" w:rsidRPr="009250A7">
        <w:rPr>
          <w:rFonts w:ascii="Times New Roman" w:hAnsi="Times New Roman" w:cs="Times New Roman"/>
          <w:i/>
          <w:iCs/>
          <w:lang w:val="en-AU"/>
        </w:rPr>
        <w:tab/>
      </w:r>
    </w:p>
    <w:p w14:paraId="4BAE1B6F" w14:textId="68592531" w:rsidR="006D7196" w:rsidRPr="009250A7" w:rsidRDefault="00016DE1" w:rsidP="00B244DE">
      <w:pPr>
        <w:spacing w:line="360" w:lineRule="auto"/>
        <w:jc w:val="center"/>
        <w:rPr>
          <w:b/>
          <w:bCs/>
          <w:lang w:val="en-AU"/>
        </w:rPr>
      </w:pPr>
      <w:r w:rsidRPr="009250A7">
        <w:rPr>
          <w:b/>
          <w:bCs/>
          <w:noProof/>
          <w:lang w:val="en-IN" w:eastAsia="en-IN"/>
        </w:rPr>
        <w:drawing>
          <wp:inline distT="0" distB="0" distL="0" distR="0" wp14:anchorId="3EF4B153" wp14:editId="739DF08B">
            <wp:extent cx="5727700" cy="5727700"/>
            <wp:effectExtent l="0" t="0" r="0" b="0"/>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ilde 19"/>
                    <pic:cNvPicPr/>
                  </pic:nvPicPr>
                  <pic:blipFill>
                    <a:blip r:embed="rId18">
                      <a:extLst>
                        <a:ext uri="{28A0092B-C50C-407E-A947-70E740481C1C}">
                          <a14:useLocalDpi xmlns:a14="http://schemas.microsoft.com/office/drawing/2010/main" val="0"/>
                        </a:ext>
                      </a:extLst>
                    </a:blip>
                    <a:stretch>
                      <a:fillRect/>
                    </a:stretch>
                  </pic:blipFill>
                  <pic:spPr>
                    <a:xfrm>
                      <a:off x="0" y="0"/>
                      <a:ext cx="5727700" cy="5727700"/>
                    </a:xfrm>
                    <a:prstGeom prst="rect">
                      <a:avLst/>
                    </a:prstGeom>
                  </pic:spPr>
                </pic:pic>
              </a:graphicData>
            </a:graphic>
          </wp:inline>
        </w:drawing>
      </w:r>
    </w:p>
    <w:p w14:paraId="487EE863" w14:textId="77777777" w:rsidR="00B44C5A" w:rsidRPr="009250A7" w:rsidRDefault="00B44C5A" w:rsidP="00790F10">
      <w:pPr>
        <w:spacing w:line="480" w:lineRule="auto"/>
        <w:rPr>
          <w:b/>
          <w:bCs/>
          <w:lang w:val="en-AU"/>
        </w:rPr>
      </w:pPr>
    </w:p>
    <w:p w14:paraId="48004A66" w14:textId="77777777" w:rsidR="00B44C5A" w:rsidRPr="009250A7" w:rsidRDefault="00B44C5A" w:rsidP="00790F10">
      <w:pPr>
        <w:spacing w:line="480" w:lineRule="auto"/>
        <w:rPr>
          <w:b/>
          <w:bCs/>
          <w:lang w:val="en-AU"/>
        </w:rPr>
      </w:pPr>
    </w:p>
    <w:p w14:paraId="191E3689" w14:textId="77777777" w:rsidR="00B44C5A" w:rsidRPr="009250A7" w:rsidRDefault="00B44C5A" w:rsidP="00790F10">
      <w:pPr>
        <w:spacing w:line="480" w:lineRule="auto"/>
        <w:rPr>
          <w:b/>
          <w:bCs/>
          <w:lang w:val="en-AU"/>
        </w:rPr>
      </w:pPr>
    </w:p>
    <w:p w14:paraId="36448EC4" w14:textId="77777777" w:rsidR="00B44C5A" w:rsidRPr="009250A7" w:rsidRDefault="00B44C5A" w:rsidP="00790F10">
      <w:pPr>
        <w:spacing w:line="480" w:lineRule="auto"/>
        <w:rPr>
          <w:b/>
          <w:bCs/>
          <w:lang w:val="en-AU"/>
        </w:rPr>
      </w:pPr>
    </w:p>
    <w:p w14:paraId="66B2FF9E" w14:textId="77777777" w:rsidR="00B44C5A" w:rsidRPr="009250A7" w:rsidRDefault="00B44C5A" w:rsidP="00790F10">
      <w:pPr>
        <w:spacing w:line="480" w:lineRule="auto"/>
        <w:rPr>
          <w:b/>
          <w:bCs/>
          <w:lang w:val="en-AU"/>
        </w:rPr>
      </w:pPr>
    </w:p>
    <w:p w14:paraId="6F711DF7" w14:textId="77777777" w:rsidR="00B44C5A" w:rsidRPr="009250A7" w:rsidRDefault="00B44C5A" w:rsidP="00790F10">
      <w:pPr>
        <w:spacing w:line="480" w:lineRule="auto"/>
        <w:rPr>
          <w:b/>
          <w:bCs/>
          <w:lang w:val="en-AU"/>
        </w:rPr>
      </w:pPr>
    </w:p>
    <w:p w14:paraId="24D3A6BB" w14:textId="214786D9" w:rsidR="00B56B87" w:rsidRPr="009250A7" w:rsidRDefault="00B56B87" w:rsidP="00790F10">
      <w:pPr>
        <w:spacing w:line="480" w:lineRule="auto"/>
        <w:rPr>
          <w:b/>
          <w:bCs/>
          <w:lang w:val="en-AU"/>
        </w:rPr>
      </w:pPr>
      <w:r w:rsidRPr="009250A7">
        <w:rPr>
          <w:b/>
          <w:bCs/>
          <w:lang w:val="en-AU"/>
        </w:rPr>
        <w:t xml:space="preserve">Figure </w:t>
      </w:r>
      <w:r w:rsidR="00484529" w:rsidRPr="009250A7">
        <w:rPr>
          <w:b/>
          <w:bCs/>
          <w:lang w:val="en-AU"/>
        </w:rPr>
        <w:t>S</w:t>
      </w:r>
      <w:r w:rsidR="00A70B87" w:rsidRPr="009250A7">
        <w:rPr>
          <w:b/>
          <w:bCs/>
          <w:lang w:val="en-AU"/>
        </w:rPr>
        <w:t>9</w:t>
      </w:r>
      <w:r w:rsidRPr="009250A7">
        <w:rPr>
          <w:b/>
          <w:bCs/>
          <w:lang w:val="en-AU"/>
        </w:rPr>
        <w:t>.</w:t>
      </w:r>
    </w:p>
    <w:p w14:paraId="76A71459" w14:textId="6347B860" w:rsidR="00B244DE" w:rsidRPr="009250A7" w:rsidRDefault="006D7196" w:rsidP="00790F10">
      <w:pPr>
        <w:spacing w:line="480" w:lineRule="auto"/>
        <w:rPr>
          <w:lang w:val="en-AU"/>
        </w:rPr>
      </w:pPr>
      <w:r w:rsidRPr="009250A7">
        <w:rPr>
          <w:i/>
          <w:iCs/>
          <w:lang w:val="en-AU"/>
        </w:rPr>
        <w:t xml:space="preserve">Parallel </w:t>
      </w:r>
      <w:r w:rsidR="00B56B87" w:rsidRPr="009250A7">
        <w:rPr>
          <w:i/>
          <w:iCs/>
          <w:lang w:val="en-AU"/>
        </w:rPr>
        <w:t>A</w:t>
      </w:r>
      <w:r w:rsidRPr="009250A7">
        <w:rPr>
          <w:i/>
          <w:iCs/>
          <w:lang w:val="en-AU"/>
        </w:rPr>
        <w:t>nalysis.</w:t>
      </w:r>
    </w:p>
    <w:p w14:paraId="79690B06" w14:textId="4809034C" w:rsidR="006D7196" w:rsidRPr="009250A7" w:rsidRDefault="00016DE1" w:rsidP="00B244DE">
      <w:pPr>
        <w:pStyle w:val="ListParagraph"/>
        <w:spacing w:line="360" w:lineRule="auto"/>
        <w:jc w:val="center"/>
        <w:rPr>
          <w:rFonts w:ascii="Times New Roman" w:hAnsi="Times New Roman" w:cs="Times New Roman"/>
          <w:b/>
          <w:bCs/>
          <w:lang w:val="en-AU"/>
        </w:rPr>
      </w:pPr>
      <w:r w:rsidRPr="009250A7">
        <w:rPr>
          <w:rFonts w:ascii="Times New Roman" w:hAnsi="Times New Roman" w:cs="Times New Roman"/>
          <w:b/>
          <w:bCs/>
          <w:noProof/>
          <w:lang w:val="en-IN" w:eastAsia="en-IN"/>
        </w:rPr>
        <w:drawing>
          <wp:inline distT="0" distB="0" distL="0" distR="0" wp14:anchorId="1CD04DB5" wp14:editId="7E2D87AB">
            <wp:extent cx="5727700" cy="5727700"/>
            <wp:effectExtent l="0" t="0" r="0" b="0"/>
            <wp:docPr id="21"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ilde 21"/>
                    <pic:cNvPicPr/>
                  </pic:nvPicPr>
                  <pic:blipFill>
                    <a:blip r:embed="rId19">
                      <a:extLst>
                        <a:ext uri="{28A0092B-C50C-407E-A947-70E740481C1C}">
                          <a14:useLocalDpi xmlns:a14="http://schemas.microsoft.com/office/drawing/2010/main" val="0"/>
                        </a:ext>
                      </a:extLst>
                    </a:blip>
                    <a:stretch>
                      <a:fillRect/>
                    </a:stretch>
                  </pic:blipFill>
                  <pic:spPr>
                    <a:xfrm>
                      <a:off x="0" y="0"/>
                      <a:ext cx="5727700" cy="5727700"/>
                    </a:xfrm>
                    <a:prstGeom prst="rect">
                      <a:avLst/>
                    </a:prstGeom>
                  </pic:spPr>
                </pic:pic>
              </a:graphicData>
            </a:graphic>
          </wp:inline>
        </w:drawing>
      </w:r>
    </w:p>
    <w:p w14:paraId="3EF1EDDB" w14:textId="500CE9E7" w:rsidR="006D7196" w:rsidRPr="009250A7" w:rsidRDefault="005C420B" w:rsidP="00E21F0D">
      <w:pPr>
        <w:spacing w:line="480" w:lineRule="auto"/>
        <w:rPr>
          <w:b/>
          <w:bCs/>
          <w:lang w:val="en-AU"/>
        </w:rPr>
      </w:pPr>
      <w:r w:rsidRPr="009250A7">
        <w:rPr>
          <w:b/>
          <w:bCs/>
          <w:lang w:val="en-AU"/>
        </w:rPr>
        <w:t xml:space="preserve">Table </w:t>
      </w:r>
      <w:r w:rsidR="00484529" w:rsidRPr="009250A7">
        <w:rPr>
          <w:b/>
          <w:bCs/>
          <w:lang w:val="en-AU"/>
        </w:rPr>
        <w:t>S</w:t>
      </w:r>
      <w:r w:rsidR="00A70B87" w:rsidRPr="009250A7">
        <w:rPr>
          <w:b/>
          <w:bCs/>
          <w:lang w:val="en-AU"/>
        </w:rPr>
        <w:t>8</w:t>
      </w:r>
      <w:r w:rsidRPr="009250A7">
        <w:rPr>
          <w:b/>
          <w:bCs/>
          <w:lang w:val="en-AU"/>
        </w:rPr>
        <w:t>.</w:t>
      </w:r>
    </w:p>
    <w:p w14:paraId="22A42304" w14:textId="0367DC28" w:rsidR="007B56BF" w:rsidRPr="009250A7" w:rsidRDefault="006D7196" w:rsidP="00E21F0D">
      <w:pPr>
        <w:pStyle w:val="ListParagraph"/>
        <w:spacing w:line="480" w:lineRule="auto"/>
        <w:ind w:left="0"/>
        <w:rPr>
          <w:rFonts w:ascii="Times New Roman" w:hAnsi="Times New Roman" w:cs="Times New Roman"/>
          <w:i/>
          <w:iCs/>
          <w:lang w:val="en-AU"/>
        </w:rPr>
      </w:pPr>
      <w:r w:rsidRPr="009250A7">
        <w:rPr>
          <w:rFonts w:ascii="Times New Roman" w:hAnsi="Times New Roman" w:cs="Times New Roman"/>
          <w:i/>
          <w:iCs/>
          <w:lang w:val="en-AU"/>
        </w:rPr>
        <w:t>MAP.</w:t>
      </w:r>
    </w:p>
    <w:tbl>
      <w:tblPr>
        <w:tblW w:w="3384" w:type="dxa"/>
        <w:tblLook w:val="04A0" w:firstRow="1" w:lastRow="0" w:firstColumn="1" w:lastColumn="0" w:noHBand="0" w:noVBand="1"/>
      </w:tblPr>
      <w:tblGrid>
        <w:gridCol w:w="2120"/>
        <w:gridCol w:w="1264"/>
      </w:tblGrid>
      <w:tr w:rsidR="009250A7" w:rsidRPr="009250A7" w14:paraId="5EA984DA" w14:textId="77777777" w:rsidTr="00807CBB">
        <w:trPr>
          <w:trHeight w:val="292"/>
        </w:trPr>
        <w:tc>
          <w:tcPr>
            <w:tcW w:w="2120" w:type="dxa"/>
            <w:tcBorders>
              <w:top w:val="nil"/>
              <w:left w:val="nil"/>
              <w:bottom w:val="single" w:sz="4" w:space="0" w:color="auto"/>
              <w:right w:val="nil"/>
            </w:tcBorders>
            <w:shd w:val="clear" w:color="auto" w:fill="auto"/>
            <w:noWrap/>
            <w:vAlign w:val="center"/>
            <w:hideMark/>
          </w:tcPr>
          <w:p w14:paraId="0DE024C0" w14:textId="77777777" w:rsidR="007B56BF" w:rsidRPr="009250A7" w:rsidRDefault="007B56BF" w:rsidP="00B36AA8">
            <w:pPr>
              <w:jc w:val="center"/>
              <w:rPr>
                <w:b/>
                <w:bCs/>
                <w:lang w:val="en-US"/>
              </w:rPr>
            </w:pPr>
            <w:r w:rsidRPr="009250A7">
              <w:rPr>
                <w:b/>
                <w:bCs/>
                <w:lang w:val="en-US"/>
              </w:rPr>
              <w:t>Number of factors</w:t>
            </w:r>
          </w:p>
        </w:tc>
        <w:tc>
          <w:tcPr>
            <w:tcW w:w="1264" w:type="dxa"/>
            <w:tcBorders>
              <w:top w:val="nil"/>
              <w:left w:val="nil"/>
              <w:bottom w:val="single" w:sz="4" w:space="0" w:color="auto"/>
              <w:right w:val="nil"/>
            </w:tcBorders>
            <w:shd w:val="clear" w:color="auto" w:fill="auto"/>
            <w:noWrap/>
            <w:vAlign w:val="center"/>
            <w:hideMark/>
          </w:tcPr>
          <w:p w14:paraId="6AEE9A7C" w14:textId="77777777" w:rsidR="007B56BF" w:rsidRPr="009250A7" w:rsidRDefault="007B56BF" w:rsidP="00B36AA8">
            <w:pPr>
              <w:jc w:val="center"/>
              <w:rPr>
                <w:b/>
                <w:bCs/>
                <w:lang w:val="en-US"/>
              </w:rPr>
            </w:pPr>
            <w:r w:rsidRPr="009250A7">
              <w:rPr>
                <w:b/>
                <w:bCs/>
                <w:lang w:val="en-US"/>
              </w:rPr>
              <w:t>MAP</w:t>
            </w:r>
          </w:p>
        </w:tc>
      </w:tr>
      <w:tr w:rsidR="009250A7" w:rsidRPr="009250A7" w14:paraId="1FA34341" w14:textId="77777777" w:rsidTr="00807CBB">
        <w:trPr>
          <w:trHeight w:val="292"/>
        </w:trPr>
        <w:tc>
          <w:tcPr>
            <w:tcW w:w="2120" w:type="dxa"/>
            <w:tcBorders>
              <w:top w:val="nil"/>
              <w:left w:val="nil"/>
              <w:bottom w:val="nil"/>
              <w:right w:val="nil"/>
            </w:tcBorders>
            <w:shd w:val="clear" w:color="auto" w:fill="auto"/>
            <w:noWrap/>
            <w:vAlign w:val="center"/>
            <w:hideMark/>
          </w:tcPr>
          <w:p w14:paraId="285A7823" w14:textId="77777777" w:rsidR="007B56BF" w:rsidRPr="009250A7" w:rsidRDefault="007B56BF" w:rsidP="00B36AA8">
            <w:pPr>
              <w:jc w:val="center"/>
              <w:rPr>
                <w:lang w:val="en-US"/>
              </w:rPr>
            </w:pPr>
            <w:r w:rsidRPr="009250A7">
              <w:rPr>
                <w:lang w:val="en-US"/>
              </w:rPr>
              <w:t>1</w:t>
            </w:r>
          </w:p>
        </w:tc>
        <w:tc>
          <w:tcPr>
            <w:tcW w:w="1264" w:type="dxa"/>
            <w:tcBorders>
              <w:top w:val="nil"/>
              <w:left w:val="nil"/>
              <w:bottom w:val="nil"/>
              <w:right w:val="nil"/>
            </w:tcBorders>
            <w:shd w:val="clear" w:color="auto" w:fill="auto"/>
            <w:noWrap/>
            <w:vAlign w:val="center"/>
            <w:hideMark/>
          </w:tcPr>
          <w:p w14:paraId="31BFA17F" w14:textId="00477068" w:rsidR="007B56BF" w:rsidRPr="009250A7" w:rsidRDefault="007B56BF" w:rsidP="00B36AA8">
            <w:pPr>
              <w:jc w:val="center"/>
              <w:rPr>
                <w:lang w:val="en-US"/>
              </w:rPr>
            </w:pPr>
            <w:r w:rsidRPr="009250A7">
              <w:rPr>
                <w:lang w:val="en-US"/>
              </w:rPr>
              <w:t>.0</w:t>
            </w:r>
            <w:r w:rsidR="00016DE1" w:rsidRPr="009250A7">
              <w:rPr>
                <w:lang w:val="en-US"/>
              </w:rPr>
              <w:t>58</w:t>
            </w:r>
          </w:p>
        </w:tc>
      </w:tr>
      <w:tr w:rsidR="009250A7" w:rsidRPr="009250A7" w14:paraId="52537B75" w14:textId="77777777" w:rsidTr="00807CBB">
        <w:trPr>
          <w:trHeight w:val="292"/>
        </w:trPr>
        <w:tc>
          <w:tcPr>
            <w:tcW w:w="2120" w:type="dxa"/>
            <w:tcBorders>
              <w:top w:val="nil"/>
              <w:left w:val="nil"/>
              <w:bottom w:val="nil"/>
              <w:right w:val="nil"/>
            </w:tcBorders>
            <w:shd w:val="clear" w:color="auto" w:fill="auto"/>
            <w:noWrap/>
            <w:vAlign w:val="center"/>
            <w:hideMark/>
          </w:tcPr>
          <w:p w14:paraId="5557DE57" w14:textId="77777777" w:rsidR="007B56BF" w:rsidRPr="009250A7" w:rsidRDefault="007B56BF" w:rsidP="00B36AA8">
            <w:pPr>
              <w:jc w:val="center"/>
              <w:rPr>
                <w:lang w:val="en-US"/>
              </w:rPr>
            </w:pPr>
            <w:r w:rsidRPr="009250A7">
              <w:rPr>
                <w:lang w:val="en-US"/>
              </w:rPr>
              <w:t>2</w:t>
            </w:r>
          </w:p>
        </w:tc>
        <w:tc>
          <w:tcPr>
            <w:tcW w:w="1264" w:type="dxa"/>
            <w:tcBorders>
              <w:top w:val="nil"/>
              <w:left w:val="nil"/>
              <w:bottom w:val="nil"/>
              <w:right w:val="nil"/>
            </w:tcBorders>
            <w:shd w:val="clear" w:color="auto" w:fill="auto"/>
            <w:noWrap/>
            <w:vAlign w:val="center"/>
            <w:hideMark/>
          </w:tcPr>
          <w:p w14:paraId="26F9A59F" w14:textId="4FAFF4C3" w:rsidR="007B56BF" w:rsidRPr="009250A7" w:rsidRDefault="007B56BF" w:rsidP="00B36AA8">
            <w:pPr>
              <w:jc w:val="center"/>
              <w:rPr>
                <w:lang w:val="en-US"/>
              </w:rPr>
            </w:pPr>
            <w:r w:rsidRPr="009250A7">
              <w:rPr>
                <w:lang w:val="en-US"/>
              </w:rPr>
              <w:t>.</w:t>
            </w:r>
            <w:r w:rsidR="00D72EB2" w:rsidRPr="009250A7">
              <w:rPr>
                <w:lang w:val="en-US"/>
              </w:rPr>
              <w:t>1</w:t>
            </w:r>
            <w:r w:rsidR="00016DE1" w:rsidRPr="009250A7">
              <w:rPr>
                <w:lang w:val="en-US"/>
              </w:rPr>
              <w:t>26</w:t>
            </w:r>
          </w:p>
        </w:tc>
      </w:tr>
      <w:tr w:rsidR="00C86AFC" w:rsidRPr="009250A7" w14:paraId="2BD6B583" w14:textId="77777777" w:rsidTr="00807CBB">
        <w:trPr>
          <w:trHeight w:val="292"/>
        </w:trPr>
        <w:tc>
          <w:tcPr>
            <w:tcW w:w="2120" w:type="dxa"/>
            <w:tcBorders>
              <w:top w:val="nil"/>
              <w:left w:val="nil"/>
              <w:bottom w:val="nil"/>
              <w:right w:val="nil"/>
            </w:tcBorders>
            <w:shd w:val="clear" w:color="auto" w:fill="auto"/>
            <w:noWrap/>
            <w:vAlign w:val="center"/>
            <w:hideMark/>
          </w:tcPr>
          <w:p w14:paraId="67B42845" w14:textId="77777777" w:rsidR="007B56BF" w:rsidRPr="009250A7" w:rsidRDefault="007B56BF" w:rsidP="00B36AA8">
            <w:pPr>
              <w:jc w:val="center"/>
              <w:rPr>
                <w:lang w:val="en-US"/>
              </w:rPr>
            </w:pPr>
            <w:r w:rsidRPr="009250A7">
              <w:rPr>
                <w:lang w:val="en-US"/>
              </w:rPr>
              <w:t>3</w:t>
            </w:r>
          </w:p>
        </w:tc>
        <w:tc>
          <w:tcPr>
            <w:tcW w:w="1264" w:type="dxa"/>
            <w:tcBorders>
              <w:top w:val="nil"/>
              <w:left w:val="nil"/>
              <w:bottom w:val="nil"/>
              <w:right w:val="nil"/>
            </w:tcBorders>
            <w:shd w:val="clear" w:color="auto" w:fill="auto"/>
            <w:noWrap/>
            <w:vAlign w:val="center"/>
            <w:hideMark/>
          </w:tcPr>
          <w:p w14:paraId="0579C712" w14:textId="2C4DB269" w:rsidR="007B56BF" w:rsidRPr="009250A7" w:rsidRDefault="007B56BF" w:rsidP="00B36AA8">
            <w:pPr>
              <w:jc w:val="center"/>
              <w:rPr>
                <w:lang w:val="en-US"/>
              </w:rPr>
            </w:pPr>
            <w:r w:rsidRPr="009250A7">
              <w:rPr>
                <w:lang w:val="en-US"/>
              </w:rPr>
              <w:t>.</w:t>
            </w:r>
            <w:r w:rsidR="00016DE1" w:rsidRPr="009250A7">
              <w:rPr>
                <w:lang w:val="en-US"/>
              </w:rPr>
              <w:t>225</w:t>
            </w:r>
          </w:p>
        </w:tc>
      </w:tr>
    </w:tbl>
    <w:p w14:paraId="7957BB90" w14:textId="42758AE7" w:rsidR="007B56BF" w:rsidRPr="009250A7" w:rsidRDefault="007B56BF" w:rsidP="007B56BF">
      <w:pPr>
        <w:rPr>
          <w:lang w:val="en-AU"/>
        </w:rPr>
      </w:pPr>
    </w:p>
    <w:p w14:paraId="325E8561" w14:textId="3BC238A4" w:rsidR="00807CBB" w:rsidRPr="009250A7" w:rsidRDefault="00807CBB" w:rsidP="00807CBB">
      <w:pPr>
        <w:spacing w:line="360" w:lineRule="auto"/>
        <w:rPr>
          <w:lang w:val="en-AU"/>
        </w:rPr>
      </w:pPr>
      <w:r w:rsidRPr="009250A7">
        <w:rPr>
          <w:lang w:val="en-AU"/>
        </w:rPr>
        <w:t>The Velicer MAP achieved a minimum of .06 with 1 factor.</w:t>
      </w:r>
    </w:p>
    <w:p w14:paraId="26E0DA58" w14:textId="77777777" w:rsidR="003321A7" w:rsidRPr="009250A7" w:rsidRDefault="003321A7" w:rsidP="003321A7">
      <w:pPr>
        <w:spacing w:line="360" w:lineRule="auto"/>
        <w:jc w:val="center"/>
        <w:rPr>
          <w:lang w:val="en-AU"/>
        </w:rPr>
      </w:pPr>
    </w:p>
    <w:p w14:paraId="0B321F2A" w14:textId="77777777" w:rsidR="00B44C5A" w:rsidRPr="009250A7" w:rsidRDefault="00B44C5A" w:rsidP="00BF739B">
      <w:pPr>
        <w:pStyle w:val="ListParagraph"/>
        <w:spacing w:line="360" w:lineRule="auto"/>
        <w:ind w:left="0"/>
        <w:rPr>
          <w:rFonts w:ascii="Times New Roman" w:hAnsi="Times New Roman" w:cs="Times New Roman"/>
          <w:b/>
          <w:bCs/>
          <w:i/>
          <w:iCs/>
          <w:lang w:val="en-AU"/>
        </w:rPr>
      </w:pPr>
    </w:p>
    <w:p w14:paraId="21FA5E2C" w14:textId="61977A0D" w:rsidR="00826D69" w:rsidRPr="009250A7" w:rsidRDefault="00815082" w:rsidP="00BF739B">
      <w:pPr>
        <w:pStyle w:val="ListParagraph"/>
        <w:spacing w:line="360" w:lineRule="auto"/>
        <w:ind w:left="0"/>
        <w:rPr>
          <w:rFonts w:ascii="Times New Roman" w:hAnsi="Times New Roman" w:cs="Times New Roman"/>
          <w:b/>
          <w:bCs/>
          <w:i/>
          <w:iCs/>
          <w:lang w:val="en-AU"/>
        </w:rPr>
      </w:pPr>
      <w:r w:rsidRPr="009250A7">
        <w:rPr>
          <w:rFonts w:ascii="Times New Roman" w:hAnsi="Times New Roman" w:cs="Times New Roman"/>
          <w:b/>
          <w:bCs/>
          <w:i/>
          <w:iCs/>
          <w:lang w:val="en-AU"/>
        </w:rPr>
        <w:t>Factor extraction using Pearson correlation</w:t>
      </w:r>
    </w:p>
    <w:p w14:paraId="237D9BFD" w14:textId="1A76302B" w:rsidR="00826D69" w:rsidRPr="009250A7" w:rsidRDefault="00826D69" w:rsidP="00A85E0D">
      <w:pPr>
        <w:spacing w:line="480" w:lineRule="auto"/>
        <w:rPr>
          <w:b/>
          <w:bCs/>
          <w:lang w:val="en-AU"/>
        </w:rPr>
      </w:pPr>
      <w:r w:rsidRPr="009250A7">
        <w:rPr>
          <w:b/>
          <w:bCs/>
          <w:lang w:val="en-AU"/>
        </w:rPr>
        <w:t xml:space="preserve">Figure </w:t>
      </w:r>
      <w:r w:rsidR="00484529" w:rsidRPr="009250A7">
        <w:rPr>
          <w:b/>
          <w:bCs/>
          <w:lang w:val="en-AU"/>
        </w:rPr>
        <w:t>S</w:t>
      </w:r>
      <w:r w:rsidRPr="009250A7">
        <w:rPr>
          <w:b/>
          <w:bCs/>
          <w:lang w:val="en-AU"/>
        </w:rPr>
        <w:t>1</w:t>
      </w:r>
      <w:r w:rsidR="00A70B87" w:rsidRPr="009250A7">
        <w:rPr>
          <w:b/>
          <w:bCs/>
          <w:lang w:val="en-AU"/>
        </w:rPr>
        <w:t>0</w:t>
      </w:r>
      <w:r w:rsidRPr="009250A7">
        <w:rPr>
          <w:b/>
          <w:bCs/>
          <w:lang w:val="en-AU"/>
        </w:rPr>
        <w:t>.</w:t>
      </w:r>
    </w:p>
    <w:p w14:paraId="1C56F279" w14:textId="0052ED85" w:rsidR="00BF739B" w:rsidRPr="009250A7" w:rsidRDefault="00BF739B" w:rsidP="00A85E0D">
      <w:pPr>
        <w:pStyle w:val="ListParagraph"/>
        <w:spacing w:line="480" w:lineRule="auto"/>
        <w:ind w:left="0"/>
        <w:rPr>
          <w:rFonts w:ascii="Times New Roman" w:hAnsi="Times New Roman" w:cs="Times New Roman"/>
          <w:i/>
          <w:iCs/>
          <w:lang w:val="en-AU"/>
        </w:rPr>
      </w:pPr>
      <w:r w:rsidRPr="009250A7">
        <w:rPr>
          <w:rFonts w:ascii="Times New Roman" w:hAnsi="Times New Roman" w:cs="Times New Roman"/>
          <w:i/>
          <w:iCs/>
          <w:lang w:val="en-AU"/>
        </w:rPr>
        <w:t>Correlation Matrix of Wellbeing Items Estimated With Pearson Correlation.</w:t>
      </w:r>
    </w:p>
    <w:p w14:paraId="0BE1E8B3" w14:textId="57623005" w:rsidR="00BF739B" w:rsidRPr="009250A7" w:rsidRDefault="00016DE1" w:rsidP="00016DE1">
      <w:pPr>
        <w:pStyle w:val="ListParagraph"/>
        <w:spacing w:line="360" w:lineRule="auto"/>
        <w:ind w:left="0"/>
        <w:jc w:val="center"/>
        <w:rPr>
          <w:rFonts w:ascii="Times New Roman" w:hAnsi="Times New Roman" w:cs="Times New Roman"/>
          <w:b/>
          <w:bCs/>
          <w:i/>
          <w:iCs/>
          <w:lang w:val="en-AU"/>
        </w:rPr>
      </w:pPr>
      <w:r w:rsidRPr="009250A7">
        <w:rPr>
          <w:rFonts w:ascii="Times New Roman" w:hAnsi="Times New Roman" w:cs="Times New Roman"/>
          <w:b/>
          <w:bCs/>
          <w:i/>
          <w:iCs/>
          <w:noProof/>
          <w:lang w:val="en-IN" w:eastAsia="en-IN"/>
        </w:rPr>
        <w:drawing>
          <wp:inline distT="0" distB="0" distL="0" distR="0" wp14:anchorId="275C2334" wp14:editId="64637A92">
            <wp:extent cx="6409266" cy="6409266"/>
            <wp:effectExtent l="0" t="0" r="0" b="0"/>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ilde 22"/>
                    <pic:cNvPicPr/>
                  </pic:nvPicPr>
                  <pic:blipFill>
                    <a:blip r:embed="rId20">
                      <a:extLst>
                        <a:ext uri="{28A0092B-C50C-407E-A947-70E740481C1C}">
                          <a14:useLocalDpi xmlns:a14="http://schemas.microsoft.com/office/drawing/2010/main" val="0"/>
                        </a:ext>
                      </a:extLst>
                    </a:blip>
                    <a:stretch>
                      <a:fillRect/>
                    </a:stretch>
                  </pic:blipFill>
                  <pic:spPr>
                    <a:xfrm>
                      <a:off x="0" y="0"/>
                      <a:ext cx="6414811" cy="6414811"/>
                    </a:xfrm>
                    <a:prstGeom prst="rect">
                      <a:avLst/>
                    </a:prstGeom>
                  </pic:spPr>
                </pic:pic>
              </a:graphicData>
            </a:graphic>
          </wp:inline>
        </w:drawing>
      </w:r>
    </w:p>
    <w:p w14:paraId="0E14D95D" w14:textId="047CDA65" w:rsidR="00BF739B" w:rsidRPr="009250A7" w:rsidRDefault="00BF739B" w:rsidP="00815082">
      <w:pPr>
        <w:pStyle w:val="ListParagraph"/>
        <w:spacing w:line="360" w:lineRule="auto"/>
        <w:ind w:left="0"/>
        <w:rPr>
          <w:rFonts w:ascii="Times New Roman" w:hAnsi="Times New Roman" w:cs="Times New Roman"/>
          <w:b/>
          <w:bCs/>
          <w:i/>
          <w:iCs/>
          <w:lang w:val="en-AU"/>
        </w:rPr>
      </w:pPr>
    </w:p>
    <w:p w14:paraId="403C0304" w14:textId="48B75FA9" w:rsidR="00BF739B" w:rsidRPr="009250A7" w:rsidRDefault="00BF739B" w:rsidP="00815082">
      <w:pPr>
        <w:pStyle w:val="ListParagraph"/>
        <w:spacing w:line="360" w:lineRule="auto"/>
        <w:ind w:left="0"/>
        <w:rPr>
          <w:rFonts w:ascii="Times New Roman" w:hAnsi="Times New Roman" w:cs="Times New Roman"/>
          <w:b/>
          <w:bCs/>
          <w:i/>
          <w:iCs/>
          <w:lang w:val="en-AU"/>
        </w:rPr>
      </w:pPr>
    </w:p>
    <w:p w14:paraId="65379563" w14:textId="206ADB99" w:rsidR="00BF739B" w:rsidRPr="009250A7" w:rsidRDefault="00BF739B" w:rsidP="00815082">
      <w:pPr>
        <w:pStyle w:val="ListParagraph"/>
        <w:spacing w:line="360" w:lineRule="auto"/>
        <w:ind w:left="0"/>
        <w:rPr>
          <w:rFonts w:ascii="Times New Roman" w:hAnsi="Times New Roman" w:cs="Times New Roman"/>
          <w:b/>
          <w:bCs/>
          <w:i/>
          <w:iCs/>
          <w:lang w:val="en-AU"/>
        </w:rPr>
      </w:pPr>
    </w:p>
    <w:p w14:paraId="471F78F3" w14:textId="77777777" w:rsidR="00937707" w:rsidRPr="009250A7" w:rsidRDefault="00937707" w:rsidP="00815082">
      <w:pPr>
        <w:spacing w:line="360" w:lineRule="auto"/>
        <w:rPr>
          <w:b/>
          <w:bCs/>
          <w:lang w:val="en-AU"/>
        </w:rPr>
      </w:pPr>
    </w:p>
    <w:p w14:paraId="470DC1A2" w14:textId="77777777" w:rsidR="006D4A32" w:rsidRPr="009250A7" w:rsidRDefault="006D4A32" w:rsidP="00815082">
      <w:pPr>
        <w:spacing w:line="360" w:lineRule="auto"/>
        <w:rPr>
          <w:b/>
          <w:bCs/>
          <w:lang w:val="en-AU"/>
        </w:rPr>
      </w:pPr>
    </w:p>
    <w:p w14:paraId="6B55A4A8" w14:textId="43228EA7" w:rsidR="00EC0AB5" w:rsidRPr="009250A7" w:rsidRDefault="00815082" w:rsidP="00EC0AB5">
      <w:pPr>
        <w:spacing w:line="480" w:lineRule="auto"/>
        <w:rPr>
          <w:b/>
          <w:bCs/>
          <w:lang w:val="en-AU"/>
        </w:rPr>
      </w:pPr>
      <w:r w:rsidRPr="009250A7">
        <w:rPr>
          <w:b/>
          <w:bCs/>
          <w:lang w:val="en-AU"/>
        </w:rPr>
        <w:t xml:space="preserve">Figure </w:t>
      </w:r>
      <w:r w:rsidR="00484529" w:rsidRPr="009250A7">
        <w:rPr>
          <w:b/>
          <w:bCs/>
          <w:lang w:val="en-AU"/>
        </w:rPr>
        <w:t>S</w:t>
      </w:r>
      <w:r w:rsidRPr="009250A7">
        <w:rPr>
          <w:b/>
          <w:bCs/>
          <w:lang w:val="en-AU"/>
        </w:rPr>
        <w:t>1</w:t>
      </w:r>
      <w:r w:rsidR="00A70B87" w:rsidRPr="009250A7">
        <w:rPr>
          <w:b/>
          <w:bCs/>
          <w:lang w:val="en-AU"/>
        </w:rPr>
        <w:t>1</w:t>
      </w:r>
      <w:r w:rsidRPr="009250A7">
        <w:rPr>
          <w:b/>
          <w:bCs/>
          <w:lang w:val="en-AU"/>
        </w:rPr>
        <w:t>.</w:t>
      </w:r>
    </w:p>
    <w:p w14:paraId="50696E75" w14:textId="39B694D9" w:rsidR="00815082" w:rsidRPr="009250A7" w:rsidRDefault="00F44A68" w:rsidP="00BF739B">
      <w:pPr>
        <w:pStyle w:val="ListParagraph"/>
        <w:spacing w:line="360" w:lineRule="auto"/>
        <w:jc w:val="center"/>
        <w:rPr>
          <w:rFonts w:ascii="Times New Roman" w:hAnsi="Times New Roman" w:cs="Times New Roman"/>
          <w:b/>
          <w:bCs/>
          <w:i/>
          <w:iCs/>
          <w:lang w:val="en-AU"/>
        </w:rPr>
      </w:pPr>
      <w:r w:rsidRPr="009250A7">
        <w:rPr>
          <w:rFonts w:ascii="Times New Roman" w:hAnsi="Times New Roman" w:cs="Times New Roman"/>
          <w:b/>
          <w:bCs/>
          <w:i/>
          <w:iCs/>
          <w:noProof/>
          <w:lang w:val="en-IN" w:eastAsia="en-IN"/>
        </w:rPr>
        <w:drawing>
          <wp:inline distT="0" distB="0" distL="0" distR="0" wp14:anchorId="3C0F4E7F" wp14:editId="19957031">
            <wp:extent cx="5475111" cy="8212667"/>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21">
                      <a:extLst>
                        <a:ext uri="{28A0092B-C50C-407E-A947-70E740481C1C}">
                          <a14:useLocalDpi xmlns:a14="http://schemas.microsoft.com/office/drawing/2010/main" val="0"/>
                        </a:ext>
                      </a:extLst>
                    </a:blip>
                    <a:stretch>
                      <a:fillRect/>
                    </a:stretch>
                  </pic:blipFill>
                  <pic:spPr>
                    <a:xfrm>
                      <a:off x="0" y="0"/>
                      <a:ext cx="5476717" cy="8215076"/>
                    </a:xfrm>
                    <a:prstGeom prst="rect">
                      <a:avLst/>
                    </a:prstGeom>
                  </pic:spPr>
                </pic:pic>
              </a:graphicData>
            </a:graphic>
          </wp:inline>
        </w:drawing>
      </w:r>
    </w:p>
    <w:p w14:paraId="62CEB241" w14:textId="77777777" w:rsidR="00016DE1" w:rsidRPr="009250A7" w:rsidRDefault="00016DE1" w:rsidP="00BF739B">
      <w:pPr>
        <w:pStyle w:val="ListParagraph"/>
        <w:spacing w:line="360" w:lineRule="auto"/>
        <w:ind w:left="0"/>
        <w:rPr>
          <w:rFonts w:ascii="Times New Roman" w:hAnsi="Times New Roman" w:cs="Times New Roman"/>
          <w:b/>
          <w:bCs/>
          <w:i/>
          <w:iCs/>
          <w:lang w:val="en-AU"/>
        </w:rPr>
      </w:pPr>
    </w:p>
    <w:p w14:paraId="3C100305" w14:textId="1D04F8EF" w:rsidR="00BF739B" w:rsidRPr="009250A7" w:rsidRDefault="00815082" w:rsidP="00BF739B">
      <w:pPr>
        <w:pStyle w:val="ListParagraph"/>
        <w:spacing w:line="360" w:lineRule="auto"/>
        <w:ind w:left="0"/>
        <w:rPr>
          <w:rFonts w:ascii="Times New Roman" w:hAnsi="Times New Roman" w:cs="Times New Roman"/>
          <w:b/>
          <w:bCs/>
          <w:i/>
          <w:iCs/>
          <w:lang w:val="en-AU"/>
        </w:rPr>
      </w:pPr>
      <w:r w:rsidRPr="009250A7">
        <w:rPr>
          <w:rFonts w:ascii="Times New Roman" w:hAnsi="Times New Roman" w:cs="Times New Roman"/>
          <w:b/>
          <w:bCs/>
          <w:i/>
          <w:iCs/>
          <w:lang w:val="en-AU"/>
        </w:rPr>
        <w:t>Factor extraction with ML</w:t>
      </w:r>
    </w:p>
    <w:p w14:paraId="6AF35938" w14:textId="1FC77CE1" w:rsidR="00BF739B" w:rsidRPr="009250A7" w:rsidRDefault="00BF739B" w:rsidP="00AF1BF2">
      <w:pPr>
        <w:pStyle w:val="ListParagraph"/>
        <w:spacing w:line="480" w:lineRule="auto"/>
        <w:ind w:left="0"/>
        <w:rPr>
          <w:rFonts w:ascii="Times New Roman" w:hAnsi="Times New Roman" w:cs="Times New Roman"/>
          <w:b/>
          <w:bCs/>
          <w:lang w:val="en-AU"/>
        </w:rPr>
      </w:pPr>
      <w:r w:rsidRPr="009250A7">
        <w:rPr>
          <w:rFonts w:ascii="Times New Roman" w:hAnsi="Times New Roman" w:cs="Times New Roman"/>
          <w:b/>
          <w:bCs/>
          <w:lang w:val="en-AU"/>
        </w:rPr>
        <w:t xml:space="preserve">Figure </w:t>
      </w:r>
      <w:r w:rsidR="00484529" w:rsidRPr="009250A7">
        <w:rPr>
          <w:rFonts w:ascii="Times New Roman" w:hAnsi="Times New Roman" w:cs="Times New Roman"/>
          <w:b/>
          <w:bCs/>
          <w:lang w:val="en-AU"/>
        </w:rPr>
        <w:t>S</w:t>
      </w:r>
      <w:r w:rsidRPr="009250A7">
        <w:rPr>
          <w:rFonts w:ascii="Times New Roman" w:hAnsi="Times New Roman" w:cs="Times New Roman"/>
          <w:b/>
          <w:bCs/>
          <w:lang w:val="en-AU"/>
        </w:rPr>
        <w:t>1</w:t>
      </w:r>
      <w:r w:rsidR="00A70B87" w:rsidRPr="009250A7">
        <w:rPr>
          <w:rFonts w:ascii="Times New Roman" w:hAnsi="Times New Roman" w:cs="Times New Roman"/>
          <w:b/>
          <w:bCs/>
          <w:lang w:val="en-AU"/>
        </w:rPr>
        <w:t>2</w:t>
      </w:r>
      <w:r w:rsidRPr="009250A7">
        <w:rPr>
          <w:rFonts w:ascii="Times New Roman" w:hAnsi="Times New Roman" w:cs="Times New Roman"/>
          <w:b/>
          <w:bCs/>
          <w:lang w:val="en-AU"/>
        </w:rPr>
        <w:t>.</w:t>
      </w:r>
    </w:p>
    <w:p w14:paraId="0742EE20" w14:textId="06C0FBF5" w:rsidR="00815082" w:rsidRPr="009250A7" w:rsidRDefault="00CB1FBF" w:rsidP="00BF739B">
      <w:pPr>
        <w:pStyle w:val="ListParagraph"/>
        <w:spacing w:line="360" w:lineRule="auto"/>
        <w:ind w:left="0"/>
        <w:jc w:val="center"/>
        <w:rPr>
          <w:rFonts w:ascii="Times New Roman" w:hAnsi="Times New Roman" w:cs="Times New Roman"/>
          <w:b/>
          <w:bCs/>
          <w:i/>
          <w:iCs/>
          <w:lang w:val="en-AU"/>
        </w:rPr>
      </w:pPr>
      <w:r w:rsidRPr="009250A7">
        <w:rPr>
          <w:rFonts w:ascii="Times New Roman" w:hAnsi="Times New Roman" w:cs="Times New Roman"/>
          <w:b/>
          <w:bCs/>
          <w:i/>
          <w:iCs/>
          <w:noProof/>
          <w:lang w:val="en-IN" w:eastAsia="en-IN"/>
        </w:rPr>
        <w:drawing>
          <wp:inline distT="0" distB="0" distL="0" distR="0" wp14:anchorId="348E9B5B" wp14:editId="1DA64ADF">
            <wp:extent cx="5199681" cy="7799522"/>
            <wp:effectExtent l="0" t="0" r="0" b="0"/>
            <wp:docPr id="24" name="Bil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ilde 24"/>
                    <pic:cNvPicPr/>
                  </pic:nvPicPr>
                  <pic:blipFill>
                    <a:blip r:embed="rId22">
                      <a:extLst>
                        <a:ext uri="{28A0092B-C50C-407E-A947-70E740481C1C}">
                          <a14:useLocalDpi xmlns:a14="http://schemas.microsoft.com/office/drawing/2010/main" val="0"/>
                        </a:ext>
                      </a:extLst>
                    </a:blip>
                    <a:stretch>
                      <a:fillRect/>
                    </a:stretch>
                  </pic:blipFill>
                  <pic:spPr>
                    <a:xfrm>
                      <a:off x="0" y="0"/>
                      <a:ext cx="5205179" cy="7807768"/>
                    </a:xfrm>
                    <a:prstGeom prst="rect">
                      <a:avLst/>
                    </a:prstGeom>
                  </pic:spPr>
                </pic:pic>
              </a:graphicData>
            </a:graphic>
          </wp:inline>
        </w:drawing>
      </w:r>
    </w:p>
    <w:p w14:paraId="30F0F38F" w14:textId="77777777" w:rsidR="006D4A32" w:rsidRPr="009250A7" w:rsidRDefault="006D4A32" w:rsidP="00815082">
      <w:pPr>
        <w:pStyle w:val="ListParagraph"/>
        <w:spacing w:line="360" w:lineRule="auto"/>
        <w:ind w:left="0"/>
        <w:rPr>
          <w:rFonts w:ascii="Times New Roman" w:hAnsi="Times New Roman" w:cs="Times New Roman"/>
          <w:b/>
          <w:bCs/>
          <w:i/>
          <w:iCs/>
          <w:lang w:val="en-AU"/>
        </w:rPr>
      </w:pPr>
    </w:p>
    <w:p w14:paraId="60AEB771" w14:textId="6EDD0AB7" w:rsidR="00815082" w:rsidRPr="009250A7" w:rsidRDefault="00815082" w:rsidP="00815082">
      <w:pPr>
        <w:pStyle w:val="ListParagraph"/>
        <w:spacing w:line="360" w:lineRule="auto"/>
        <w:ind w:left="0"/>
        <w:rPr>
          <w:rFonts w:ascii="Times New Roman" w:hAnsi="Times New Roman" w:cs="Times New Roman"/>
          <w:b/>
          <w:bCs/>
          <w:i/>
          <w:iCs/>
          <w:lang w:val="en-AU"/>
        </w:rPr>
      </w:pPr>
      <w:r w:rsidRPr="009250A7">
        <w:rPr>
          <w:rFonts w:ascii="Times New Roman" w:hAnsi="Times New Roman" w:cs="Times New Roman"/>
          <w:b/>
          <w:bCs/>
          <w:i/>
          <w:iCs/>
          <w:lang w:val="en-AU"/>
        </w:rPr>
        <w:t>Factor extraction with OLS</w:t>
      </w:r>
    </w:p>
    <w:p w14:paraId="76658ABD" w14:textId="430E7FE8" w:rsidR="00815082" w:rsidRPr="009250A7" w:rsidRDefault="00815082" w:rsidP="008E570B">
      <w:pPr>
        <w:spacing w:line="480" w:lineRule="auto"/>
        <w:rPr>
          <w:b/>
          <w:bCs/>
          <w:lang w:val="en-AU"/>
        </w:rPr>
      </w:pPr>
      <w:r w:rsidRPr="009250A7">
        <w:rPr>
          <w:b/>
          <w:bCs/>
          <w:lang w:val="en-AU"/>
        </w:rPr>
        <w:t xml:space="preserve">Figure </w:t>
      </w:r>
      <w:r w:rsidR="00484529" w:rsidRPr="009250A7">
        <w:rPr>
          <w:b/>
          <w:bCs/>
          <w:lang w:val="en-AU"/>
        </w:rPr>
        <w:t>S</w:t>
      </w:r>
      <w:r w:rsidRPr="009250A7">
        <w:rPr>
          <w:b/>
          <w:bCs/>
          <w:lang w:val="en-AU"/>
        </w:rPr>
        <w:t>1</w:t>
      </w:r>
      <w:r w:rsidR="00A70B87" w:rsidRPr="009250A7">
        <w:rPr>
          <w:b/>
          <w:bCs/>
          <w:lang w:val="en-AU"/>
        </w:rPr>
        <w:t>3</w:t>
      </w:r>
      <w:r w:rsidRPr="009250A7">
        <w:rPr>
          <w:b/>
          <w:bCs/>
          <w:lang w:val="en-AU"/>
        </w:rPr>
        <w:t>.</w:t>
      </w:r>
    </w:p>
    <w:p w14:paraId="3D91ED36" w14:textId="4439A29C" w:rsidR="00B44C5A" w:rsidRPr="009250A7" w:rsidRDefault="00CB1FBF" w:rsidP="00E53B2C">
      <w:pPr>
        <w:pStyle w:val="ListParagraph"/>
        <w:spacing w:line="360" w:lineRule="auto"/>
        <w:ind w:left="0"/>
        <w:jc w:val="center"/>
        <w:rPr>
          <w:rFonts w:ascii="Times New Roman" w:hAnsi="Times New Roman" w:cs="Times New Roman"/>
          <w:b/>
          <w:bCs/>
          <w:i/>
          <w:iCs/>
          <w:lang w:val="en-AU"/>
        </w:rPr>
      </w:pPr>
      <w:r w:rsidRPr="009250A7">
        <w:rPr>
          <w:rFonts w:ascii="Times New Roman" w:hAnsi="Times New Roman" w:cs="Times New Roman"/>
          <w:b/>
          <w:bCs/>
          <w:i/>
          <w:iCs/>
          <w:noProof/>
          <w:lang w:val="en-IN" w:eastAsia="en-IN"/>
        </w:rPr>
        <w:drawing>
          <wp:inline distT="0" distB="0" distL="0" distR="0" wp14:anchorId="56A12867" wp14:editId="6F1643F3">
            <wp:extent cx="5410200" cy="8115300"/>
            <wp:effectExtent l="0" t="0" r="0" b="0"/>
            <wp:docPr id="25" name="Bil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ilde 25"/>
                    <pic:cNvPicPr/>
                  </pic:nvPicPr>
                  <pic:blipFill>
                    <a:blip r:embed="rId23">
                      <a:extLst>
                        <a:ext uri="{28A0092B-C50C-407E-A947-70E740481C1C}">
                          <a14:useLocalDpi xmlns:a14="http://schemas.microsoft.com/office/drawing/2010/main" val="0"/>
                        </a:ext>
                      </a:extLst>
                    </a:blip>
                    <a:stretch>
                      <a:fillRect/>
                    </a:stretch>
                  </pic:blipFill>
                  <pic:spPr>
                    <a:xfrm>
                      <a:off x="0" y="0"/>
                      <a:ext cx="5429961" cy="8144942"/>
                    </a:xfrm>
                    <a:prstGeom prst="rect">
                      <a:avLst/>
                    </a:prstGeom>
                  </pic:spPr>
                </pic:pic>
              </a:graphicData>
            </a:graphic>
          </wp:inline>
        </w:drawing>
      </w:r>
    </w:p>
    <w:p w14:paraId="721BC35D" w14:textId="4B62F468" w:rsidR="002C0BD3" w:rsidRPr="009250A7" w:rsidRDefault="002C0BD3" w:rsidP="002C0BD3">
      <w:pPr>
        <w:pStyle w:val="ListParagraph"/>
        <w:spacing w:line="360" w:lineRule="auto"/>
        <w:ind w:left="0"/>
        <w:rPr>
          <w:rFonts w:ascii="Times New Roman" w:hAnsi="Times New Roman" w:cs="Times New Roman"/>
          <w:b/>
          <w:bCs/>
          <w:i/>
          <w:iCs/>
          <w:lang w:val="en-AU"/>
        </w:rPr>
      </w:pPr>
      <w:r w:rsidRPr="009250A7">
        <w:rPr>
          <w:rFonts w:ascii="Times New Roman" w:hAnsi="Times New Roman" w:cs="Times New Roman"/>
          <w:b/>
          <w:bCs/>
          <w:i/>
          <w:iCs/>
          <w:lang w:val="en-AU"/>
        </w:rPr>
        <w:t xml:space="preserve">Factor extraction with </w:t>
      </w:r>
      <w:r w:rsidR="00B44C5A" w:rsidRPr="009250A7">
        <w:rPr>
          <w:rFonts w:ascii="Times New Roman" w:hAnsi="Times New Roman" w:cs="Times New Roman"/>
          <w:b/>
          <w:bCs/>
          <w:i/>
          <w:iCs/>
          <w:lang w:val="en-AU"/>
        </w:rPr>
        <w:t>principal axis</w:t>
      </w:r>
    </w:p>
    <w:p w14:paraId="2E22B7A1" w14:textId="1E4DBBA7" w:rsidR="002C0BD3" w:rsidRPr="009250A7" w:rsidRDefault="002C0BD3" w:rsidP="002C0BD3">
      <w:pPr>
        <w:spacing w:line="480" w:lineRule="auto"/>
        <w:rPr>
          <w:b/>
          <w:bCs/>
          <w:lang w:val="en-AU"/>
        </w:rPr>
      </w:pPr>
      <w:r w:rsidRPr="009250A7">
        <w:rPr>
          <w:b/>
          <w:bCs/>
          <w:lang w:val="en-AU"/>
        </w:rPr>
        <w:t xml:space="preserve">Figure </w:t>
      </w:r>
      <w:r w:rsidR="00484529" w:rsidRPr="009250A7">
        <w:rPr>
          <w:b/>
          <w:bCs/>
          <w:lang w:val="en-AU"/>
        </w:rPr>
        <w:t>S</w:t>
      </w:r>
      <w:r w:rsidRPr="009250A7">
        <w:rPr>
          <w:b/>
          <w:bCs/>
          <w:lang w:val="en-AU"/>
        </w:rPr>
        <w:t>1</w:t>
      </w:r>
      <w:r w:rsidR="00A70B87" w:rsidRPr="009250A7">
        <w:rPr>
          <w:b/>
          <w:bCs/>
          <w:lang w:val="en-AU"/>
        </w:rPr>
        <w:t>4</w:t>
      </w:r>
      <w:r w:rsidRPr="009250A7">
        <w:rPr>
          <w:b/>
          <w:bCs/>
          <w:lang w:val="en-AU"/>
        </w:rPr>
        <w:t>.</w:t>
      </w:r>
    </w:p>
    <w:p w14:paraId="7DCDF2DE" w14:textId="1EA41AAE" w:rsidR="00A17BC0" w:rsidRPr="009250A7" w:rsidRDefault="00CB1FBF" w:rsidP="001D538C">
      <w:pPr>
        <w:pStyle w:val="ListParagraph"/>
        <w:spacing w:line="360" w:lineRule="auto"/>
        <w:ind w:left="0"/>
        <w:jc w:val="center"/>
        <w:rPr>
          <w:rFonts w:ascii="Times New Roman" w:hAnsi="Times New Roman" w:cs="Times New Roman"/>
          <w:b/>
          <w:bCs/>
          <w:i/>
          <w:iCs/>
          <w:lang w:val="en-AU"/>
        </w:rPr>
      </w:pPr>
      <w:r w:rsidRPr="009250A7">
        <w:rPr>
          <w:rFonts w:ascii="Times New Roman" w:hAnsi="Times New Roman" w:cs="Times New Roman"/>
          <w:b/>
          <w:bCs/>
          <w:i/>
          <w:iCs/>
          <w:noProof/>
          <w:lang w:val="en-IN" w:eastAsia="en-IN"/>
        </w:rPr>
        <w:drawing>
          <wp:inline distT="0" distB="0" distL="0" distR="0" wp14:anchorId="64EDAA72" wp14:editId="37DC6F3C">
            <wp:extent cx="5486400" cy="8229600"/>
            <wp:effectExtent l="0" t="0" r="0" b="0"/>
            <wp:docPr id="26" name="Bil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ilde 26"/>
                    <pic:cNvPicPr/>
                  </pic:nvPicPr>
                  <pic:blipFill>
                    <a:blip r:embed="rId24">
                      <a:extLst>
                        <a:ext uri="{28A0092B-C50C-407E-A947-70E740481C1C}">
                          <a14:useLocalDpi xmlns:a14="http://schemas.microsoft.com/office/drawing/2010/main" val="0"/>
                        </a:ext>
                      </a:extLst>
                    </a:blip>
                    <a:stretch>
                      <a:fillRect/>
                    </a:stretch>
                  </pic:blipFill>
                  <pic:spPr>
                    <a:xfrm>
                      <a:off x="0" y="0"/>
                      <a:ext cx="5488299" cy="8232449"/>
                    </a:xfrm>
                    <a:prstGeom prst="rect">
                      <a:avLst/>
                    </a:prstGeom>
                  </pic:spPr>
                </pic:pic>
              </a:graphicData>
            </a:graphic>
          </wp:inline>
        </w:drawing>
      </w:r>
    </w:p>
    <w:p w14:paraId="6C644521" w14:textId="14331B87" w:rsidR="00815082" w:rsidRPr="009250A7" w:rsidRDefault="00815082" w:rsidP="00815082">
      <w:pPr>
        <w:pStyle w:val="ListParagraph"/>
        <w:spacing w:line="360" w:lineRule="auto"/>
        <w:ind w:left="0"/>
        <w:rPr>
          <w:rFonts w:ascii="Times New Roman" w:hAnsi="Times New Roman" w:cs="Times New Roman"/>
          <w:b/>
          <w:bCs/>
          <w:i/>
          <w:iCs/>
          <w:lang w:val="en-AU"/>
        </w:rPr>
      </w:pPr>
      <w:r w:rsidRPr="009250A7">
        <w:rPr>
          <w:rFonts w:ascii="Times New Roman" w:hAnsi="Times New Roman" w:cs="Times New Roman"/>
          <w:b/>
          <w:bCs/>
          <w:i/>
          <w:iCs/>
          <w:lang w:val="en-AU"/>
        </w:rPr>
        <w:t>Factor rotation with</w:t>
      </w:r>
      <w:r w:rsidR="00AB371B" w:rsidRPr="009250A7">
        <w:rPr>
          <w:rFonts w:ascii="Times New Roman" w:hAnsi="Times New Roman" w:cs="Times New Roman"/>
          <w:b/>
          <w:bCs/>
          <w:i/>
          <w:iCs/>
          <w:lang w:val="en-AU"/>
        </w:rPr>
        <w:t xml:space="preserve"> principal axis estimation and</w:t>
      </w:r>
      <w:r w:rsidRPr="009250A7">
        <w:rPr>
          <w:rFonts w:ascii="Times New Roman" w:hAnsi="Times New Roman" w:cs="Times New Roman"/>
          <w:b/>
          <w:bCs/>
          <w:i/>
          <w:iCs/>
          <w:lang w:val="en-AU"/>
        </w:rPr>
        <w:t xml:space="preserve"> oblimin</w:t>
      </w:r>
    </w:p>
    <w:p w14:paraId="1925E565" w14:textId="2724BD60" w:rsidR="00815082" w:rsidRPr="009250A7" w:rsidRDefault="00815082" w:rsidP="00921EEA">
      <w:pPr>
        <w:spacing w:line="480" w:lineRule="auto"/>
        <w:rPr>
          <w:b/>
          <w:bCs/>
          <w:lang w:val="en-AU"/>
        </w:rPr>
      </w:pPr>
      <w:r w:rsidRPr="009250A7">
        <w:rPr>
          <w:b/>
          <w:bCs/>
          <w:lang w:val="en-AU"/>
        </w:rPr>
        <w:t xml:space="preserve">Figure </w:t>
      </w:r>
      <w:r w:rsidR="00484529" w:rsidRPr="009250A7">
        <w:rPr>
          <w:b/>
          <w:bCs/>
          <w:lang w:val="en-AU"/>
        </w:rPr>
        <w:t>S</w:t>
      </w:r>
      <w:r w:rsidRPr="009250A7">
        <w:rPr>
          <w:b/>
          <w:bCs/>
          <w:lang w:val="en-AU"/>
        </w:rPr>
        <w:t>1</w:t>
      </w:r>
      <w:r w:rsidR="00A70B87" w:rsidRPr="009250A7">
        <w:rPr>
          <w:b/>
          <w:bCs/>
          <w:lang w:val="en-AU"/>
        </w:rPr>
        <w:t>5</w:t>
      </w:r>
      <w:r w:rsidRPr="009250A7">
        <w:rPr>
          <w:b/>
          <w:bCs/>
          <w:lang w:val="en-AU"/>
        </w:rPr>
        <w:t>.</w:t>
      </w:r>
    </w:p>
    <w:p w14:paraId="2E12BCC3" w14:textId="3A7A772D" w:rsidR="00815082" w:rsidRPr="009250A7" w:rsidRDefault="00CB1FBF" w:rsidP="00BF739B">
      <w:pPr>
        <w:spacing w:line="360" w:lineRule="auto"/>
        <w:jc w:val="center"/>
        <w:rPr>
          <w:b/>
          <w:bCs/>
          <w:i/>
          <w:iCs/>
          <w:lang w:val="en-AU"/>
        </w:rPr>
      </w:pPr>
      <w:r w:rsidRPr="009250A7">
        <w:rPr>
          <w:b/>
          <w:bCs/>
          <w:i/>
          <w:iCs/>
          <w:noProof/>
          <w:lang w:val="en-IN" w:eastAsia="en-IN"/>
        </w:rPr>
        <w:drawing>
          <wp:inline distT="0" distB="0" distL="0" distR="0" wp14:anchorId="073AC7F4" wp14:editId="46BECB43">
            <wp:extent cx="5354664" cy="8031996"/>
            <wp:effectExtent l="0" t="0" r="5080" b="0"/>
            <wp:docPr id="27" name="Bil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ilde 27"/>
                    <pic:cNvPicPr/>
                  </pic:nvPicPr>
                  <pic:blipFill>
                    <a:blip r:embed="rId25">
                      <a:extLst>
                        <a:ext uri="{28A0092B-C50C-407E-A947-70E740481C1C}">
                          <a14:useLocalDpi xmlns:a14="http://schemas.microsoft.com/office/drawing/2010/main" val="0"/>
                        </a:ext>
                      </a:extLst>
                    </a:blip>
                    <a:stretch>
                      <a:fillRect/>
                    </a:stretch>
                  </pic:blipFill>
                  <pic:spPr>
                    <a:xfrm>
                      <a:off x="0" y="0"/>
                      <a:ext cx="5358134" cy="8037201"/>
                    </a:xfrm>
                    <a:prstGeom prst="rect">
                      <a:avLst/>
                    </a:prstGeom>
                  </pic:spPr>
                </pic:pic>
              </a:graphicData>
            </a:graphic>
          </wp:inline>
        </w:drawing>
      </w:r>
    </w:p>
    <w:p w14:paraId="026E187B" w14:textId="1E9D79EC" w:rsidR="00FD796C" w:rsidRPr="009250A7" w:rsidRDefault="00FD796C" w:rsidP="004E1726">
      <w:pPr>
        <w:spacing w:line="360" w:lineRule="auto"/>
        <w:rPr>
          <w:b/>
          <w:bCs/>
          <w:i/>
          <w:iCs/>
          <w:lang w:val="en-AU"/>
        </w:rPr>
      </w:pPr>
      <w:r w:rsidRPr="009250A7">
        <w:rPr>
          <w:b/>
          <w:bCs/>
          <w:i/>
          <w:iCs/>
          <w:lang w:val="en-AU"/>
        </w:rPr>
        <w:t xml:space="preserve">Schmid-Leiman </w:t>
      </w:r>
      <w:r w:rsidR="001E7681" w:rsidRPr="009250A7">
        <w:rPr>
          <w:b/>
          <w:bCs/>
          <w:i/>
          <w:iCs/>
          <w:lang w:val="en-AU"/>
        </w:rPr>
        <w:t>T</w:t>
      </w:r>
      <w:r w:rsidRPr="009250A7">
        <w:rPr>
          <w:b/>
          <w:bCs/>
          <w:i/>
          <w:iCs/>
          <w:lang w:val="en-AU"/>
        </w:rPr>
        <w:t>ransformation</w:t>
      </w:r>
    </w:p>
    <w:p w14:paraId="1ABE1017" w14:textId="087C0D5D" w:rsidR="00195332" w:rsidRPr="009250A7" w:rsidRDefault="0071054F" w:rsidP="004E1726">
      <w:pPr>
        <w:spacing w:line="360" w:lineRule="auto"/>
        <w:rPr>
          <w:rFonts w:eastAsiaTheme="minorHAnsi"/>
          <w:lang w:val="en-GB" w:eastAsia="en-US"/>
        </w:rPr>
      </w:pPr>
      <w:r w:rsidRPr="009250A7">
        <w:rPr>
          <w:rFonts w:eastAsiaTheme="minorHAnsi"/>
          <w:lang w:val="en-GB" w:eastAsia="en-US"/>
        </w:rPr>
        <w:tab/>
      </w:r>
      <w:r w:rsidR="00FD796C" w:rsidRPr="009250A7">
        <w:rPr>
          <w:rFonts w:eastAsiaTheme="minorHAnsi"/>
          <w:lang w:val="en-GB" w:eastAsia="en-US"/>
        </w:rPr>
        <w:t xml:space="preserve">Higher-order EFA can also be conducted using the Schmid-Leiman (S-L) transformation, which </w:t>
      </w:r>
      <w:r w:rsidR="00241B5D" w:rsidRPr="009250A7">
        <w:rPr>
          <w:rFonts w:eastAsiaTheme="minorHAnsi"/>
          <w:lang w:val="en-GB" w:eastAsia="en-US"/>
        </w:rPr>
        <w:t>modifies</w:t>
      </w:r>
      <w:r w:rsidR="00FD796C" w:rsidRPr="009250A7">
        <w:rPr>
          <w:rFonts w:eastAsiaTheme="minorHAnsi"/>
          <w:lang w:val="en-GB" w:eastAsia="en-US"/>
        </w:rPr>
        <w:t xml:space="preserve"> the higher-order model into orthogonal sources of variance</w:t>
      </w:r>
      <w:r w:rsidR="00241B5D" w:rsidRPr="009250A7">
        <w:rPr>
          <w:rFonts w:eastAsiaTheme="minorHAnsi"/>
          <w:lang w:val="en-GB" w:eastAsia="en-US"/>
        </w:rPr>
        <w:t xml:space="preserve">, </w:t>
      </w:r>
      <w:r w:rsidR="002D3B89" w:rsidRPr="009250A7">
        <w:rPr>
          <w:rFonts w:eastAsiaTheme="minorHAnsi"/>
          <w:lang w:val="en-GB" w:eastAsia="en-US"/>
        </w:rPr>
        <w:t>facili</w:t>
      </w:r>
      <w:r w:rsidR="00A17BC0" w:rsidRPr="009250A7">
        <w:rPr>
          <w:rFonts w:eastAsiaTheme="minorHAnsi"/>
          <w:lang w:val="en-GB" w:eastAsia="en-US"/>
        </w:rPr>
        <w:t>t</w:t>
      </w:r>
      <w:r w:rsidR="002D3B89" w:rsidRPr="009250A7">
        <w:rPr>
          <w:rFonts w:eastAsiaTheme="minorHAnsi"/>
          <w:lang w:val="en-GB" w:eastAsia="en-US"/>
        </w:rPr>
        <w:t>ating</w:t>
      </w:r>
      <w:r w:rsidR="00FD796C" w:rsidRPr="009250A7">
        <w:rPr>
          <w:rFonts w:eastAsiaTheme="minorHAnsi"/>
          <w:lang w:val="en-GB" w:eastAsia="en-US"/>
        </w:rPr>
        <w:t xml:space="preserve"> interpretation</w:t>
      </w:r>
      <w:r w:rsidR="005D69B8" w:rsidRPr="009250A7">
        <w:rPr>
          <w:rFonts w:eastAsiaTheme="minorHAnsi"/>
          <w:lang w:val="en-GB" w:eastAsia="en-US"/>
        </w:rPr>
        <w:t xml:space="preserve"> </w:t>
      </w:r>
      <w:r w:rsidR="005D69B8" w:rsidRPr="009250A7">
        <w:rPr>
          <w:rFonts w:eastAsiaTheme="minorHAnsi"/>
          <w:lang w:val="en-GB" w:eastAsia="en-US"/>
        </w:rPr>
        <w:fldChar w:fldCharType="begin"/>
      </w:r>
      <w:r w:rsidR="00077249" w:rsidRPr="009250A7">
        <w:rPr>
          <w:rFonts w:eastAsiaTheme="minorHAnsi"/>
          <w:lang w:val="en-GB" w:eastAsia="en-US"/>
        </w:rPr>
        <w:instrText xml:space="preserve"> ADDIN ZOTERO_ITEM CSL_CITATION {"citationID":"wHZKzhO0","properties":{"formattedCitation":"(Watkins, 2020)","plainCitation":"(Watkins, 2020)","noteIndex":0},"citationItems":[{"id":655,"uris":["http://zotero.org/users/6479959/items/YIDN9ZYT"],"itemData":{"id":655,"type":"book","abstract":"This is a concise, easy to use, step-by-step guide for applied researchers conducting exploratory factor analysis (EFA) using the open source software R. \nIn this book, Dr. Watkins systematically reviews each decision step in EFA with screen shots of R and RStudio code, and recommends evidence-based best practice procedures. This is an eminently applied, practical approach with few or no formulas and is aimed at readers with little to no mathematical background. Dr. Watkins maintains an accessib","edition":"1st","language":"en","publisher":"Routledge","title":"A Step-by-Step Guide to Exploratory Factor Analysis with R and RStudio","URL":"https://www.routledge.com/A-Step-by-Step-Guide-to-Exploratory-Factor-Analysis-with-R-and-RStudio/Watkins/p/book/9780367634681","author":[{"family":"Watkins","given":"Marley W."}],"accessed":{"date-parts":[["2022",3,17]]},"issued":{"date-parts":[["2020"]]}}}],"schema":"https://github.com/citation-style-language/schema/raw/master/csl-citation.json"} </w:instrText>
      </w:r>
      <w:r w:rsidR="005D69B8" w:rsidRPr="009250A7">
        <w:rPr>
          <w:rFonts w:eastAsiaTheme="minorHAnsi"/>
          <w:lang w:val="en-GB" w:eastAsia="en-US"/>
        </w:rPr>
        <w:fldChar w:fldCharType="separate"/>
      </w:r>
      <w:r w:rsidR="00EC0AB5" w:rsidRPr="009250A7">
        <w:rPr>
          <w:rFonts w:eastAsiaTheme="minorHAnsi"/>
          <w:noProof/>
          <w:lang w:val="en-GB" w:eastAsia="en-US"/>
        </w:rPr>
        <w:t>(Watkins, 2020)</w:t>
      </w:r>
      <w:r w:rsidR="005D69B8" w:rsidRPr="009250A7">
        <w:rPr>
          <w:rFonts w:eastAsiaTheme="minorHAnsi"/>
          <w:lang w:val="en-GB" w:eastAsia="en-US"/>
        </w:rPr>
        <w:fldChar w:fldCharType="end"/>
      </w:r>
      <w:r w:rsidR="005D69B8" w:rsidRPr="009250A7">
        <w:rPr>
          <w:rFonts w:eastAsiaTheme="minorHAnsi"/>
          <w:lang w:val="en-GB" w:eastAsia="en-US"/>
        </w:rPr>
        <w:t>.</w:t>
      </w:r>
      <w:r w:rsidR="00FD796C" w:rsidRPr="009250A7">
        <w:rPr>
          <w:rFonts w:eastAsiaTheme="minorHAnsi"/>
          <w:lang w:val="en-GB" w:eastAsia="en-US"/>
        </w:rPr>
        <w:t xml:space="preserve"> </w:t>
      </w:r>
    </w:p>
    <w:p w14:paraId="559D663A" w14:textId="4781DF32" w:rsidR="00944333" w:rsidRPr="009250A7" w:rsidRDefault="00944333" w:rsidP="006D1106">
      <w:pPr>
        <w:spacing w:line="480" w:lineRule="auto"/>
        <w:rPr>
          <w:lang w:val="en-GB"/>
        </w:rPr>
      </w:pPr>
      <w:r w:rsidRPr="009250A7">
        <w:rPr>
          <w:b/>
          <w:bCs/>
          <w:lang w:val="en-GB"/>
        </w:rPr>
        <w:t xml:space="preserve">Table </w:t>
      </w:r>
      <w:r w:rsidR="00484529" w:rsidRPr="009250A7">
        <w:rPr>
          <w:b/>
          <w:bCs/>
          <w:lang w:val="en-GB"/>
        </w:rPr>
        <w:t>S</w:t>
      </w:r>
      <w:r w:rsidR="008A52A9" w:rsidRPr="009250A7">
        <w:rPr>
          <w:b/>
          <w:bCs/>
          <w:lang w:val="en-GB"/>
        </w:rPr>
        <w:t>9</w:t>
      </w:r>
      <w:r w:rsidRPr="009250A7">
        <w:rPr>
          <w:b/>
          <w:bCs/>
          <w:lang w:val="en-GB"/>
        </w:rPr>
        <w:t xml:space="preserve">. </w:t>
      </w:r>
    </w:p>
    <w:p w14:paraId="126794CB" w14:textId="6B9C9764" w:rsidR="00944333" w:rsidRPr="009250A7" w:rsidRDefault="00944333" w:rsidP="006D1106">
      <w:pPr>
        <w:spacing w:line="480" w:lineRule="auto"/>
        <w:rPr>
          <w:i/>
          <w:iCs/>
          <w:lang w:val="en-GB"/>
        </w:rPr>
      </w:pPr>
      <w:r w:rsidRPr="009250A7">
        <w:rPr>
          <w:i/>
          <w:iCs/>
          <w:lang w:val="en-GB"/>
        </w:rPr>
        <w:t>Schmid-Leiman Factor Loadings &gt; 0.2.</w:t>
      </w:r>
    </w:p>
    <w:p w14:paraId="7168D6B4" w14:textId="77777777" w:rsidR="002129DC" w:rsidRPr="009250A7" w:rsidRDefault="002129DC" w:rsidP="00944333">
      <w:pPr>
        <w:spacing w:line="276" w:lineRule="auto"/>
        <w:rPr>
          <w:i/>
          <w:iCs/>
          <w:lang w:val="en-GB"/>
        </w:rPr>
      </w:pPr>
    </w:p>
    <w:tbl>
      <w:tblPr>
        <w:tblW w:w="9591" w:type="dxa"/>
        <w:tblLook w:val="04A0" w:firstRow="1" w:lastRow="0" w:firstColumn="1" w:lastColumn="0" w:noHBand="0" w:noVBand="1"/>
      </w:tblPr>
      <w:tblGrid>
        <w:gridCol w:w="656"/>
        <w:gridCol w:w="1087"/>
        <w:gridCol w:w="872"/>
        <w:gridCol w:w="872"/>
        <w:gridCol w:w="872"/>
        <w:gridCol w:w="872"/>
        <w:gridCol w:w="872"/>
        <w:gridCol w:w="872"/>
        <w:gridCol w:w="872"/>
        <w:gridCol w:w="872"/>
        <w:gridCol w:w="872"/>
      </w:tblGrid>
      <w:tr w:rsidR="009250A7" w:rsidRPr="009250A7" w14:paraId="45B2461A" w14:textId="77777777" w:rsidTr="002129DC">
        <w:trPr>
          <w:trHeight w:val="294"/>
        </w:trPr>
        <w:tc>
          <w:tcPr>
            <w:tcW w:w="548" w:type="dxa"/>
            <w:tcBorders>
              <w:top w:val="nil"/>
              <w:left w:val="nil"/>
              <w:bottom w:val="single" w:sz="8" w:space="0" w:color="auto"/>
              <w:right w:val="nil"/>
            </w:tcBorders>
            <w:shd w:val="clear" w:color="auto" w:fill="auto"/>
            <w:noWrap/>
            <w:vAlign w:val="center"/>
            <w:hideMark/>
          </w:tcPr>
          <w:p w14:paraId="51110346" w14:textId="77777777" w:rsidR="002129DC" w:rsidRPr="009250A7" w:rsidRDefault="002129DC" w:rsidP="002129DC">
            <w:pPr>
              <w:rPr>
                <w:b/>
                <w:bCs/>
                <w:sz w:val="22"/>
                <w:szCs w:val="22"/>
              </w:rPr>
            </w:pPr>
            <w:r w:rsidRPr="009250A7">
              <w:rPr>
                <w:b/>
                <w:bCs/>
                <w:sz w:val="22"/>
                <w:szCs w:val="22"/>
              </w:rPr>
              <w:t>Item</w:t>
            </w:r>
          </w:p>
        </w:tc>
        <w:tc>
          <w:tcPr>
            <w:tcW w:w="1195" w:type="dxa"/>
            <w:tcBorders>
              <w:top w:val="nil"/>
              <w:left w:val="nil"/>
              <w:bottom w:val="single" w:sz="8" w:space="0" w:color="auto"/>
              <w:right w:val="nil"/>
            </w:tcBorders>
            <w:shd w:val="clear" w:color="auto" w:fill="auto"/>
            <w:vAlign w:val="center"/>
            <w:hideMark/>
          </w:tcPr>
          <w:p w14:paraId="14B78640" w14:textId="77777777" w:rsidR="002129DC" w:rsidRPr="009250A7" w:rsidRDefault="002129DC" w:rsidP="002129DC">
            <w:pPr>
              <w:jc w:val="center"/>
              <w:rPr>
                <w:b/>
                <w:bCs/>
                <w:sz w:val="22"/>
                <w:szCs w:val="22"/>
              </w:rPr>
            </w:pPr>
            <w:r w:rsidRPr="009250A7">
              <w:rPr>
                <w:b/>
                <w:bCs/>
                <w:sz w:val="22"/>
                <w:szCs w:val="22"/>
              </w:rPr>
              <w:t>g</w:t>
            </w:r>
          </w:p>
        </w:tc>
        <w:tc>
          <w:tcPr>
            <w:tcW w:w="872" w:type="dxa"/>
            <w:tcBorders>
              <w:top w:val="nil"/>
              <w:left w:val="nil"/>
              <w:bottom w:val="single" w:sz="8" w:space="0" w:color="auto"/>
              <w:right w:val="nil"/>
            </w:tcBorders>
            <w:shd w:val="clear" w:color="auto" w:fill="auto"/>
            <w:noWrap/>
            <w:vAlign w:val="center"/>
            <w:hideMark/>
          </w:tcPr>
          <w:p w14:paraId="5FA5F55A" w14:textId="77777777" w:rsidR="002129DC" w:rsidRPr="009250A7" w:rsidRDefault="002129DC" w:rsidP="002129DC">
            <w:pPr>
              <w:jc w:val="center"/>
              <w:rPr>
                <w:b/>
                <w:bCs/>
                <w:sz w:val="22"/>
                <w:szCs w:val="22"/>
              </w:rPr>
            </w:pPr>
            <w:r w:rsidRPr="009250A7">
              <w:rPr>
                <w:b/>
                <w:bCs/>
                <w:sz w:val="22"/>
                <w:szCs w:val="22"/>
              </w:rPr>
              <w:t>F1</w:t>
            </w:r>
          </w:p>
        </w:tc>
        <w:tc>
          <w:tcPr>
            <w:tcW w:w="872" w:type="dxa"/>
            <w:tcBorders>
              <w:top w:val="nil"/>
              <w:left w:val="nil"/>
              <w:bottom w:val="single" w:sz="8" w:space="0" w:color="auto"/>
              <w:right w:val="nil"/>
            </w:tcBorders>
            <w:shd w:val="clear" w:color="auto" w:fill="auto"/>
            <w:noWrap/>
            <w:vAlign w:val="center"/>
            <w:hideMark/>
          </w:tcPr>
          <w:p w14:paraId="7CC26F0F" w14:textId="77777777" w:rsidR="002129DC" w:rsidRPr="009250A7" w:rsidRDefault="002129DC" w:rsidP="002129DC">
            <w:pPr>
              <w:jc w:val="center"/>
              <w:rPr>
                <w:b/>
                <w:bCs/>
                <w:sz w:val="22"/>
                <w:szCs w:val="22"/>
              </w:rPr>
            </w:pPr>
            <w:r w:rsidRPr="009250A7">
              <w:rPr>
                <w:b/>
                <w:bCs/>
                <w:sz w:val="22"/>
                <w:szCs w:val="22"/>
              </w:rPr>
              <w:t>F2</w:t>
            </w:r>
          </w:p>
        </w:tc>
        <w:tc>
          <w:tcPr>
            <w:tcW w:w="872" w:type="dxa"/>
            <w:tcBorders>
              <w:top w:val="nil"/>
              <w:left w:val="nil"/>
              <w:bottom w:val="single" w:sz="8" w:space="0" w:color="auto"/>
              <w:right w:val="nil"/>
            </w:tcBorders>
            <w:shd w:val="clear" w:color="auto" w:fill="auto"/>
            <w:noWrap/>
            <w:vAlign w:val="center"/>
            <w:hideMark/>
          </w:tcPr>
          <w:p w14:paraId="4A2B8BD5" w14:textId="77777777" w:rsidR="002129DC" w:rsidRPr="009250A7" w:rsidRDefault="002129DC" w:rsidP="002129DC">
            <w:pPr>
              <w:jc w:val="center"/>
              <w:rPr>
                <w:b/>
                <w:bCs/>
                <w:sz w:val="22"/>
                <w:szCs w:val="22"/>
              </w:rPr>
            </w:pPr>
            <w:r w:rsidRPr="009250A7">
              <w:rPr>
                <w:b/>
                <w:bCs/>
                <w:sz w:val="22"/>
                <w:szCs w:val="22"/>
              </w:rPr>
              <w:t>F3</w:t>
            </w:r>
          </w:p>
        </w:tc>
        <w:tc>
          <w:tcPr>
            <w:tcW w:w="872" w:type="dxa"/>
            <w:tcBorders>
              <w:top w:val="nil"/>
              <w:left w:val="nil"/>
              <w:bottom w:val="single" w:sz="8" w:space="0" w:color="auto"/>
              <w:right w:val="nil"/>
            </w:tcBorders>
            <w:shd w:val="clear" w:color="auto" w:fill="auto"/>
            <w:vAlign w:val="center"/>
            <w:hideMark/>
          </w:tcPr>
          <w:p w14:paraId="03A04E1D" w14:textId="77777777" w:rsidR="002129DC" w:rsidRPr="009250A7" w:rsidRDefault="002129DC" w:rsidP="002129DC">
            <w:pPr>
              <w:jc w:val="center"/>
              <w:rPr>
                <w:b/>
                <w:bCs/>
                <w:sz w:val="22"/>
                <w:szCs w:val="22"/>
              </w:rPr>
            </w:pPr>
            <w:r w:rsidRPr="009250A7">
              <w:rPr>
                <w:b/>
                <w:bCs/>
                <w:sz w:val="22"/>
                <w:szCs w:val="22"/>
              </w:rPr>
              <w:t>F4</w:t>
            </w:r>
          </w:p>
        </w:tc>
        <w:tc>
          <w:tcPr>
            <w:tcW w:w="872" w:type="dxa"/>
            <w:tcBorders>
              <w:top w:val="nil"/>
              <w:left w:val="nil"/>
              <w:bottom w:val="single" w:sz="8" w:space="0" w:color="auto"/>
              <w:right w:val="nil"/>
            </w:tcBorders>
            <w:shd w:val="clear" w:color="auto" w:fill="auto"/>
            <w:noWrap/>
            <w:vAlign w:val="center"/>
            <w:hideMark/>
          </w:tcPr>
          <w:p w14:paraId="37E158F2" w14:textId="77777777" w:rsidR="002129DC" w:rsidRPr="009250A7" w:rsidRDefault="002129DC" w:rsidP="002129DC">
            <w:pPr>
              <w:jc w:val="center"/>
              <w:rPr>
                <w:b/>
                <w:bCs/>
                <w:sz w:val="22"/>
                <w:szCs w:val="22"/>
              </w:rPr>
            </w:pPr>
            <w:r w:rsidRPr="009250A7">
              <w:rPr>
                <w:b/>
                <w:bCs/>
                <w:sz w:val="22"/>
                <w:szCs w:val="22"/>
              </w:rPr>
              <w:t>F5</w:t>
            </w:r>
          </w:p>
        </w:tc>
        <w:tc>
          <w:tcPr>
            <w:tcW w:w="872" w:type="dxa"/>
            <w:tcBorders>
              <w:top w:val="nil"/>
              <w:left w:val="nil"/>
              <w:bottom w:val="single" w:sz="8" w:space="0" w:color="auto"/>
              <w:right w:val="nil"/>
            </w:tcBorders>
            <w:shd w:val="clear" w:color="auto" w:fill="auto"/>
            <w:noWrap/>
            <w:vAlign w:val="center"/>
            <w:hideMark/>
          </w:tcPr>
          <w:p w14:paraId="5B1E0E69" w14:textId="77777777" w:rsidR="002129DC" w:rsidRPr="009250A7" w:rsidRDefault="002129DC" w:rsidP="002129DC">
            <w:pPr>
              <w:jc w:val="center"/>
              <w:rPr>
                <w:b/>
                <w:bCs/>
                <w:sz w:val="22"/>
                <w:szCs w:val="22"/>
              </w:rPr>
            </w:pPr>
            <w:r w:rsidRPr="009250A7">
              <w:rPr>
                <w:b/>
                <w:bCs/>
                <w:sz w:val="22"/>
                <w:szCs w:val="22"/>
              </w:rPr>
              <w:t>F6</w:t>
            </w:r>
          </w:p>
        </w:tc>
        <w:tc>
          <w:tcPr>
            <w:tcW w:w="872" w:type="dxa"/>
            <w:tcBorders>
              <w:top w:val="nil"/>
              <w:left w:val="nil"/>
              <w:bottom w:val="single" w:sz="8" w:space="0" w:color="auto"/>
              <w:right w:val="nil"/>
            </w:tcBorders>
            <w:shd w:val="clear" w:color="auto" w:fill="auto"/>
            <w:noWrap/>
            <w:vAlign w:val="center"/>
            <w:hideMark/>
          </w:tcPr>
          <w:p w14:paraId="2B1BAB76" w14:textId="77777777" w:rsidR="002129DC" w:rsidRPr="009250A7" w:rsidRDefault="002129DC" w:rsidP="002129DC">
            <w:pPr>
              <w:jc w:val="center"/>
              <w:rPr>
                <w:b/>
                <w:bCs/>
                <w:sz w:val="22"/>
                <w:szCs w:val="22"/>
              </w:rPr>
            </w:pPr>
            <w:r w:rsidRPr="009250A7">
              <w:rPr>
                <w:b/>
                <w:bCs/>
                <w:sz w:val="22"/>
                <w:szCs w:val="22"/>
              </w:rPr>
              <w:t>h2</w:t>
            </w:r>
          </w:p>
        </w:tc>
        <w:tc>
          <w:tcPr>
            <w:tcW w:w="872" w:type="dxa"/>
            <w:tcBorders>
              <w:top w:val="nil"/>
              <w:left w:val="nil"/>
              <w:bottom w:val="single" w:sz="8" w:space="0" w:color="auto"/>
              <w:right w:val="nil"/>
            </w:tcBorders>
            <w:shd w:val="clear" w:color="auto" w:fill="auto"/>
            <w:noWrap/>
            <w:vAlign w:val="center"/>
            <w:hideMark/>
          </w:tcPr>
          <w:p w14:paraId="5F8D951F" w14:textId="77777777" w:rsidR="002129DC" w:rsidRPr="009250A7" w:rsidRDefault="002129DC" w:rsidP="002129DC">
            <w:pPr>
              <w:jc w:val="center"/>
              <w:rPr>
                <w:b/>
                <w:bCs/>
                <w:sz w:val="22"/>
                <w:szCs w:val="22"/>
              </w:rPr>
            </w:pPr>
            <w:r w:rsidRPr="009250A7">
              <w:rPr>
                <w:b/>
                <w:bCs/>
                <w:sz w:val="22"/>
                <w:szCs w:val="22"/>
              </w:rPr>
              <w:t>u2</w:t>
            </w:r>
          </w:p>
        </w:tc>
        <w:tc>
          <w:tcPr>
            <w:tcW w:w="872" w:type="dxa"/>
            <w:tcBorders>
              <w:top w:val="nil"/>
              <w:left w:val="nil"/>
              <w:bottom w:val="single" w:sz="8" w:space="0" w:color="auto"/>
              <w:right w:val="nil"/>
            </w:tcBorders>
            <w:shd w:val="clear" w:color="auto" w:fill="auto"/>
            <w:vAlign w:val="center"/>
            <w:hideMark/>
          </w:tcPr>
          <w:p w14:paraId="559EBC7F" w14:textId="77777777" w:rsidR="002129DC" w:rsidRPr="009250A7" w:rsidRDefault="002129DC" w:rsidP="002129DC">
            <w:pPr>
              <w:jc w:val="center"/>
              <w:rPr>
                <w:b/>
                <w:bCs/>
                <w:sz w:val="22"/>
                <w:szCs w:val="22"/>
              </w:rPr>
            </w:pPr>
            <w:r w:rsidRPr="009250A7">
              <w:rPr>
                <w:b/>
                <w:bCs/>
                <w:sz w:val="22"/>
                <w:szCs w:val="22"/>
              </w:rPr>
              <w:t>p2</w:t>
            </w:r>
          </w:p>
        </w:tc>
      </w:tr>
      <w:tr w:rsidR="009250A7" w:rsidRPr="009250A7" w14:paraId="68A60F3B" w14:textId="77777777" w:rsidTr="002129DC">
        <w:trPr>
          <w:trHeight w:val="277"/>
        </w:trPr>
        <w:tc>
          <w:tcPr>
            <w:tcW w:w="548" w:type="dxa"/>
            <w:tcBorders>
              <w:top w:val="nil"/>
              <w:left w:val="nil"/>
              <w:bottom w:val="nil"/>
              <w:right w:val="nil"/>
            </w:tcBorders>
            <w:shd w:val="clear" w:color="auto" w:fill="auto"/>
            <w:noWrap/>
            <w:vAlign w:val="center"/>
            <w:hideMark/>
          </w:tcPr>
          <w:p w14:paraId="633837D9" w14:textId="4475E87A" w:rsidR="002129DC" w:rsidRPr="009250A7" w:rsidRDefault="002B141D" w:rsidP="002129DC">
            <w:pPr>
              <w:rPr>
                <w:sz w:val="22"/>
                <w:szCs w:val="22"/>
              </w:rPr>
            </w:pPr>
            <w:r w:rsidRPr="009250A7">
              <w:rPr>
                <w:sz w:val="22"/>
                <w:szCs w:val="22"/>
              </w:rPr>
              <w:t>Q21</w:t>
            </w:r>
          </w:p>
        </w:tc>
        <w:tc>
          <w:tcPr>
            <w:tcW w:w="1195" w:type="dxa"/>
            <w:tcBorders>
              <w:top w:val="nil"/>
              <w:left w:val="nil"/>
              <w:bottom w:val="nil"/>
              <w:right w:val="nil"/>
            </w:tcBorders>
            <w:shd w:val="clear" w:color="auto" w:fill="auto"/>
            <w:vAlign w:val="center"/>
            <w:hideMark/>
          </w:tcPr>
          <w:p w14:paraId="7EC368F4" w14:textId="41DFAE82" w:rsidR="002129DC" w:rsidRPr="009250A7" w:rsidRDefault="002129DC" w:rsidP="002129DC">
            <w:pPr>
              <w:jc w:val="center"/>
              <w:rPr>
                <w:sz w:val="22"/>
                <w:szCs w:val="22"/>
              </w:rPr>
            </w:pPr>
            <w:r w:rsidRPr="009250A7">
              <w:rPr>
                <w:sz w:val="22"/>
                <w:szCs w:val="22"/>
              </w:rPr>
              <w:t>.</w:t>
            </w:r>
            <w:r w:rsidR="002B141D" w:rsidRPr="009250A7">
              <w:rPr>
                <w:sz w:val="22"/>
                <w:szCs w:val="22"/>
              </w:rPr>
              <w:t>7</w:t>
            </w:r>
            <w:r w:rsidR="002B518C" w:rsidRPr="009250A7">
              <w:rPr>
                <w:sz w:val="22"/>
                <w:szCs w:val="22"/>
              </w:rPr>
              <w:t>4</w:t>
            </w:r>
          </w:p>
        </w:tc>
        <w:tc>
          <w:tcPr>
            <w:tcW w:w="872" w:type="dxa"/>
            <w:tcBorders>
              <w:top w:val="nil"/>
              <w:left w:val="nil"/>
              <w:bottom w:val="nil"/>
              <w:right w:val="nil"/>
            </w:tcBorders>
            <w:shd w:val="clear" w:color="auto" w:fill="auto"/>
            <w:noWrap/>
            <w:vAlign w:val="center"/>
            <w:hideMark/>
          </w:tcPr>
          <w:p w14:paraId="299E52C7" w14:textId="77777777" w:rsidR="002129DC" w:rsidRPr="009250A7" w:rsidRDefault="002129DC" w:rsidP="002129DC">
            <w:pPr>
              <w:jc w:val="center"/>
              <w:rPr>
                <w:sz w:val="22"/>
                <w:szCs w:val="22"/>
              </w:rPr>
            </w:pPr>
            <w:r w:rsidRPr="009250A7">
              <w:rPr>
                <w:sz w:val="22"/>
                <w:szCs w:val="22"/>
              </w:rPr>
              <w:t>.29</w:t>
            </w:r>
          </w:p>
        </w:tc>
        <w:tc>
          <w:tcPr>
            <w:tcW w:w="872" w:type="dxa"/>
            <w:tcBorders>
              <w:top w:val="nil"/>
              <w:left w:val="nil"/>
              <w:bottom w:val="nil"/>
              <w:right w:val="nil"/>
            </w:tcBorders>
            <w:shd w:val="clear" w:color="auto" w:fill="auto"/>
            <w:noWrap/>
            <w:vAlign w:val="bottom"/>
            <w:hideMark/>
          </w:tcPr>
          <w:p w14:paraId="39DA52C4"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bottom"/>
            <w:hideMark/>
          </w:tcPr>
          <w:p w14:paraId="07A60512"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bottom"/>
            <w:hideMark/>
          </w:tcPr>
          <w:p w14:paraId="071D2B2E"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bottom"/>
            <w:hideMark/>
          </w:tcPr>
          <w:p w14:paraId="050E3A90"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bottom"/>
            <w:hideMark/>
          </w:tcPr>
          <w:p w14:paraId="0DE9584B"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center"/>
            <w:hideMark/>
          </w:tcPr>
          <w:p w14:paraId="4BECEEA4" w14:textId="6F232C9F" w:rsidR="002129DC" w:rsidRPr="009250A7" w:rsidRDefault="002129DC" w:rsidP="002129DC">
            <w:pPr>
              <w:jc w:val="center"/>
              <w:rPr>
                <w:sz w:val="22"/>
                <w:szCs w:val="22"/>
              </w:rPr>
            </w:pPr>
            <w:r w:rsidRPr="009250A7">
              <w:rPr>
                <w:sz w:val="22"/>
                <w:szCs w:val="22"/>
              </w:rPr>
              <w:t>.6</w:t>
            </w:r>
            <w:r w:rsidR="002B518C" w:rsidRPr="009250A7">
              <w:rPr>
                <w:sz w:val="22"/>
                <w:szCs w:val="22"/>
              </w:rPr>
              <w:t>6</w:t>
            </w:r>
          </w:p>
        </w:tc>
        <w:tc>
          <w:tcPr>
            <w:tcW w:w="872" w:type="dxa"/>
            <w:tcBorders>
              <w:top w:val="nil"/>
              <w:left w:val="nil"/>
              <w:bottom w:val="nil"/>
              <w:right w:val="nil"/>
            </w:tcBorders>
            <w:shd w:val="clear" w:color="auto" w:fill="auto"/>
            <w:noWrap/>
            <w:vAlign w:val="center"/>
            <w:hideMark/>
          </w:tcPr>
          <w:p w14:paraId="5B8BE8A9" w14:textId="7D880244" w:rsidR="002129DC" w:rsidRPr="009250A7" w:rsidRDefault="002129DC" w:rsidP="002129DC">
            <w:pPr>
              <w:jc w:val="center"/>
              <w:rPr>
                <w:sz w:val="22"/>
                <w:szCs w:val="22"/>
              </w:rPr>
            </w:pPr>
            <w:r w:rsidRPr="009250A7">
              <w:rPr>
                <w:sz w:val="22"/>
                <w:szCs w:val="22"/>
              </w:rPr>
              <w:t>.3</w:t>
            </w:r>
            <w:r w:rsidR="002B518C" w:rsidRPr="009250A7">
              <w:rPr>
                <w:sz w:val="22"/>
                <w:szCs w:val="22"/>
              </w:rPr>
              <w:t>4</w:t>
            </w:r>
          </w:p>
        </w:tc>
        <w:tc>
          <w:tcPr>
            <w:tcW w:w="872" w:type="dxa"/>
            <w:tcBorders>
              <w:top w:val="nil"/>
              <w:left w:val="nil"/>
              <w:bottom w:val="nil"/>
              <w:right w:val="nil"/>
            </w:tcBorders>
            <w:shd w:val="clear" w:color="auto" w:fill="auto"/>
            <w:noWrap/>
            <w:vAlign w:val="bottom"/>
            <w:hideMark/>
          </w:tcPr>
          <w:p w14:paraId="2169887E" w14:textId="5B13B732" w:rsidR="002129DC" w:rsidRPr="009250A7" w:rsidRDefault="002129DC" w:rsidP="002129DC">
            <w:pPr>
              <w:jc w:val="center"/>
              <w:rPr>
                <w:sz w:val="22"/>
                <w:szCs w:val="22"/>
              </w:rPr>
            </w:pPr>
            <w:r w:rsidRPr="009250A7">
              <w:rPr>
                <w:sz w:val="22"/>
                <w:szCs w:val="22"/>
              </w:rPr>
              <w:t>.8</w:t>
            </w:r>
            <w:r w:rsidR="002B518C" w:rsidRPr="009250A7">
              <w:rPr>
                <w:sz w:val="22"/>
                <w:szCs w:val="22"/>
              </w:rPr>
              <w:t>3</w:t>
            </w:r>
          </w:p>
        </w:tc>
      </w:tr>
      <w:tr w:rsidR="009250A7" w:rsidRPr="009250A7" w14:paraId="2F7A681E" w14:textId="77777777" w:rsidTr="002129DC">
        <w:trPr>
          <w:trHeight w:val="277"/>
        </w:trPr>
        <w:tc>
          <w:tcPr>
            <w:tcW w:w="548" w:type="dxa"/>
            <w:tcBorders>
              <w:top w:val="nil"/>
              <w:left w:val="nil"/>
              <w:bottom w:val="nil"/>
              <w:right w:val="nil"/>
            </w:tcBorders>
            <w:shd w:val="clear" w:color="auto" w:fill="auto"/>
            <w:noWrap/>
            <w:vAlign w:val="center"/>
            <w:hideMark/>
          </w:tcPr>
          <w:p w14:paraId="45A332E2" w14:textId="15E05DBA" w:rsidR="002129DC" w:rsidRPr="009250A7" w:rsidRDefault="002B141D" w:rsidP="002129DC">
            <w:pPr>
              <w:rPr>
                <w:sz w:val="22"/>
                <w:szCs w:val="22"/>
              </w:rPr>
            </w:pPr>
            <w:r w:rsidRPr="009250A7">
              <w:rPr>
                <w:sz w:val="22"/>
                <w:szCs w:val="22"/>
              </w:rPr>
              <w:t>Q22</w:t>
            </w:r>
          </w:p>
        </w:tc>
        <w:tc>
          <w:tcPr>
            <w:tcW w:w="1195" w:type="dxa"/>
            <w:tcBorders>
              <w:top w:val="nil"/>
              <w:left w:val="nil"/>
              <w:bottom w:val="nil"/>
              <w:right w:val="nil"/>
            </w:tcBorders>
            <w:shd w:val="clear" w:color="auto" w:fill="auto"/>
            <w:vAlign w:val="center"/>
            <w:hideMark/>
          </w:tcPr>
          <w:p w14:paraId="20E3E9E3" w14:textId="756450DE" w:rsidR="002129DC" w:rsidRPr="009250A7" w:rsidRDefault="002129DC" w:rsidP="002129DC">
            <w:pPr>
              <w:jc w:val="center"/>
              <w:rPr>
                <w:sz w:val="22"/>
                <w:szCs w:val="22"/>
              </w:rPr>
            </w:pPr>
            <w:r w:rsidRPr="009250A7">
              <w:rPr>
                <w:sz w:val="22"/>
                <w:szCs w:val="22"/>
              </w:rPr>
              <w:t>.</w:t>
            </w:r>
            <w:r w:rsidR="002B518C" w:rsidRPr="009250A7">
              <w:rPr>
                <w:sz w:val="22"/>
                <w:szCs w:val="22"/>
              </w:rPr>
              <w:t>72</w:t>
            </w:r>
          </w:p>
        </w:tc>
        <w:tc>
          <w:tcPr>
            <w:tcW w:w="872" w:type="dxa"/>
            <w:tcBorders>
              <w:top w:val="nil"/>
              <w:left w:val="nil"/>
              <w:bottom w:val="nil"/>
              <w:right w:val="nil"/>
            </w:tcBorders>
            <w:shd w:val="clear" w:color="auto" w:fill="auto"/>
            <w:noWrap/>
            <w:vAlign w:val="center"/>
            <w:hideMark/>
          </w:tcPr>
          <w:p w14:paraId="62905E83" w14:textId="40BF455C" w:rsidR="002129DC" w:rsidRPr="009250A7" w:rsidRDefault="002129DC" w:rsidP="002129DC">
            <w:pPr>
              <w:jc w:val="center"/>
              <w:rPr>
                <w:sz w:val="22"/>
                <w:szCs w:val="22"/>
              </w:rPr>
            </w:pPr>
            <w:r w:rsidRPr="009250A7">
              <w:rPr>
                <w:sz w:val="22"/>
                <w:szCs w:val="22"/>
              </w:rPr>
              <w:t>.2</w:t>
            </w:r>
            <w:r w:rsidR="002B518C" w:rsidRPr="009250A7">
              <w:rPr>
                <w:sz w:val="22"/>
                <w:szCs w:val="22"/>
              </w:rPr>
              <w:t>1</w:t>
            </w:r>
          </w:p>
        </w:tc>
        <w:tc>
          <w:tcPr>
            <w:tcW w:w="872" w:type="dxa"/>
            <w:tcBorders>
              <w:top w:val="nil"/>
              <w:left w:val="nil"/>
              <w:bottom w:val="nil"/>
              <w:right w:val="nil"/>
            </w:tcBorders>
            <w:shd w:val="clear" w:color="auto" w:fill="auto"/>
            <w:noWrap/>
            <w:vAlign w:val="bottom"/>
            <w:hideMark/>
          </w:tcPr>
          <w:p w14:paraId="5786B881"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center"/>
            <w:hideMark/>
          </w:tcPr>
          <w:p w14:paraId="666122CC" w14:textId="77777777" w:rsidR="002129DC" w:rsidRPr="009250A7" w:rsidRDefault="002129DC" w:rsidP="002129DC">
            <w:pPr>
              <w:jc w:val="center"/>
              <w:rPr>
                <w:sz w:val="22"/>
                <w:szCs w:val="22"/>
              </w:rPr>
            </w:pPr>
            <w:r w:rsidRPr="009250A7">
              <w:rPr>
                <w:sz w:val="22"/>
                <w:szCs w:val="22"/>
              </w:rPr>
              <w:t>.23</w:t>
            </w:r>
          </w:p>
        </w:tc>
        <w:tc>
          <w:tcPr>
            <w:tcW w:w="872" w:type="dxa"/>
            <w:tcBorders>
              <w:top w:val="nil"/>
              <w:left w:val="nil"/>
              <w:bottom w:val="nil"/>
              <w:right w:val="nil"/>
            </w:tcBorders>
            <w:shd w:val="clear" w:color="auto" w:fill="auto"/>
            <w:noWrap/>
            <w:vAlign w:val="bottom"/>
            <w:hideMark/>
          </w:tcPr>
          <w:p w14:paraId="3780E891"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bottom"/>
            <w:hideMark/>
          </w:tcPr>
          <w:p w14:paraId="6766D133"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bottom"/>
            <w:hideMark/>
          </w:tcPr>
          <w:p w14:paraId="6E747927"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center"/>
            <w:hideMark/>
          </w:tcPr>
          <w:p w14:paraId="0558AF07" w14:textId="6C6AFEA9" w:rsidR="002129DC" w:rsidRPr="009250A7" w:rsidRDefault="002129DC" w:rsidP="002129DC">
            <w:pPr>
              <w:jc w:val="center"/>
              <w:rPr>
                <w:sz w:val="22"/>
                <w:szCs w:val="22"/>
              </w:rPr>
            </w:pPr>
            <w:r w:rsidRPr="009250A7">
              <w:rPr>
                <w:sz w:val="22"/>
                <w:szCs w:val="22"/>
              </w:rPr>
              <w:t>.6</w:t>
            </w:r>
            <w:r w:rsidR="002B518C" w:rsidRPr="009250A7">
              <w:rPr>
                <w:sz w:val="22"/>
                <w:szCs w:val="22"/>
              </w:rPr>
              <w:t>3</w:t>
            </w:r>
          </w:p>
        </w:tc>
        <w:tc>
          <w:tcPr>
            <w:tcW w:w="872" w:type="dxa"/>
            <w:tcBorders>
              <w:top w:val="nil"/>
              <w:left w:val="nil"/>
              <w:bottom w:val="nil"/>
              <w:right w:val="nil"/>
            </w:tcBorders>
            <w:shd w:val="clear" w:color="auto" w:fill="auto"/>
            <w:noWrap/>
            <w:vAlign w:val="center"/>
            <w:hideMark/>
          </w:tcPr>
          <w:p w14:paraId="363F5BB6" w14:textId="0C861A36" w:rsidR="002129DC" w:rsidRPr="009250A7" w:rsidRDefault="002129DC" w:rsidP="002129DC">
            <w:pPr>
              <w:jc w:val="center"/>
              <w:rPr>
                <w:sz w:val="22"/>
                <w:szCs w:val="22"/>
              </w:rPr>
            </w:pPr>
            <w:r w:rsidRPr="009250A7">
              <w:rPr>
                <w:sz w:val="22"/>
                <w:szCs w:val="22"/>
              </w:rPr>
              <w:t>.</w:t>
            </w:r>
            <w:r w:rsidR="002B518C" w:rsidRPr="009250A7">
              <w:rPr>
                <w:sz w:val="22"/>
                <w:szCs w:val="22"/>
              </w:rPr>
              <w:t>37</w:t>
            </w:r>
          </w:p>
        </w:tc>
        <w:tc>
          <w:tcPr>
            <w:tcW w:w="872" w:type="dxa"/>
            <w:tcBorders>
              <w:top w:val="nil"/>
              <w:left w:val="nil"/>
              <w:bottom w:val="nil"/>
              <w:right w:val="nil"/>
            </w:tcBorders>
            <w:shd w:val="clear" w:color="auto" w:fill="auto"/>
            <w:noWrap/>
            <w:vAlign w:val="bottom"/>
            <w:hideMark/>
          </w:tcPr>
          <w:p w14:paraId="37AE297D" w14:textId="42036CFF" w:rsidR="002129DC" w:rsidRPr="009250A7" w:rsidRDefault="002129DC" w:rsidP="002129DC">
            <w:pPr>
              <w:jc w:val="center"/>
              <w:rPr>
                <w:sz w:val="22"/>
                <w:szCs w:val="22"/>
              </w:rPr>
            </w:pPr>
            <w:r w:rsidRPr="009250A7">
              <w:rPr>
                <w:sz w:val="22"/>
                <w:szCs w:val="22"/>
              </w:rPr>
              <w:t>.8</w:t>
            </w:r>
            <w:r w:rsidR="002B518C" w:rsidRPr="009250A7">
              <w:rPr>
                <w:sz w:val="22"/>
                <w:szCs w:val="22"/>
              </w:rPr>
              <w:t>3</w:t>
            </w:r>
          </w:p>
        </w:tc>
      </w:tr>
      <w:tr w:rsidR="009250A7" w:rsidRPr="009250A7" w14:paraId="5A8A6201" w14:textId="77777777" w:rsidTr="002129DC">
        <w:trPr>
          <w:trHeight w:val="277"/>
        </w:trPr>
        <w:tc>
          <w:tcPr>
            <w:tcW w:w="548" w:type="dxa"/>
            <w:tcBorders>
              <w:top w:val="nil"/>
              <w:left w:val="nil"/>
              <w:bottom w:val="nil"/>
              <w:right w:val="nil"/>
            </w:tcBorders>
            <w:shd w:val="clear" w:color="auto" w:fill="auto"/>
            <w:noWrap/>
            <w:vAlign w:val="center"/>
            <w:hideMark/>
          </w:tcPr>
          <w:p w14:paraId="05F91A39" w14:textId="7BE1F68E" w:rsidR="002129DC" w:rsidRPr="009250A7" w:rsidRDefault="002B141D" w:rsidP="002129DC">
            <w:pPr>
              <w:rPr>
                <w:sz w:val="22"/>
                <w:szCs w:val="22"/>
              </w:rPr>
            </w:pPr>
            <w:r w:rsidRPr="009250A7">
              <w:rPr>
                <w:sz w:val="22"/>
                <w:szCs w:val="22"/>
              </w:rPr>
              <w:t>Q28</w:t>
            </w:r>
          </w:p>
        </w:tc>
        <w:tc>
          <w:tcPr>
            <w:tcW w:w="1195" w:type="dxa"/>
            <w:tcBorders>
              <w:top w:val="nil"/>
              <w:left w:val="nil"/>
              <w:bottom w:val="nil"/>
              <w:right w:val="nil"/>
            </w:tcBorders>
            <w:shd w:val="clear" w:color="auto" w:fill="auto"/>
            <w:vAlign w:val="center"/>
            <w:hideMark/>
          </w:tcPr>
          <w:p w14:paraId="406FAF95" w14:textId="083264C1" w:rsidR="002129DC" w:rsidRPr="009250A7" w:rsidRDefault="002129DC" w:rsidP="002129DC">
            <w:pPr>
              <w:jc w:val="center"/>
              <w:rPr>
                <w:sz w:val="22"/>
                <w:szCs w:val="22"/>
              </w:rPr>
            </w:pPr>
            <w:r w:rsidRPr="009250A7">
              <w:rPr>
                <w:sz w:val="22"/>
                <w:szCs w:val="22"/>
              </w:rPr>
              <w:t>.7</w:t>
            </w:r>
            <w:r w:rsidR="002B518C" w:rsidRPr="009250A7">
              <w:rPr>
                <w:sz w:val="22"/>
                <w:szCs w:val="22"/>
              </w:rPr>
              <w:t>6</w:t>
            </w:r>
          </w:p>
        </w:tc>
        <w:tc>
          <w:tcPr>
            <w:tcW w:w="872" w:type="dxa"/>
            <w:tcBorders>
              <w:top w:val="nil"/>
              <w:left w:val="nil"/>
              <w:bottom w:val="nil"/>
              <w:right w:val="nil"/>
            </w:tcBorders>
            <w:shd w:val="clear" w:color="auto" w:fill="auto"/>
            <w:noWrap/>
            <w:vAlign w:val="center"/>
            <w:hideMark/>
          </w:tcPr>
          <w:p w14:paraId="17AFCDC9" w14:textId="66EA51E5" w:rsidR="002129DC" w:rsidRPr="009250A7" w:rsidRDefault="002129DC" w:rsidP="002129DC">
            <w:pPr>
              <w:jc w:val="center"/>
              <w:rPr>
                <w:sz w:val="22"/>
                <w:szCs w:val="22"/>
              </w:rPr>
            </w:pPr>
            <w:r w:rsidRPr="009250A7">
              <w:rPr>
                <w:sz w:val="22"/>
                <w:szCs w:val="22"/>
              </w:rPr>
              <w:t>.2</w:t>
            </w:r>
            <w:r w:rsidR="002B518C" w:rsidRPr="009250A7">
              <w:rPr>
                <w:sz w:val="22"/>
                <w:szCs w:val="22"/>
              </w:rPr>
              <w:t>2</w:t>
            </w:r>
          </w:p>
        </w:tc>
        <w:tc>
          <w:tcPr>
            <w:tcW w:w="872" w:type="dxa"/>
            <w:tcBorders>
              <w:top w:val="nil"/>
              <w:left w:val="nil"/>
              <w:bottom w:val="nil"/>
              <w:right w:val="nil"/>
            </w:tcBorders>
            <w:shd w:val="clear" w:color="auto" w:fill="auto"/>
            <w:noWrap/>
            <w:vAlign w:val="bottom"/>
            <w:hideMark/>
          </w:tcPr>
          <w:p w14:paraId="4E7645A6"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center"/>
            <w:hideMark/>
          </w:tcPr>
          <w:p w14:paraId="2A5AE2E6" w14:textId="1B9EF478" w:rsidR="002129DC" w:rsidRPr="009250A7" w:rsidRDefault="002129DC" w:rsidP="002129DC">
            <w:pPr>
              <w:jc w:val="center"/>
              <w:rPr>
                <w:sz w:val="22"/>
                <w:szCs w:val="22"/>
              </w:rPr>
            </w:pPr>
            <w:r w:rsidRPr="009250A7">
              <w:rPr>
                <w:sz w:val="22"/>
                <w:szCs w:val="22"/>
              </w:rPr>
              <w:t>.2</w:t>
            </w:r>
            <w:r w:rsidR="00A17BC0" w:rsidRPr="009250A7">
              <w:rPr>
                <w:sz w:val="22"/>
                <w:szCs w:val="22"/>
              </w:rPr>
              <w:t>0</w:t>
            </w:r>
          </w:p>
        </w:tc>
        <w:tc>
          <w:tcPr>
            <w:tcW w:w="872" w:type="dxa"/>
            <w:tcBorders>
              <w:top w:val="nil"/>
              <w:left w:val="nil"/>
              <w:bottom w:val="nil"/>
              <w:right w:val="nil"/>
            </w:tcBorders>
            <w:shd w:val="clear" w:color="auto" w:fill="auto"/>
            <w:noWrap/>
            <w:vAlign w:val="bottom"/>
            <w:hideMark/>
          </w:tcPr>
          <w:p w14:paraId="7BBF531D"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bottom"/>
            <w:hideMark/>
          </w:tcPr>
          <w:p w14:paraId="75E47D43"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bottom"/>
            <w:hideMark/>
          </w:tcPr>
          <w:p w14:paraId="59A66BC0"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center"/>
            <w:hideMark/>
          </w:tcPr>
          <w:p w14:paraId="60807AB1" w14:textId="3A167183" w:rsidR="002129DC" w:rsidRPr="009250A7" w:rsidRDefault="002129DC" w:rsidP="002129DC">
            <w:pPr>
              <w:jc w:val="center"/>
              <w:rPr>
                <w:sz w:val="22"/>
                <w:szCs w:val="22"/>
              </w:rPr>
            </w:pPr>
            <w:r w:rsidRPr="009250A7">
              <w:rPr>
                <w:sz w:val="22"/>
                <w:szCs w:val="22"/>
              </w:rPr>
              <w:t>.6</w:t>
            </w:r>
            <w:r w:rsidR="002B518C" w:rsidRPr="009250A7">
              <w:rPr>
                <w:sz w:val="22"/>
                <w:szCs w:val="22"/>
              </w:rPr>
              <w:t>8</w:t>
            </w:r>
          </w:p>
        </w:tc>
        <w:tc>
          <w:tcPr>
            <w:tcW w:w="872" w:type="dxa"/>
            <w:tcBorders>
              <w:top w:val="nil"/>
              <w:left w:val="nil"/>
              <w:bottom w:val="nil"/>
              <w:right w:val="nil"/>
            </w:tcBorders>
            <w:shd w:val="clear" w:color="auto" w:fill="auto"/>
            <w:noWrap/>
            <w:vAlign w:val="center"/>
            <w:hideMark/>
          </w:tcPr>
          <w:p w14:paraId="3BEFBF41" w14:textId="4576C747" w:rsidR="002129DC" w:rsidRPr="009250A7" w:rsidRDefault="002129DC" w:rsidP="002129DC">
            <w:pPr>
              <w:jc w:val="center"/>
              <w:rPr>
                <w:sz w:val="22"/>
                <w:szCs w:val="22"/>
              </w:rPr>
            </w:pPr>
            <w:r w:rsidRPr="009250A7">
              <w:rPr>
                <w:sz w:val="22"/>
                <w:szCs w:val="22"/>
              </w:rPr>
              <w:t>.3</w:t>
            </w:r>
            <w:r w:rsidR="002B518C" w:rsidRPr="009250A7">
              <w:rPr>
                <w:sz w:val="22"/>
                <w:szCs w:val="22"/>
              </w:rPr>
              <w:t>2</w:t>
            </w:r>
          </w:p>
        </w:tc>
        <w:tc>
          <w:tcPr>
            <w:tcW w:w="872" w:type="dxa"/>
            <w:tcBorders>
              <w:top w:val="nil"/>
              <w:left w:val="nil"/>
              <w:bottom w:val="nil"/>
              <w:right w:val="nil"/>
            </w:tcBorders>
            <w:shd w:val="clear" w:color="auto" w:fill="auto"/>
            <w:noWrap/>
            <w:vAlign w:val="bottom"/>
            <w:hideMark/>
          </w:tcPr>
          <w:p w14:paraId="7788EA1D" w14:textId="23C79C42" w:rsidR="002129DC" w:rsidRPr="009250A7" w:rsidRDefault="002129DC" w:rsidP="002129DC">
            <w:pPr>
              <w:jc w:val="center"/>
              <w:rPr>
                <w:sz w:val="22"/>
                <w:szCs w:val="22"/>
              </w:rPr>
            </w:pPr>
            <w:r w:rsidRPr="009250A7">
              <w:rPr>
                <w:sz w:val="22"/>
                <w:szCs w:val="22"/>
              </w:rPr>
              <w:t>.8</w:t>
            </w:r>
            <w:r w:rsidR="002B518C" w:rsidRPr="009250A7">
              <w:rPr>
                <w:sz w:val="22"/>
                <w:szCs w:val="22"/>
              </w:rPr>
              <w:t>4</w:t>
            </w:r>
          </w:p>
        </w:tc>
      </w:tr>
      <w:tr w:rsidR="009250A7" w:rsidRPr="009250A7" w14:paraId="6CA3CADB" w14:textId="77777777" w:rsidTr="002129DC">
        <w:trPr>
          <w:trHeight w:val="277"/>
        </w:trPr>
        <w:tc>
          <w:tcPr>
            <w:tcW w:w="548" w:type="dxa"/>
            <w:tcBorders>
              <w:top w:val="nil"/>
              <w:left w:val="nil"/>
              <w:bottom w:val="nil"/>
              <w:right w:val="nil"/>
            </w:tcBorders>
            <w:shd w:val="clear" w:color="auto" w:fill="auto"/>
            <w:noWrap/>
            <w:vAlign w:val="center"/>
            <w:hideMark/>
          </w:tcPr>
          <w:p w14:paraId="09DEA9CB" w14:textId="27913D83" w:rsidR="002129DC" w:rsidRPr="009250A7" w:rsidRDefault="002B141D" w:rsidP="002129DC">
            <w:pPr>
              <w:rPr>
                <w:sz w:val="22"/>
                <w:szCs w:val="22"/>
              </w:rPr>
            </w:pPr>
            <w:r w:rsidRPr="009250A7">
              <w:rPr>
                <w:sz w:val="22"/>
                <w:szCs w:val="22"/>
              </w:rPr>
              <w:t>Q29</w:t>
            </w:r>
          </w:p>
        </w:tc>
        <w:tc>
          <w:tcPr>
            <w:tcW w:w="1195" w:type="dxa"/>
            <w:tcBorders>
              <w:top w:val="nil"/>
              <w:left w:val="nil"/>
              <w:bottom w:val="nil"/>
              <w:right w:val="nil"/>
            </w:tcBorders>
            <w:shd w:val="clear" w:color="auto" w:fill="auto"/>
            <w:vAlign w:val="center"/>
            <w:hideMark/>
          </w:tcPr>
          <w:p w14:paraId="3E2473AA" w14:textId="392DB140" w:rsidR="002129DC" w:rsidRPr="009250A7" w:rsidRDefault="002129DC" w:rsidP="002129DC">
            <w:pPr>
              <w:jc w:val="center"/>
              <w:rPr>
                <w:sz w:val="22"/>
                <w:szCs w:val="22"/>
              </w:rPr>
            </w:pPr>
            <w:r w:rsidRPr="009250A7">
              <w:rPr>
                <w:sz w:val="22"/>
                <w:szCs w:val="22"/>
              </w:rPr>
              <w:t>.6</w:t>
            </w:r>
            <w:r w:rsidR="00A17BC0" w:rsidRPr="009250A7">
              <w:rPr>
                <w:sz w:val="22"/>
                <w:szCs w:val="22"/>
              </w:rPr>
              <w:t>4</w:t>
            </w:r>
          </w:p>
        </w:tc>
        <w:tc>
          <w:tcPr>
            <w:tcW w:w="872" w:type="dxa"/>
            <w:tcBorders>
              <w:top w:val="nil"/>
              <w:left w:val="nil"/>
              <w:bottom w:val="nil"/>
              <w:right w:val="nil"/>
            </w:tcBorders>
            <w:shd w:val="clear" w:color="auto" w:fill="auto"/>
            <w:noWrap/>
            <w:vAlign w:val="center"/>
            <w:hideMark/>
          </w:tcPr>
          <w:p w14:paraId="17760CF6" w14:textId="7B6A7605"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bottom"/>
            <w:hideMark/>
          </w:tcPr>
          <w:p w14:paraId="26DC08CB"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center"/>
            <w:hideMark/>
          </w:tcPr>
          <w:p w14:paraId="624A1BE6"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bottom"/>
            <w:hideMark/>
          </w:tcPr>
          <w:p w14:paraId="501D43AF"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bottom"/>
            <w:hideMark/>
          </w:tcPr>
          <w:p w14:paraId="0DBA7774"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bottom"/>
            <w:hideMark/>
          </w:tcPr>
          <w:p w14:paraId="45855FAD"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center"/>
            <w:hideMark/>
          </w:tcPr>
          <w:p w14:paraId="28B45514" w14:textId="75A73F33" w:rsidR="002129DC" w:rsidRPr="009250A7" w:rsidRDefault="002129DC" w:rsidP="002129DC">
            <w:pPr>
              <w:jc w:val="center"/>
              <w:rPr>
                <w:sz w:val="22"/>
                <w:szCs w:val="22"/>
              </w:rPr>
            </w:pPr>
            <w:r w:rsidRPr="009250A7">
              <w:rPr>
                <w:sz w:val="22"/>
                <w:szCs w:val="22"/>
              </w:rPr>
              <w:t>.5</w:t>
            </w:r>
            <w:r w:rsidR="00A17BC0" w:rsidRPr="009250A7">
              <w:rPr>
                <w:sz w:val="22"/>
                <w:szCs w:val="22"/>
              </w:rPr>
              <w:t>3</w:t>
            </w:r>
          </w:p>
        </w:tc>
        <w:tc>
          <w:tcPr>
            <w:tcW w:w="872" w:type="dxa"/>
            <w:tcBorders>
              <w:top w:val="nil"/>
              <w:left w:val="nil"/>
              <w:bottom w:val="nil"/>
              <w:right w:val="nil"/>
            </w:tcBorders>
            <w:shd w:val="clear" w:color="auto" w:fill="auto"/>
            <w:noWrap/>
            <w:vAlign w:val="center"/>
            <w:hideMark/>
          </w:tcPr>
          <w:p w14:paraId="2930A2F4" w14:textId="54460206" w:rsidR="002129DC" w:rsidRPr="009250A7" w:rsidRDefault="002129DC" w:rsidP="002129DC">
            <w:pPr>
              <w:jc w:val="center"/>
              <w:rPr>
                <w:sz w:val="22"/>
                <w:szCs w:val="22"/>
              </w:rPr>
            </w:pPr>
            <w:r w:rsidRPr="009250A7">
              <w:rPr>
                <w:sz w:val="22"/>
                <w:szCs w:val="22"/>
              </w:rPr>
              <w:t>.4</w:t>
            </w:r>
            <w:r w:rsidR="00A17BC0" w:rsidRPr="009250A7">
              <w:rPr>
                <w:sz w:val="22"/>
                <w:szCs w:val="22"/>
              </w:rPr>
              <w:t>7</w:t>
            </w:r>
          </w:p>
        </w:tc>
        <w:tc>
          <w:tcPr>
            <w:tcW w:w="872" w:type="dxa"/>
            <w:tcBorders>
              <w:top w:val="nil"/>
              <w:left w:val="nil"/>
              <w:bottom w:val="nil"/>
              <w:right w:val="nil"/>
            </w:tcBorders>
            <w:shd w:val="clear" w:color="auto" w:fill="auto"/>
            <w:noWrap/>
            <w:vAlign w:val="bottom"/>
            <w:hideMark/>
          </w:tcPr>
          <w:p w14:paraId="49E83771" w14:textId="0E2DE3A0" w:rsidR="002129DC" w:rsidRPr="009250A7" w:rsidRDefault="002129DC" w:rsidP="002129DC">
            <w:pPr>
              <w:jc w:val="center"/>
              <w:rPr>
                <w:sz w:val="22"/>
                <w:szCs w:val="22"/>
              </w:rPr>
            </w:pPr>
            <w:r w:rsidRPr="009250A7">
              <w:rPr>
                <w:sz w:val="22"/>
                <w:szCs w:val="22"/>
              </w:rPr>
              <w:t>.7</w:t>
            </w:r>
            <w:r w:rsidR="00A17BC0" w:rsidRPr="009250A7">
              <w:rPr>
                <w:sz w:val="22"/>
                <w:szCs w:val="22"/>
              </w:rPr>
              <w:t>7</w:t>
            </w:r>
          </w:p>
        </w:tc>
      </w:tr>
      <w:tr w:rsidR="009250A7" w:rsidRPr="009250A7" w14:paraId="1987D883" w14:textId="77777777" w:rsidTr="002129DC">
        <w:trPr>
          <w:trHeight w:val="277"/>
        </w:trPr>
        <w:tc>
          <w:tcPr>
            <w:tcW w:w="548" w:type="dxa"/>
            <w:tcBorders>
              <w:top w:val="nil"/>
              <w:left w:val="nil"/>
              <w:bottom w:val="nil"/>
              <w:right w:val="nil"/>
            </w:tcBorders>
            <w:shd w:val="clear" w:color="auto" w:fill="auto"/>
            <w:noWrap/>
            <w:vAlign w:val="center"/>
            <w:hideMark/>
          </w:tcPr>
          <w:p w14:paraId="62AA2779" w14:textId="57C810A4" w:rsidR="002129DC" w:rsidRPr="009250A7" w:rsidRDefault="002B141D" w:rsidP="002129DC">
            <w:pPr>
              <w:rPr>
                <w:sz w:val="22"/>
                <w:szCs w:val="22"/>
              </w:rPr>
            </w:pPr>
            <w:r w:rsidRPr="009250A7">
              <w:rPr>
                <w:sz w:val="22"/>
                <w:szCs w:val="22"/>
              </w:rPr>
              <w:t>Q1</w:t>
            </w:r>
          </w:p>
        </w:tc>
        <w:tc>
          <w:tcPr>
            <w:tcW w:w="1195" w:type="dxa"/>
            <w:tcBorders>
              <w:top w:val="nil"/>
              <w:left w:val="nil"/>
              <w:bottom w:val="nil"/>
              <w:right w:val="nil"/>
            </w:tcBorders>
            <w:shd w:val="clear" w:color="auto" w:fill="auto"/>
            <w:vAlign w:val="center"/>
            <w:hideMark/>
          </w:tcPr>
          <w:p w14:paraId="34B926CC" w14:textId="02D0DC89" w:rsidR="002129DC" w:rsidRPr="009250A7" w:rsidRDefault="002129DC" w:rsidP="002129DC">
            <w:pPr>
              <w:jc w:val="center"/>
              <w:rPr>
                <w:sz w:val="22"/>
                <w:szCs w:val="22"/>
              </w:rPr>
            </w:pPr>
            <w:r w:rsidRPr="009250A7">
              <w:rPr>
                <w:sz w:val="22"/>
                <w:szCs w:val="22"/>
              </w:rPr>
              <w:t>.7</w:t>
            </w:r>
            <w:r w:rsidR="002B518C" w:rsidRPr="009250A7">
              <w:rPr>
                <w:sz w:val="22"/>
                <w:szCs w:val="22"/>
              </w:rPr>
              <w:t>4</w:t>
            </w:r>
          </w:p>
        </w:tc>
        <w:tc>
          <w:tcPr>
            <w:tcW w:w="872" w:type="dxa"/>
            <w:tcBorders>
              <w:top w:val="nil"/>
              <w:left w:val="nil"/>
              <w:bottom w:val="nil"/>
              <w:right w:val="nil"/>
            </w:tcBorders>
            <w:shd w:val="clear" w:color="auto" w:fill="auto"/>
            <w:noWrap/>
            <w:vAlign w:val="center"/>
            <w:hideMark/>
          </w:tcPr>
          <w:p w14:paraId="3E1231C8" w14:textId="725901CA" w:rsidR="002129DC" w:rsidRPr="009250A7" w:rsidRDefault="002129DC" w:rsidP="002129DC">
            <w:pPr>
              <w:jc w:val="center"/>
              <w:rPr>
                <w:sz w:val="22"/>
                <w:szCs w:val="22"/>
              </w:rPr>
            </w:pPr>
            <w:r w:rsidRPr="009250A7">
              <w:rPr>
                <w:sz w:val="22"/>
                <w:szCs w:val="22"/>
              </w:rPr>
              <w:t>.4</w:t>
            </w:r>
            <w:r w:rsidR="002B518C" w:rsidRPr="009250A7">
              <w:rPr>
                <w:sz w:val="22"/>
                <w:szCs w:val="22"/>
              </w:rPr>
              <w:t>5</w:t>
            </w:r>
          </w:p>
        </w:tc>
        <w:tc>
          <w:tcPr>
            <w:tcW w:w="872" w:type="dxa"/>
            <w:tcBorders>
              <w:top w:val="nil"/>
              <w:left w:val="nil"/>
              <w:bottom w:val="nil"/>
              <w:right w:val="nil"/>
            </w:tcBorders>
            <w:shd w:val="clear" w:color="auto" w:fill="auto"/>
            <w:noWrap/>
            <w:vAlign w:val="bottom"/>
            <w:hideMark/>
          </w:tcPr>
          <w:p w14:paraId="5B0C9F0B"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center"/>
            <w:hideMark/>
          </w:tcPr>
          <w:p w14:paraId="0E3E5D96"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bottom"/>
            <w:hideMark/>
          </w:tcPr>
          <w:p w14:paraId="09990F40"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bottom"/>
            <w:hideMark/>
          </w:tcPr>
          <w:p w14:paraId="4FEAAFDD"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bottom"/>
            <w:hideMark/>
          </w:tcPr>
          <w:p w14:paraId="7969922A"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center"/>
            <w:hideMark/>
          </w:tcPr>
          <w:p w14:paraId="62195023" w14:textId="21A432A8" w:rsidR="002129DC" w:rsidRPr="009250A7" w:rsidRDefault="002129DC" w:rsidP="002129DC">
            <w:pPr>
              <w:jc w:val="center"/>
              <w:rPr>
                <w:sz w:val="22"/>
                <w:szCs w:val="22"/>
              </w:rPr>
            </w:pPr>
            <w:r w:rsidRPr="009250A7">
              <w:rPr>
                <w:sz w:val="22"/>
                <w:szCs w:val="22"/>
              </w:rPr>
              <w:t>.7</w:t>
            </w:r>
            <w:r w:rsidR="002B518C" w:rsidRPr="009250A7">
              <w:rPr>
                <w:sz w:val="22"/>
                <w:szCs w:val="22"/>
              </w:rPr>
              <w:t>5</w:t>
            </w:r>
          </w:p>
        </w:tc>
        <w:tc>
          <w:tcPr>
            <w:tcW w:w="872" w:type="dxa"/>
            <w:tcBorders>
              <w:top w:val="nil"/>
              <w:left w:val="nil"/>
              <w:bottom w:val="nil"/>
              <w:right w:val="nil"/>
            </w:tcBorders>
            <w:shd w:val="clear" w:color="auto" w:fill="auto"/>
            <w:noWrap/>
            <w:vAlign w:val="center"/>
            <w:hideMark/>
          </w:tcPr>
          <w:p w14:paraId="00244ABA" w14:textId="0ABDEEF5" w:rsidR="002129DC" w:rsidRPr="009250A7" w:rsidRDefault="002129DC" w:rsidP="002129DC">
            <w:pPr>
              <w:jc w:val="center"/>
              <w:rPr>
                <w:sz w:val="22"/>
                <w:szCs w:val="22"/>
              </w:rPr>
            </w:pPr>
            <w:r w:rsidRPr="009250A7">
              <w:rPr>
                <w:sz w:val="22"/>
                <w:szCs w:val="22"/>
              </w:rPr>
              <w:t>.2</w:t>
            </w:r>
            <w:r w:rsidR="002B518C" w:rsidRPr="009250A7">
              <w:rPr>
                <w:sz w:val="22"/>
                <w:szCs w:val="22"/>
              </w:rPr>
              <w:t>5</w:t>
            </w:r>
          </w:p>
        </w:tc>
        <w:tc>
          <w:tcPr>
            <w:tcW w:w="872" w:type="dxa"/>
            <w:tcBorders>
              <w:top w:val="nil"/>
              <w:left w:val="nil"/>
              <w:bottom w:val="nil"/>
              <w:right w:val="nil"/>
            </w:tcBorders>
            <w:shd w:val="clear" w:color="auto" w:fill="auto"/>
            <w:noWrap/>
            <w:vAlign w:val="bottom"/>
            <w:hideMark/>
          </w:tcPr>
          <w:p w14:paraId="0B53664A" w14:textId="70FBB53F" w:rsidR="002129DC" w:rsidRPr="009250A7" w:rsidRDefault="002129DC" w:rsidP="002129DC">
            <w:pPr>
              <w:jc w:val="center"/>
              <w:rPr>
                <w:sz w:val="22"/>
                <w:szCs w:val="22"/>
              </w:rPr>
            </w:pPr>
            <w:r w:rsidRPr="009250A7">
              <w:rPr>
                <w:sz w:val="22"/>
                <w:szCs w:val="22"/>
              </w:rPr>
              <w:t>.7</w:t>
            </w:r>
            <w:r w:rsidR="002B518C" w:rsidRPr="009250A7">
              <w:rPr>
                <w:sz w:val="22"/>
                <w:szCs w:val="22"/>
              </w:rPr>
              <w:t>3</w:t>
            </w:r>
          </w:p>
        </w:tc>
      </w:tr>
      <w:tr w:rsidR="009250A7" w:rsidRPr="009250A7" w14:paraId="548A5F62" w14:textId="77777777" w:rsidTr="002129DC">
        <w:trPr>
          <w:trHeight w:val="277"/>
        </w:trPr>
        <w:tc>
          <w:tcPr>
            <w:tcW w:w="548" w:type="dxa"/>
            <w:tcBorders>
              <w:top w:val="nil"/>
              <w:left w:val="nil"/>
              <w:bottom w:val="nil"/>
              <w:right w:val="nil"/>
            </w:tcBorders>
            <w:shd w:val="clear" w:color="auto" w:fill="auto"/>
            <w:noWrap/>
            <w:vAlign w:val="center"/>
            <w:hideMark/>
          </w:tcPr>
          <w:p w14:paraId="0B89E137" w14:textId="49026B30" w:rsidR="002129DC" w:rsidRPr="009250A7" w:rsidRDefault="002B141D" w:rsidP="002129DC">
            <w:pPr>
              <w:rPr>
                <w:sz w:val="22"/>
                <w:szCs w:val="22"/>
              </w:rPr>
            </w:pPr>
            <w:r w:rsidRPr="009250A7">
              <w:rPr>
                <w:sz w:val="22"/>
                <w:szCs w:val="22"/>
              </w:rPr>
              <w:t>Q2</w:t>
            </w:r>
          </w:p>
        </w:tc>
        <w:tc>
          <w:tcPr>
            <w:tcW w:w="1195" w:type="dxa"/>
            <w:tcBorders>
              <w:top w:val="nil"/>
              <w:left w:val="nil"/>
              <w:bottom w:val="nil"/>
              <w:right w:val="nil"/>
            </w:tcBorders>
            <w:shd w:val="clear" w:color="auto" w:fill="auto"/>
            <w:vAlign w:val="center"/>
            <w:hideMark/>
          </w:tcPr>
          <w:p w14:paraId="4391B816" w14:textId="57E70013" w:rsidR="002129DC" w:rsidRPr="009250A7" w:rsidRDefault="002129DC" w:rsidP="002129DC">
            <w:pPr>
              <w:jc w:val="center"/>
              <w:rPr>
                <w:sz w:val="22"/>
                <w:szCs w:val="22"/>
              </w:rPr>
            </w:pPr>
            <w:r w:rsidRPr="009250A7">
              <w:rPr>
                <w:sz w:val="22"/>
                <w:szCs w:val="22"/>
              </w:rPr>
              <w:t>.6</w:t>
            </w:r>
            <w:r w:rsidR="002B518C" w:rsidRPr="009250A7">
              <w:rPr>
                <w:sz w:val="22"/>
                <w:szCs w:val="22"/>
              </w:rPr>
              <w:t>5</w:t>
            </w:r>
          </w:p>
        </w:tc>
        <w:tc>
          <w:tcPr>
            <w:tcW w:w="872" w:type="dxa"/>
            <w:tcBorders>
              <w:top w:val="nil"/>
              <w:left w:val="nil"/>
              <w:bottom w:val="nil"/>
              <w:right w:val="nil"/>
            </w:tcBorders>
            <w:shd w:val="clear" w:color="auto" w:fill="auto"/>
            <w:noWrap/>
            <w:vAlign w:val="center"/>
            <w:hideMark/>
          </w:tcPr>
          <w:p w14:paraId="484FEF8F" w14:textId="42DF1381" w:rsidR="002129DC" w:rsidRPr="009250A7" w:rsidRDefault="002129DC" w:rsidP="002129DC">
            <w:pPr>
              <w:jc w:val="center"/>
              <w:rPr>
                <w:sz w:val="22"/>
                <w:szCs w:val="22"/>
              </w:rPr>
            </w:pPr>
            <w:r w:rsidRPr="009250A7">
              <w:rPr>
                <w:sz w:val="22"/>
                <w:szCs w:val="22"/>
              </w:rPr>
              <w:t>.</w:t>
            </w:r>
            <w:r w:rsidR="002B518C" w:rsidRPr="009250A7">
              <w:rPr>
                <w:sz w:val="22"/>
                <w:szCs w:val="22"/>
              </w:rPr>
              <w:t>38</w:t>
            </w:r>
          </w:p>
        </w:tc>
        <w:tc>
          <w:tcPr>
            <w:tcW w:w="872" w:type="dxa"/>
            <w:tcBorders>
              <w:top w:val="nil"/>
              <w:left w:val="nil"/>
              <w:bottom w:val="nil"/>
              <w:right w:val="nil"/>
            </w:tcBorders>
            <w:shd w:val="clear" w:color="auto" w:fill="auto"/>
            <w:noWrap/>
            <w:vAlign w:val="bottom"/>
            <w:hideMark/>
          </w:tcPr>
          <w:p w14:paraId="3DA60EBA"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center"/>
            <w:hideMark/>
          </w:tcPr>
          <w:p w14:paraId="268FBDE1"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bottom"/>
            <w:hideMark/>
          </w:tcPr>
          <w:p w14:paraId="73741F13"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bottom"/>
            <w:hideMark/>
          </w:tcPr>
          <w:p w14:paraId="48D920E6"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bottom"/>
            <w:hideMark/>
          </w:tcPr>
          <w:p w14:paraId="4CD00147"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center"/>
            <w:hideMark/>
          </w:tcPr>
          <w:p w14:paraId="62CDE5F2" w14:textId="0E3C6CEE" w:rsidR="002129DC" w:rsidRPr="009250A7" w:rsidRDefault="002129DC" w:rsidP="002129DC">
            <w:pPr>
              <w:jc w:val="center"/>
              <w:rPr>
                <w:sz w:val="22"/>
                <w:szCs w:val="22"/>
              </w:rPr>
            </w:pPr>
            <w:r w:rsidRPr="009250A7">
              <w:rPr>
                <w:sz w:val="22"/>
                <w:szCs w:val="22"/>
              </w:rPr>
              <w:t>.</w:t>
            </w:r>
            <w:r w:rsidR="002B518C" w:rsidRPr="009250A7">
              <w:rPr>
                <w:sz w:val="22"/>
                <w:szCs w:val="22"/>
              </w:rPr>
              <w:t>59</w:t>
            </w:r>
          </w:p>
        </w:tc>
        <w:tc>
          <w:tcPr>
            <w:tcW w:w="872" w:type="dxa"/>
            <w:tcBorders>
              <w:top w:val="nil"/>
              <w:left w:val="nil"/>
              <w:bottom w:val="nil"/>
              <w:right w:val="nil"/>
            </w:tcBorders>
            <w:shd w:val="clear" w:color="auto" w:fill="auto"/>
            <w:noWrap/>
            <w:vAlign w:val="center"/>
            <w:hideMark/>
          </w:tcPr>
          <w:p w14:paraId="0FFB5700" w14:textId="062DA454" w:rsidR="002129DC" w:rsidRPr="009250A7" w:rsidRDefault="002129DC" w:rsidP="002129DC">
            <w:pPr>
              <w:jc w:val="center"/>
              <w:rPr>
                <w:sz w:val="22"/>
                <w:szCs w:val="22"/>
              </w:rPr>
            </w:pPr>
            <w:r w:rsidRPr="009250A7">
              <w:rPr>
                <w:sz w:val="22"/>
                <w:szCs w:val="22"/>
              </w:rPr>
              <w:t>.4</w:t>
            </w:r>
            <w:r w:rsidR="002B518C" w:rsidRPr="009250A7">
              <w:rPr>
                <w:sz w:val="22"/>
                <w:szCs w:val="22"/>
              </w:rPr>
              <w:t>1</w:t>
            </w:r>
          </w:p>
        </w:tc>
        <w:tc>
          <w:tcPr>
            <w:tcW w:w="872" w:type="dxa"/>
            <w:tcBorders>
              <w:top w:val="nil"/>
              <w:left w:val="nil"/>
              <w:bottom w:val="nil"/>
              <w:right w:val="nil"/>
            </w:tcBorders>
            <w:shd w:val="clear" w:color="auto" w:fill="auto"/>
            <w:noWrap/>
            <w:vAlign w:val="bottom"/>
            <w:hideMark/>
          </w:tcPr>
          <w:p w14:paraId="3845458F" w14:textId="4AECA6DF" w:rsidR="002129DC" w:rsidRPr="009250A7" w:rsidRDefault="002129DC" w:rsidP="002129DC">
            <w:pPr>
              <w:jc w:val="center"/>
              <w:rPr>
                <w:sz w:val="22"/>
                <w:szCs w:val="22"/>
              </w:rPr>
            </w:pPr>
            <w:r w:rsidRPr="009250A7">
              <w:rPr>
                <w:sz w:val="22"/>
                <w:szCs w:val="22"/>
              </w:rPr>
              <w:t>.</w:t>
            </w:r>
            <w:r w:rsidR="002B518C" w:rsidRPr="009250A7">
              <w:rPr>
                <w:sz w:val="22"/>
                <w:szCs w:val="22"/>
              </w:rPr>
              <w:t>71</w:t>
            </w:r>
          </w:p>
        </w:tc>
      </w:tr>
      <w:tr w:rsidR="009250A7" w:rsidRPr="009250A7" w14:paraId="61928890" w14:textId="77777777" w:rsidTr="002129DC">
        <w:trPr>
          <w:trHeight w:val="277"/>
        </w:trPr>
        <w:tc>
          <w:tcPr>
            <w:tcW w:w="548" w:type="dxa"/>
            <w:tcBorders>
              <w:top w:val="nil"/>
              <w:left w:val="nil"/>
              <w:bottom w:val="nil"/>
              <w:right w:val="nil"/>
            </w:tcBorders>
            <w:shd w:val="clear" w:color="auto" w:fill="auto"/>
            <w:noWrap/>
            <w:vAlign w:val="center"/>
            <w:hideMark/>
          </w:tcPr>
          <w:p w14:paraId="5B7A03AC" w14:textId="3FD85091" w:rsidR="002129DC" w:rsidRPr="009250A7" w:rsidRDefault="002B141D" w:rsidP="002129DC">
            <w:pPr>
              <w:rPr>
                <w:sz w:val="22"/>
                <w:szCs w:val="22"/>
              </w:rPr>
            </w:pPr>
            <w:r w:rsidRPr="009250A7">
              <w:rPr>
                <w:sz w:val="22"/>
                <w:szCs w:val="22"/>
              </w:rPr>
              <w:t>Q3</w:t>
            </w:r>
          </w:p>
        </w:tc>
        <w:tc>
          <w:tcPr>
            <w:tcW w:w="1195" w:type="dxa"/>
            <w:tcBorders>
              <w:top w:val="nil"/>
              <w:left w:val="nil"/>
              <w:bottom w:val="nil"/>
              <w:right w:val="nil"/>
            </w:tcBorders>
            <w:shd w:val="clear" w:color="auto" w:fill="auto"/>
            <w:vAlign w:val="center"/>
            <w:hideMark/>
          </w:tcPr>
          <w:p w14:paraId="72EBCBDA" w14:textId="3BF517F0" w:rsidR="002129DC" w:rsidRPr="009250A7" w:rsidRDefault="002129DC" w:rsidP="002129DC">
            <w:pPr>
              <w:jc w:val="center"/>
              <w:rPr>
                <w:sz w:val="22"/>
                <w:szCs w:val="22"/>
              </w:rPr>
            </w:pPr>
            <w:r w:rsidRPr="009250A7">
              <w:rPr>
                <w:sz w:val="22"/>
                <w:szCs w:val="22"/>
              </w:rPr>
              <w:t>.7</w:t>
            </w:r>
            <w:r w:rsidR="002B518C" w:rsidRPr="009250A7">
              <w:rPr>
                <w:sz w:val="22"/>
                <w:szCs w:val="22"/>
              </w:rPr>
              <w:t>7</w:t>
            </w:r>
          </w:p>
        </w:tc>
        <w:tc>
          <w:tcPr>
            <w:tcW w:w="872" w:type="dxa"/>
            <w:tcBorders>
              <w:top w:val="nil"/>
              <w:left w:val="nil"/>
              <w:bottom w:val="nil"/>
              <w:right w:val="nil"/>
            </w:tcBorders>
            <w:shd w:val="clear" w:color="auto" w:fill="auto"/>
            <w:noWrap/>
            <w:vAlign w:val="center"/>
            <w:hideMark/>
          </w:tcPr>
          <w:p w14:paraId="5AF85963" w14:textId="6A36CED5" w:rsidR="002129DC" w:rsidRPr="009250A7" w:rsidRDefault="002129DC" w:rsidP="002129DC">
            <w:pPr>
              <w:jc w:val="center"/>
              <w:rPr>
                <w:sz w:val="22"/>
                <w:szCs w:val="22"/>
              </w:rPr>
            </w:pPr>
            <w:r w:rsidRPr="009250A7">
              <w:rPr>
                <w:sz w:val="22"/>
                <w:szCs w:val="22"/>
              </w:rPr>
              <w:t>.4</w:t>
            </w:r>
            <w:r w:rsidR="002B518C" w:rsidRPr="009250A7">
              <w:rPr>
                <w:sz w:val="22"/>
                <w:szCs w:val="22"/>
              </w:rPr>
              <w:t>4</w:t>
            </w:r>
          </w:p>
        </w:tc>
        <w:tc>
          <w:tcPr>
            <w:tcW w:w="872" w:type="dxa"/>
            <w:tcBorders>
              <w:top w:val="nil"/>
              <w:left w:val="nil"/>
              <w:bottom w:val="nil"/>
              <w:right w:val="nil"/>
            </w:tcBorders>
            <w:shd w:val="clear" w:color="auto" w:fill="auto"/>
            <w:noWrap/>
            <w:vAlign w:val="bottom"/>
            <w:hideMark/>
          </w:tcPr>
          <w:p w14:paraId="048A1A16"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center"/>
            <w:hideMark/>
          </w:tcPr>
          <w:p w14:paraId="41177FC8"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bottom"/>
            <w:hideMark/>
          </w:tcPr>
          <w:p w14:paraId="3D8DE191"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bottom"/>
            <w:hideMark/>
          </w:tcPr>
          <w:p w14:paraId="07133D37"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bottom"/>
            <w:hideMark/>
          </w:tcPr>
          <w:p w14:paraId="082009AD"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center"/>
            <w:hideMark/>
          </w:tcPr>
          <w:p w14:paraId="501FE925" w14:textId="2FC82195" w:rsidR="002129DC" w:rsidRPr="009250A7" w:rsidRDefault="002129DC" w:rsidP="002129DC">
            <w:pPr>
              <w:jc w:val="center"/>
              <w:rPr>
                <w:sz w:val="22"/>
                <w:szCs w:val="22"/>
              </w:rPr>
            </w:pPr>
            <w:r w:rsidRPr="009250A7">
              <w:rPr>
                <w:sz w:val="22"/>
                <w:szCs w:val="22"/>
              </w:rPr>
              <w:t>.7</w:t>
            </w:r>
            <w:r w:rsidR="002B518C" w:rsidRPr="009250A7">
              <w:rPr>
                <w:sz w:val="22"/>
                <w:szCs w:val="22"/>
              </w:rPr>
              <w:t>9</w:t>
            </w:r>
          </w:p>
        </w:tc>
        <w:tc>
          <w:tcPr>
            <w:tcW w:w="872" w:type="dxa"/>
            <w:tcBorders>
              <w:top w:val="nil"/>
              <w:left w:val="nil"/>
              <w:bottom w:val="nil"/>
              <w:right w:val="nil"/>
            </w:tcBorders>
            <w:shd w:val="clear" w:color="auto" w:fill="auto"/>
            <w:noWrap/>
            <w:vAlign w:val="center"/>
            <w:hideMark/>
          </w:tcPr>
          <w:p w14:paraId="73400C3A" w14:textId="1096DB41" w:rsidR="002129DC" w:rsidRPr="009250A7" w:rsidRDefault="002129DC" w:rsidP="002129DC">
            <w:pPr>
              <w:jc w:val="center"/>
              <w:rPr>
                <w:sz w:val="22"/>
                <w:szCs w:val="22"/>
              </w:rPr>
            </w:pPr>
            <w:r w:rsidRPr="009250A7">
              <w:rPr>
                <w:sz w:val="22"/>
                <w:szCs w:val="22"/>
              </w:rPr>
              <w:t>.2</w:t>
            </w:r>
            <w:r w:rsidR="002B518C" w:rsidRPr="009250A7">
              <w:rPr>
                <w:sz w:val="22"/>
                <w:szCs w:val="22"/>
              </w:rPr>
              <w:t>1</w:t>
            </w:r>
          </w:p>
        </w:tc>
        <w:tc>
          <w:tcPr>
            <w:tcW w:w="872" w:type="dxa"/>
            <w:tcBorders>
              <w:top w:val="nil"/>
              <w:left w:val="nil"/>
              <w:bottom w:val="nil"/>
              <w:right w:val="nil"/>
            </w:tcBorders>
            <w:shd w:val="clear" w:color="auto" w:fill="auto"/>
            <w:noWrap/>
            <w:vAlign w:val="bottom"/>
            <w:hideMark/>
          </w:tcPr>
          <w:p w14:paraId="7B21FA76" w14:textId="14E16437" w:rsidR="002129DC" w:rsidRPr="009250A7" w:rsidRDefault="002129DC" w:rsidP="002129DC">
            <w:pPr>
              <w:jc w:val="center"/>
              <w:rPr>
                <w:sz w:val="22"/>
                <w:szCs w:val="22"/>
              </w:rPr>
            </w:pPr>
            <w:r w:rsidRPr="009250A7">
              <w:rPr>
                <w:sz w:val="22"/>
                <w:szCs w:val="22"/>
              </w:rPr>
              <w:t>.7</w:t>
            </w:r>
            <w:r w:rsidR="002B518C" w:rsidRPr="009250A7">
              <w:rPr>
                <w:sz w:val="22"/>
                <w:szCs w:val="22"/>
              </w:rPr>
              <w:t>5</w:t>
            </w:r>
          </w:p>
        </w:tc>
      </w:tr>
      <w:tr w:rsidR="009250A7" w:rsidRPr="009250A7" w14:paraId="217673BF" w14:textId="77777777" w:rsidTr="002129DC">
        <w:trPr>
          <w:trHeight w:val="277"/>
        </w:trPr>
        <w:tc>
          <w:tcPr>
            <w:tcW w:w="548" w:type="dxa"/>
            <w:tcBorders>
              <w:top w:val="nil"/>
              <w:left w:val="nil"/>
              <w:bottom w:val="nil"/>
              <w:right w:val="nil"/>
            </w:tcBorders>
            <w:shd w:val="clear" w:color="auto" w:fill="auto"/>
            <w:noWrap/>
            <w:vAlign w:val="center"/>
            <w:hideMark/>
          </w:tcPr>
          <w:p w14:paraId="4D8DD45A" w14:textId="30480AE6" w:rsidR="002129DC" w:rsidRPr="009250A7" w:rsidRDefault="002B141D" w:rsidP="002129DC">
            <w:pPr>
              <w:rPr>
                <w:sz w:val="22"/>
                <w:szCs w:val="22"/>
              </w:rPr>
            </w:pPr>
            <w:r w:rsidRPr="009250A7">
              <w:rPr>
                <w:sz w:val="22"/>
                <w:szCs w:val="22"/>
              </w:rPr>
              <w:t>Q4</w:t>
            </w:r>
          </w:p>
        </w:tc>
        <w:tc>
          <w:tcPr>
            <w:tcW w:w="1195" w:type="dxa"/>
            <w:tcBorders>
              <w:top w:val="nil"/>
              <w:left w:val="nil"/>
              <w:bottom w:val="nil"/>
              <w:right w:val="nil"/>
            </w:tcBorders>
            <w:shd w:val="clear" w:color="auto" w:fill="auto"/>
            <w:vAlign w:val="center"/>
            <w:hideMark/>
          </w:tcPr>
          <w:p w14:paraId="55186AF1" w14:textId="2AC1395C" w:rsidR="002129DC" w:rsidRPr="009250A7" w:rsidRDefault="002129DC" w:rsidP="002129DC">
            <w:pPr>
              <w:jc w:val="center"/>
              <w:rPr>
                <w:sz w:val="22"/>
                <w:szCs w:val="22"/>
              </w:rPr>
            </w:pPr>
            <w:r w:rsidRPr="009250A7">
              <w:rPr>
                <w:sz w:val="22"/>
                <w:szCs w:val="22"/>
              </w:rPr>
              <w:t>.</w:t>
            </w:r>
            <w:r w:rsidR="002B518C" w:rsidRPr="009250A7">
              <w:rPr>
                <w:sz w:val="22"/>
                <w:szCs w:val="22"/>
              </w:rPr>
              <w:t>63</w:t>
            </w:r>
          </w:p>
        </w:tc>
        <w:tc>
          <w:tcPr>
            <w:tcW w:w="872" w:type="dxa"/>
            <w:tcBorders>
              <w:top w:val="nil"/>
              <w:left w:val="nil"/>
              <w:bottom w:val="nil"/>
              <w:right w:val="nil"/>
            </w:tcBorders>
            <w:shd w:val="clear" w:color="auto" w:fill="auto"/>
            <w:noWrap/>
            <w:vAlign w:val="center"/>
            <w:hideMark/>
          </w:tcPr>
          <w:p w14:paraId="24CB8F1F" w14:textId="0E5AAC6F" w:rsidR="002129DC" w:rsidRPr="009250A7" w:rsidRDefault="002129DC" w:rsidP="002129DC">
            <w:pPr>
              <w:jc w:val="center"/>
              <w:rPr>
                <w:sz w:val="22"/>
                <w:szCs w:val="22"/>
              </w:rPr>
            </w:pPr>
            <w:r w:rsidRPr="009250A7">
              <w:rPr>
                <w:sz w:val="22"/>
                <w:szCs w:val="22"/>
              </w:rPr>
              <w:t>.</w:t>
            </w:r>
            <w:r w:rsidR="002B518C" w:rsidRPr="009250A7">
              <w:rPr>
                <w:sz w:val="22"/>
                <w:szCs w:val="22"/>
              </w:rPr>
              <w:t>40</w:t>
            </w:r>
          </w:p>
        </w:tc>
        <w:tc>
          <w:tcPr>
            <w:tcW w:w="872" w:type="dxa"/>
            <w:tcBorders>
              <w:top w:val="nil"/>
              <w:left w:val="nil"/>
              <w:bottom w:val="nil"/>
              <w:right w:val="nil"/>
            </w:tcBorders>
            <w:shd w:val="clear" w:color="auto" w:fill="auto"/>
            <w:noWrap/>
            <w:vAlign w:val="bottom"/>
            <w:hideMark/>
          </w:tcPr>
          <w:p w14:paraId="303E5D7F"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center"/>
            <w:hideMark/>
          </w:tcPr>
          <w:p w14:paraId="6395A4AE"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bottom"/>
            <w:hideMark/>
          </w:tcPr>
          <w:p w14:paraId="7EDB955A"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bottom"/>
            <w:hideMark/>
          </w:tcPr>
          <w:p w14:paraId="48FD9E59"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bottom"/>
            <w:hideMark/>
          </w:tcPr>
          <w:p w14:paraId="44B09187"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center"/>
            <w:hideMark/>
          </w:tcPr>
          <w:p w14:paraId="44CBAFAD" w14:textId="589BC2C8" w:rsidR="002129DC" w:rsidRPr="009250A7" w:rsidRDefault="002129DC" w:rsidP="002129DC">
            <w:pPr>
              <w:jc w:val="center"/>
              <w:rPr>
                <w:sz w:val="22"/>
                <w:szCs w:val="22"/>
              </w:rPr>
            </w:pPr>
            <w:r w:rsidRPr="009250A7">
              <w:rPr>
                <w:sz w:val="22"/>
                <w:szCs w:val="22"/>
              </w:rPr>
              <w:t>.5</w:t>
            </w:r>
            <w:r w:rsidR="002B518C" w:rsidRPr="009250A7">
              <w:rPr>
                <w:sz w:val="22"/>
                <w:szCs w:val="22"/>
              </w:rPr>
              <w:t>6</w:t>
            </w:r>
          </w:p>
        </w:tc>
        <w:tc>
          <w:tcPr>
            <w:tcW w:w="872" w:type="dxa"/>
            <w:tcBorders>
              <w:top w:val="nil"/>
              <w:left w:val="nil"/>
              <w:bottom w:val="nil"/>
              <w:right w:val="nil"/>
            </w:tcBorders>
            <w:shd w:val="clear" w:color="auto" w:fill="auto"/>
            <w:noWrap/>
            <w:vAlign w:val="center"/>
            <w:hideMark/>
          </w:tcPr>
          <w:p w14:paraId="551F4C33" w14:textId="27254A5B" w:rsidR="002129DC" w:rsidRPr="009250A7" w:rsidRDefault="002129DC" w:rsidP="002129DC">
            <w:pPr>
              <w:jc w:val="center"/>
              <w:rPr>
                <w:sz w:val="22"/>
                <w:szCs w:val="22"/>
              </w:rPr>
            </w:pPr>
            <w:r w:rsidRPr="009250A7">
              <w:rPr>
                <w:sz w:val="22"/>
                <w:szCs w:val="22"/>
              </w:rPr>
              <w:t>.4</w:t>
            </w:r>
            <w:r w:rsidR="002B518C" w:rsidRPr="009250A7">
              <w:rPr>
                <w:sz w:val="22"/>
                <w:szCs w:val="22"/>
              </w:rPr>
              <w:t>4</w:t>
            </w:r>
          </w:p>
        </w:tc>
        <w:tc>
          <w:tcPr>
            <w:tcW w:w="872" w:type="dxa"/>
            <w:tcBorders>
              <w:top w:val="nil"/>
              <w:left w:val="nil"/>
              <w:bottom w:val="nil"/>
              <w:right w:val="nil"/>
            </w:tcBorders>
            <w:shd w:val="clear" w:color="auto" w:fill="auto"/>
            <w:noWrap/>
            <w:vAlign w:val="bottom"/>
            <w:hideMark/>
          </w:tcPr>
          <w:p w14:paraId="2CBB1DE4" w14:textId="4CF5DB24" w:rsidR="002129DC" w:rsidRPr="009250A7" w:rsidRDefault="002129DC" w:rsidP="002129DC">
            <w:pPr>
              <w:jc w:val="center"/>
              <w:rPr>
                <w:sz w:val="22"/>
                <w:szCs w:val="22"/>
              </w:rPr>
            </w:pPr>
            <w:r w:rsidRPr="009250A7">
              <w:rPr>
                <w:sz w:val="22"/>
                <w:szCs w:val="22"/>
              </w:rPr>
              <w:t>.</w:t>
            </w:r>
            <w:r w:rsidR="002B518C" w:rsidRPr="009250A7">
              <w:rPr>
                <w:sz w:val="22"/>
                <w:szCs w:val="22"/>
              </w:rPr>
              <w:t>70</w:t>
            </w:r>
          </w:p>
        </w:tc>
      </w:tr>
      <w:tr w:rsidR="009250A7" w:rsidRPr="009250A7" w14:paraId="20603B62" w14:textId="77777777" w:rsidTr="002129DC">
        <w:trPr>
          <w:trHeight w:val="277"/>
        </w:trPr>
        <w:tc>
          <w:tcPr>
            <w:tcW w:w="548" w:type="dxa"/>
            <w:tcBorders>
              <w:top w:val="nil"/>
              <w:left w:val="nil"/>
              <w:bottom w:val="nil"/>
              <w:right w:val="nil"/>
            </w:tcBorders>
            <w:shd w:val="clear" w:color="auto" w:fill="auto"/>
            <w:noWrap/>
            <w:vAlign w:val="center"/>
            <w:hideMark/>
          </w:tcPr>
          <w:p w14:paraId="5843178A" w14:textId="7CA49F03" w:rsidR="002129DC" w:rsidRPr="009250A7" w:rsidRDefault="002B141D" w:rsidP="002129DC">
            <w:pPr>
              <w:rPr>
                <w:sz w:val="22"/>
                <w:szCs w:val="22"/>
              </w:rPr>
            </w:pPr>
            <w:r w:rsidRPr="009250A7">
              <w:rPr>
                <w:sz w:val="22"/>
                <w:szCs w:val="22"/>
              </w:rPr>
              <w:t>Q5</w:t>
            </w:r>
          </w:p>
        </w:tc>
        <w:tc>
          <w:tcPr>
            <w:tcW w:w="1195" w:type="dxa"/>
            <w:tcBorders>
              <w:top w:val="nil"/>
              <w:left w:val="nil"/>
              <w:bottom w:val="nil"/>
              <w:right w:val="nil"/>
            </w:tcBorders>
            <w:shd w:val="clear" w:color="auto" w:fill="auto"/>
            <w:vAlign w:val="center"/>
            <w:hideMark/>
          </w:tcPr>
          <w:p w14:paraId="20EAE8F8" w14:textId="08D516E9" w:rsidR="002129DC" w:rsidRPr="009250A7" w:rsidRDefault="002129DC" w:rsidP="002129DC">
            <w:pPr>
              <w:jc w:val="center"/>
              <w:rPr>
                <w:sz w:val="22"/>
                <w:szCs w:val="22"/>
              </w:rPr>
            </w:pPr>
            <w:r w:rsidRPr="009250A7">
              <w:rPr>
                <w:sz w:val="22"/>
                <w:szCs w:val="22"/>
              </w:rPr>
              <w:t>.</w:t>
            </w:r>
            <w:r w:rsidR="002B518C" w:rsidRPr="009250A7">
              <w:rPr>
                <w:sz w:val="22"/>
                <w:szCs w:val="22"/>
              </w:rPr>
              <w:t>61</w:t>
            </w:r>
          </w:p>
        </w:tc>
        <w:tc>
          <w:tcPr>
            <w:tcW w:w="872" w:type="dxa"/>
            <w:tcBorders>
              <w:top w:val="nil"/>
              <w:left w:val="nil"/>
              <w:bottom w:val="nil"/>
              <w:right w:val="nil"/>
            </w:tcBorders>
            <w:shd w:val="clear" w:color="auto" w:fill="auto"/>
            <w:noWrap/>
            <w:vAlign w:val="center"/>
            <w:hideMark/>
          </w:tcPr>
          <w:p w14:paraId="6EF831C8" w14:textId="77777777" w:rsidR="002129DC" w:rsidRPr="009250A7" w:rsidRDefault="002129DC" w:rsidP="002129DC">
            <w:pPr>
              <w:jc w:val="center"/>
              <w:rPr>
                <w:sz w:val="22"/>
                <w:szCs w:val="22"/>
              </w:rPr>
            </w:pPr>
            <w:r w:rsidRPr="009250A7">
              <w:rPr>
                <w:sz w:val="22"/>
                <w:szCs w:val="22"/>
              </w:rPr>
              <w:t>.34</w:t>
            </w:r>
          </w:p>
        </w:tc>
        <w:tc>
          <w:tcPr>
            <w:tcW w:w="872" w:type="dxa"/>
            <w:tcBorders>
              <w:top w:val="nil"/>
              <w:left w:val="nil"/>
              <w:bottom w:val="nil"/>
              <w:right w:val="nil"/>
            </w:tcBorders>
            <w:shd w:val="clear" w:color="auto" w:fill="auto"/>
            <w:noWrap/>
            <w:vAlign w:val="bottom"/>
            <w:hideMark/>
          </w:tcPr>
          <w:p w14:paraId="429AAEA2"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center"/>
            <w:hideMark/>
          </w:tcPr>
          <w:p w14:paraId="432A42C3"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bottom"/>
            <w:hideMark/>
          </w:tcPr>
          <w:p w14:paraId="474FF860"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bottom"/>
            <w:hideMark/>
          </w:tcPr>
          <w:p w14:paraId="61F843EE"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bottom"/>
            <w:hideMark/>
          </w:tcPr>
          <w:p w14:paraId="0C52DF20"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center"/>
            <w:hideMark/>
          </w:tcPr>
          <w:p w14:paraId="6246840C" w14:textId="36D70903" w:rsidR="002129DC" w:rsidRPr="009250A7" w:rsidRDefault="002129DC" w:rsidP="002129DC">
            <w:pPr>
              <w:jc w:val="center"/>
              <w:rPr>
                <w:sz w:val="22"/>
                <w:szCs w:val="22"/>
              </w:rPr>
            </w:pPr>
            <w:r w:rsidRPr="009250A7">
              <w:rPr>
                <w:sz w:val="22"/>
                <w:szCs w:val="22"/>
              </w:rPr>
              <w:t>.4</w:t>
            </w:r>
            <w:r w:rsidR="002B518C" w:rsidRPr="009250A7">
              <w:rPr>
                <w:sz w:val="22"/>
                <w:szCs w:val="22"/>
              </w:rPr>
              <w:t>8</w:t>
            </w:r>
          </w:p>
        </w:tc>
        <w:tc>
          <w:tcPr>
            <w:tcW w:w="872" w:type="dxa"/>
            <w:tcBorders>
              <w:top w:val="nil"/>
              <w:left w:val="nil"/>
              <w:bottom w:val="nil"/>
              <w:right w:val="nil"/>
            </w:tcBorders>
            <w:shd w:val="clear" w:color="auto" w:fill="auto"/>
            <w:noWrap/>
            <w:vAlign w:val="center"/>
            <w:hideMark/>
          </w:tcPr>
          <w:p w14:paraId="4644ADC1" w14:textId="7001A68B" w:rsidR="002129DC" w:rsidRPr="009250A7" w:rsidRDefault="002129DC" w:rsidP="002129DC">
            <w:pPr>
              <w:jc w:val="center"/>
              <w:rPr>
                <w:sz w:val="22"/>
                <w:szCs w:val="22"/>
              </w:rPr>
            </w:pPr>
            <w:r w:rsidRPr="009250A7">
              <w:rPr>
                <w:sz w:val="22"/>
                <w:szCs w:val="22"/>
              </w:rPr>
              <w:t>.5</w:t>
            </w:r>
            <w:r w:rsidR="002B518C" w:rsidRPr="009250A7">
              <w:rPr>
                <w:sz w:val="22"/>
                <w:szCs w:val="22"/>
              </w:rPr>
              <w:t>2</w:t>
            </w:r>
          </w:p>
        </w:tc>
        <w:tc>
          <w:tcPr>
            <w:tcW w:w="872" w:type="dxa"/>
            <w:tcBorders>
              <w:top w:val="nil"/>
              <w:left w:val="nil"/>
              <w:bottom w:val="nil"/>
              <w:right w:val="nil"/>
            </w:tcBorders>
            <w:shd w:val="clear" w:color="auto" w:fill="auto"/>
            <w:noWrap/>
            <w:vAlign w:val="bottom"/>
            <w:hideMark/>
          </w:tcPr>
          <w:p w14:paraId="53CAA672" w14:textId="7DDD091E" w:rsidR="002129DC" w:rsidRPr="009250A7" w:rsidRDefault="002129DC" w:rsidP="002129DC">
            <w:pPr>
              <w:jc w:val="center"/>
              <w:rPr>
                <w:sz w:val="22"/>
                <w:szCs w:val="22"/>
              </w:rPr>
            </w:pPr>
            <w:r w:rsidRPr="009250A7">
              <w:rPr>
                <w:sz w:val="22"/>
                <w:szCs w:val="22"/>
              </w:rPr>
              <w:t>.7</w:t>
            </w:r>
            <w:r w:rsidR="002B518C" w:rsidRPr="009250A7">
              <w:rPr>
                <w:sz w:val="22"/>
                <w:szCs w:val="22"/>
              </w:rPr>
              <w:t>7</w:t>
            </w:r>
          </w:p>
        </w:tc>
      </w:tr>
      <w:tr w:rsidR="009250A7" w:rsidRPr="009250A7" w14:paraId="29CD8DE4" w14:textId="77777777" w:rsidTr="002129DC">
        <w:trPr>
          <w:trHeight w:val="277"/>
        </w:trPr>
        <w:tc>
          <w:tcPr>
            <w:tcW w:w="548" w:type="dxa"/>
            <w:tcBorders>
              <w:top w:val="nil"/>
              <w:left w:val="nil"/>
              <w:bottom w:val="nil"/>
              <w:right w:val="nil"/>
            </w:tcBorders>
            <w:shd w:val="clear" w:color="auto" w:fill="auto"/>
            <w:noWrap/>
            <w:vAlign w:val="center"/>
            <w:hideMark/>
          </w:tcPr>
          <w:p w14:paraId="26D2DB85" w14:textId="5617952E" w:rsidR="002129DC" w:rsidRPr="009250A7" w:rsidRDefault="002B141D" w:rsidP="002129DC">
            <w:pPr>
              <w:rPr>
                <w:sz w:val="22"/>
                <w:szCs w:val="22"/>
              </w:rPr>
            </w:pPr>
            <w:r w:rsidRPr="009250A7">
              <w:rPr>
                <w:sz w:val="22"/>
                <w:szCs w:val="22"/>
              </w:rPr>
              <w:t>Q6</w:t>
            </w:r>
          </w:p>
        </w:tc>
        <w:tc>
          <w:tcPr>
            <w:tcW w:w="1195" w:type="dxa"/>
            <w:tcBorders>
              <w:top w:val="nil"/>
              <w:left w:val="nil"/>
              <w:bottom w:val="nil"/>
              <w:right w:val="nil"/>
            </w:tcBorders>
            <w:shd w:val="clear" w:color="auto" w:fill="auto"/>
            <w:vAlign w:val="center"/>
            <w:hideMark/>
          </w:tcPr>
          <w:p w14:paraId="023C4AA6" w14:textId="68A06BAC" w:rsidR="002129DC" w:rsidRPr="009250A7" w:rsidRDefault="002129DC" w:rsidP="002129DC">
            <w:pPr>
              <w:jc w:val="center"/>
              <w:rPr>
                <w:sz w:val="22"/>
                <w:szCs w:val="22"/>
              </w:rPr>
            </w:pPr>
            <w:r w:rsidRPr="009250A7">
              <w:rPr>
                <w:sz w:val="22"/>
                <w:szCs w:val="22"/>
              </w:rPr>
              <w:t>.6</w:t>
            </w:r>
            <w:r w:rsidR="00A17BC0" w:rsidRPr="009250A7">
              <w:rPr>
                <w:sz w:val="22"/>
                <w:szCs w:val="22"/>
              </w:rPr>
              <w:t>8</w:t>
            </w:r>
          </w:p>
        </w:tc>
        <w:tc>
          <w:tcPr>
            <w:tcW w:w="872" w:type="dxa"/>
            <w:tcBorders>
              <w:top w:val="nil"/>
              <w:left w:val="nil"/>
              <w:bottom w:val="nil"/>
              <w:right w:val="nil"/>
            </w:tcBorders>
            <w:shd w:val="clear" w:color="auto" w:fill="auto"/>
            <w:noWrap/>
            <w:vAlign w:val="center"/>
            <w:hideMark/>
          </w:tcPr>
          <w:p w14:paraId="5E0860CD"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bottom"/>
            <w:hideMark/>
          </w:tcPr>
          <w:p w14:paraId="02766F8C"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center"/>
            <w:hideMark/>
          </w:tcPr>
          <w:p w14:paraId="14A1F486" w14:textId="1BA76E1D" w:rsidR="002129DC" w:rsidRPr="009250A7" w:rsidRDefault="002129DC" w:rsidP="002129DC">
            <w:pPr>
              <w:jc w:val="center"/>
              <w:rPr>
                <w:sz w:val="22"/>
                <w:szCs w:val="22"/>
              </w:rPr>
            </w:pPr>
            <w:r w:rsidRPr="009250A7">
              <w:rPr>
                <w:sz w:val="22"/>
                <w:szCs w:val="22"/>
              </w:rPr>
              <w:t>.5</w:t>
            </w:r>
            <w:r w:rsidR="00A17BC0" w:rsidRPr="009250A7">
              <w:rPr>
                <w:sz w:val="22"/>
                <w:szCs w:val="22"/>
              </w:rPr>
              <w:t>1</w:t>
            </w:r>
          </w:p>
        </w:tc>
        <w:tc>
          <w:tcPr>
            <w:tcW w:w="872" w:type="dxa"/>
            <w:tcBorders>
              <w:top w:val="nil"/>
              <w:left w:val="nil"/>
              <w:bottom w:val="nil"/>
              <w:right w:val="nil"/>
            </w:tcBorders>
            <w:shd w:val="clear" w:color="auto" w:fill="auto"/>
            <w:noWrap/>
            <w:vAlign w:val="bottom"/>
            <w:hideMark/>
          </w:tcPr>
          <w:p w14:paraId="242E8808"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bottom"/>
            <w:hideMark/>
          </w:tcPr>
          <w:p w14:paraId="28257319"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bottom"/>
            <w:hideMark/>
          </w:tcPr>
          <w:p w14:paraId="3FBD57E7"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center"/>
            <w:hideMark/>
          </w:tcPr>
          <w:p w14:paraId="5DE2203E" w14:textId="411B1AEA" w:rsidR="002129DC" w:rsidRPr="009250A7" w:rsidRDefault="002129DC" w:rsidP="002129DC">
            <w:pPr>
              <w:jc w:val="center"/>
              <w:rPr>
                <w:sz w:val="22"/>
                <w:szCs w:val="22"/>
              </w:rPr>
            </w:pPr>
            <w:r w:rsidRPr="009250A7">
              <w:rPr>
                <w:sz w:val="22"/>
                <w:szCs w:val="22"/>
              </w:rPr>
              <w:t>.7</w:t>
            </w:r>
            <w:r w:rsidR="002B518C" w:rsidRPr="009250A7">
              <w:rPr>
                <w:sz w:val="22"/>
                <w:szCs w:val="22"/>
              </w:rPr>
              <w:t>3</w:t>
            </w:r>
          </w:p>
        </w:tc>
        <w:tc>
          <w:tcPr>
            <w:tcW w:w="872" w:type="dxa"/>
            <w:tcBorders>
              <w:top w:val="nil"/>
              <w:left w:val="nil"/>
              <w:bottom w:val="nil"/>
              <w:right w:val="nil"/>
            </w:tcBorders>
            <w:shd w:val="clear" w:color="auto" w:fill="auto"/>
            <w:noWrap/>
            <w:vAlign w:val="center"/>
            <w:hideMark/>
          </w:tcPr>
          <w:p w14:paraId="46FBD6DF" w14:textId="20CD4B5B" w:rsidR="002129DC" w:rsidRPr="009250A7" w:rsidRDefault="002129DC" w:rsidP="002129DC">
            <w:pPr>
              <w:jc w:val="center"/>
              <w:rPr>
                <w:sz w:val="22"/>
                <w:szCs w:val="22"/>
              </w:rPr>
            </w:pPr>
            <w:r w:rsidRPr="009250A7">
              <w:rPr>
                <w:sz w:val="22"/>
                <w:szCs w:val="22"/>
              </w:rPr>
              <w:t>.2</w:t>
            </w:r>
            <w:r w:rsidR="002B518C" w:rsidRPr="009250A7">
              <w:rPr>
                <w:sz w:val="22"/>
                <w:szCs w:val="22"/>
              </w:rPr>
              <w:t>7</w:t>
            </w:r>
          </w:p>
        </w:tc>
        <w:tc>
          <w:tcPr>
            <w:tcW w:w="872" w:type="dxa"/>
            <w:tcBorders>
              <w:top w:val="nil"/>
              <w:left w:val="nil"/>
              <w:bottom w:val="nil"/>
              <w:right w:val="nil"/>
            </w:tcBorders>
            <w:shd w:val="clear" w:color="auto" w:fill="auto"/>
            <w:noWrap/>
            <w:vAlign w:val="bottom"/>
            <w:hideMark/>
          </w:tcPr>
          <w:p w14:paraId="466EF583" w14:textId="77777777" w:rsidR="002129DC" w:rsidRPr="009250A7" w:rsidRDefault="002129DC" w:rsidP="002129DC">
            <w:pPr>
              <w:jc w:val="center"/>
              <w:rPr>
                <w:sz w:val="22"/>
                <w:szCs w:val="22"/>
              </w:rPr>
            </w:pPr>
            <w:r w:rsidRPr="009250A7">
              <w:rPr>
                <w:sz w:val="22"/>
                <w:szCs w:val="22"/>
              </w:rPr>
              <w:t>.64</w:t>
            </w:r>
          </w:p>
        </w:tc>
      </w:tr>
      <w:tr w:rsidR="009250A7" w:rsidRPr="009250A7" w14:paraId="3184E564" w14:textId="77777777" w:rsidTr="002129DC">
        <w:trPr>
          <w:trHeight w:val="277"/>
        </w:trPr>
        <w:tc>
          <w:tcPr>
            <w:tcW w:w="548" w:type="dxa"/>
            <w:tcBorders>
              <w:top w:val="nil"/>
              <w:left w:val="nil"/>
              <w:bottom w:val="nil"/>
              <w:right w:val="nil"/>
            </w:tcBorders>
            <w:shd w:val="clear" w:color="auto" w:fill="auto"/>
            <w:noWrap/>
            <w:vAlign w:val="center"/>
            <w:hideMark/>
          </w:tcPr>
          <w:p w14:paraId="4DC91B80" w14:textId="25E3952D" w:rsidR="002129DC" w:rsidRPr="009250A7" w:rsidRDefault="002B141D" w:rsidP="002129DC">
            <w:pPr>
              <w:rPr>
                <w:sz w:val="22"/>
                <w:szCs w:val="22"/>
              </w:rPr>
            </w:pPr>
            <w:r w:rsidRPr="009250A7">
              <w:rPr>
                <w:sz w:val="22"/>
                <w:szCs w:val="22"/>
              </w:rPr>
              <w:t>Q7</w:t>
            </w:r>
          </w:p>
        </w:tc>
        <w:tc>
          <w:tcPr>
            <w:tcW w:w="1195" w:type="dxa"/>
            <w:tcBorders>
              <w:top w:val="nil"/>
              <w:left w:val="nil"/>
              <w:bottom w:val="nil"/>
              <w:right w:val="nil"/>
            </w:tcBorders>
            <w:shd w:val="clear" w:color="auto" w:fill="auto"/>
            <w:vAlign w:val="center"/>
            <w:hideMark/>
          </w:tcPr>
          <w:p w14:paraId="3730D5C4" w14:textId="77777777" w:rsidR="002129DC" w:rsidRPr="009250A7" w:rsidRDefault="002129DC" w:rsidP="002129DC">
            <w:pPr>
              <w:jc w:val="center"/>
              <w:rPr>
                <w:sz w:val="22"/>
                <w:szCs w:val="22"/>
              </w:rPr>
            </w:pPr>
            <w:r w:rsidRPr="009250A7">
              <w:rPr>
                <w:sz w:val="22"/>
                <w:szCs w:val="22"/>
              </w:rPr>
              <w:t>.61</w:t>
            </w:r>
          </w:p>
        </w:tc>
        <w:tc>
          <w:tcPr>
            <w:tcW w:w="872" w:type="dxa"/>
            <w:tcBorders>
              <w:top w:val="nil"/>
              <w:left w:val="nil"/>
              <w:bottom w:val="nil"/>
              <w:right w:val="nil"/>
            </w:tcBorders>
            <w:shd w:val="clear" w:color="auto" w:fill="auto"/>
            <w:noWrap/>
            <w:vAlign w:val="center"/>
            <w:hideMark/>
          </w:tcPr>
          <w:p w14:paraId="678598FE"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bottom"/>
            <w:hideMark/>
          </w:tcPr>
          <w:p w14:paraId="0B4B2B7B"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center"/>
            <w:hideMark/>
          </w:tcPr>
          <w:p w14:paraId="5DCFD40A" w14:textId="73F6EE05" w:rsidR="002129DC" w:rsidRPr="009250A7" w:rsidRDefault="002129DC" w:rsidP="002129DC">
            <w:pPr>
              <w:jc w:val="center"/>
              <w:rPr>
                <w:sz w:val="22"/>
                <w:szCs w:val="22"/>
              </w:rPr>
            </w:pPr>
            <w:r w:rsidRPr="009250A7">
              <w:rPr>
                <w:sz w:val="22"/>
                <w:szCs w:val="22"/>
              </w:rPr>
              <w:t>.</w:t>
            </w:r>
            <w:r w:rsidR="002B518C" w:rsidRPr="009250A7">
              <w:rPr>
                <w:sz w:val="22"/>
                <w:szCs w:val="22"/>
              </w:rPr>
              <w:t>58</w:t>
            </w:r>
          </w:p>
        </w:tc>
        <w:tc>
          <w:tcPr>
            <w:tcW w:w="872" w:type="dxa"/>
            <w:tcBorders>
              <w:top w:val="nil"/>
              <w:left w:val="nil"/>
              <w:bottom w:val="nil"/>
              <w:right w:val="nil"/>
            </w:tcBorders>
            <w:shd w:val="clear" w:color="auto" w:fill="auto"/>
            <w:noWrap/>
            <w:vAlign w:val="bottom"/>
            <w:hideMark/>
          </w:tcPr>
          <w:p w14:paraId="090672FB"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bottom"/>
            <w:hideMark/>
          </w:tcPr>
          <w:p w14:paraId="5775B783"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bottom"/>
            <w:hideMark/>
          </w:tcPr>
          <w:p w14:paraId="5A0DFC7F"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center"/>
            <w:hideMark/>
          </w:tcPr>
          <w:p w14:paraId="659C8128" w14:textId="6514FBB8" w:rsidR="002129DC" w:rsidRPr="009250A7" w:rsidRDefault="002129DC" w:rsidP="002129DC">
            <w:pPr>
              <w:jc w:val="center"/>
              <w:rPr>
                <w:sz w:val="22"/>
                <w:szCs w:val="22"/>
              </w:rPr>
            </w:pPr>
            <w:r w:rsidRPr="009250A7">
              <w:rPr>
                <w:sz w:val="22"/>
                <w:szCs w:val="22"/>
              </w:rPr>
              <w:t>.7</w:t>
            </w:r>
            <w:r w:rsidR="002B518C" w:rsidRPr="009250A7">
              <w:rPr>
                <w:sz w:val="22"/>
                <w:szCs w:val="22"/>
              </w:rPr>
              <w:t>0</w:t>
            </w:r>
          </w:p>
        </w:tc>
        <w:tc>
          <w:tcPr>
            <w:tcW w:w="872" w:type="dxa"/>
            <w:tcBorders>
              <w:top w:val="nil"/>
              <w:left w:val="nil"/>
              <w:bottom w:val="nil"/>
              <w:right w:val="nil"/>
            </w:tcBorders>
            <w:shd w:val="clear" w:color="auto" w:fill="auto"/>
            <w:noWrap/>
            <w:vAlign w:val="center"/>
            <w:hideMark/>
          </w:tcPr>
          <w:p w14:paraId="4013C063" w14:textId="5614C9AB" w:rsidR="002129DC" w:rsidRPr="009250A7" w:rsidRDefault="002129DC" w:rsidP="002129DC">
            <w:pPr>
              <w:jc w:val="center"/>
              <w:rPr>
                <w:sz w:val="22"/>
                <w:szCs w:val="22"/>
              </w:rPr>
            </w:pPr>
            <w:r w:rsidRPr="009250A7">
              <w:rPr>
                <w:sz w:val="22"/>
                <w:szCs w:val="22"/>
              </w:rPr>
              <w:t>.</w:t>
            </w:r>
            <w:r w:rsidR="002B518C" w:rsidRPr="009250A7">
              <w:rPr>
                <w:sz w:val="22"/>
                <w:szCs w:val="22"/>
              </w:rPr>
              <w:t>30</w:t>
            </w:r>
          </w:p>
        </w:tc>
        <w:tc>
          <w:tcPr>
            <w:tcW w:w="872" w:type="dxa"/>
            <w:tcBorders>
              <w:top w:val="nil"/>
              <w:left w:val="nil"/>
              <w:bottom w:val="nil"/>
              <w:right w:val="nil"/>
            </w:tcBorders>
            <w:shd w:val="clear" w:color="auto" w:fill="auto"/>
            <w:noWrap/>
            <w:vAlign w:val="bottom"/>
            <w:hideMark/>
          </w:tcPr>
          <w:p w14:paraId="50C85C2C" w14:textId="138DB868" w:rsidR="002129DC" w:rsidRPr="009250A7" w:rsidRDefault="002129DC" w:rsidP="002129DC">
            <w:pPr>
              <w:jc w:val="center"/>
              <w:rPr>
                <w:sz w:val="22"/>
                <w:szCs w:val="22"/>
              </w:rPr>
            </w:pPr>
            <w:r w:rsidRPr="009250A7">
              <w:rPr>
                <w:sz w:val="22"/>
                <w:szCs w:val="22"/>
              </w:rPr>
              <w:t>.5</w:t>
            </w:r>
            <w:r w:rsidR="002B518C" w:rsidRPr="009250A7">
              <w:rPr>
                <w:sz w:val="22"/>
                <w:szCs w:val="22"/>
              </w:rPr>
              <w:t>3</w:t>
            </w:r>
          </w:p>
        </w:tc>
      </w:tr>
      <w:tr w:rsidR="009250A7" w:rsidRPr="009250A7" w14:paraId="6BB3DCEF" w14:textId="77777777" w:rsidTr="002129DC">
        <w:trPr>
          <w:trHeight w:val="277"/>
        </w:trPr>
        <w:tc>
          <w:tcPr>
            <w:tcW w:w="548" w:type="dxa"/>
            <w:tcBorders>
              <w:top w:val="nil"/>
              <w:left w:val="nil"/>
              <w:bottom w:val="nil"/>
              <w:right w:val="nil"/>
            </w:tcBorders>
            <w:shd w:val="clear" w:color="auto" w:fill="auto"/>
            <w:noWrap/>
            <w:vAlign w:val="center"/>
            <w:hideMark/>
          </w:tcPr>
          <w:p w14:paraId="52610C43" w14:textId="45EA1F24" w:rsidR="002129DC" w:rsidRPr="009250A7" w:rsidRDefault="002B141D" w:rsidP="002129DC">
            <w:pPr>
              <w:rPr>
                <w:sz w:val="22"/>
                <w:szCs w:val="22"/>
              </w:rPr>
            </w:pPr>
            <w:r w:rsidRPr="009250A7">
              <w:rPr>
                <w:sz w:val="22"/>
                <w:szCs w:val="22"/>
              </w:rPr>
              <w:t>Q8</w:t>
            </w:r>
          </w:p>
        </w:tc>
        <w:tc>
          <w:tcPr>
            <w:tcW w:w="1195" w:type="dxa"/>
            <w:tcBorders>
              <w:top w:val="nil"/>
              <w:left w:val="nil"/>
              <w:bottom w:val="nil"/>
              <w:right w:val="nil"/>
            </w:tcBorders>
            <w:shd w:val="clear" w:color="auto" w:fill="auto"/>
            <w:vAlign w:val="center"/>
            <w:hideMark/>
          </w:tcPr>
          <w:p w14:paraId="7020457F" w14:textId="690EC121" w:rsidR="002129DC" w:rsidRPr="009250A7" w:rsidRDefault="002129DC" w:rsidP="002129DC">
            <w:pPr>
              <w:jc w:val="center"/>
              <w:rPr>
                <w:sz w:val="22"/>
                <w:szCs w:val="22"/>
              </w:rPr>
            </w:pPr>
            <w:r w:rsidRPr="009250A7">
              <w:rPr>
                <w:sz w:val="22"/>
                <w:szCs w:val="22"/>
              </w:rPr>
              <w:t>.6</w:t>
            </w:r>
            <w:r w:rsidR="002B518C" w:rsidRPr="009250A7">
              <w:rPr>
                <w:sz w:val="22"/>
                <w:szCs w:val="22"/>
              </w:rPr>
              <w:t>6</w:t>
            </w:r>
          </w:p>
        </w:tc>
        <w:tc>
          <w:tcPr>
            <w:tcW w:w="872" w:type="dxa"/>
            <w:tcBorders>
              <w:top w:val="nil"/>
              <w:left w:val="nil"/>
              <w:bottom w:val="nil"/>
              <w:right w:val="nil"/>
            </w:tcBorders>
            <w:shd w:val="clear" w:color="auto" w:fill="auto"/>
            <w:noWrap/>
            <w:vAlign w:val="center"/>
            <w:hideMark/>
          </w:tcPr>
          <w:p w14:paraId="21170D34"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bottom"/>
            <w:hideMark/>
          </w:tcPr>
          <w:p w14:paraId="0C62454E"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center"/>
            <w:hideMark/>
          </w:tcPr>
          <w:p w14:paraId="31098AC4" w14:textId="2455340C" w:rsidR="002129DC" w:rsidRPr="009250A7" w:rsidRDefault="002129DC" w:rsidP="002129DC">
            <w:pPr>
              <w:jc w:val="center"/>
              <w:rPr>
                <w:sz w:val="22"/>
                <w:szCs w:val="22"/>
              </w:rPr>
            </w:pPr>
            <w:r w:rsidRPr="009250A7">
              <w:rPr>
                <w:sz w:val="22"/>
                <w:szCs w:val="22"/>
              </w:rPr>
              <w:t>.</w:t>
            </w:r>
            <w:r w:rsidR="002B518C" w:rsidRPr="009250A7">
              <w:rPr>
                <w:sz w:val="22"/>
                <w:szCs w:val="22"/>
              </w:rPr>
              <w:t>58</w:t>
            </w:r>
          </w:p>
        </w:tc>
        <w:tc>
          <w:tcPr>
            <w:tcW w:w="872" w:type="dxa"/>
            <w:tcBorders>
              <w:top w:val="nil"/>
              <w:left w:val="nil"/>
              <w:bottom w:val="nil"/>
              <w:right w:val="nil"/>
            </w:tcBorders>
            <w:shd w:val="clear" w:color="auto" w:fill="auto"/>
            <w:noWrap/>
            <w:vAlign w:val="bottom"/>
            <w:hideMark/>
          </w:tcPr>
          <w:p w14:paraId="561D5B57"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bottom"/>
            <w:hideMark/>
          </w:tcPr>
          <w:p w14:paraId="3F460627"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bottom"/>
            <w:hideMark/>
          </w:tcPr>
          <w:p w14:paraId="7C66CF12"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center"/>
            <w:hideMark/>
          </w:tcPr>
          <w:p w14:paraId="0F22DBA1" w14:textId="52B9E1B6" w:rsidR="002129DC" w:rsidRPr="009250A7" w:rsidRDefault="002129DC" w:rsidP="002129DC">
            <w:pPr>
              <w:jc w:val="center"/>
              <w:rPr>
                <w:sz w:val="22"/>
                <w:szCs w:val="22"/>
              </w:rPr>
            </w:pPr>
            <w:r w:rsidRPr="009250A7">
              <w:rPr>
                <w:sz w:val="22"/>
                <w:szCs w:val="22"/>
              </w:rPr>
              <w:t>.7</w:t>
            </w:r>
            <w:r w:rsidR="002B518C" w:rsidRPr="009250A7">
              <w:rPr>
                <w:sz w:val="22"/>
                <w:szCs w:val="22"/>
              </w:rPr>
              <w:t>7</w:t>
            </w:r>
          </w:p>
        </w:tc>
        <w:tc>
          <w:tcPr>
            <w:tcW w:w="872" w:type="dxa"/>
            <w:tcBorders>
              <w:top w:val="nil"/>
              <w:left w:val="nil"/>
              <w:bottom w:val="nil"/>
              <w:right w:val="nil"/>
            </w:tcBorders>
            <w:shd w:val="clear" w:color="auto" w:fill="auto"/>
            <w:noWrap/>
            <w:vAlign w:val="center"/>
            <w:hideMark/>
          </w:tcPr>
          <w:p w14:paraId="47506D27" w14:textId="7E251560" w:rsidR="002129DC" w:rsidRPr="009250A7" w:rsidRDefault="002129DC" w:rsidP="002129DC">
            <w:pPr>
              <w:jc w:val="center"/>
              <w:rPr>
                <w:sz w:val="22"/>
                <w:szCs w:val="22"/>
              </w:rPr>
            </w:pPr>
            <w:r w:rsidRPr="009250A7">
              <w:rPr>
                <w:sz w:val="22"/>
                <w:szCs w:val="22"/>
              </w:rPr>
              <w:t>.2</w:t>
            </w:r>
            <w:r w:rsidR="002B518C" w:rsidRPr="009250A7">
              <w:rPr>
                <w:sz w:val="22"/>
                <w:szCs w:val="22"/>
              </w:rPr>
              <w:t>3</w:t>
            </w:r>
          </w:p>
        </w:tc>
        <w:tc>
          <w:tcPr>
            <w:tcW w:w="872" w:type="dxa"/>
            <w:tcBorders>
              <w:top w:val="nil"/>
              <w:left w:val="nil"/>
              <w:bottom w:val="nil"/>
              <w:right w:val="nil"/>
            </w:tcBorders>
            <w:shd w:val="clear" w:color="auto" w:fill="auto"/>
            <w:noWrap/>
            <w:vAlign w:val="bottom"/>
            <w:hideMark/>
          </w:tcPr>
          <w:p w14:paraId="73785DD0" w14:textId="1B47C588" w:rsidR="002129DC" w:rsidRPr="009250A7" w:rsidRDefault="002129DC" w:rsidP="002129DC">
            <w:pPr>
              <w:jc w:val="center"/>
              <w:rPr>
                <w:sz w:val="22"/>
                <w:szCs w:val="22"/>
              </w:rPr>
            </w:pPr>
            <w:r w:rsidRPr="009250A7">
              <w:rPr>
                <w:sz w:val="22"/>
                <w:szCs w:val="22"/>
              </w:rPr>
              <w:t>.5</w:t>
            </w:r>
            <w:r w:rsidR="002B518C" w:rsidRPr="009250A7">
              <w:rPr>
                <w:sz w:val="22"/>
                <w:szCs w:val="22"/>
              </w:rPr>
              <w:t>6</w:t>
            </w:r>
          </w:p>
        </w:tc>
      </w:tr>
      <w:tr w:rsidR="009250A7" w:rsidRPr="009250A7" w14:paraId="13A3524A" w14:textId="77777777" w:rsidTr="002129DC">
        <w:trPr>
          <w:trHeight w:val="277"/>
        </w:trPr>
        <w:tc>
          <w:tcPr>
            <w:tcW w:w="548" w:type="dxa"/>
            <w:tcBorders>
              <w:top w:val="nil"/>
              <w:left w:val="nil"/>
              <w:bottom w:val="nil"/>
              <w:right w:val="nil"/>
            </w:tcBorders>
            <w:shd w:val="clear" w:color="auto" w:fill="auto"/>
            <w:noWrap/>
            <w:vAlign w:val="center"/>
            <w:hideMark/>
          </w:tcPr>
          <w:p w14:paraId="6E2FBE13" w14:textId="189D3833" w:rsidR="002129DC" w:rsidRPr="009250A7" w:rsidRDefault="002B141D" w:rsidP="002129DC">
            <w:pPr>
              <w:rPr>
                <w:sz w:val="22"/>
                <w:szCs w:val="22"/>
              </w:rPr>
            </w:pPr>
            <w:r w:rsidRPr="009250A7">
              <w:rPr>
                <w:sz w:val="22"/>
                <w:szCs w:val="22"/>
              </w:rPr>
              <w:t>Q16</w:t>
            </w:r>
          </w:p>
        </w:tc>
        <w:tc>
          <w:tcPr>
            <w:tcW w:w="1195" w:type="dxa"/>
            <w:tcBorders>
              <w:top w:val="nil"/>
              <w:left w:val="nil"/>
              <w:bottom w:val="nil"/>
              <w:right w:val="nil"/>
            </w:tcBorders>
            <w:shd w:val="clear" w:color="auto" w:fill="auto"/>
            <w:vAlign w:val="center"/>
            <w:hideMark/>
          </w:tcPr>
          <w:p w14:paraId="389BC57B" w14:textId="77777777" w:rsidR="002129DC" w:rsidRPr="009250A7" w:rsidRDefault="002129DC" w:rsidP="002129DC">
            <w:pPr>
              <w:jc w:val="center"/>
              <w:rPr>
                <w:sz w:val="22"/>
                <w:szCs w:val="22"/>
              </w:rPr>
            </w:pPr>
            <w:r w:rsidRPr="009250A7">
              <w:rPr>
                <w:sz w:val="22"/>
                <w:szCs w:val="22"/>
              </w:rPr>
              <w:t>.43</w:t>
            </w:r>
          </w:p>
        </w:tc>
        <w:tc>
          <w:tcPr>
            <w:tcW w:w="872" w:type="dxa"/>
            <w:tcBorders>
              <w:top w:val="nil"/>
              <w:left w:val="nil"/>
              <w:bottom w:val="nil"/>
              <w:right w:val="nil"/>
            </w:tcBorders>
            <w:shd w:val="clear" w:color="auto" w:fill="auto"/>
            <w:noWrap/>
            <w:vAlign w:val="center"/>
            <w:hideMark/>
          </w:tcPr>
          <w:p w14:paraId="4AF3CCC9"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bottom"/>
            <w:hideMark/>
          </w:tcPr>
          <w:p w14:paraId="06041157"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center"/>
            <w:hideMark/>
          </w:tcPr>
          <w:p w14:paraId="6519F3AC"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bottom"/>
            <w:hideMark/>
          </w:tcPr>
          <w:p w14:paraId="2FA5E8C0"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center"/>
            <w:hideMark/>
          </w:tcPr>
          <w:p w14:paraId="0ADECA5F" w14:textId="456AF8F1" w:rsidR="002129DC" w:rsidRPr="009250A7" w:rsidRDefault="002129DC" w:rsidP="002129DC">
            <w:pPr>
              <w:jc w:val="center"/>
              <w:rPr>
                <w:sz w:val="22"/>
                <w:szCs w:val="22"/>
              </w:rPr>
            </w:pPr>
            <w:r w:rsidRPr="009250A7">
              <w:rPr>
                <w:sz w:val="22"/>
                <w:szCs w:val="22"/>
              </w:rPr>
              <w:t>.</w:t>
            </w:r>
            <w:r w:rsidR="00A17BC0" w:rsidRPr="009250A7">
              <w:rPr>
                <w:sz w:val="22"/>
                <w:szCs w:val="22"/>
              </w:rPr>
              <w:t>4</w:t>
            </w:r>
            <w:r w:rsidR="002B518C" w:rsidRPr="009250A7">
              <w:rPr>
                <w:sz w:val="22"/>
                <w:szCs w:val="22"/>
              </w:rPr>
              <w:t>8</w:t>
            </w:r>
          </w:p>
        </w:tc>
        <w:tc>
          <w:tcPr>
            <w:tcW w:w="872" w:type="dxa"/>
            <w:tcBorders>
              <w:top w:val="nil"/>
              <w:left w:val="nil"/>
              <w:bottom w:val="nil"/>
              <w:right w:val="nil"/>
            </w:tcBorders>
            <w:shd w:val="clear" w:color="auto" w:fill="auto"/>
            <w:noWrap/>
            <w:vAlign w:val="bottom"/>
            <w:hideMark/>
          </w:tcPr>
          <w:p w14:paraId="20064FF7"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center"/>
            <w:hideMark/>
          </w:tcPr>
          <w:p w14:paraId="2D368C13" w14:textId="42148777" w:rsidR="002129DC" w:rsidRPr="009250A7" w:rsidRDefault="002129DC" w:rsidP="002129DC">
            <w:pPr>
              <w:jc w:val="center"/>
              <w:rPr>
                <w:sz w:val="22"/>
                <w:szCs w:val="22"/>
              </w:rPr>
            </w:pPr>
            <w:r w:rsidRPr="009250A7">
              <w:rPr>
                <w:sz w:val="22"/>
                <w:szCs w:val="22"/>
              </w:rPr>
              <w:t>.4</w:t>
            </w:r>
            <w:r w:rsidR="002B518C" w:rsidRPr="009250A7">
              <w:rPr>
                <w:sz w:val="22"/>
                <w:szCs w:val="22"/>
              </w:rPr>
              <w:t>2</w:t>
            </w:r>
          </w:p>
        </w:tc>
        <w:tc>
          <w:tcPr>
            <w:tcW w:w="872" w:type="dxa"/>
            <w:tcBorders>
              <w:top w:val="nil"/>
              <w:left w:val="nil"/>
              <w:bottom w:val="nil"/>
              <w:right w:val="nil"/>
            </w:tcBorders>
            <w:shd w:val="clear" w:color="auto" w:fill="auto"/>
            <w:noWrap/>
            <w:vAlign w:val="center"/>
            <w:hideMark/>
          </w:tcPr>
          <w:p w14:paraId="20A88A79" w14:textId="4808FE6A" w:rsidR="002129DC" w:rsidRPr="009250A7" w:rsidRDefault="002129DC" w:rsidP="002129DC">
            <w:pPr>
              <w:jc w:val="center"/>
              <w:rPr>
                <w:sz w:val="22"/>
                <w:szCs w:val="22"/>
              </w:rPr>
            </w:pPr>
            <w:r w:rsidRPr="009250A7">
              <w:rPr>
                <w:sz w:val="22"/>
                <w:szCs w:val="22"/>
              </w:rPr>
              <w:t>.5</w:t>
            </w:r>
            <w:r w:rsidR="002B518C" w:rsidRPr="009250A7">
              <w:rPr>
                <w:sz w:val="22"/>
                <w:szCs w:val="22"/>
              </w:rPr>
              <w:t>8</w:t>
            </w:r>
          </w:p>
        </w:tc>
        <w:tc>
          <w:tcPr>
            <w:tcW w:w="872" w:type="dxa"/>
            <w:tcBorders>
              <w:top w:val="nil"/>
              <w:left w:val="nil"/>
              <w:bottom w:val="nil"/>
              <w:right w:val="nil"/>
            </w:tcBorders>
            <w:shd w:val="clear" w:color="auto" w:fill="auto"/>
            <w:noWrap/>
            <w:vAlign w:val="center"/>
            <w:hideMark/>
          </w:tcPr>
          <w:p w14:paraId="7CD50810" w14:textId="6E4F9342" w:rsidR="002129DC" w:rsidRPr="009250A7" w:rsidRDefault="002129DC" w:rsidP="002129DC">
            <w:pPr>
              <w:jc w:val="center"/>
              <w:rPr>
                <w:sz w:val="22"/>
                <w:szCs w:val="22"/>
              </w:rPr>
            </w:pPr>
            <w:r w:rsidRPr="009250A7">
              <w:rPr>
                <w:sz w:val="22"/>
                <w:szCs w:val="22"/>
              </w:rPr>
              <w:t>.4</w:t>
            </w:r>
            <w:r w:rsidR="002B518C" w:rsidRPr="009250A7">
              <w:rPr>
                <w:sz w:val="22"/>
                <w:szCs w:val="22"/>
              </w:rPr>
              <w:t>4</w:t>
            </w:r>
          </w:p>
        </w:tc>
      </w:tr>
      <w:tr w:rsidR="009250A7" w:rsidRPr="009250A7" w14:paraId="2661AAE0" w14:textId="77777777" w:rsidTr="002129DC">
        <w:trPr>
          <w:trHeight w:val="277"/>
        </w:trPr>
        <w:tc>
          <w:tcPr>
            <w:tcW w:w="548" w:type="dxa"/>
            <w:tcBorders>
              <w:top w:val="nil"/>
              <w:left w:val="nil"/>
              <w:bottom w:val="nil"/>
              <w:right w:val="nil"/>
            </w:tcBorders>
            <w:shd w:val="clear" w:color="auto" w:fill="auto"/>
            <w:noWrap/>
            <w:vAlign w:val="center"/>
            <w:hideMark/>
          </w:tcPr>
          <w:p w14:paraId="7B9899C0" w14:textId="325ECABD" w:rsidR="002129DC" w:rsidRPr="009250A7" w:rsidRDefault="002B141D" w:rsidP="002129DC">
            <w:pPr>
              <w:rPr>
                <w:sz w:val="22"/>
                <w:szCs w:val="22"/>
              </w:rPr>
            </w:pPr>
            <w:r w:rsidRPr="009250A7">
              <w:rPr>
                <w:sz w:val="22"/>
                <w:szCs w:val="22"/>
              </w:rPr>
              <w:t>Q17</w:t>
            </w:r>
          </w:p>
        </w:tc>
        <w:tc>
          <w:tcPr>
            <w:tcW w:w="1195" w:type="dxa"/>
            <w:tcBorders>
              <w:top w:val="nil"/>
              <w:left w:val="nil"/>
              <w:bottom w:val="nil"/>
              <w:right w:val="nil"/>
            </w:tcBorders>
            <w:shd w:val="clear" w:color="auto" w:fill="auto"/>
            <w:vAlign w:val="center"/>
            <w:hideMark/>
          </w:tcPr>
          <w:p w14:paraId="284F55C9" w14:textId="27D9927F" w:rsidR="002129DC" w:rsidRPr="009250A7" w:rsidRDefault="002129DC" w:rsidP="002129DC">
            <w:pPr>
              <w:jc w:val="center"/>
              <w:rPr>
                <w:sz w:val="22"/>
                <w:szCs w:val="22"/>
              </w:rPr>
            </w:pPr>
            <w:r w:rsidRPr="009250A7">
              <w:rPr>
                <w:sz w:val="22"/>
                <w:szCs w:val="22"/>
              </w:rPr>
              <w:t>.</w:t>
            </w:r>
            <w:r w:rsidR="002B518C" w:rsidRPr="009250A7">
              <w:rPr>
                <w:sz w:val="22"/>
                <w:szCs w:val="22"/>
              </w:rPr>
              <w:t>40</w:t>
            </w:r>
          </w:p>
        </w:tc>
        <w:tc>
          <w:tcPr>
            <w:tcW w:w="872" w:type="dxa"/>
            <w:tcBorders>
              <w:top w:val="nil"/>
              <w:left w:val="nil"/>
              <w:bottom w:val="nil"/>
              <w:right w:val="nil"/>
            </w:tcBorders>
            <w:shd w:val="clear" w:color="auto" w:fill="auto"/>
            <w:noWrap/>
            <w:vAlign w:val="center"/>
            <w:hideMark/>
          </w:tcPr>
          <w:p w14:paraId="069ABD64"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bottom"/>
            <w:hideMark/>
          </w:tcPr>
          <w:p w14:paraId="79604FBC"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center"/>
            <w:hideMark/>
          </w:tcPr>
          <w:p w14:paraId="7EDFD827"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bottom"/>
            <w:hideMark/>
          </w:tcPr>
          <w:p w14:paraId="6C744FEB"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center"/>
            <w:hideMark/>
          </w:tcPr>
          <w:p w14:paraId="452ADF09" w14:textId="77777777" w:rsidR="002129DC" w:rsidRPr="009250A7" w:rsidRDefault="002129DC" w:rsidP="002129DC">
            <w:pPr>
              <w:jc w:val="center"/>
              <w:rPr>
                <w:sz w:val="22"/>
                <w:szCs w:val="22"/>
              </w:rPr>
            </w:pPr>
            <w:r w:rsidRPr="009250A7">
              <w:rPr>
                <w:sz w:val="22"/>
                <w:szCs w:val="22"/>
              </w:rPr>
              <w:t>.59</w:t>
            </w:r>
          </w:p>
        </w:tc>
        <w:tc>
          <w:tcPr>
            <w:tcW w:w="872" w:type="dxa"/>
            <w:tcBorders>
              <w:top w:val="nil"/>
              <w:left w:val="nil"/>
              <w:bottom w:val="nil"/>
              <w:right w:val="nil"/>
            </w:tcBorders>
            <w:shd w:val="clear" w:color="auto" w:fill="auto"/>
            <w:noWrap/>
            <w:vAlign w:val="bottom"/>
            <w:hideMark/>
          </w:tcPr>
          <w:p w14:paraId="18BB2F11"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center"/>
            <w:hideMark/>
          </w:tcPr>
          <w:p w14:paraId="60096E00" w14:textId="5E32947E" w:rsidR="002129DC" w:rsidRPr="009250A7" w:rsidRDefault="002129DC" w:rsidP="002129DC">
            <w:pPr>
              <w:jc w:val="center"/>
              <w:rPr>
                <w:sz w:val="22"/>
                <w:szCs w:val="22"/>
              </w:rPr>
            </w:pPr>
            <w:r w:rsidRPr="009250A7">
              <w:rPr>
                <w:sz w:val="22"/>
                <w:szCs w:val="22"/>
              </w:rPr>
              <w:t>.5</w:t>
            </w:r>
            <w:r w:rsidR="00A17BC0" w:rsidRPr="009250A7">
              <w:rPr>
                <w:sz w:val="22"/>
                <w:szCs w:val="22"/>
              </w:rPr>
              <w:t>1</w:t>
            </w:r>
          </w:p>
        </w:tc>
        <w:tc>
          <w:tcPr>
            <w:tcW w:w="872" w:type="dxa"/>
            <w:tcBorders>
              <w:top w:val="nil"/>
              <w:left w:val="nil"/>
              <w:bottom w:val="nil"/>
              <w:right w:val="nil"/>
            </w:tcBorders>
            <w:shd w:val="clear" w:color="auto" w:fill="auto"/>
            <w:noWrap/>
            <w:vAlign w:val="center"/>
            <w:hideMark/>
          </w:tcPr>
          <w:p w14:paraId="64CDD322" w14:textId="0767078B" w:rsidR="002129DC" w:rsidRPr="009250A7" w:rsidRDefault="002129DC" w:rsidP="002129DC">
            <w:pPr>
              <w:jc w:val="center"/>
              <w:rPr>
                <w:sz w:val="22"/>
                <w:szCs w:val="22"/>
              </w:rPr>
            </w:pPr>
            <w:r w:rsidRPr="009250A7">
              <w:rPr>
                <w:sz w:val="22"/>
                <w:szCs w:val="22"/>
              </w:rPr>
              <w:t>.</w:t>
            </w:r>
            <w:r w:rsidR="00A17BC0" w:rsidRPr="009250A7">
              <w:rPr>
                <w:sz w:val="22"/>
                <w:szCs w:val="22"/>
              </w:rPr>
              <w:t>49</w:t>
            </w:r>
          </w:p>
        </w:tc>
        <w:tc>
          <w:tcPr>
            <w:tcW w:w="872" w:type="dxa"/>
            <w:tcBorders>
              <w:top w:val="nil"/>
              <w:left w:val="nil"/>
              <w:bottom w:val="nil"/>
              <w:right w:val="nil"/>
            </w:tcBorders>
            <w:shd w:val="clear" w:color="auto" w:fill="auto"/>
            <w:noWrap/>
            <w:vAlign w:val="center"/>
            <w:hideMark/>
          </w:tcPr>
          <w:p w14:paraId="4729B716" w14:textId="07CAFE84" w:rsidR="002129DC" w:rsidRPr="009250A7" w:rsidRDefault="002129DC" w:rsidP="002129DC">
            <w:pPr>
              <w:jc w:val="center"/>
              <w:rPr>
                <w:sz w:val="22"/>
                <w:szCs w:val="22"/>
              </w:rPr>
            </w:pPr>
            <w:r w:rsidRPr="009250A7">
              <w:rPr>
                <w:sz w:val="22"/>
                <w:szCs w:val="22"/>
              </w:rPr>
              <w:t>.3</w:t>
            </w:r>
            <w:r w:rsidR="002B518C" w:rsidRPr="009250A7">
              <w:rPr>
                <w:sz w:val="22"/>
                <w:szCs w:val="22"/>
              </w:rPr>
              <w:t>1</w:t>
            </w:r>
          </w:p>
        </w:tc>
      </w:tr>
      <w:tr w:rsidR="009250A7" w:rsidRPr="009250A7" w14:paraId="3CCBCA2C" w14:textId="77777777" w:rsidTr="002129DC">
        <w:trPr>
          <w:trHeight w:val="277"/>
        </w:trPr>
        <w:tc>
          <w:tcPr>
            <w:tcW w:w="548" w:type="dxa"/>
            <w:tcBorders>
              <w:top w:val="nil"/>
              <w:left w:val="nil"/>
              <w:bottom w:val="nil"/>
              <w:right w:val="nil"/>
            </w:tcBorders>
            <w:shd w:val="clear" w:color="auto" w:fill="auto"/>
            <w:noWrap/>
            <w:vAlign w:val="center"/>
            <w:hideMark/>
          </w:tcPr>
          <w:p w14:paraId="0BE50BB9" w14:textId="2C9CDF62" w:rsidR="002129DC" w:rsidRPr="009250A7" w:rsidRDefault="002B141D" w:rsidP="002129DC">
            <w:pPr>
              <w:rPr>
                <w:sz w:val="22"/>
                <w:szCs w:val="22"/>
              </w:rPr>
            </w:pPr>
            <w:r w:rsidRPr="009250A7">
              <w:rPr>
                <w:sz w:val="22"/>
                <w:szCs w:val="22"/>
              </w:rPr>
              <w:t>Q18</w:t>
            </w:r>
          </w:p>
        </w:tc>
        <w:tc>
          <w:tcPr>
            <w:tcW w:w="1195" w:type="dxa"/>
            <w:tcBorders>
              <w:top w:val="nil"/>
              <w:left w:val="nil"/>
              <w:bottom w:val="nil"/>
              <w:right w:val="nil"/>
            </w:tcBorders>
            <w:shd w:val="clear" w:color="auto" w:fill="auto"/>
            <w:vAlign w:val="center"/>
            <w:hideMark/>
          </w:tcPr>
          <w:p w14:paraId="6CFF8275" w14:textId="46B46364" w:rsidR="002129DC" w:rsidRPr="009250A7" w:rsidRDefault="002129DC" w:rsidP="002129DC">
            <w:pPr>
              <w:jc w:val="center"/>
              <w:rPr>
                <w:sz w:val="22"/>
                <w:szCs w:val="22"/>
              </w:rPr>
            </w:pPr>
            <w:r w:rsidRPr="009250A7">
              <w:rPr>
                <w:sz w:val="22"/>
                <w:szCs w:val="22"/>
              </w:rPr>
              <w:t>.4</w:t>
            </w:r>
            <w:r w:rsidR="002B518C" w:rsidRPr="009250A7">
              <w:rPr>
                <w:sz w:val="22"/>
                <w:szCs w:val="22"/>
              </w:rPr>
              <w:t>3</w:t>
            </w:r>
          </w:p>
        </w:tc>
        <w:tc>
          <w:tcPr>
            <w:tcW w:w="872" w:type="dxa"/>
            <w:tcBorders>
              <w:top w:val="nil"/>
              <w:left w:val="nil"/>
              <w:bottom w:val="nil"/>
              <w:right w:val="nil"/>
            </w:tcBorders>
            <w:shd w:val="clear" w:color="auto" w:fill="auto"/>
            <w:noWrap/>
            <w:vAlign w:val="center"/>
            <w:hideMark/>
          </w:tcPr>
          <w:p w14:paraId="213CC2EF"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bottom"/>
            <w:hideMark/>
          </w:tcPr>
          <w:p w14:paraId="330F0B30"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center"/>
            <w:hideMark/>
          </w:tcPr>
          <w:p w14:paraId="632D0B66"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bottom"/>
            <w:hideMark/>
          </w:tcPr>
          <w:p w14:paraId="521B3586"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center"/>
            <w:hideMark/>
          </w:tcPr>
          <w:p w14:paraId="78E13DFA" w14:textId="23847E1B" w:rsidR="002129DC" w:rsidRPr="009250A7" w:rsidRDefault="002129DC" w:rsidP="002129DC">
            <w:pPr>
              <w:jc w:val="center"/>
              <w:rPr>
                <w:sz w:val="22"/>
                <w:szCs w:val="22"/>
              </w:rPr>
            </w:pPr>
            <w:r w:rsidRPr="009250A7">
              <w:rPr>
                <w:sz w:val="22"/>
                <w:szCs w:val="22"/>
              </w:rPr>
              <w:t>.6</w:t>
            </w:r>
            <w:r w:rsidR="002B518C" w:rsidRPr="009250A7">
              <w:rPr>
                <w:sz w:val="22"/>
                <w:szCs w:val="22"/>
              </w:rPr>
              <w:t>3</w:t>
            </w:r>
          </w:p>
        </w:tc>
        <w:tc>
          <w:tcPr>
            <w:tcW w:w="872" w:type="dxa"/>
            <w:tcBorders>
              <w:top w:val="nil"/>
              <w:left w:val="nil"/>
              <w:bottom w:val="nil"/>
              <w:right w:val="nil"/>
            </w:tcBorders>
            <w:shd w:val="clear" w:color="auto" w:fill="auto"/>
            <w:noWrap/>
            <w:vAlign w:val="bottom"/>
            <w:hideMark/>
          </w:tcPr>
          <w:p w14:paraId="74139A07"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center"/>
            <w:hideMark/>
          </w:tcPr>
          <w:p w14:paraId="2F08E246" w14:textId="77777777" w:rsidR="002129DC" w:rsidRPr="009250A7" w:rsidRDefault="002129DC" w:rsidP="002129DC">
            <w:pPr>
              <w:jc w:val="center"/>
              <w:rPr>
                <w:sz w:val="22"/>
                <w:szCs w:val="22"/>
              </w:rPr>
            </w:pPr>
            <w:r w:rsidRPr="009250A7">
              <w:rPr>
                <w:sz w:val="22"/>
                <w:szCs w:val="22"/>
              </w:rPr>
              <w:t>.57</w:t>
            </w:r>
          </w:p>
        </w:tc>
        <w:tc>
          <w:tcPr>
            <w:tcW w:w="872" w:type="dxa"/>
            <w:tcBorders>
              <w:top w:val="nil"/>
              <w:left w:val="nil"/>
              <w:bottom w:val="nil"/>
              <w:right w:val="nil"/>
            </w:tcBorders>
            <w:shd w:val="clear" w:color="auto" w:fill="auto"/>
            <w:noWrap/>
            <w:vAlign w:val="center"/>
            <w:hideMark/>
          </w:tcPr>
          <w:p w14:paraId="02DD6848" w14:textId="77777777" w:rsidR="002129DC" w:rsidRPr="009250A7" w:rsidRDefault="002129DC" w:rsidP="002129DC">
            <w:pPr>
              <w:jc w:val="center"/>
              <w:rPr>
                <w:sz w:val="22"/>
                <w:szCs w:val="22"/>
              </w:rPr>
            </w:pPr>
            <w:r w:rsidRPr="009250A7">
              <w:rPr>
                <w:sz w:val="22"/>
                <w:szCs w:val="22"/>
              </w:rPr>
              <w:t>.43</w:t>
            </w:r>
          </w:p>
        </w:tc>
        <w:tc>
          <w:tcPr>
            <w:tcW w:w="872" w:type="dxa"/>
            <w:tcBorders>
              <w:top w:val="nil"/>
              <w:left w:val="nil"/>
              <w:bottom w:val="nil"/>
              <w:right w:val="nil"/>
            </w:tcBorders>
            <w:shd w:val="clear" w:color="auto" w:fill="auto"/>
            <w:noWrap/>
            <w:vAlign w:val="center"/>
            <w:hideMark/>
          </w:tcPr>
          <w:p w14:paraId="02F64543" w14:textId="2568729A" w:rsidR="002129DC" w:rsidRPr="009250A7" w:rsidRDefault="002129DC" w:rsidP="002129DC">
            <w:pPr>
              <w:jc w:val="center"/>
              <w:rPr>
                <w:sz w:val="22"/>
                <w:szCs w:val="22"/>
              </w:rPr>
            </w:pPr>
            <w:r w:rsidRPr="009250A7">
              <w:rPr>
                <w:sz w:val="22"/>
                <w:szCs w:val="22"/>
              </w:rPr>
              <w:t>.3</w:t>
            </w:r>
            <w:r w:rsidR="002B518C" w:rsidRPr="009250A7">
              <w:rPr>
                <w:sz w:val="22"/>
                <w:szCs w:val="22"/>
              </w:rPr>
              <w:t>2</w:t>
            </w:r>
          </w:p>
        </w:tc>
      </w:tr>
      <w:tr w:rsidR="009250A7" w:rsidRPr="009250A7" w14:paraId="05F5214B" w14:textId="77777777" w:rsidTr="002129DC">
        <w:trPr>
          <w:trHeight w:val="277"/>
        </w:trPr>
        <w:tc>
          <w:tcPr>
            <w:tcW w:w="548" w:type="dxa"/>
            <w:tcBorders>
              <w:top w:val="nil"/>
              <w:left w:val="nil"/>
              <w:bottom w:val="nil"/>
              <w:right w:val="nil"/>
            </w:tcBorders>
            <w:shd w:val="clear" w:color="auto" w:fill="auto"/>
            <w:noWrap/>
            <w:vAlign w:val="center"/>
            <w:hideMark/>
          </w:tcPr>
          <w:p w14:paraId="7117D89D" w14:textId="6FB4C71D" w:rsidR="002129DC" w:rsidRPr="009250A7" w:rsidRDefault="002B141D" w:rsidP="002129DC">
            <w:pPr>
              <w:rPr>
                <w:sz w:val="22"/>
                <w:szCs w:val="22"/>
              </w:rPr>
            </w:pPr>
            <w:r w:rsidRPr="009250A7">
              <w:rPr>
                <w:sz w:val="22"/>
                <w:szCs w:val="22"/>
              </w:rPr>
              <w:t>Q19</w:t>
            </w:r>
          </w:p>
        </w:tc>
        <w:tc>
          <w:tcPr>
            <w:tcW w:w="1195" w:type="dxa"/>
            <w:tcBorders>
              <w:top w:val="nil"/>
              <w:left w:val="nil"/>
              <w:bottom w:val="nil"/>
              <w:right w:val="nil"/>
            </w:tcBorders>
            <w:shd w:val="clear" w:color="auto" w:fill="auto"/>
            <w:vAlign w:val="center"/>
            <w:hideMark/>
          </w:tcPr>
          <w:p w14:paraId="3ADDE10B" w14:textId="5518D11F" w:rsidR="002129DC" w:rsidRPr="009250A7" w:rsidRDefault="002129DC" w:rsidP="002129DC">
            <w:pPr>
              <w:jc w:val="center"/>
              <w:rPr>
                <w:sz w:val="22"/>
                <w:szCs w:val="22"/>
              </w:rPr>
            </w:pPr>
            <w:r w:rsidRPr="009250A7">
              <w:rPr>
                <w:sz w:val="22"/>
                <w:szCs w:val="22"/>
              </w:rPr>
              <w:t>.5</w:t>
            </w:r>
            <w:r w:rsidR="002B518C" w:rsidRPr="009250A7">
              <w:rPr>
                <w:sz w:val="22"/>
                <w:szCs w:val="22"/>
              </w:rPr>
              <w:t>9</w:t>
            </w:r>
          </w:p>
        </w:tc>
        <w:tc>
          <w:tcPr>
            <w:tcW w:w="872" w:type="dxa"/>
            <w:tcBorders>
              <w:top w:val="nil"/>
              <w:left w:val="nil"/>
              <w:bottom w:val="nil"/>
              <w:right w:val="nil"/>
            </w:tcBorders>
            <w:shd w:val="clear" w:color="auto" w:fill="auto"/>
            <w:noWrap/>
            <w:vAlign w:val="center"/>
            <w:hideMark/>
          </w:tcPr>
          <w:p w14:paraId="6D0F2CF3"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bottom"/>
            <w:hideMark/>
          </w:tcPr>
          <w:p w14:paraId="7A3C4AD4"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center"/>
            <w:hideMark/>
          </w:tcPr>
          <w:p w14:paraId="760F9E39"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bottom"/>
            <w:hideMark/>
          </w:tcPr>
          <w:p w14:paraId="5035F09C"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center"/>
            <w:hideMark/>
          </w:tcPr>
          <w:p w14:paraId="405C6CE9" w14:textId="64E8DC04" w:rsidR="002129DC" w:rsidRPr="009250A7" w:rsidRDefault="002129DC" w:rsidP="002129DC">
            <w:pPr>
              <w:jc w:val="center"/>
              <w:rPr>
                <w:sz w:val="22"/>
                <w:szCs w:val="22"/>
              </w:rPr>
            </w:pPr>
            <w:r w:rsidRPr="009250A7">
              <w:rPr>
                <w:sz w:val="22"/>
                <w:szCs w:val="22"/>
              </w:rPr>
              <w:t>.</w:t>
            </w:r>
            <w:r w:rsidR="002B518C" w:rsidRPr="009250A7">
              <w:rPr>
                <w:sz w:val="22"/>
                <w:szCs w:val="22"/>
              </w:rPr>
              <w:t>47</w:t>
            </w:r>
          </w:p>
        </w:tc>
        <w:tc>
          <w:tcPr>
            <w:tcW w:w="872" w:type="dxa"/>
            <w:tcBorders>
              <w:top w:val="nil"/>
              <w:left w:val="nil"/>
              <w:bottom w:val="nil"/>
              <w:right w:val="nil"/>
            </w:tcBorders>
            <w:shd w:val="clear" w:color="auto" w:fill="auto"/>
            <w:noWrap/>
            <w:vAlign w:val="bottom"/>
            <w:hideMark/>
          </w:tcPr>
          <w:p w14:paraId="34CAF120"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center"/>
            <w:hideMark/>
          </w:tcPr>
          <w:p w14:paraId="6891213A" w14:textId="2CB3BD43" w:rsidR="002129DC" w:rsidRPr="009250A7" w:rsidRDefault="002129DC" w:rsidP="002129DC">
            <w:pPr>
              <w:jc w:val="center"/>
              <w:rPr>
                <w:sz w:val="22"/>
                <w:szCs w:val="22"/>
              </w:rPr>
            </w:pPr>
            <w:r w:rsidRPr="009250A7">
              <w:rPr>
                <w:sz w:val="22"/>
                <w:szCs w:val="22"/>
              </w:rPr>
              <w:t>.</w:t>
            </w:r>
            <w:r w:rsidR="00A17BC0" w:rsidRPr="009250A7">
              <w:rPr>
                <w:sz w:val="22"/>
                <w:szCs w:val="22"/>
              </w:rPr>
              <w:t>60</w:t>
            </w:r>
          </w:p>
        </w:tc>
        <w:tc>
          <w:tcPr>
            <w:tcW w:w="872" w:type="dxa"/>
            <w:tcBorders>
              <w:top w:val="nil"/>
              <w:left w:val="nil"/>
              <w:bottom w:val="nil"/>
              <w:right w:val="nil"/>
            </w:tcBorders>
            <w:shd w:val="clear" w:color="auto" w:fill="auto"/>
            <w:noWrap/>
            <w:vAlign w:val="center"/>
            <w:hideMark/>
          </w:tcPr>
          <w:p w14:paraId="22B4AEA6" w14:textId="0B81F4B9" w:rsidR="002129DC" w:rsidRPr="009250A7" w:rsidRDefault="002129DC" w:rsidP="002129DC">
            <w:pPr>
              <w:jc w:val="center"/>
              <w:rPr>
                <w:sz w:val="22"/>
                <w:szCs w:val="22"/>
              </w:rPr>
            </w:pPr>
            <w:r w:rsidRPr="009250A7">
              <w:rPr>
                <w:sz w:val="22"/>
                <w:szCs w:val="22"/>
              </w:rPr>
              <w:t>.4</w:t>
            </w:r>
            <w:r w:rsidR="00A17BC0" w:rsidRPr="009250A7">
              <w:rPr>
                <w:sz w:val="22"/>
                <w:szCs w:val="22"/>
              </w:rPr>
              <w:t>0</w:t>
            </w:r>
          </w:p>
        </w:tc>
        <w:tc>
          <w:tcPr>
            <w:tcW w:w="872" w:type="dxa"/>
            <w:tcBorders>
              <w:top w:val="nil"/>
              <w:left w:val="nil"/>
              <w:bottom w:val="nil"/>
              <w:right w:val="nil"/>
            </w:tcBorders>
            <w:shd w:val="clear" w:color="auto" w:fill="auto"/>
            <w:noWrap/>
            <w:vAlign w:val="center"/>
            <w:hideMark/>
          </w:tcPr>
          <w:p w14:paraId="089CE475" w14:textId="38110920" w:rsidR="002129DC" w:rsidRPr="009250A7" w:rsidRDefault="002129DC" w:rsidP="002129DC">
            <w:pPr>
              <w:jc w:val="center"/>
              <w:rPr>
                <w:sz w:val="22"/>
                <w:szCs w:val="22"/>
              </w:rPr>
            </w:pPr>
            <w:r w:rsidRPr="009250A7">
              <w:rPr>
                <w:sz w:val="22"/>
                <w:szCs w:val="22"/>
              </w:rPr>
              <w:t>.5</w:t>
            </w:r>
            <w:r w:rsidR="002B518C" w:rsidRPr="009250A7">
              <w:rPr>
                <w:sz w:val="22"/>
                <w:szCs w:val="22"/>
              </w:rPr>
              <w:t>9</w:t>
            </w:r>
          </w:p>
        </w:tc>
      </w:tr>
      <w:tr w:rsidR="009250A7" w:rsidRPr="009250A7" w14:paraId="41F6A5D9" w14:textId="77777777" w:rsidTr="002129DC">
        <w:trPr>
          <w:trHeight w:val="277"/>
        </w:trPr>
        <w:tc>
          <w:tcPr>
            <w:tcW w:w="548" w:type="dxa"/>
            <w:tcBorders>
              <w:top w:val="nil"/>
              <w:left w:val="nil"/>
              <w:bottom w:val="nil"/>
              <w:right w:val="nil"/>
            </w:tcBorders>
            <w:shd w:val="clear" w:color="auto" w:fill="auto"/>
            <w:noWrap/>
            <w:vAlign w:val="center"/>
            <w:hideMark/>
          </w:tcPr>
          <w:p w14:paraId="280AE3FC" w14:textId="3194BACA" w:rsidR="002129DC" w:rsidRPr="009250A7" w:rsidRDefault="002B141D" w:rsidP="002129DC">
            <w:pPr>
              <w:rPr>
                <w:sz w:val="22"/>
                <w:szCs w:val="22"/>
              </w:rPr>
            </w:pPr>
            <w:r w:rsidRPr="009250A7">
              <w:rPr>
                <w:sz w:val="22"/>
                <w:szCs w:val="22"/>
              </w:rPr>
              <w:t>Q20</w:t>
            </w:r>
          </w:p>
        </w:tc>
        <w:tc>
          <w:tcPr>
            <w:tcW w:w="1195" w:type="dxa"/>
            <w:tcBorders>
              <w:top w:val="nil"/>
              <w:left w:val="nil"/>
              <w:bottom w:val="nil"/>
              <w:right w:val="nil"/>
            </w:tcBorders>
            <w:shd w:val="clear" w:color="auto" w:fill="auto"/>
            <w:vAlign w:val="center"/>
            <w:hideMark/>
          </w:tcPr>
          <w:p w14:paraId="44D8F4B1" w14:textId="461C128A" w:rsidR="002129DC" w:rsidRPr="009250A7" w:rsidRDefault="002129DC" w:rsidP="002129DC">
            <w:pPr>
              <w:jc w:val="center"/>
              <w:rPr>
                <w:sz w:val="22"/>
                <w:szCs w:val="22"/>
              </w:rPr>
            </w:pPr>
            <w:r w:rsidRPr="009250A7">
              <w:rPr>
                <w:sz w:val="22"/>
                <w:szCs w:val="22"/>
              </w:rPr>
              <w:t>.</w:t>
            </w:r>
            <w:r w:rsidR="002B518C" w:rsidRPr="009250A7">
              <w:rPr>
                <w:sz w:val="22"/>
                <w:szCs w:val="22"/>
              </w:rPr>
              <w:t>60</w:t>
            </w:r>
          </w:p>
        </w:tc>
        <w:tc>
          <w:tcPr>
            <w:tcW w:w="872" w:type="dxa"/>
            <w:tcBorders>
              <w:top w:val="nil"/>
              <w:left w:val="nil"/>
              <w:bottom w:val="nil"/>
              <w:right w:val="nil"/>
            </w:tcBorders>
            <w:shd w:val="clear" w:color="auto" w:fill="auto"/>
            <w:noWrap/>
            <w:vAlign w:val="center"/>
            <w:hideMark/>
          </w:tcPr>
          <w:p w14:paraId="52300257"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bottom"/>
            <w:hideMark/>
          </w:tcPr>
          <w:p w14:paraId="16D6ADDB"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center"/>
            <w:hideMark/>
          </w:tcPr>
          <w:p w14:paraId="44D873C3"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bottom"/>
            <w:hideMark/>
          </w:tcPr>
          <w:p w14:paraId="3EDDEB70"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center"/>
            <w:hideMark/>
          </w:tcPr>
          <w:p w14:paraId="629DFB3B" w14:textId="25733B79" w:rsidR="002129DC" w:rsidRPr="009250A7" w:rsidRDefault="002129DC" w:rsidP="002129DC">
            <w:pPr>
              <w:jc w:val="center"/>
              <w:rPr>
                <w:sz w:val="22"/>
                <w:szCs w:val="22"/>
              </w:rPr>
            </w:pPr>
            <w:r w:rsidRPr="009250A7">
              <w:rPr>
                <w:sz w:val="22"/>
                <w:szCs w:val="22"/>
              </w:rPr>
              <w:t>.3</w:t>
            </w:r>
            <w:r w:rsidR="002B518C" w:rsidRPr="009250A7">
              <w:rPr>
                <w:sz w:val="22"/>
                <w:szCs w:val="22"/>
              </w:rPr>
              <w:t>2</w:t>
            </w:r>
          </w:p>
        </w:tc>
        <w:tc>
          <w:tcPr>
            <w:tcW w:w="872" w:type="dxa"/>
            <w:tcBorders>
              <w:top w:val="nil"/>
              <w:left w:val="nil"/>
              <w:bottom w:val="nil"/>
              <w:right w:val="nil"/>
            </w:tcBorders>
            <w:shd w:val="clear" w:color="auto" w:fill="auto"/>
            <w:noWrap/>
            <w:vAlign w:val="bottom"/>
            <w:hideMark/>
          </w:tcPr>
          <w:p w14:paraId="61BBF494"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center"/>
            <w:hideMark/>
          </w:tcPr>
          <w:p w14:paraId="02A2AC0F" w14:textId="0BC2BC4A" w:rsidR="002129DC" w:rsidRPr="009250A7" w:rsidRDefault="002129DC" w:rsidP="002129DC">
            <w:pPr>
              <w:jc w:val="center"/>
              <w:rPr>
                <w:sz w:val="22"/>
                <w:szCs w:val="22"/>
              </w:rPr>
            </w:pPr>
            <w:r w:rsidRPr="009250A7">
              <w:rPr>
                <w:sz w:val="22"/>
                <w:szCs w:val="22"/>
              </w:rPr>
              <w:t>.4</w:t>
            </w:r>
            <w:r w:rsidR="002B518C" w:rsidRPr="009250A7">
              <w:rPr>
                <w:sz w:val="22"/>
                <w:szCs w:val="22"/>
              </w:rPr>
              <w:t>9</w:t>
            </w:r>
          </w:p>
        </w:tc>
        <w:tc>
          <w:tcPr>
            <w:tcW w:w="872" w:type="dxa"/>
            <w:tcBorders>
              <w:top w:val="nil"/>
              <w:left w:val="nil"/>
              <w:bottom w:val="nil"/>
              <w:right w:val="nil"/>
            </w:tcBorders>
            <w:shd w:val="clear" w:color="auto" w:fill="auto"/>
            <w:noWrap/>
            <w:vAlign w:val="center"/>
            <w:hideMark/>
          </w:tcPr>
          <w:p w14:paraId="35AF6A35" w14:textId="3D952E4E" w:rsidR="002129DC" w:rsidRPr="009250A7" w:rsidRDefault="002129DC" w:rsidP="002129DC">
            <w:pPr>
              <w:jc w:val="center"/>
              <w:rPr>
                <w:sz w:val="22"/>
                <w:szCs w:val="22"/>
              </w:rPr>
            </w:pPr>
            <w:r w:rsidRPr="009250A7">
              <w:rPr>
                <w:sz w:val="22"/>
                <w:szCs w:val="22"/>
              </w:rPr>
              <w:t>.5</w:t>
            </w:r>
            <w:r w:rsidR="002B518C" w:rsidRPr="009250A7">
              <w:rPr>
                <w:sz w:val="22"/>
                <w:szCs w:val="22"/>
              </w:rPr>
              <w:t>1</w:t>
            </w:r>
          </w:p>
        </w:tc>
        <w:tc>
          <w:tcPr>
            <w:tcW w:w="872" w:type="dxa"/>
            <w:tcBorders>
              <w:top w:val="nil"/>
              <w:left w:val="nil"/>
              <w:bottom w:val="nil"/>
              <w:right w:val="nil"/>
            </w:tcBorders>
            <w:shd w:val="clear" w:color="auto" w:fill="auto"/>
            <w:noWrap/>
            <w:vAlign w:val="center"/>
            <w:hideMark/>
          </w:tcPr>
          <w:p w14:paraId="258A33EC" w14:textId="7AC75B84" w:rsidR="002129DC" w:rsidRPr="009250A7" w:rsidRDefault="002129DC" w:rsidP="002129DC">
            <w:pPr>
              <w:jc w:val="center"/>
              <w:rPr>
                <w:sz w:val="22"/>
                <w:szCs w:val="22"/>
              </w:rPr>
            </w:pPr>
            <w:r w:rsidRPr="009250A7">
              <w:rPr>
                <w:sz w:val="22"/>
                <w:szCs w:val="22"/>
              </w:rPr>
              <w:t>.</w:t>
            </w:r>
            <w:r w:rsidR="002B518C" w:rsidRPr="009250A7">
              <w:rPr>
                <w:sz w:val="22"/>
                <w:szCs w:val="22"/>
              </w:rPr>
              <w:t>73</w:t>
            </w:r>
          </w:p>
        </w:tc>
      </w:tr>
      <w:tr w:rsidR="009250A7" w:rsidRPr="009250A7" w14:paraId="47F2D359" w14:textId="77777777" w:rsidTr="002129DC">
        <w:trPr>
          <w:trHeight w:val="277"/>
        </w:trPr>
        <w:tc>
          <w:tcPr>
            <w:tcW w:w="548" w:type="dxa"/>
            <w:tcBorders>
              <w:top w:val="nil"/>
              <w:left w:val="nil"/>
              <w:bottom w:val="nil"/>
              <w:right w:val="nil"/>
            </w:tcBorders>
            <w:shd w:val="clear" w:color="auto" w:fill="auto"/>
            <w:noWrap/>
            <w:vAlign w:val="center"/>
            <w:hideMark/>
          </w:tcPr>
          <w:p w14:paraId="2E4549C1" w14:textId="3DD6E570" w:rsidR="002129DC" w:rsidRPr="009250A7" w:rsidRDefault="002B141D" w:rsidP="002129DC">
            <w:pPr>
              <w:rPr>
                <w:sz w:val="22"/>
                <w:szCs w:val="22"/>
              </w:rPr>
            </w:pPr>
            <w:r w:rsidRPr="009250A7">
              <w:rPr>
                <w:sz w:val="22"/>
                <w:szCs w:val="22"/>
              </w:rPr>
              <w:t>Q9</w:t>
            </w:r>
          </w:p>
        </w:tc>
        <w:tc>
          <w:tcPr>
            <w:tcW w:w="1195" w:type="dxa"/>
            <w:tcBorders>
              <w:top w:val="nil"/>
              <w:left w:val="nil"/>
              <w:bottom w:val="nil"/>
              <w:right w:val="nil"/>
            </w:tcBorders>
            <w:shd w:val="clear" w:color="auto" w:fill="auto"/>
            <w:vAlign w:val="center"/>
            <w:hideMark/>
          </w:tcPr>
          <w:p w14:paraId="332B3560" w14:textId="1B24B6EC" w:rsidR="002129DC" w:rsidRPr="009250A7" w:rsidRDefault="002129DC" w:rsidP="002129DC">
            <w:pPr>
              <w:jc w:val="center"/>
              <w:rPr>
                <w:sz w:val="22"/>
                <w:szCs w:val="22"/>
              </w:rPr>
            </w:pPr>
            <w:r w:rsidRPr="009250A7">
              <w:rPr>
                <w:sz w:val="22"/>
                <w:szCs w:val="22"/>
              </w:rPr>
              <w:t>.6</w:t>
            </w:r>
            <w:r w:rsidR="00DA79DD" w:rsidRPr="009250A7">
              <w:rPr>
                <w:sz w:val="22"/>
                <w:szCs w:val="22"/>
              </w:rPr>
              <w:t>6</w:t>
            </w:r>
          </w:p>
        </w:tc>
        <w:tc>
          <w:tcPr>
            <w:tcW w:w="872" w:type="dxa"/>
            <w:tcBorders>
              <w:top w:val="nil"/>
              <w:left w:val="nil"/>
              <w:bottom w:val="nil"/>
              <w:right w:val="nil"/>
            </w:tcBorders>
            <w:shd w:val="clear" w:color="auto" w:fill="auto"/>
            <w:noWrap/>
            <w:vAlign w:val="bottom"/>
            <w:hideMark/>
          </w:tcPr>
          <w:p w14:paraId="1BAB6990"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bottom"/>
            <w:hideMark/>
          </w:tcPr>
          <w:p w14:paraId="19FD69F2"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center"/>
            <w:hideMark/>
          </w:tcPr>
          <w:p w14:paraId="29D617F9"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bottom"/>
            <w:hideMark/>
          </w:tcPr>
          <w:p w14:paraId="156261A2"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center"/>
            <w:hideMark/>
          </w:tcPr>
          <w:p w14:paraId="7A4843D6"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bottom"/>
            <w:hideMark/>
          </w:tcPr>
          <w:p w14:paraId="415F6D97" w14:textId="350B869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center"/>
            <w:hideMark/>
          </w:tcPr>
          <w:p w14:paraId="04FC15A6" w14:textId="567ACBA9" w:rsidR="002129DC" w:rsidRPr="009250A7" w:rsidRDefault="002129DC" w:rsidP="002129DC">
            <w:pPr>
              <w:jc w:val="center"/>
              <w:rPr>
                <w:sz w:val="22"/>
                <w:szCs w:val="22"/>
              </w:rPr>
            </w:pPr>
            <w:r w:rsidRPr="009250A7">
              <w:rPr>
                <w:sz w:val="22"/>
                <w:szCs w:val="22"/>
              </w:rPr>
              <w:t>.4</w:t>
            </w:r>
            <w:r w:rsidR="00DA79DD" w:rsidRPr="009250A7">
              <w:rPr>
                <w:sz w:val="22"/>
                <w:szCs w:val="22"/>
              </w:rPr>
              <w:t>8</w:t>
            </w:r>
          </w:p>
        </w:tc>
        <w:tc>
          <w:tcPr>
            <w:tcW w:w="872" w:type="dxa"/>
            <w:tcBorders>
              <w:top w:val="nil"/>
              <w:left w:val="nil"/>
              <w:bottom w:val="nil"/>
              <w:right w:val="nil"/>
            </w:tcBorders>
            <w:shd w:val="clear" w:color="auto" w:fill="auto"/>
            <w:noWrap/>
            <w:vAlign w:val="center"/>
            <w:hideMark/>
          </w:tcPr>
          <w:p w14:paraId="55D721F9" w14:textId="295A23E6" w:rsidR="002129DC" w:rsidRPr="009250A7" w:rsidRDefault="002129DC" w:rsidP="002129DC">
            <w:pPr>
              <w:jc w:val="center"/>
              <w:rPr>
                <w:sz w:val="22"/>
                <w:szCs w:val="22"/>
              </w:rPr>
            </w:pPr>
            <w:r w:rsidRPr="009250A7">
              <w:rPr>
                <w:sz w:val="22"/>
                <w:szCs w:val="22"/>
              </w:rPr>
              <w:t>.5</w:t>
            </w:r>
            <w:r w:rsidR="00DA79DD" w:rsidRPr="009250A7">
              <w:rPr>
                <w:sz w:val="22"/>
                <w:szCs w:val="22"/>
              </w:rPr>
              <w:t>2</w:t>
            </w:r>
          </w:p>
        </w:tc>
        <w:tc>
          <w:tcPr>
            <w:tcW w:w="872" w:type="dxa"/>
            <w:tcBorders>
              <w:top w:val="nil"/>
              <w:left w:val="nil"/>
              <w:bottom w:val="nil"/>
              <w:right w:val="nil"/>
            </w:tcBorders>
            <w:shd w:val="clear" w:color="auto" w:fill="auto"/>
            <w:noWrap/>
            <w:vAlign w:val="center"/>
            <w:hideMark/>
          </w:tcPr>
          <w:p w14:paraId="393F2ECA" w14:textId="3BDDC8ED" w:rsidR="002129DC" w:rsidRPr="009250A7" w:rsidRDefault="002129DC" w:rsidP="002129DC">
            <w:pPr>
              <w:jc w:val="center"/>
              <w:rPr>
                <w:sz w:val="22"/>
                <w:szCs w:val="22"/>
              </w:rPr>
            </w:pPr>
            <w:r w:rsidRPr="009250A7">
              <w:rPr>
                <w:sz w:val="22"/>
                <w:szCs w:val="22"/>
              </w:rPr>
              <w:t>.</w:t>
            </w:r>
            <w:r w:rsidR="00DA79DD" w:rsidRPr="009250A7">
              <w:rPr>
                <w:sz w:val="22"/>
                <w:szCs w:val="22"/>
              </w:rPr>
              <w:t>90</w:t>
            </w:r>
          </w:p>
        </w:tc>
      </w:tr>
      <w:tr w:rsidR="009250A7" w:rsidRPr="009250A7" w14:paraId="662EF6AF" w14:textId="77777777" w:rsidTr="002129DC">
        <w:trPr>
          <w:trHeight w:val="277"/>
        </w:trPr>
        <w:tc>
          <w:tcPr>
            <w:tcW w:w="548" w:type="dxa"/>
            <w:tcBorders>
              <w:top w:val="nil"/>
              <w:left w:val="nil"/>
              <w:bottom w:val="nil"/>
              <w:right w:val="nil"/>
            </w:tcBorders>
            <w:shd w:val="clear" w:color="auto" w:fill="auto"/>
            <w:noWrap/>
            <w:vAlign w:val="center"/>
            <w:hideMark/>
          </w:tcPr>
          <w:p w14:paraId="49A2E09D" w14:textId="02A46146" w:rsidR="002129DC" w:rsidRPr="009250A7" w:rsidRDefault="002B141D" w:rsidP="002129DC">
            <w:pPr>
              <w:rPr>
                <w:sz w:val="22"/>
                <w:szCs w:val="22"/>
              </w:rPr>
            </w:pPr>
            <w:r w:rsidRPr="009250A7">
              <w:rPr>
                <w:sz w:val="22"/>
                <w:szCs w:val="22"/>
              </w:rPr>
              <w:t>Q10</w:t>
            </w:r>
          </w:p>
        </w:tc>
        <w:tc>
          <w:tcPr>
            <w:tcW w:w="1195" w:type="dxa"/>
            <w:tcBorders>
              <w:top w:val="nil"/>
              <w:left w:val="nil"/>
              <w:bottom w:val="nil"/>
              <w:right w:val="nil"/>
            </w:tcBorders>
            <w:shd w:val="clear" w:color="auto" w:fill="auto"/>
            <w:vAlign w:val="center"/>
            <w:hideMark/>
          </w:tcPr>
          <w:p w14:paraId="088FB45D" w14:textId="1EB6C13C" w:rsidR="002129DC" w:rsidRPr="009250A7" w:rsidRDefault="002129DC" w:rsidP="002129DC">
            <w:pPr>
              <w:jc w:val="center"/>
              <w:rPr>
                <w:sz w:val="22"/>
                <w:szCs w:val="22"/>
              </w:rPr>
            </w:pPr>
            <w:r w:rsidRPr="009250A7">
              <w:rPr>
                <w:sz w:val="22"/>
                <w:szCs w:val="22"/>
              </w:rPr>
              <w:t>.6</w:t>
            </w:r>
            <w:r w:rsidR="00DA79DD" w:rsidRPr="009250A7">
              <w:rPr>
                <w:sz w:val="22"/>
                <w:szCs w:val="22"/>
              </w:rPr>
              <w:t>7</w:t>
            </w:r>
          </w:p>
        </w:tc>
        <w:tc>
          <w:tcPr>
            <w:tcW w:w="872" w:type="dxa"/>
            <w:tcBorders>
              <w:top w:val="nil"/>
              <w:left w:val="nil"/>
              <w:bottom w:val="nil"/>
              <w:right w:val="nil"/>
            </w:tcBorders>
            <w:shd w:val="clear" w:color="auto" w:fill="auto"/>
            <w:noWrap/>
            <w:vAlign w:val="bottom"/>
            <w:hideMark/>
          </w:tcPr>
          <w:p w14:paraId="0C0718A6"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bottom"/>
            <w:hideMark/>
          </w:tcPr>
          <w:p w14:paraId="07494903"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center"/>
            <w:hideMark/>
          </w:tcPr>
          <w:p w14:paraId="2182AE1E"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bottom"/>
            <w:hideMark/>
          </w:tcPr>
          <w:p w14:paraId="2D5E66F4"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bottom"/>
            <w:hideMark/>
          </w:tcPr>
          <w:p w14:paraId="19A05F02"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center"/>
            <w:hideMark/>
          </w:tcPr>
          <w:p w14:paraId="38698454" w14:textId="33DCFDBB" w:rsidR="002129DC" w:rsidRPr="009250A7" w:rsidRDefault="002129DC" w:rsidP="002129DC">
            <w:pPr>
              <w:jc w:val="center"/>
              <w:rPr>
                <w:sz w:val="22"/>
                <w:szCs w:val="22"/>
              </w:rPr>
            </w:pPr>
            <w:r w:rsidRPr="009250A7">
              <w:rPr>
                <w:sz w:val="22"/>
                <w:szCs w:val="22"/>
              </w:rPr>
              <w:t>.2</w:t>
            </w:r>
            <w:r w:rsidR="00DA79DD" w:rsidRPr="009250A7">
              <w:rPr>
                <w:sz w:val="22"/>
                <w:szCs w:val="22"/>
              </w:rPr>
              <w:t>4</w:t>
            </w:r>
          </w:p>
        </w:tc>
        <w:tc>
          <w:tcPr>
            <w:tcW w:w="872" w:type="dxa"/>
            <w:tcBorders>
              <w:top w:val="nil"/>
              <w:left w:val="nil"/>
              <w:bottom w:val="nil"/>
              <w:right w:val="nil"/>
            </w:tcBorders>
            <w:shd w:val="clear" w:color="auto" w:fill="auto"/>
            <w:noWrap/>
            <w:vAlign w:val="center"/>
            <w:hideMark/>
          </w:tcPr>
          <w:p w14:paraId="4306519F" w14:textId="02A2397B" w:rsidR="002129DC" w:rsidRPr="009250A7" w:rsidRDefault="002129DC" w:rsidP="002129DC">
            <w:pPr>
              <w:jc w:val="center"/>
              <w:rPr>
                <w:sz w:val="22"/>
                <w:szCs w:val="22"/>
              </w:rPr>
            </w:pPr>
            <w:r w:rsidRPr="009250A7">
              <w:rPr>
                <w:sz w:val="22"/>
                <w:szCs w:val="22"/>
              </w:rPr>
              <w:t>.</w:t>
            </w:r>
            <w:r w:rsidR="00DA79DD" w:rsidRPr="009250A7">
              <w:rPr>
                <w:sz w:val="22"/>
                <w:szCs w:val="22"/>
              </w:rPr>
              <w:t>53</w:t>
            </w:r>
          </w:p>
        </w:tc>
        <w:tc>
          <w:tcPr>
            <w:tcW w:w="872" w:type="dxa"/>
            <w:tcBorders>
              <w:top w:val="nil"/>
              <w:left w:val="nil"/>
              <w:bottom w:val="nil"/>
              <w:right w:val="nil"/>
            </w:tcBorders>
            <w:shd w:val="clear" w:color="auto" w:fill="auto"/>
            <w:noWrap/>
            <w:vAlign w:val="center"/>
            <w:hideMark/>
          </w:tcPr>
          <w:p w14:paraId="6476290F" w14:textId="1B049C54" w:rsidR="002129DC" w:rsidRPr="009250A7" w:rsidRDefault="002129DC" w:rsidP="002129DC">
            <w:pPr>
              <w:jc w:val="center"/>
              <w:rPr>
                <w:sz w:val="22"/>
                <w:szCs w:val="22"/>
              </w:rPr>
            </w:pPr>
            <w:r w:rsidRPr="009250A7">
              <w:rPr>
                <w:sz w:val="22"/>
                <w:szCs w:val="22"/>
              </w:rPr>
              <w:t>.</w:t>
            </w:r>
            <w:r w:rsidR="00DA79DD" w:rsidRPr="009250A7">
              <w:rPr>
                <w:sz w:val="22"/>
                <w:szCs w:val="22"/>
              </w:rPr>
              <w:t>47</w:t>
            </w:r>
          </w:p>
        </w:tc>
        <w:tc>
          <w:tcPr>
            <w:tcW w:w="872" w:type="dxa"/>
            <w:tcBorders>
              <w:top w:val="nil"/>
              <w:left w:val="nil"/>
              <w:bottom w:val="nil"/>
              <w:right w:val="nil"/>
            </w:tcBorders>
            <w:shd w:val="clear" w:color="auto" w:fill="auto"/>
            <w:noWrap/>
            <w:vAlign w:val="center"/>
            <w:hideMark/>
          </w:tcPr>
          <w:p w14:paraId="24121EA9" w14:textId="0ADF12BA" w:rsidR="002129DC" w:rsidRPr="009250A7" w:rsidRDefault="002129DC" w:rsidP="002129DC">
            <w:pPr>
              <w:jc w:val="center"/>
              <w:rPr>
                <w:sz w:val="22"/>
                <w:szCs w:val="22"/>
              </w:rPr>
            </w:pPr>
            <w:r w:rsidRPr="009250A7">
              <w:rPr>
                <w:sz w:val="22"/>
                <w:szCs w:val="22"/>
              </w:rPr>
              <w:t>.</w:t>
            </w:r>
            <w:r w:rsidR="00DA79DD" w:rsidRPr="009250A7">
              <w:rPr>
                <w:sz w:val="22"/>
                <w:szCs w:val="22"/>
              </w:rPr>
              <w:t>85</w:t>
            </w:r>
          </w:p>
        </w:tc>
      </w:tr>
      <w:tr w:rsidR="009250A7" w:rsidRPr="009250A7" w14:paraId="35609E4B" w14:textId="77777777" w:rsidTr="002129DC">
        <w:trPr>
          <w:trHeight w:val="277"/>
        </w:trPr>
        <w:tc>
          <w:tcPr>
            <w:tcW w:w="548" w:type="dxa"/>
            <w:tcBorders>
              <w:top w:val="nil"/>
              <w:left w:val="nil"/>
              <w:bottom w:val="nil"/>
              <w:right w:val="nil"/>
            </w:tcBorders>
            <w:shd w:val="clear" w:color="auto" w:fill="auto"/>
            <w:noWrap/>
            <w:vAlign w:val="center"/>
            <w:hideMark/>
          </w:tcPr>
          <w:p w14:paraId="32BA87BE" w14:textId="26CA6E3C" w:rsidR="002129DC" w:rsidRPr="009250A7" w:rsidRDefault="002B141D" w:rsidP="002129DC">
            <w:pPr>
              <w:rPr>
                <w:sz w:val="22"/>
                <w:szCs w:val="22"/>
              </w:rPr>
            </w:pPr>
            <w:r w:rsidRPr="009250A7">
              <w:rPr>
                <w:sz w:val="22"/>
                <w:szCs w:val="22"/>
              </w:rPr>
              <w:t>Q11</w:t>
            </w:r>
          </w:p>
        </w:tc>
        <w:tc>
          <w:tcPr>
            <w:tcW w:w="1195" w:type="dxa"/>
            <w:tcBorders>
              <w:top w:val="nil"/>
              <w:left w:val="nil"/>
              <w:bottom w:val="nil"/>
              <w:right w:val="nil"/>
            </w:tcBorders>
            <w:shd w:val="clear" w:color="auto" w:fill="auto"/>
            <w:vAlign w:val="center"/>
            <w:hideMark/>
          </w:tcPr>
          <w:p w14:paraId="38F65AA4" w14:textId="260A472A" w:rsidR="002129DC" w:rsidRPr="009250A7" w:rsidRDefault="002129DC" w:rsidP="002129DC">
            <w:pPr>
              <w:jc w:val="center"/>
              <w:rPr>
                <w:sz w:val="22"/>
                <w:szCs w:val="22"/>
              </w:rPr>
            </w:pPr>
            <w:r w:rsidRPr="009250A7">
              <w:rPr>
                <w:sz w:val="22"/>
                <w:szCs w:val="22"/>
              </w:rPr>
              <w:t>.6</w:t>
            </w:r>
            <w:r w:rsidR="00DA79DD" w:rsidRPr="009250A7">
              <w:rPr>
                <w:sz w:val="22"/>
                <w:szCs w:val="22"/>
              </w:rPr>
              <w:t>2</w:t>
            </w:r>
          </w:p>
        </w:tc>
        <w:tc>
          <w:tcPr>
            <w:tcW w:w="872" w:type="dxa"/>
            <w:tcBorders>
              <w:top w:val="nil"/>
              <w:left w:val="nil"/>
              <w:bottom w:val="nil"/>
              <w:right w:val="nil"/>
            </w:tcBorders>
            <w:shd w:val="clear" w:color="auto" w:fill="auto"/>
            <w:noWrap/>
            <w:vAlign w:val="bottom"/>
            <w:hideMark/>
          </w:tcPr>
          <w:p w14:paraId="5E001E84"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center"/>
            <w:hideMark/>
          </w:tcPr>
          <w:p w14:paraId="459F9F18" w14:textId="30CCDCA2" w:rsidR="002129DC" w:rsidRPr="009250A7" w:rsidRDefault="002129DC" w:rsidP="002129DC">
            <w:pPr>
              <w:jc w:val="center"/>
              <w:rPr>
                <w:sz w:val="22"/>
                <w:szCs w:val="22"/>
              </w:rPr>
            </w:pPr>
            <w:r w:rsidRPr="009250A7">
              <w:rPr>
                <w:sz w:val="22"/>
                <w:szCs w:val="22"/>
              </w:rPr>
              <w:t>.2</w:t>
            </w:r>
            <w:r w:rsidR="00DA79DD" w:rsidRPr="009250A7">
              <w:rPr>
                <w:sz w:val="22"/>
                <w:szCs w:val="22"/>
              </w:rPr>
              <w:t>5</w:t>
            </w:r>
          </w:p>
        </w:tc>
        <w:tc>
          <w:tcPr>
            <w:tcW w:w="872" w:type="dxa"/>
            <w:tcBorders>
              <w:top w:val="nil"/>
              <w:left w:val="nil"/>
              <w:bottom w:val="nil"/>
              <w:right w:val="nil"/>
            </w:tcBorders>
            <w:shd w:val="clear" w:color="auto" w:fill="auto"/>
            <w:noWrap/>
            <w:vAlign w:val="center"/>
            <w:hideMark/>
          </w:tcPr>
          <w:p w14:paraId="17A74033"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bottom"/>
            <w:hideMark/>
          </w:tcPr>
          <w:p w14:paraId="0656AE43"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bottom"/>
            <w:hideMark/>
          </w:tcPr>
          <w:p w14:paraId="4667E9A0"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center"/>
            <w:hideMark/>
          </w:tcPr>
          <w:p w14:paraId="1B7A7C30" w14:textId="2C164614" w:rsidR="002129DC" w:rsidRPr="009250A7" w:rsidRDefault="002129DC" w:rsidP="002129DC">
            <w:pPr>
              <w:jc w:val="center"/>
              <w:rPr>
                <w:sz w:val="22"/>
                <w:szCs w:val="22"/>
              </w:rPr>
            </w:pPr>
            <w:r w:rsidRPr="009250A7">
              <w:rPr>
                <w:sz w:val="22"/>
                <w:szCs w:val="22"/>
              </w:rPr>
              <w:t>.2</w:t>
            </w:r>
            <w:r w:rsidR="00DA79DD" w:rsidRPr="009250A7">
              <w:rPr>
                <w:sz w:val="22"/>
                <w:szCs w:val="22"/>
              </w:rPr>
              <w:t>4</w:t>
            </w:r>
          </w:p>
        </w:tc>
        <w:tc>
          <w:tcPr>
            <w:tcW w:w="872" w:type="dxa"/>
            <w:tcBorders>
              <w:top w:val="nil"/>
              <w:left w:val="nil"/>
              <w:bottom w:val="nil"/>
              <w:right w:val="nil"/>
            </w:tcBorders>
            <w:shd w:val="clear" w:color="auto" w:fill="auto"/>
            <w:noWrap/>
            <w:vAlign w:val="center"/>
            <w:hideMark/>
          </w:tcPr>
          <w:p w14:paraId="44FB07D7" w14:textId="77777777" w:rsidR="002129DC" w:rsidRPr="009250A7" w:rsidRDefault="002129DC" w:rsidP="002129DC">
            <w:pPr>
              <w:jc w:val="center"/>
              <w:rPr>
                <w:sz w:val="22"/>
                <w:szCs w:val="22"/>
              </w:rPr>
            </w:pPr>
            <w:r w:rsidRPr="009250A7">
              <w:rPr>
                <w:sz w:val="22"/>
                <w:szCs w:val="22"/>
              </w:rPr>
              <w:t>.52</w:t>
            </w:r>
          </w:p>
        </w:tc>
        <w:tc>
          <w:tcPr>
            <w:tcW w:w="872" w:type="dxa"/>
            <w:tcBorders>
              <w:top w:val="nil"/>
              <w:left w:val="nil"/>
              <w:bottom w:val="nil"/>
              <w:right w:val="nil"/>
            </w:tcBorders>
            <w:shd w:val="clear" w:color="auto" w:fill="auto"/>
            <w:noWrap/>
            <w:vAlign w:val="center"/>
            <w:hideMark/>
          </w:tcPr>
          <w:p w14:paraId="6D68AB1A" w14:textId="77777777" w:rsidR="002129DC" w:rsidRPr="009250A7" w:rsidRDefault="002129DC" w:rsidP="002129DC">
            <w:pPr>
              <w:jc w:val="center"/>
              <w:rPr>
                <w:sz w:val="22"/>
                <w:szCs w:val="22"/>
              </w:rPr>
            </w:pPr>
            <w:r w:rsidRPr="009250A7">
              <w:rPr>
                <w:sz w:val="22"/>
                <w:szCs w:val="22"/>
              </w:rPr>
              <w:t>.48</w:t>
            </w:r>
          </w:p>
        </w:tc>
        <w:tc>
          <w:tcPr>
            <w:tcW w:w="872" w:type="dxa"/>
            <w:tcBorders>
              <w:top w:val="nil"/>
              <w:left w:val="nil"/>
              <w:bottom w:val="nil"/>
              <w:right w:val="nil"/>
            </w:tcBorders>
            <w:shd w:val="clear" w:color="auto" w:fill="auto"/>
            <w:noWrap/>
            <w:vAlign w:val="center"/>
            <w:hideMark/>
          </w:tcPr>
          <w:p w14:paraId="63790924" w14:textId="135BE6AC" w:rsidR="002129DC" w:rsidRPr="009250A7" w:rsidRDefault="002129DC" w:rsidP="002129DC">
            <w:pPr>
              <w:jc w:val="center"/>
              <w:rPr>
                <w:sz w:val="22"/>
                <w:szCs w:val="22"/>
              </w:rPr>
            </w:pPr>
            <w:r w:rsidRPr="009250A7">
              <w:rPr>
                <w:sz w:val="22"/>
                <w:szCs w:val="22"/>
              </w:rPr>
              <w:t>.7</w:t>
            </w:r>
            <w:r w:rsidR="00DA79DD" w:rsidRPr="009250A7">
              <w:rPr>
                <w:sz w:val="22"/>
                <w:szCs w:val="22"/>
              </w:rPr>
              <w:t>3</w:t>
            </w:r>
          </w:p>
        </w:tc>
      </w:tr>
      <w:tr w:rsidR="009250A7" w:rsidRPr="009250A7" w14:paraId="0D201FCD" w14:textId="77777777" w:rsidTr="002129DC">
        <w:trPr>
          <w:trHeight w:val="277"/>
        </w:trPr>
        <w:tc>
          <w:tcPr>
            <w:tcW w:w="548" w:type="dxa"/>
            <w:tcBorders>
              <w:top w:val="nil"/>
              <w:left w:val="nil"/>
              <w:bottom w:val="nil"/>
              <w:right w:val="nil"/>
            </w:tcBorders>
            <w:shd w:val="clear" w:color="auto" w:fill="auto"/>
            <w:noWrap/>
            <w:vAlign w:val="center"/>
            <w:hideMark/>
          </w:tcPr>
          <w:p w14:paraId="56A57285" w14:textId="2449749F" w:rsidR="002129DC" w:rsidRPr="009250A7" w:rsidRDefault="002B141D" w:rsidP="002129DC">
            <w:pPr>
              <w:rPr>
                <w:sz w:val="22"/>
                <w:szCs w:val="22"/>
              </w:rPr>
            </w:pPr>
            <w:r w:rsidRPr="009250A7">
              <w:rPr>
                <w:sz w:val="22"/>
                <w:szCs w:val="22"/>
              </w:rPr>
              <w:t>Q12</w:t>
            </w:r>
          </w:p>
        </w:tc>
        <w:tc>
          <w:tcPr>
            <w:tcW w:w="1195" w:type="dxa"/>
            <w:tcBorders>
              <w:top w:val="nil"/>
              <w:left w:val="nil"/>
              <w:bottom w:val="nil"/>
              <w:right w:val="nil"/>
            </w:tcBorders>
            <w:shd w:val="clear" w:color="auto" w:fill="auto"/>
            <w:vAlign w:val="center"/>
            <w:hideMark/>
          </w:tcPr>
          <w:p w14:paraId="242738E7" w14:textId="56E019F7" w:rsidR="002129DC" w:rsidRPr="009250A7" w:rsidRDefault="002129DC" w:rsidP="002129DC">
            <w:pPr>
              <w:jc w:val="center"/>
              <w:rPr>
                <w:sz w:val="22"/>
                <w:szCs w:val="22"/>
              </w:rPr>
            </w:pPr>
            <w:r w:rsidRPr="009250A7">
              <w:rPr>
                <w:sz w:val="22"/>
                <w:szCs w:val="22"/>
              </w:rPr>
              <w:t>.6</w:t>
            </w:r>
            <w:r w:rsidR="00DA79DD" w:rsidRPr="009250A7">
              <w:rPr>
                <w:sz w:val="22"/>
                <w:szCs w:val="22"/>
              </w:rPr>
              <w:t>6</w:t>
            </w:r>
          </w:p>
        </w:tc>
        <w:tc>
          <w:tcPr>
            <w:tcW w:w="872" w:type="dxa"/>
            <w:tcBorders>
              <w:top w:val="nil"/>
              <w:left w:val="nil"/>
              <w:bottom w:val="nil"/>
              <w:right w:val="nil"/>
            </w:tcBorders>
            <w:shd w:val="clear" w:color="auto" w:fill="auto"/>
            <w:noWrap/>
            <w:vAlign w:val="bottom"/>
            <w:hideMark/>
          </w:tcPr>
          <w:p w14:paraId="0FBEAE91"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center"/>
            <w:hideMark/>
          </w:tcPr>
          <w:p w14:paraId="213BB071"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center"/>
            <w:hideMark/>
          </w:tcPr>
          <w:p w14:paraId="09ECA8A2"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bottom"/>
            <w:hideMark/>
          </w:tcPr>
          <w:p w14:paraId="570E1090"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bottom"/>
            <w:hideMark/>
          </w:tcPr>
          <w:p w14:paraId="519E499D"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center"/>
            <w:hideMark/>
          </w:tcPr>
          <w:p w14:paraId="407AFC0E" w14:textId="347645B1" w:rsidR="002129DC" w:rsidRPr="009250A7" w:rsidRDefault="002129DC" w:rsidP="002129DC">
            <w:pPr>
              <w:jc w:val="center"/>
              <w:rPr>
                <w:sz w:val="22"/>
                <w:szCs w:val="22"/>
              </w:rPr>
            </w:pPr>
            <w:r w:rsidRPr="009250A7">
              <w:rPr>
                <w:sz w:val="22"/>
                <w:szCs w:val="22"/>
              </w:rPr>
              <w:t>.4</w:t>
            </w:r>
            <w:r w:rsidR="00DA79DD" w:rsidRPr="009250A7">
              <w:rPr>
                <w:sz w:val="22"/>
                <w:szCs w:val="22"/>
              </w:rPr>
              <w:t>1</w:t>
            </w:r>
          </w:p>
        </w:tc>
        <w:tc>
          <w:tcPr>
            <w:tcW w:w="872" w:type="dxa"/>
            <w:tcBorders>
              <w:top w:val="nil"/>
              <w:left w:val="nil"/>
              <w:bottom w:val="nil"/>
              <w:right w:val="nil"/>
            </w:tcBorders>
            <w:shd w:val="clear" w:color="auto" w:fill="auto"/>
            <w:noWrap/>
            <w:vAlign w:val="center"/>
            <w:hideMark/>
          </w:tcPr>
          <w:p w14:paraId="49246DC4" w14:textId="4CA9CC8B" w:rsidR="002129DC" w:rsidRPr="009250A7" w:rsidRDefault="002129DC" w:rsidP="002129DC">
            <w:pPr>
              <w:jc w:val="center"/>
              <w:rPr>
                <w:sz w:val="22"/>
                <w:szCs w:val="22"/>
              </w:rPr>
            </w:pPr>
            <w:r w:rsidRPr="009250A7">
              <w:rPr>
                <w:sz w:val="22"/>
                <w:szCs w:val="22"/>
              </w:rPr>
              <w:t>.6</w:t>
            </w:r>
            <w:r w:rsidR="00DA79DD" w:rsidRPr="009250A7">
              <w:rPr>
                <w:sz w:val="22"/>
                <w:szCs w:val="22"/>
              </w:rPr>
              <w:t>1</w:t>
            </w:r>
          </w:p>
        </w:tc>
        <w:tc>
          <w:tcPr>
            <w:tcW w:w="872" w:type="dxa"/>
            <w:tcBorders>
              <w:top w:val="nil"/>
              <w:left w:val="nil"/>
              <w:bottom w:val="nil"/>
              <w:right w:val="nil"/>
            </w:tcBorders>
            <w:shd w:val="clear" w:color="auto" w:fill="auto"/>
            <w:noWrap/>
            <w:vAlign w:val="center"/>
            <w:hideMark/>
          </w:tcPr>
          <w:p w14:paraId="1593D963" w14:textId="3D555DB2" w:rsidR="002129DC" w:rsidRPr="009250A7" w:rsidRDefault="002129DC" w:rsidP="002129DC">
            <w:pPr>
              <w:jc w:val="center"/>
              <w:rPr>
                <w:sz w:val="22"/>
                <w:szCs w:val="22"/>
              </w:rPr>
            </w:pPr>
            <w:r w:rsidRPr="009250A7">
              <w:rPr>
                <w:sz w:val="22"/>
                <w:szCs w:val="22"/>
              </w:rPr>
              <w:t>.</w:t>
            </w:r>
            <w:r w:rsidR="00DA79DD" w:rsidRPr="009250A7">
              <w:rPr>
                <w:sz w:val="22"/>
                <w:szCs w:val="22"/>
              </w:rPr>
              <w:t>39</w:t>
            </w:r>
          </w:p>
        </w:tc>
        <w:tc>
          <w:tcPr>
            <w:tcW w:w="872" w:type="dxa"/>
            <w:tcBorders>
              <w:top w:val="nil"/>
              <w:left w:val="nil"/>
              <w:bottom w:val="nil"/>
              <w:right w:val="nil"/>
            </w:tcBorders>
            <w:shd w:val="clear" w:color="auto" w:fill="auto"/>
            <w:noWrap/>
            <w:vAlign w:val="center"/>
            <w:hideMark/>
          </w:tcPr>
          <w:p w14:paraId="640774FE" w14:textId="4B98A2ED" w:rsidR="002129DC" w:rsidRPr="009250A7" w:rsidRDefault="002129DC" w:rsidP="002129DC">
            <w:pPr>
              <w:jc w:val="center"/>
              <w:rPr>
                <w:sz w:val="22"/>
                <w:szCs w:val="22"/>
              </w:rPr>
            </w:pPr>
            <w:r w:rsidRPr="009250A7">
              <w:rPr>
                <w:sz w:val="22"/>
                <w:szCs w:val="22"/>
              </w:rPr>
              <w:t>.</w:t>
            </w:r>
            <w:r w:rsidR="00DA79DD" w:rsidRPr="009250A7">
              <w:rPr>
                <w:sz w:val="22"/>
                <w:szCs w:val="22"/>
              </w:rPr>
              <w:t>71</w:t>
            </w:r>
          </w:p>
        </w:tc>
      </w:tr>
      <w:tr w:rsidR="009250A7" w:rsidRPr="009250A7" w14:paraId="57957C50" w14:textId="77777777" w:rsidTr="002129DC">
        <w:trPr>
          <w:trHeight w:val="277"/>
        </w:trPr>
        <w:tc>
          <w:tcPr>
            <w:tcW w:w="548" w:type="dxa"/>
            <w:tcBorders>
              <w:top w:val="nil"/>
              <w:left w:val="nil"/>
              <w:bottom w:val="nil"/>
              <w:right w:val="nil"/>
            </w:tcBorders>
            <w:shd w:val="clear" w:color="auto" w:fill="auto"/>
            <w:noWrap/>
            <w:vAlign w:val="center"/>
            <w:hideMark/>
          </w:tcPr>
          <w:p w14:paraId="2470A1B0" w14:textId="7D960530" w:rsidR="002129DC" w:rsidRPr="009250A7" w:rsidRDefault="002B141D" w:rsidP="002129DC">
            <w:pPr>
              <w:rPr>
                <w:sz w:val="22"/>
                <w:szCs w:val="22"/>
              </w:rPr>
            </w:pPr>
            <w:r w:rsidRPr="009250A7">
              <w:rPr>
                <w:sz w:val="22"/>
                <w:szCs w:val="22"/>
              </w:rPr>
              <w:t>Q13</w:t>
            </w:r>
          </w:p>
        </w:tc>
        <w:tc>
          <w:tcPr>
            <w:tcW w:w="1195" w:type="dxa"/>
            <w:tcBorders>
              <w:top w:val="nil"/>
              <w:left w:val="nil"/>
              <w:bottom w:val="nil"/>
              <w:right w:val="nil"/>
            </w:tcBorders>
            <w:shd w:val="clear" w:color="auto" w:fill="auto"/>
            <w:vAlign w:val="center"/>
            <w:hideMark/>
          </w:tcPr>
          <w:p w14:paraId="0FF7A8D8" w14:textId="1257FFFC" w:rsidR="002129DC" w:rsidRPr="009250A7" w:rsidRDefault="002129DC" w:rsidP="002129DC">
            <w:pPr>
              <w:jc w:val="center"/>
              <w:rPr>
                <w:sz w:val="22"/>
                <w:szCs w:val="22"/>
              </w:rPr>
            </w:pPr>
            <w:r w:rsidRPr="009250A7">
              <w:rPr>
                <w:sz w:val="22"/>
                <w:szCs w:val="22"/>
              </w:rPr>
              <w:t>.5</w:t>
            </w:r>
            <w:r w:rsidR="00DA79DD" w:rsidRPr="009250A7">
              <w:rPr>
                <w:sz w:val="22"/>
                <w:szCs w:val="22"/>
              </w:rPr>
              <w:t>8</w:t>
            </w:r>
          </w:p>
        </w:tc>
        <w:tc>
          <w:tcPr>
            <w:tcW w:w="872" w:type="dxa"/>
            <w:tcBorders>
              <w:top w:val="nil"/>
              <w:left w:val="nil"/>
              <w:bottom w:val="nil"/>
              <w:right w:val="nil"/>
            </w:tcBorders>
            <w:shd w:val="clear" w:color="auto" w:fill="auto"/>
            <w:noWrap/>
            <w:vAlign w:val="bottom"/>
            <w:hideMark/>
          </w:tcPr>
          <w:p w14:paraId="2B151A05"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center"/>
            <w:hideMark/>
          </w:tcPr>
          <w:p w14:paraId="63940A74"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center"/>
            <w:hideMark/>
          </w:tcPr>
          <w:p w14:paraId="4161FFC6"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bottom"/>
            <w:hideMark/>
          </w:tcPr>
          <w:p w14:paraId="679E1D87"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bottom"/>
            <w:hideMark/>
          </w:tcPr>
          <w:p w14:paraId="37DFB2A3"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center"/>
            <w:hideMark/>
          </w:tcPr>
          <w:p w14:paraId="1BD4F4F4" w14:textId="180E3960" w:rsidR="002129DC" w:rsidRPr="009250A7" w:rsidRDefault="002129DC" w:rsidP="002129DC">
            <w:pPr>
              <w:jc w:val="center"/>
              <w:rPr>
                <w:sz w:val="22"/>
                <w:szCs w:val="22"/>
              </w:rPr>
            </w:pPr>
            <w:r w:rsidRPr="009250A7">
              <w:rPr>
                <w:sz w:val="22"/>
                <w:szCs w:val="22"/>
              </w:rPr>
              <w:t>.5</w:t>
            </w:r>
            <w:r w:rsidR="00DA79DD" w:rsidRPr="009250A7">
              <w:rPr>
                <w:sz w:val="22"/>
                <w:szCs w:val="22"/>
              </w:rPr>
              <w:t>0</w:t>
            </w:r>
          </w:p>
        </w:tc>
        <w:tc>
          <w:tcPr>
            <w:tcW w:w="872" w:type="dxa"/>
            <w:tcBorders>
              <w:top w:val="nil"/>
              <w:left w:val="nil"/>
              <w:bottom w:val="nil"/>
              <w:right w:val="nil"/>
            </w:tcBorders>
            <w:shd w:val="clear" w:color="auto" w:fill="auto"/>
            <w:noWrap/>
            <w:vAlign w:val="center"/>
            <w:hideMark/>
          </w:tcPr>
          <w:p w14:paraId="53C5F108" w14:textId="62C2D562" w:rsidR="002129DC" w:rsidRPr="009250A7" w:rsidRDefault="002129DC" w:rsidP="002129DC">
            <w:pPr>
              <w:jc w:val="center"/>
              <w:rPr>
                <w:sz w:val="22"/>
                <w:szCs w:val="22"/>
              </w:rPr>
            </w:pPr>
            <w:r w:rsidRPr="009250A7">
              <w:rPr>
                <w:sz w:val="22"/>
                <w:szCs w:val="22"/>
              </w:rPr>
              <w:t>.6</w:t>
            </w:r>
            <w:r w:rsidR="00DA79DD" w:rsidRPr="009250A7">
              <w:rPr>
                <w:sz w:val="22"/>
                <w:szCs w:val="22"/>
              </w:rPr>
              <w:t>2</w:t>
            </w:r>
          </w:p>
        </w:tc>
        <w:tc>
          <w:tcPr>
            <w:tcW w:w="872" w:type="dxa"/>
            <w:tcBorders>
              <w:top w:val="nil"/>
              <w:left w:val="nil"/>
              <w:bottom w:val="nil"/>
              <w:right w:val="nil"/>
            </w:tcBorders>
            <w:shd w:val="clear" w:color="auto" w:fill="auto"/>
            <w:noWrap/>
            <w:vAlign w:val="center"/>
            <w:hideMark/>
          </w:tcPr>
          <w:p w14:paraId="6BBCA92E" w14:textId="60F51B20" w:rsidR="002129DC" w:rsidRPr="009250A7" w:rsidRDefault="002129DC" w:rsidP="002129DC">
            <w:pPr>
              <w:jc w:val="center"/>
              <w:rPr>
                <w:sz w:val="22"/>
                <w:szCs w:val="22"/>
              </w:rPr>
            </w:pPr>
            <w:r w:rsidRPr="009250A7">
              <w:rPr>
                <w:sz w:val="22"/>
                <w:szCs w:val="22"/>
              </w:rPr>
              <w:t>.</w:t>
            </w:r>
            <w:r w:rsidR="00DA79DD" w:rsidRPr="009250A7">
              <w:rPr>
                <w:sz w:val="22"/>
                <w:szCs w:val="22"/>
              </w:rPr>
              <w:t>38</w:t>
            </w:r>
          </w:p>
        </w:tc>
        <w:tc>
          <w:tcPr>
            <w:tcW w:w="872" w:type="dxa"/>
            <w:tcBorders>
              <w:top w:val="nil"/>
              <w:left w:val="nil"/>
              <w:bottom w:val="nil"/>
              <w:right w:val="nil"/>
            </w:tcBorders>
            <w:shd w:val="clear" w:color="auto" w:fill="auto"/>
            <w:noWrap/>
            <w:vAlign w:val="center"/>
            <w:hideMark/>
          </w:tcPr>
          <w:p w14:paraId="3FB32B6B" w14:textId="4A4CC08E" w:rsidR="002129DC" w:rsidRPr="009250A7" w:rsidRDefault="002129DC" w:rsidP="002129DC">
            <w:pPr>
              <w:jc w:val="center"/>
              <w:rPr>
                <w:sz w:val="22"/>
                <w:szCs w:val="22"/>
              </w:rPr>
            </w:pPr>
            <w:r w:rsidRPr="009250A7">
              <w:rPr>
                <w:sz w:val="22"/>
                <w:szCs w:val="22"/>
              </w:rPr>
              <w:t>.5</w:t>
            </w:r>
            <w:r w:rsidR="00DA79DD" w:rsidRPr="009250A7">
              <w:rPr>
                <w:sz w:val="22"/>
                <w:szCs w:val="22"/>
              </w:rPr>
              <w:t>5</w:t>
            </w:r>
          </w:p>
        </w:tc>
      </w:tr>
      <w:tr w:rsidR="009250A7" w:rsidRPr="009250A7" w14:paraId="043AC4FC" w14:textId="77777777" w:rsidTr="002129DC">
        <w:trPr>
          <w:trHeight w:val="277"/>
        </w:trPr>
        <w:tc>
          <w:tcPr>
            <w:tcW w:w="548" w:type="dxa"/>
            <w:tcBorders>
              <w:top w:val="nil"/>
              <w:left w:val="nil"/>
              <w:bottom w:val="nil"/>
              <w:right w:val="nil"/>
            </w:tcBorders>
            <w:shd w:val="clear" w:color="auto" w:fill="auto"/>
            <w:noWrap/>
            <w:vAlign w:val="center"/>
            <w:hideMark/>
          </w:tcPr>
          <w:p w14:paraId="1CCEFE1A" w14:textId="791E1530" w:rsidR="002129DC" w:rsidRPr="009250A7" w:rsidRDefault="002B141D" w:rsidP="002129DC">
            <w:pPr>
              <w:rPr>
                <w:sz w:val="22"/>
                <w:szCs w:val="22"/>
              </w:rPr>
            </w:pPr>
            <w:r w:rsidRPr="009250A7">
              <w:rPr>
                <w:sz w:val="22"/>
                <w:szCs w:val="22"/>
              </w:rPr>
              <w:t>Q14</w:t>
            </w:r>
          </w:p>
        </w:tc>
        <w:tc>
          <w:tcPr>
            <w:tcW w:w="1195" w:type="dxa"/>
            <w:tcBorders>
              <w:top w:val="nil"/>
              <w:left w:val="nil"/>
              <w:bottom w:val="nil"/>
              <w:right w:val="nil"/>
            </w:tcBorders>
            <w:shd w:val="clear" w:color="auto" w:fill="auto"/>
            <w:vAlign w:val="center"/>
            <w:hideMark/>
          </w:tcPr>
          <w:p w14:paraId="4BF6FAA5" w14:textId="54EC13B0" w:rsidR="002129DC" w:rsidRPr="009250A7" w:rsidRDefault="002129DC" w:rsidP="002129DC">
            <w:pPr>
              <w:jc w:val="center"/>
              <w:rPr>
                <w:sz w:val="22"/>
                <w:szCs w:val="22"/>
              </w:rPr>
            </w:pPr>
            <w:r w:rsidRPr="009250A7">
              <w:rPr>
                <w:sz w:val="22"/>
                <w:szCs w:val="22"/>
              </w:rPr>
              <w:t>.</w:t>
            </w:r>
            <w:r w:rsidR="00DA79DD" w:rsidRPr="009250A7">
              <w:rPr>
                <w:sz w:val="22"/>
                <w:szCs w:val="22"/>
              </w:rPr>
              <w:t>60</w:t>
            </w:r>
          </w:p>
        </w:tc>
        <w:tc>
          <w:tcPr>
            <w:tcW w:w="872" w:type="dxa"/>
            <w:tcBorders>
              <w:top w:val="nil"/>
              <w:left w:val="nil"/>
              <w:bottom w:val="nil"/>
              <w:right w:val="nil"/>
            </w:tcBorders>
            <w:shd w:val="clear" w:color="auto" w:fill="auto"/>
            <w:noWrap/>
            <w:vAlign w:val="bottom"/>
            <w:hideMark/>
          </w:tcPr>
          <w:p w14:paraId="5CFA658E"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center"/>
            <w:hideMark/>
          </w:tcPr>
          <w:p w14:paraId="0D16DBB8"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center"/>
            <w:hideMark/>
          </w:tcPr>
          <w:p w14:paraId="40F7E13C"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vAlign w:val="center"/>
            <w:hideMark/>
          </w:tcPr>
          <w:p w14:paraId="008887E7" w14:textId="6FC67E03" w:rsidR="002129DC" w:rsidRPr="009250A7" w:rsidRDefault="002129DC" w:rsidP="002129DC">
            <w:pPr>
              <w:jc w:val="center"/>
              <w:rPr>
                <w:sz w:val="22"/>
                <w:szCs w:val="22"/>
              </w:rPr>
            </w:pPr>
            <w:r w:rsidRPr="009250A7">
              <w:rPr>
                <w:sz w:val="22"/>
                <w:szCs w:val="22"/>
              </w:rPr>
              <w:t>.2</w:t>
            </w:r>
            <w:r w:rsidR="00DA79DD" w:rsidRPr="009250A7">
              <w:rPr>
                <w:sz w:val="22"/>
                <w:szCs w:val="22"/>
              </w:rPr>
              <w:t>5</w:t>
            </w:r>
          </w:p>
        </w:tc>
        <w:tc>
          <w:tcPr>
            <w:tcW w:w="872" w:type="dxa"/>
            <w:tcBorders>
              <w:top w:val="nil"/>
              <w:left w:val="nil"/>
              <w:bottom w:val="nil"/>
              <w:right w:val="nil"/>
            </w:tcBorders>
            <w:shd w:val="clear" w:color="auto" w:fill="auto"/>
            <w:noWrap/>
            <w:vAlign w:val="bottom"/>
            <w:hideMark/>
          </w:tcPr>
          <w:p w14:paraId="10D258E0"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center"/>
            <w:hideMark/>
          </w:tcPr>
          <w:p w14:paraId="70A84671" w14:textId="7D1D4C11" w:rsidR="002129DC" w:rsidRPr="009250A7" w:rsidRDefault="002129DC" w:rsidP="002129DC">
            <w:pPr>
              <w:jc w:val="center"/>
              <w:rPr>
                <w:sz w:val="22"/>
                <w:szCs w:val="22"/>
              </w:rPr>
            </w:pPr>
            <w:r w:rsidRPr="009250A7">
              <w:rPr>
                <w:sz w:val="22"/>
                <w:szCs w:val="22"/>
              </w:rPr>
              <w:t>.</w:t>
            </w:r>
            <w:r w:rsidR="00DA79DD" w:rsidRPr="009250A7">
              <w:rPr>
                <w:sz w:val="22"/>
                <w:szCs w:val="22"/>
              </w:rPr>
              <w:t>26</w:t>
            </w:r>
          </w:p>
        </w:tc>
        <w:tc>
          <w:tcPr>
            <w:tcW w:w="872" w:type="dxa"/>
            <w:tcBorders>
              <w:top w:val="nil"/>
              <w:left w:val="nil"/>
              <w:bottom w:val="nil"/>
              <w:right w:val="nil"/>
            </w:tcBorders>
            <w:shd w:val="clear" w:color="auto" w:fill="auto"/>
            <w:noWrap/>
            <w:vAlign w:val="center"/>
            <w:hideMark/>
          </w:tcPr>
          <w:p w14:paraId="02A343D2" w14:textId="651CFEFA" w:rsidR="002129DC" w:rsidRPr="009250A7" w:rsidRDefault="002129DC" w:rsidP="002129DC">
            <w:pPr>
              <w:jc w:val="center"/>
              <w:rPr>
                <w:sz w:val="22"/>
                <w:szCs w:val="22"/>
              </w:rPr>
            </w:pPr>
            <w:r w:rsidRPr="009250A7">
              <w:rPr>
                <w:sz w:val="22"/>
                <w:szCs w:val="22"/>
              </w:rPr>
              <w:t>.</w:t>
            </w:r>
            <w:r w:rsidR="00DA79DD" w:rsidRPr="009250A7">
              <w:rPr>
                <w:sz w:val="22"/>
                <w:szCs w:val="22"/>
              </w:rPr>
              <w:t>50</w:t>
            </w:r>
          </w:p>
        </w:tc>
        <w:tc>
          <w:tcPr>
            <w:tcW w:w="872" w:type="dxa"/>
            <w:tcBorders>
              <w:top w:val="nil"/>
              <w:left w:val="nil"/>
              <w:bottom w:val="nil"/>
              <w:right w:val="nil"/>
            </w:tcBorders>
            <w:shd w:val="clear" w:color="auto" w:fill="auto"/>
            <w:noWrap/>
            <w:vAlign w:val="center"/>
            <w:hideMark/>
          </w:tcPr>
          <w:p w14:paraId="4C6D743A" w14:textId="4625AE8F" w:rsidR="002129DC" w:rsidRPr="009250A7" w:rsidRDefault="002129DC" w:rsidP="002129DC">
            <w:pPr>
              <w:jc w:val="center"/>
              <w:rPr>
                <w:sz w:val="22"/>
                <w:szCs w:val="22"/>
              </w:rPr>
            </w:pPr>
            <w:r w:rsidRPr="009250A7">
              <w:rPr>
                <w:sz w:val="22"/>
                <w:szCs w:val="22"/>
              </w:rPr>
              <w:t>.5</w:t>
            </w:r>
            <w:r w:rsidR="00DA79DD" w:rsidRPr="009250A7">
              <w:rPr>
                <w:sz w:val="22"/>
                <w:szCs w:val="22"/>
              </w:rPr>
              <w:t>0</w:t>
            </w:r>
          </w:p>
        </w:tc>
        <w:tc>
          <w:tcPr>
            <w:tcW w:w="872" w:type="dxa"/>
            <w:tcBorders>
              <w:top w:val="nil"/>
              <w:left w:val="nil"/>
              <w:bottom w:val="nil"/>
              <w:right w:val="nil"/>
            </w:tcBorders>
            <w:shd w:val="clear" w:color="auto" w:fill="auto"/>
            <w:noWrap/>
            <w:vAlign w:val="bottom"/>
            <w:hideMark/>
          </w:tcPr>
          <w:p w14:paraId="1E10C3F8" w14:textId="706DA779" w:rsidR="002129DC" w:rsidRPr="009250A7" w:rsidRDefault="002129DC" w:rsidP="002129DC">
            <w:pPr>
              <w:jc w:val="center"/>
              <w:rPr>
                <w:sz w:val="22"/>
                <w:szCs w:val="22"/>
              </w:rPr>
            </w:pPr>
            <w:r w:rsidRPr="009250A7">
              <w:rPr>
                <w:sz w:val="22"/>
                <w:szCs w:val="22"/>
              </w:rPr>
              <w:t>.</w:t>
            </w:r>
            <w:r w:rsidR="00DA79DD" w:rsidRPr="009250A7">
              <w:rPr>
                <w:sz w:val="22"/>
                <w:szCs w:val="22"/>
              </w:rPr>
              <w:t>72</w:t>
            </w:r>
          </w:p>
        </w:tc>
      </w:tr>
      <w:tr w:rsidR="009250A7" w:rsidRPr="009250A7" w14:paraId="2774E29F" w14:textId="77777777" w:rsidTr="002129DC">
        <w:trPr>
          <w:trHeight w:val="277"/>
        </w:trPr>
        <w:tc>
          <w:tcPr>
            <w:tcW w:w="548" w:type="dxa"/>
            <w:tcBorders>
              <w:top w:val="nil"/>
              <w:left w:val="nil"/>
              <w:bottom w:val="nil"/>
              <w:right w:val="nil"/>
            </w:tcBorders>
            <w:shd w:val="clear" w:color="auto" w:fill="auto"/>
            <w:noWrap/>
            <w:vAlign w:val="center"/>
            <w:hideMark/>
          </w:tcPr>
          <w:p w14:paraId="5DA39A63" w14:textId="1B559049" w:rsidR="002129DC" w:rsidRPr="009250A7" w:rsidRDefault="002B141D" w:rsidP="002129DC">
            <w:pPr>
              <w:rPr>
                <w:sz w:val="22"/>
                <w:szCs w:val="22"/>
              </w:rPr>
            </w:pPr>
            <w:r w:rsidRPr="009250A7">
              <w:rPr>
                <w:sz w:val="22"/>
                <w:szCs w:val="22"/>
              </w:rPr>
              <w:t>Q15</w:t>
            </w:r>
          </w:p>
        </w:tc>
        <w:tc>
          <w:tcPr>
            <w:tcW w:w="1195" w:type="dxa"/>
            <w:tcBorders>
              <w:top w:val="nil"/>
              <w:left w:val="nil"/>
              <w:bottom w:val="nil"/>
              <w:right w:val="nil"/>
            </w:tcBorders>
            <w:shd w:val="clear" w:color="auto" w:fill="auto"/>
            <w:vAlign w:val="center"/>
            <w:hideMark/>
          </w:tcPr>
          <w:p w14:paraId="6866B38F" w14:textId="77777777" w:rsidR="002129DC" w:rsidRPr="009250A7" w:rsidRDefault="002129DC" w:rsidP="002129DC">
            <w:pPr>
              <w:jc w:val="center"/>
              <w:rPr>
                <w:sz w:val="22"/>
                <w:szCs w:val="22"/>
              </w:rPr>
            </w:pPr>
            <w:r w:rsidRPr="009250A7">
              <w:rPr>
                <w:sz w:val="22"/>
                <w:szCs w:val="22"/>
              </w:rPr>
              <w:t>.49</w:t>
            </w:r>
          </w:p>
        </w:tc>
        <w:tc>
          <w:tcPr>
            <w:tcW w:w="872" w:type="dxa"/>
            <w:tcBorders>
              <w:top w:val="nil"/>
              <w:left w:val="nil"/>
              <w:bottom w:val="nil"/>
              <w:right w:val="nil"/>
            </w:tcBorders>
            <w:shd w:val="clear" w:color="auto" w:fill="auto"/>
            <w:noWrap/>
            <w:vAlign w:val="bottom"/>
            <w:hideMark/>
          </w:tcPr>
          <w:p w14:paraId="47036EDC"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center"/>
            <w:hideMark/>
          </w:tcPr>
          <w:p w14:paraId="69C0B5B3"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center"/>
            <w:hideMark/>
          </w:tcPr>
          <w:p w14:paraId="210794AE"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vAlign w:val="center"/>
            <w:hideMark/>
          </w:tcPr>
          <w:p w14:paraId="3ADFAC55"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bottom"/>
            <w:hideMark/>
          </w:tcPr>
          <w:p w14:paraId="31E2F98B"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center"/>
            <w:hideMark/>
          </w:tcPr>
          <w:p w14:paraId="6B8C19F7" w14:textId="67DCEF1F" w:rsidR="002129DC" w:rsidRPr="009250A7" w:rsidRDefault="002129DC" w:rsidP="002129DC">
            <w:pPr>
              <w:jc w:val="center"/>
              <w:rPr>
                <w:sz w:val="22"/>
                <w:szCs w:val="22"/>
              </w:rPr>
            </w:pPr>
            <w:r w:rsidRPr="009250A7">
              <w:rPr>
                <w:sz w:val="22"/>
                <w:szCs w:val="22"/>
              </w:rPr>
              <w:t>.3</w:t>
            </w:r>
            <w:r w:rsidR="00DA79DD" w:rsidRPr="009250A7">
              <w:rPr>
                <w:sz w:val="22"/>
                <w:szCs w:val="22"/>
              </w:rPr>
              <w:t>6</w:t>
            </w:r>
          </w:p>
        </w:tc>
        <w:tc>
          <w:tcPr>
            <w:tcW w:w="872" w:type="dxa"/>
            <w:tcBorders>
              <w:top w:val="nil"/>
              <w:left w:val="nil"/>
              <w:bottom w:val="nil"/>
              <w:right w:val="nil"/>
            </w:tcBorders>
            <w:shd w:val="clear" w:color="auto" w:fill="auto"/>
            <w:noWrap/>
            <w:vAlign w:val="center"/>
            <w:hideMark/>
          </w:tcPr>
          <w:p w14:paraId="78CD1C14" w14:textId="2154968D" w:rsidR="002129DC" w:rsidRPr="009250A7" w:rsidRDefault="002129DC" w:rsidP="002129DC">
            <w:pPr>
              <w:jc w:val="center"/>
              <w:rPr>
                <w:sz w:val="22"/>
                <w:szCs w:val="22"/>
              </w:rPr>
            </w:pPr>
            <w:r w:rsidRPr="009250A7">
              <w:rPr>
                <w:sz w:val="22"/>
                <w:szCs w:val="22"/>
              </w:rPr>
              <w:t>.</w:t>
            </w:r>
            <w:r w:rsidR="00A17BC0" w:rsidRPr="009250A7">
              <w:rPr>
                <w:sz w:val="22"/>
                <w:szCs w:val="22"/>
              </w:rPr>
              <w:t>39</w:t>
            </w:r>
          </w:p>
        </w:tc>
        <w:tc>
          <w:tcPr>
            <w:tcW w:w="872" w:type="dxa"/>
            <w:tcBorders>
              <w:top w:val="nil"/>
              <w:left w:val="nil"/>
              <w:bottom w:val="nil"/>
              <w:right w:val="nil"/>
            </w:tcBorders>
            <w:shd w:val="clear" w:color="auto" w:fill="auto"/>
            <w:noWrap/>
            <w:vAlign w:val="center"/>
            <w:hideMark/>
          </w:tcPr>
          <w:p w14:paraId="6FBB1523" w14:textId="018CAF99" w:rsidR="002129DC" w:rsidRPr="009250A7" w:rsidRDefault="002129DC" w:rsidP="002129DC">
            <w:pPr>
              <w:jc w:val="center"/>
              <w:rPr>
                <w:sz w:val="22"/>
                <w:szCs w:val="22"/>
              </w:rPr>
            </w:pPr>
            <w:r w:rsidRPr="009250A7">
              <w:rPr>
                <w:sz w:val="22"/>
                <w:szCs w:val="22"/>
              </w:rPr>
              <w:t>.6</w:t>
            </w:r>
            <w:r w:rsidR="00A17BC0" w:rsidRPr="009250A7">
              <w:rPr>
                <w:sz w:val="22"/>
                <w:szCs w:val="22"/>
              </w:rPr>
              <w:t>1</w:t>
            </w:r>
          </w:p>
        </w:tc>
        <w:tc>
          <w:tcPr>
            <w:tcW w:w="872" w:type="dxa"/>
            <w:tcBorders>
              <w:top w:val="nil"/>
              <w:left w:val="nil"/>
              <w:bottom w:val="nil"/>
              <w:right w:val="nil"/>
            </w:tcBorders>
            <w:shd w:val="clear" w:color="auto" w:fill="auto"/>
            <w:noWrap/>
            <w:vAlign w:val="center"/>
            <w:hideMark/>
          </w:tcPr>
          <w:p w14:paraId="7726D2E0" w14:textId="0771F01B" w:rsidR="002129DC" w:rsidRPr="009250A7" w:rsidRDefault="002129DC" w:rsidP="002129DC">
            <w:pPr>
              <w:jc w:val="center"/>
              <w:rPr>
                <w:sz w:val="22"/>
                <w:szCs w:val="22"/>
              </w:rPr>
            </w:pPr>
            <w:r w:rsidRPr="009250A7">
              <w:rPr>
                <w:sz w:val="22"/>
                <w:szCs w:val="22"/>
              </w:rPr>
              <w:t>.6</w:t>
            </w:r>
            <w:r w:rsidR="00DA79DD" w:rsidRPr="009250A7">
              <w:rPr>
                <w:sz w:val="22"/>
                <w:szCs w:val="22"/>
              </w:rPr>
              <w:t>3</w:t>
            </w:r>
          </w:p>
        </w:tc>
      </w:tr>
      <w:tr w:rsidR="009250A7" w:rsidRPr="009250A7" w14:paraId="08AAEF9E" w14:textId="77777777" w:rsidTr="002129DC">
        <w:trPr>
          <w:trHeight w:val="277"/>
        </w:trPr>
        <w:tc>
          <w:tcPr>
            <w:tcW w:w="548" w:type="dxa"/>
            <w:tcBorders>
              <w:top w:val="nil"/>
              <w:left w:val="nil"/>
              <w:bottom w:val="nil"/>
              <w:right w:val="nil"/>
            </w:tcBorders>
            <w:shd w:val="clear" w:color="auto" w:fill="auto"/>
            <w:noWrap/>
            <w:vAlign w:val="center"/>
            <w:hideMark/>
          </w:tcPr>
          <w:p w14:paraId="4A26C25B" w14:textId="2399E8C7" w:rsidR="002129DC" w:rsidRPr="009250A7" w:rsidRDefault="002B141D" w:rsidP="002129DC">
            <w:pPr>
              <w:rPr>
                <w:sz w:val="22"/>
                <w:szCs w:val="22"/>
              </w:rPr>
            </w:pPr>
            <w:r w:rsidRPr="009250A7">
              <w:rPr>
                <w:sz w:val="22"/>
                <w:szCs w:val="22"/>
              </w:rPr>
              <w:t>Q26</w:t>
            </w:r>
          </w:p>
        </w:tc>
        <w:tc>
          <w:tcPr>
            <w:tcW w:w="1195" w:type="dxa"/>
            <w:tcBorders>
              <w:top w:val="nil"/>
              <w:left w:val="nil"/>
              <w:bottom w:val="nil"/>
              <w:right w:val="nil"/>
            </w:tcBorders>
            <w:shd w:val="clear" w:color="auto" w:fill="auto"/>
            <w:vAlign w:val="center"/>
            <w:hideMark/>
          </w:tcPr>
          <w:p w14:paraId="4BFAF9AB" w14:textId="74C1E2F4" w:rsidR="002129DC" w:rsidRPr="009250A7" w:rsidRDefault="002129DC" w:rsidP="002129DC">
            <w:pPr>
              <w:jc w:val="center"/>
              <w:rPr>
                <w:sz w:val="22"/>
                <w:szCs w:val="22"/>
              </w:rPr>
            </w:pPr>
            <w:r w:rsidRPr="009250A7">
              <w:rPr>
                <w:sz w:val="22"/>
                <w:szCs w:val="22"/>
              </w:rPr>
              <w:t>.5</w:t>
            </w:r>
            <w:r w:rsidR="00DA79DD" w:rsidRPr="009250A7">
              <w:rPr>
                <w:sz w:val="22"/>
                <w:szCs w:val="22"/>
              </w:rPr>
              <w:t>8</w:t>
            </w:r>
          </w:p>
        </w:tc>
        <w:tc>
          <w:tcPr>
            <w:tcW w:w="872" w:type="dxa"/>
            <w:tcBorders>
              <w:top w:val="nil"/>
              <w:left w:val="nil"/>
              <w:bottom w:val="nil"/>
              <w:right w:val="nil"/>
            </w:tcBorders>
            <w:shd w:val="clear" w:color="auto" w:fill="auto"/>
            <w:noWrap/>
            <w:vAlign w:val="bottom"/>
            <w:hideMark/>
          </w:tcPr>
          <w:p w14:paraId="76490270"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center"/>
            <w:hideMark/>
          </w:tcPr>
          <w:p w14:paraId="69EF8369"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center"/>
            <w:hideMark/>
          </w:tcPr>
          <w:p w14:paraId="249155BF"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vAlign w:val="center"/>
            <w:hideMark/>
          </w:tcPr>
          <w:p w14:paraId="76934ADD" w14:textId="5037EE15" w:rsidR="002129DC" w:rsidRPr="009250A7" w:rsidRDefault="002129DC" w:rsidP="002129DC">
            <w:pPr>
              <w:jc w:val="center"/>
              <w:rPr>
                <w:sz w:val="22"/>
                <w:szCs w:val="22"/>
              </w:rPr>
            </w:pPr>
            <w:r w:rsidRPr="009250A7">
              <w:rPr>
                <w:sz w:val="22"/>
                <w:szCs w:val="22"/>
              </w:rPr>
              <w:t>.5</w:t>
            </w:r>
            <w:r w:rsidR="00A17BC0" w:rsidRPr="009250A7">
              <w:rPr>
                <w:sz w:val="22"/>
                <w:szCs w:val="22"/>
              </w:rPr>
              <w:t>1</w:t>
            </w:r>
          </w:p>
        </w:tc>
        <w:tc>
          <w:tcPr>
            <w:tcW w:w="872" w:type="dxa"/>
            <w:tcBorders>
              <w:top w:val="nil"/>
              <w:left w:val="nil"/>
              <w:bottom w:val="nil"/>
              <w:right w:val="nil"/>
            </w:tcBorders>
            <w:shd w:val="clear" w:color="auto" w:fill="auto"/>
            <w:noWrap/>
            <w:vAlign w:val="bottom"/>
            <w:hideMark/>
          </w:tcPr>
          <w:p w14:paraId="0BABEF42"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center"/>
            <w:hideMark/>
          </w:tcPr>
          <w:p w14:paraId="5E066AE6"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center"/>
            <w:hideMark/>
          </w:tcPr>
          <w:p w14:paraId="373FF50A" w14:textId="077E2742" w:rsidR="002129DC" w:rsidRPr="009250A7" w:rsidRDefault="002129DC" w:rsidP="002129DC">
            <w:pPr>
              <w:jc w:val="center"/>
              <w:rPr>
                <w:sz w:val="22"/>
                <w:szCs w:val="22"/>
              </w:rPr>
            </w:pPr>
            <w:r w:rsidRPr="009250A7">
              <w:rPr>
                <w:sz w:val="22"/>
                <w:szCs w:val="22"/>
              </w:rPr>
              <w:t>.6</w:t>
            </w:r>
            <w:r w:rsidR="00A17BC0" w:rsidRPr="009250A7">
              <w:rPr>
                <w:sz w:val="22"/>
                <w:szCs w:val="22"/>
              </w:rPr>
              <w:t>0</w:t>
            </w:r>
          </w:p>
        </w:tc>
        <w:tc>
          <w:tcPr>
            <w:tcW w:w="872" w:type="dxa"/>
            <w:tcBorders>
              <w:top w:val="nil"/>
              <w:left w:val="nil"/>
              <w:bottom w:val="nil"/>
              <w:right w:val="nil"/>
            </w:tcBorders>
            <w:shd w:val="clear" w:color="auto" w:fill="auto"/>
            <w:noWrap/>
            <w:vAlign w:val="center"/>
            <w:hideMark/>
          </w:tcPr>
          <w:p w14:paraId="2BA8414C" w14:textId="16CEE2B1" w:rsidR="002129DC" w:rsidRPr="009250A7" w:rsidRDefault="002129DC" w:rsidP="002129DC">
            <w:pPr>
              <w:jc w:val="center"/>
              <w:rPr>
                <w:sz w:val="22"/>
                <w:szCs w:val="22"/>
              </w:rPr>
            </w:pPr>
            <w:r w:rsidRPr="009250A7">
              <w:rPr>
                <w:sz w:val="22"/>
                <w:szCs w:val="22"/>
              </w:rPr>
              <w:t>.</w:t>
            </w:r>
            <w:r w:rsidR="00A17BC0" w:rsidRPr="009250A7">
              <w:rPr>
                <w:sz w:val="22"/>
                <w:szCs w:val="22"/>
              </w:rPr>
              <w:t>40</w:t>
            </w:r>
          </w:p>
        </w:tc>
        <w:tc>
          <w:tcPr>
            <w:tcW w:w="872" w:type="dxa"/>
            <w:tcBorders>
              <w:top w:val="nil"/>
              <w:left w:val="nil"/>
              <w:bottom w:val="nil"/>
              <w:right w:val="nil"/>
            </w:tcBorders>
            <w:shd w:val="clear" w:color="auto" w:fill="auto"/>
            <w:noWrap/>
            <w:vAlign w:val="center"/>
            <w:hideMark/>
          </w:tcPr>
          <w:p w14:paraId="70DDD114" w14:textId="44BA1CC4" w:rsidR="002129DC" w:rsidRPr="009250A7" w:rsidRDefault="002129DC" w:rsidP="002129DC">
            <w:pPr>
              <w:jc w:val="center"/>
              <w:rPr>
                <w:sz w:val="22"/>
                <w:szCs w:val="22"/>
              </w:rPr>
            </w:pPr>
            <w:r w:rsidRPr="009250A7">
              <w:rPr>
                <w:sz w:val="22"/>
                <w:szCs w:val="22"/>
              </w:rPr>
              <w:t>.5</w:t>
            </w:r>
            <w:r w:rsidR="00DA79DD" w:rsidRPr="009250A7">
              <w:rPr>
                <w:sz w:val="22"/>
                <w:szCs w:val="22"/>
              </w:rPr>
              <w:t>6</w:t>
            </w:r>
          </w:p>
        </w:tc>
      </w:tr>
      <w:tr w:rsidR="009250A7" w:rsidRPr="009250A7" w14:paraId="456AB2E7" w14:textId="77777777" w:rsidTr="002129DC">
        <w:trPr>
          <w:trHeight w:val="277"/>
        </w:trPr>
        <w:tc>
          <w:tcPr>
            <w:tcW w:w="548" w:type="dxa"/>
            <w:tcBorders>
              <w:top w:val="nil"/>
              <w:left w:val="nil"/>
              <w:bottom w:val="nil"/>
              <w:right w:val="nil"/>
            </w:tcBorders>
            <w:shd w:val="clear" w:color="auto" w:fill="auto"/>
            <w:noWrap/>
            <w:vAlign w:val="center"/>
            <w:hideMark/>
          </w:tcPr>
          <w:p w14:paraId="20B743E9" w14:textId="4F773DA8" w:rsidR="002129DC" w:rsidRPr="009250A7" w:rsidRDefault="002B141D" w:rsidP="002129DC">
            <w:pPr>
              <w:rPr>
                <w:sz w:val="22"/>
                <w:szCs w:val="22"/>
              </w:rPr>
            </w:pPr>
            <w:r w:rsidRPr="009250A7">
              <w:rPr>
                <w:sz w:val="22"/>
                <w:szCs w:val="22"/>
              </w:rPr>
              <w:t>Q27</w:t>
            </w:r>
          </w:p>
        </w:tc>
        <w:tc>
          <w:tcPr>
            <w:tcW w:w="1195" w:type="dxa"/>
            <w:tcBorders>
              <w:top w:val="nil"/>
              <w:left w:val="nil"/>
              <w:bottom w:val="nil"/>
              <w:right w:val="nil"/>
            </w:tcBorders>
            <w:shd w:val="clear" w:color="auto" w:fill="auto"/>
            <w:vAlign w:val="center"/>
            <w:hideMark/>
          </w:tcPr>
          <w:p w14:paraId="31B50E5F" w14:textId="7EF4C52C" w:rsidR="002129DC" w:rsidRPr="009250A7" w:rsidRDefault="002129DC" w:rsidP="002129DC">
            <w:pPr>
              <w:jc w:val="center"/>
              <w:rPr>
                <w:sz w:val="22"/>
                <w:szCs w:val="22"/>
              </w:rPr>
            </w:pPr>
            <w:r w:rsidRPr="009250A7">
              <w:rPr>
                <w:sz w:val="22"/>
                <w:szCs w:val="22"/>
              </w:rPr>
              <w:t>.5</w:t>
            </w:r>
            <w:r w:rsidR="00DA79DD" w:rsidRPr="009250A7">
              <w:rPr>
                <w:sz w:val="22"/>
                <w:szCs w:val="22"/>
              </w:rPr>
              <w:t>3</w:t>
            </w:r>
          </w:p>
        </w:tc>
        <w:tc>
          <w:tcPr>
            <w:tcW w:w="872" w:type="dxa"/>
            <w:tcBorders>
              <w:top w:val="nil"/>
              <w:left w:val="nil"/>
              <w:bottom w:val="nil"/>
              <w:right w:val="nil"/>
            </w:tcBorders>
            <w:shd w:val="clear" w:color="auto" w:fill="auto"/>
            <w:noWrap/>
            <w:vAlign w:val="bottom"/>
            <w:hideMark/>
          </w:tcPr>
          <w:p w14:paraId="09F52C5B"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bottom"/>
            <w:hideMark/>
          </w:tcPr>
          <w:p w14:paraId="1DB34A5F"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center"/>
            <w:hideMark/>
          </w:tcPr>
          <w:p w14:paraId="0238D18B"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vAlign w:val="center"/>
            <w:hideMark/>
          </w:tcPr>
          <w:p w14:paraId="58CB695B" w14:textId="38E3424A" w:rsidR="002129DC" w:rsidRPr="009250A7" w:rsidRDefault="002129DC" w:rsidP="002129DC">
            <w:pPr>
              <w:jc w:val="center"/>
              <w:rPr>
                <w:sz w:val="22"/>
                <w:szCs w:val="22"/>
              </w:rPr>
            </w:pPr>
            <w:r w:rsidRPr="009250A7">
              <w:rPr>
                <w:sz w:val="22"/>
                <w:szCs w:val="22"/>
              </w:rPr>
              <w:t>.4</w:t>
            </w:r>
            <w:r w:rsidR="00DA79DD" w:rsidRPr="009250A7">
              <w:rPr>
                <w:sz w:val="22"/>
                <w:szCs w:val="22"/>
              </w:rPr>
              <w:t>3</w:t>
            </w:r>
          </w:p>
        </w:tc>
        <w:tc>
          <w:tcPr>
            <w:tcW w:w="872" w:type="dxa"/>
            <w:tcBorders>
              <w:top w:val="nil"/>
              <w:left w:val="nil"/>
              <w:bottom w:val="nil"/>
              <w:right w:val="nil"/>
            </w:tcBorders>
            <w:shd w:val="clear" w:color="auto" w:fill="auto"/>
            <w:noWrap/>
            <w:vAlign w:val="bottom"/>
            <w:hideMark/>
          </w:tcPr>
          <w:p w14:paraId="0E95BA2E"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bottom"/>
            <w:hideMark/>
          </w:tcPr>
          <w:p w14:paraId="21143355"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center"/>
            <w:hideMark/>
          </w:tcPr>
          <w:p w14:paraId="1F01F555" w14:textId="6BDF3EF0" w:rsidR="002129DC" w:rsidRPr="009250A7" w:rsidRDefault="002129DC" w:rsidP="002129DC">
            <w:pPr>
              <w:jc w:val="center"/>
              <w:rPr>
                <w:sz w:val="22"/>
                <w:szCs w:val="22"/>
              </w:rPr>
            </w:pPr>
            <w:r w:rsidRPr="009250A7">
              <w:rPr>
                <w:sz w:val="22"/>
                <w:szCs w:val="22"/>
              </w:rPr>
              <w:t>.5</w:t>
            </w:r>
            <w:r w:rsidR="00A17BC0" w:rsidRPr="009250A7">
              <w:rPr>
                <w:sz w:val="22"/>
                <w:szCs w:val="22"/>
              </w:rPr>
              <w:t>1</w:t>
            </w:r>
          </w:p>
        </w:tc>
        <w:tc>
          <w:tcPr>
            <w:tcW w:w="872" w:type="dxa"/>
            <w:tcBorders>
              <w:top w:val="nil"/>
              <w:left w:val="nil"/>
              <w:bottom w:val="nil"/>
              <w:right w:val="nil"/>
            </w:tcBorders>
            <w:shd w:val="clear" w:color="auto" w:fill="auto"/>
            <w:noWrap/>
            <w:vAlign w:val="center"/>
            <w:hideMark/>
          </w:tcPr>
          <w:p w14:paraId="292D9339" w14:textId="104072EA" w:rsidR="002129DC" w:rsidRPr="009250A7" w:rsidRDefault="002129DC" w:rsidP="002129DC">
            <w:pPr>
              <w:jc w:val="center"/>
              <w:rPr>
                <w:sz w:val="22"/>
                <w:szCs w:val="22"/>
              </w:rPr>
            </w:pPr>
            <w:r w:rsidRPr="009250A7">
              <w:rPr>
                <w:sz w:val="22"/>
                <w:szCs w:val="22"/>
              </w:rPr>
              <w:t>.4</w:t>
            </w:r>
            <w:r w:rsidR="00A17BC0" w:rsidRPr="009250A7">
              <w:rPr>
                <w:sz w:val="22"/>
                <w:szCs w:val="22"/>
              </w:rPr>
              <w:t>9</w:t>
            </w:r>
          </w:p>
        </w:tc>
        <w:tc>
          <w:tcPr>
            <w:tcW w:w="872" w:type="dxa"/>
            <w:tcBorders>
              <w:top w:val="nil"/>
              <w:left w:val="nil"/>
              <w:bottom w:val="nil"/>
              <w:right w:val="nil"/>
            </w:tcBorders>
            <w:shd w:val="clear" w:color="auto" w:fill="auto"/>
            <w:noWrap/>
            <w:vAlign w:val="center"/>
            <w:hideMark/>
          </w:tcPr>
          <w:p w14:paraId="5475C746" w14:textId="3186A2AA" w:rsidR="002129DC" w:rsidRPr="009250A7" w:rsidRDefault="002129DC" w:rsidP="002129DC">
            <w:pPr>
              <w:jc w:val="center"/>
              <w:rPr>
                <w:sz w:val="22"/>
                <w:szCs w:val="22"/>
              </w:rPr>
            </w:pPr>
            <w:r w:rsidRPr="009250A7">
              <w:rPr>
                <w:sz w:val="22"/>
                <w:szCs w:val="22"/>
              </w:rPr>
              <w:t>.5</w:t>
            </w:r>
            <w:r w:rsidR="00DA79DD" w:rsidRPr="009250A7">
              <w:rPr>
                <w:sz w:val="22"/>
                <w:szCs w:val="22"/>
              </w:rPr>
              <w:t>5</w:t>
            </w:r>
          </w:p>
        </w:tc>
      </w:tr>
      <w:tr w:rsidR="009250A7" w:rsidRPr="009250A7" w14:paraId="06B4557A" w14:textId="77777777" w:rsidTr="002129DC">
        <w:trPr>
          <w:trHeight w:val="277"/>
        </w:trPr>
        <w:tc>
          <w:tcPr>
            <w:tcW w:w="548" w:type="dxa"/>
            <w:tcBorders>
              <w:top w:val="nil"/>
              <w:left w:val="nil"/>
              <w:bottom w:val="nil"/>
              <w:right w:val="nil"/>
            </w:tcBorders>
            <w:shd w:val="clear" w:color="auto" w:fill="auto"/>
            <w:noWrap/>
            <w:vAlign w:val="center"/>
            <w:hideMark/>
          </w:tcPr>
          <w:p w14:paraId="295E2608" w14:textId="544300E8" w:rsidR="002129DC" w:rsidRPr="009250A7" w:rsidRDefault="002B141D" w:rsidP="002129DC">
            <w:pPr>
              <w:rPr>
                <w:sz w:val="22"/>
                <w:szCs w:val="22"/>
              </w:rPr>
            </w:pPr>
            <w:r w:rsidRPr="009250A7">
              <w:rPr>
                <w:sz w:val="22"/>
                <w:szCs w:val="22"/>
              </w:rPr>
              <w:t>Q23</w:t>
            </w:r>
          </w:p>
        </w:tc>
        <w:tc>
          <w:tcPr>
            <w:tcW w:w="1195" w:type="dxa"/>
            <w:tcBorders>
              <w:top w:val="nil"/>
              <w:left w:val="nil"/>
              <w:bottom w:val="nil"/>
              <w:right w:val="nil"/>
            </w:tcBorders>
            <w:shd w:val="clear" w:color="auto" w:fill="auto"/>
            <w:vAlign w:val="center"/>
            <w:hideMark/>
          </w:tcPr>
          <w:p w14:paraId="1BE5B9C8" w14:textId="4BD424BC" w:rsidR="002129DC" w:rsidRPr="009250A7" w:rsidRDefault="002129DC" w:rsidP="002129DC">
            <w:pPr>
              <w:jc w:val="center"/>
              <w:rPr>
                <w:sz w:val="22"/>
                <w:szCs w:val="22"/>
              </w:rPr>
            </w:pPr>
            <w:r w:rsidRPr="009250A7">
              <w:rPr>
                <w:sz w:val="22"/>
                <w:szCs w:val="22"/>
              </w:rPr>
              <w:t>.7</w:t>
            </w:r>
            <w:r w:rsidR="00DA79DD" w:rsidRPr="009250A7">
              <w:rPr>
                <w:sz w:val="22"/>
                <w:szCs w:val="22"/>
              </w:rPr>
              <w:t>3</w:t>
            </w:r>
          </w:p>
        </w:tc>
        <w:tc>
          <w:tcPr>
            <w:tcW w:w="872" w:type="dxa"/>
            <w:tcBorders>
              <w:top w:val="nil"/>
              <w:left w:val="nil"/>
              <w:bottom w:val="nil"/>
              <w:right w:val="nil"/>
            </w:tcBorders>
            <w:shd w:val="clear" w:color="auto" w:fill="auto"/>
            <w:noWrap/>
            <w:vAlign w:val="bottom"/>
            <w:hideMark/>
          </w:tcPr>
          <w:p w14:paraId="5714DBF6"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center"/>
            <w:hideMark/>
          </w:tcPr>
          <w:p w14:paraId="56474FF2" w14:textId="428737B4"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center"/>
            <w:hideMark/>
          </w:tcPr>
          <w:p w14:paraId="08D2E01E"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vAlign w:val="center"/>
            <w:hideMark/>
          </w:tcPr>
          <w:p w14:paraId="1CEC9347"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bottom"/>
            <w:hideMark/>
          </w:tcPr>
          <w:p w14:paraId="3ADABCFF"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bottom"/>
            <w:hideMark/>
          </w:tcPr>
          <w:p w14:paraId="749150EF"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center"/>
            <w:hideMark/>
          </w:tcPr>
          <w:p w14:paraId="05DAD9EA" w14:textId="5CF6B198" w:rsidR="002129DC" w:rsidRPr="009250A7" w:rsidRDefault="002129DC" w:rsidP="002129DC">
            <w:pPr>
              <w:jc w:val="center"/>
              <w:rPr>
                <w:sz w:val="22"/>
                <w:szCs w:val="22"/>
              </w:rPr>
            </w:pPr>
            <w:r w:rsidRPr="009250A7">
              <w:rPr>
                <w:sz w:val="22"/>
                <w:szCs w:val="22"/>
              </w:rPr>
              <w:t>.</w:t>
            </w:r>
            <w:r w:rsidR="00DA79DD" w:rsidRPr="009250A7">
              <w:rPr>
                <w:sz w:val="22"/>
                <w:szCs w:val="22"/>
              </w:rPr>
              <w:t>61</w:t>
            </w:r>
          </w:p>
        </w:tc>
        <w:tc>
          <w:tcPr>
            <w:tcW w:w="872" w:type="dxa"/>
            <w:tcBorders>
              <w:top w:val="nil"/>
              <w:left w:val="nil"/>
              <w:bottom w:val="nil"/>
              <w:right w:val="nil"/>
            </w:tcBorders>
            <w:shd w:val="clear" w:color="auto" w:fill="auto"/>
            <w:noWrap/>
            <w:vAlign w:val="center"/>
            <w:hideMark/>
          </w:tcPr>
          <w:p w14:paraId="37E68780" w14:textId="359F2665" w:rsidR="002129DC" w:rsidRPr="009250A7" w:rsidRDefault="002129DC" w:rsidP="002129DC">
            <w:pPr>
              <w:jc w:val="center"/>
              <w:rPr>
                <w:sz w:val="22"/>
                <w:szCs w:val="22"/>
              </w:rPr>
            </w:pPr>
            <w:r w:rsidRPr="009250A7">
              <w:rPr>
                <w:sz w:val="22"/>
                <w:szCs w:val="22"/>
              </w:rPr>
              <w:t>.</w:t>
            </w:r>
            <w:r w:rsidR="00DA79DD" w:rsidRPr="009250A7">
              <w:rPr>
                <w:sz w:val="22"/>
                <w:szCs w:val="22"/>
              </w:rPr>
              <w:t>39</w:t>
            </w:r>
          </w:p>
        </w:tc>
        <w:tc>
          <w:tcPr>
            <w:tcW w:w="872" w:type="dxa"/>
            <w:tcBorders>
              <w:top w:val="nil"/>
              <w:left w:val="nil"/>
              <w:bottom w:val="nil"/>
              <w:right w:val="nil"/>
            </w:tcBorders>
            <w:shd w:val="clear" w:color="auto" w:fill="auto"/>
            <w:noWrap/>
            <w:vAlign w:val="center"/>
            <w:hideMark/>
          </w:tcPr>
          <w:p w14:paraId="21E91AC2" w14:textId="0A80BC95" w:rsidR="002129DC" w:rsidRPr="009250A7" w:rsidRDefault="002129DC" w:rsidP="002129DC">
            <w:pPr>
              <w:jc w:val="center"/>
              <w:rPr>
                <w:sz w:val="22"/>
                <w:szCs w:val="22"/>
              </w:rPr>
            </w:pPr>
            <w:r w:rsidRPr="009250A7">
              <w:rPr>
                <w:sz w:val="22"/>
                <w:szCs w:val="22"/>
              </w:rPr>
              <w:t>.8</w:t>
            </w:r>
            <w:r w:rsidR="00DA79DD" w:rsidRPr="009250A7">
              <w:rPr>
                <w:sz w:val="22"/>
                <w:szCs w:val="22"/>
              </w:rPr>
              <w:t>8</w:t>
            </w:r>
          </w:p>
        </w:tc>
      </w:tr>
      <w:tr w:rsidR="009250A7" w:rsidRPr="009250A7" w14:paraId="29CBDF43" w14:textId="77777777" w:rsidTr="002129DC">
        <w:trPr>
          <w:trHeight w:val="277"/>
        </w:trPr>
        <w:tc>
          <w:tcPr>
            <w:tcW w:w="548" w:type="dxa"/>
            <w:tcBorders>
              <w:top w:val="nil"/>
              <w:left w:val="nil"/>
              <w:bottom w:val="nil"/>
              <w:right w:val="nil"/>
            </w:tcBorders>
            <w:shd w:val="clear" w:color="auto" w:fill="auto"/>
            <w:noWrap/>
            <w:vAlign w:val="center"/>
            <w:hideMark/>
          </w:tcPr>
          <w:p w14:paraId="4F3FEA5C" w14:textId="05FF9AB4" w:rsidR="002129DC" w:rsidRPr="009250A7" w:rsidRDefault="002B141D" w:rsidP="002129DC">
            <w:pPr>
              <w:rPr>
                <w:sz w:val="22"/>
                <w:szCs w:val="22"/>
              </w:rPr>
            </w:pPr>
            <w:r w:rsidRPr="009250A7">
              <w:rPr>
                <w:sz w:val="22"/>
                <w:szCs w:val="22"/>
              </w:rPr>
              <w:t>Q24</w:t>
            </w:r>
          </w:p>
        </w:tc>
        <w:tc>
          <w:tcPr>
            <w:tcW w:w="1195" w:type="dxa"/>
            <w:tcBorders>
              <w:top w:val="nil"/>
              <w:left w:val="nil"/>
              <w:bottom w:val="nil"/>
              <w:right w:val="nil"/>
            </w:tcBorders>
            <w:shd w:val="clear" w:color="auto" w:fill="auto"/>
            <w:vAlign w:val="center"/>
            <w:hideMark/>
          </w:tcPr>
          <w:p w14:paraId="620E985F" w14:textId="77777777" w:rsidR="002129DC" w:rsidRPr="009250A7" w:rsidRDefault="002129DC" w:rsidP="002129DC">
            <w:pPr>
              <w:jc w:val="center"/>
              <w:rPr>
                <w:sz w:val="22"/>
                <w:szCs w:val="22"/>
              </w:rPr>
            </w:pPr>
            <w:r w:rsidRPr="009250A7">
              <w:rPr>
                <w:sz w:val="22"/>
                <w:szCs w:val="22"/>
              </w:rPr>
              <w:t>.51</w:t>
            </w:r>
          </w:p>
        </w:tc>
        <w:tc>
          <w:tcPr>
            <w:tcW w:w="872" w:type="dxa"/>
            <w:tcBorders>
              <w:top w:val="nil"/>
              <w:left w:val="nil"/>
              <w:bottom w:val="nil"/>
              <w:right w:val="nil"/>
            </w:tcBorders>
            <w:shd w:val="clear" w:color="auto" w:fill="auto"/>
            <w:noWrap/>
            <w:vAlign w:val="bottom"/>
            <w:hideMark/>
          </w:tcPr>
          <w:p w14:paraId="64F86341"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center"/>
            <w:hideMark/>
          </w:tcPr>
          <w:p w14:paraId="2804A049" w14:textId="5EA99947" w:rsidR="002129DC" w:rsidRPr="009250A7" w:rsidRDefault="002129DC" w:rsidP="002129DC">
            <w:pPr>
              <w:jc w:val="center"/>
              <w:rPr>
                <w:sz w:val="22"/>
                <w:szCs w:val="22"/>
              </w:rPr>
            </w:pPr>
            <w:r w:rsidRPr="009250A7">
              <w:rPr>
                <w:sz w:val="22"/>
                <w:szCs w:val="22"/>
              </w:rPr>
              <w:t>.</w:t>
            </w:r>
            <w:r w:rsidR="00DA79DD" w:rsidRPr="009250A7">
              <w:rPr>
                <w:sz w:val="22"/>
                <w:szCs w:val="22"/>
              </w:rPr>
              <w:t>60</w:t>
            </w:r>
          </w:p>
        </w:tc>
        <w:tc>
          <w:tcPr>
            <w:tcW w:w="872" w:type="dxa"/>
            <w:tcBorders>
              <w:top w:val="nil"/>
              <w:left w:val="nil"/>
              <w:bottom w:val="nil"/>
              <w:right w:val="nil"/>
            </w:tcBorders>
            <w:shd w:val="clear" w:color="auto" w:fill="auto"/>
            <w:noWrap/>
            <w:vAlign w:val="center"/>
            <w:hideMark/>
          </w:tcPr>
          <w:p w14:paraId="5485EB08"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vAlign w:val="center"/>
            <w:hideMark/>
          </w:tcPr>
          <w:p w14:paraId="30967BEE"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bottom"/>
            <w:hideMark/>
          </w:tcPr>
          <w:p w14:paraId="181D3420"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bottom"/>
            <w:hideMark/>
          </w:tcPr>
          <w:p w14:paraId="33658139"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center"/>
            <w:hideMark/>
          </w:tcPr>
          <w:p w14:paraId="581B3A21" w14:textId="1F3CE3D2" w:rsidR="002129DC" w:rsidRPr="009250A7" w:rsidRDefault="002129DC" w:rsidP="002129DC">
            <w:pPr>
              <w:jc w:val="center"/>
              <w:rPr>
                <w:sz w:val="22"/>
                <w:szCs w:val="22"/>
              </w:rPr>
            </w:pPr>
            <w:r w:rsidRPr="009250A7">
              <w:rPr>
                <w:sz w:val="22"/>
                <w:szCs w:val="22"/>
              </w:rPr>
              <w:t>.6</w:t>
            </w:r>
            <w:r w:rsidR="00DA79DD" w:rsidRPr="009250A7">
              <w:rPr>
                <w:sz w:val="22"/>
                <w:szCs w:val="22"/>
              </w:rPr>
              <w:t>2</w:t>
            </w:r>
          </w:p>
        </w:tc>
        <w:tc>
          <w:tcPr>
            <w:tcW w:w="872" w:type="dxa"/>
            <w:tcBorders>
              <w:top w:val="nil"/>
              <w:left w:val="nil"/>
              <w:bottom w:val="nil"/>
              <w:right w:val="nil"/>
            </w:tcBorders>
            <w:shd w:val="clear" w:color="auto" w:fill="auto"/>
            <w:noWrap/>
            <w:vAlign w:val="center"/>
            <w:hideMark/>
          </w:tcPr>
          <w:p w14:paraId="2791D656" w14:textId="605906BC" w:rsidR="002129DC" w:rsidRPr="009250A7" w:rsidRDefault="002129DC" w:rsidP="002129DC">
            <w:pPr>
              <w:jc w:val="center"/>
              <w:rPr>
                <w:sz w:val="22"/>
                <w:szCs w:val="22"/>
              </w:rPr>
            </w:pPr>
            <w:r w:rsidRPr="009250A7">
              <w:rPr>
                <w:sz w:val="22"/>
                <w:szCs w:val="22"/>
              </w:rPr>
              <w:t>.</w:t>
            </w:r>
            <w:r w:rsidR="00A17BC0" w:rsidRPr="009250A7">
              <w:rPr>
                <w:sz w:val="22"/>
                <w:szCs w:val="22"/>
              </w:rPr>
              <w:t>3</w:t>
            </w:r>
            <w:r w:rsidR="00DA79DD" w:rsidRPr="009250A7">
              <w:rPr>
                <w:sz w:val="22"/>
                <w:szCs w:val="22"/>
              </w:rPr>
              <w:t>8</w:t>
            </w:r>
          </w:p>
        </w:tc>
        <w:tc>
          <w:tcPr>
            <w:tcW w:w="872" w:type="dxa"/>
            <w:tcBorders>
              <w:top w:val="nil"/>
              <w:left w:val="nil"/>
              <w:bottom w:val="nil"/>
              <w:right w:val="nil"/>
            </w:tcBorders>
            <w:shd w:val="clear" w:color="auto" w:fill="auto"/>
            <w:noWrap/>
            <w:vAlign w:val="center"/>
            <w:hideMark/>
          </w:tcPr>
          <w:p w14:paraId="20D86C9F" w14:textId="6C614FA8" w:rsidR="002129DC" w:rsidRPr="009250A7" w:rsidRDefault="002129DC" w:rsidP="002129DC">
            <w:pPr>
              <w:jc w:val="center"/>
              <w:rPr>
                <w:sz w:val="22"/>
                <w:szCs w:val="22"/>
              </w:rPr>
            </w:pPr>
            <w:r w:rsidRPr="009250A7">
              <w:rPr>
                <w:sz w:val="22"/>
                <w:szCs w:val="22"/>
              </w:rPr>
              <w:t>.4</w:t>
            </w:r>
            <w:r w:rsidR="00DA79DD" w:rsidRPr="009250A7">
              <w:rPr>
                <w:sz w:val="22"/>
                <w:szCs w:val="22"/>
              </w:rPr>
              <w:t>3</w:t>
            </w:r>
          </w:p>
        </w:tc>
      </w:tr>
      <w:tr w:rsidR="009250A7" w:rsidRPr="009250A7" w14:paraId="2D4BBFDA" w14:textId="77777777" w:rsidTr="002129DC">
        <w:trPr>
          <w:trHeight w:val="277"/>
        </w:trPr>
        <w:tc>
          <w:tcPr>
            <w:tcW w:w="548" w:type="dxa"/>
            <w:tcBorders>
              <w:top w:val="nil"/>
              <w:left w:val="nil"/>
              <w:bottom w:val="nil"/>
              <w:right w:val="nil"/>
            </w:tcBorders>
            <w:shd w:val="clear" w:color="auto" w:fill="auto"/>
            <w:noWrap/>
            <w:vAlign w:val="center"/>
            <w:hideMark/>
          </w:tcPr>
          <w:p w14:paraId="0D40DC78" w14:textId="44754B78" w:rsidR="002129DC" w:rsidRPr="009250A7" w:rsidRDefault="002B141D" w:rsidP="002129DC">
            <w:pPr>
              <w:rPr>
                <w:sz w:val="22"/>
                <w:szCs w:val="22"/>
              </w:rPr>
            </w:pPr>
            <w:r w:rsidRPr="009250A7">
              <w:rPr>
                <w:sz w:val="22"/>
                <w:szCs w:val="22"/>
              </w:rPr>
              <w:t>Q25</w:t>
            </w:r>
          </w:p>
        </w:tc>
        <w:tc>
          <w:tcPr>
            <w:tcW w:w="1195" w:type="dxa"/>
            <w:tcBorders>
              <w:top w:val="nil"/>
              <w:left w:val="nil"/>
              <w:bottom w:val="nil"/>
              <w:right w:val="nil"/>
            </w:tcBorders>
            <w:shd w:val="clear" w:color="auto" w:fill="auto"/>
            <w:vAlign w:val="center"/>
            <w:hideMark/>
          </w:tcPr>
          <w:p w14:paraId="0C5693E1" w14:textId="005F91F3" w:rsidR="002129DC" w:rsidRPr="009250A7" w:rsidRDefault="002129DC" w:rsidP="002129DC">
            <w:pPr>
              <w:jc w:val="center"/>
              <w:rPr>
                <w:sz w:val="22"/>
                <w:szCs w:val="22"/>
              </w:rPr>
            </w:pPr>
            <w:r w:rsidRPr="009250A7">
              <w:rPr>
                <w:sz w:val="22"/>
                <w:szCs w:val="22"/>
              </w:rPr>
              <w:t>.6</w:t>
            </w:r>
            <w:r w:rsidR="00DA79DD" w:rsidRPr="009250A7">
              <w:rPr>
                <w:sz w:val="22"/>
                <w:szCs w:val="22"/>
              </w:rPr>
              <w:t>5</w:t>
            </w:r>
          </w:p>
        </w:tc>
        <w:tc>
          <w:tcPr>
            <w:tcW w:w="872" w:type="dxa"/>
            <w:tcBorders>
              <w:top w:val="nil"/>
              <w:left w:val="nil"/>
              <w:bottom w:val="nil"/>
              <w:right w:val="nil"/>
            </w:tcBorders>
            <w:shd w:val="clear" w:color="auto" w:fill="auto"/>
            <w:noWrap/>
            <w:vAlign w:val="bottom"/>
            <w:hideMark/>
          </w:tcPr>
          <w:p w14:paraId="7073DFA0"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center"/>
            <w:hideMark/>
          </w:tcPr>
          <w:p w14:paraId="2856E281" w14:textId="4CEF7099" w:rsidR="002129DC" w:rsidRPr="009250A7" w:rsidRDefault="002129DC" w:rsidP="002129DC">
            <w:pPr>
              <w:jc w:val="center"/>
              <w:rPr>
                <w:sz w:val="22"/>
                <w:szCs w:val="22"/>
              </w:rPr>
            </w:pPr>
            <w:r w:rsidRPr="009250A7">
              <w:rPr>
                <w:sz w:val="22"/>
                <w:szCs w:val="22"/>
              </w:rPr>
              <w:t>.5</w:t>
            </w:r>
            <w:r w:rsidR="00DA79DD" w:rsidRPr="009250A7">
              <w:rPr>
                <w:sz w:val="22"/>
                <w:szCs w:val="22"/>
              </w:rPr>
              <w:t>1</w:t>
            </w:r>
          </w:p>
        </w:tc>
        <w:tc>
          <w:tcPr>
            <w:tcW w:w="872" w:type="dxa"/>
            <w:tcBorders>
              <w:top w:val="nil"/>
              <w:left w:val="nil"/>
              <w:bottom w:val="nil"/>
              <w:right w:val="nil"/>
            </w:tcBorders>
            <w:shd w:val="clear" w:color="auto" w:fill="auto"/>
            <w:noWrap/>
            <w:vAlign w:val="center"/>
            <w:hideMark/>
          </w:tcPr>
          <w:p w14:paraId="283C3F90"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vAlign w:val="center"/>
            <w:hideMark/>
          </w:tcPr>
          <w:p w14:paraId="2A5F42D8"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bottom"/>
            <w:hideMark/>
          </w:tcPr>
          <w:p w14:paraId="23940F8B"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bottom"/>
            <w:hideMark/>
          </w:tcPr>
          <w:p w14:paraId="02250E62"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center"/>
            <w:hideMark/>
          </w:tcPr>
          <w:p w14:paraId="62A572A2" w14:textId="0638262F" w:rsidR="002129DC" w:rsidRPr="009250A7" w:rsidRDefault="002129DC" w:rsidP="002129DC">
            <w:pPr>
              <w:jc w:val="center"/>
              <w:rPr>
                <w:sz w:val="22"/>
                <w:szCs w:val="22"/>
              </w:rPr>
            </w:pPr>
            <w:r w:rsidRPr="009250A7">
              <w:rPr>
                <w:sz w:val="22"/>
                <w:szCs w:val="22"/>
              </w:rPr>
              <w:t>.6</w:t>
            </w:r>
            <w:r w:rsidR="00DA79DD" w:rsidRPr="009250A7">
              <w:rPr>
                <w:sz w:val="22"/>
                <w:szCs w:val="22"/>
              </w:rPr>
              <w:t>7</w:t>
            </w:r>
          </w:p>
        </w:tc>
        <w:tc>
          <w:tcPr>
            <w:tcW w:w="872" w:type="dxa"/>
            <w:tcBorders>
              <w:top w:val="nil"/>
              <w:left w:val="nil"/>
              <w:bottom w:val="nil"/>
              <w:right w:val="nil"/>
            </w:tcBorders>
            <w:shd w:val="clear" w:color="auto" w:fill="auto"/>
            <w:noWrap/>
            <w:vAlign w:val="center"/>
            <w:hideMark/>
          </w:tcPr>
          <w:p w14:paraId="002B9111" w14:textId="0F4F92C7" w:rsidR="002129DC" w:rsidRPr="009250A7" w:rsidRDefault="002129DC" w:rsidP="002129DC">
            <w:pPr>
              <w:jc w:val="center"/>
              <w:rPr>
                <w:sz w:val="22"/>
                <w:szCs w:val="22"/>
              </w:rPr>
            </w:pPr>
            <w:r w:rsidRPr="009250A7">
              <w:rPr>
                <w:sz w:val="22"/>
                <w:szCs w:val="22"/>
              </w:rPr>
              <w:t>.3</w:t>
            </w:r>
            <w:r w:rsidR="00DA79DD" w:rsidRPr="009250A7">
              <w:rPr>
                <w:sz w:val="22"/>
                <w:szCs w:val="22"/>
              </w:rPr>
              <w:t>3</w:t>
            </w:r>
          </w:p>
        </w:tc>
        <w:tc>
          <w:tcPr>
            <w:tcW w:w="872" w:type="dxa"/>
            <w:tcBorders>
              <w:top w:val="nil"/>
              <w:left w:val="nil"/>
              <w:bottom w:val="nil"/>
              <w:right w:val="nil"/>
            </w:tcBorders>
            <w:shd w:val="clear" w:color="auto" w:fill="auto"/>
            <w:noWrap/>
            <w:vAlign w:val="center"/>
            <w:hideMark/>
          </w:tcPr>
          <w:p w14:paraId="2268E5FC" w14:textId="3BCE882A" w:rsidR="002129DC" w:rsidRPr="009250A7" w:rsidRDefault="002129DC" w:rsidP="002129DC">
            <w:pPr>
              <w:jc w:val="center"/>
              <w:rPr>
                <w:sz w:val="22"/>
                <w:szCs w:val="22"/>
              </w:rPr>
            </w:pPr>
            <w:r w:rsidRPr="009250A7">
              <w:rPr>
                <w:sz w:val="22"/>
                <w:szCs w:val="22"/>
              </w:rPr>
              <w:t>.</w:t>
            </w:r>
            <w:r w:rsidR="00DA79DD" w:rsidRPr="009250A7">
              <w:rPr>
                <w:sz w:val="22"/>
                <w:szCs w:val="22"/>
              </w:rPr>
              <w:t>62</w:t>
            </w:r>
          </w:p>
        </w:tc>
      </w:tr>
      <w:tr w:rsidR="009250A7" w:rsidRPr="009250A7" w14:paraId="6EB1A17A" w14:textId="77777777" w:rsidTr="002129DC">
        <w:trPr>
          <w:trHeight w:val="277"/>
        </w:trPr>
        <w:tc>
          <w:tcPr>
            <w:tcW w:w="548" w:type="dxa"/>
            <w:tcBorders>
              <w:top w:val="nil"/>
              <w:left w:val="nil"/>
              <w:bottom w:val="nil"/>
              <w:right w:val="nil"/>
            </w:tcBorders>
            <w:shd w:val="clear" w:color="auto" w:fill="auto"/>
            <w:noWrap/>
            <w:vAlign w:val="center"/>
            <w:hideMark/>
          </w:tcPr>
          <w:p w14:paraId="4E0BE51D" w14:textId="32A16D50" w:rsidR="002129DC" w:rsidRPr="009250A7" w:rsidRDefault="002B141D" w:rsidP="002129DC">
            <w:pPr>
              <w:rPr>
                <w:sz w:val="22"/>
                <w:szCs w:val="22"/>
              </w:rPr>
            </w:pPr>
            <w:r w:rsidRPr="009250A7">
              <w:rPr>
                <w:sz w:val="22"/>
                <w:szCs w:val="22"/>
              </w:rPr>
              <w:t>Q30</w:t>
            </w:r>
          </w:p>
        </w:tc>
        <w:tc>
          <w:tcPr>
            <w:tcW w:w="1195" w:type="dxa"/>
            <w:tcBorders>
              <w:top w:val="nil"/>
              <w:left w:val="nil"/>
              <w:bottom w:val="nil"/>
              <w:right w:val="nil"/>
            </w:tcBorders>
            <w:shd w:val="clear" w:color="auto" w:fill="auto"/>
            <w:vAlign w:val="center"/>
            <w:hideMark/>
          </w:tcPr>
          <w:p w14:paraId="396157FC" w14:textId="2E44FE94" w:rsidR="002129DC" w:rsidRPr="009250A7" w:rsidRDefault="002129DC" w:rsidP="002129DC">
            <w:pPr>
              <w:jc w:val="center"/>
              <w:rPr>
                <w:sz w:val="22"/>
                <w:szCs w:val="22"/>
              </w:rPr>
            </w:pPr>
            <w:r w:rsidRPr="009250A7">
              <w:rPr>
                <w:sz w:val="22"/>
                <w:szCs w:val="22"/>
              </w:rPr>
              <w:t>.4</w:t>
            </w:r>
            <w:r w:rsidR="00DA79DD" w:rsidRPr="009250A7">
              <w:rPr>
                <w:sz w:val="22"/>
                <w:szCs w:val="22"/>
              </w:rPr>
              <w:t>6</w:t>
            </w:r>
          </w:p>
        </w:tc>
        <w:tc>
          <w:tcPr>
            <w:tcW w:w="872" w:type="dxa"/>
            <w:tcBorders>
              <w:top w:val="nil"/>
              <w:left w:val="nil"/>
              <w:bottom w:val="nil"/>
              <w:right w:val="nil"/>
            </w:tcBorders>
            <w:shd w:val="clear" w:color="auto" w:fill="auto"/>
            <w:noWrap/>
            <w:vAlign w:val="bottom"/>
            <w:hideMark/>
          </w:tcPr>
          <w:p w14:paraId="66793F34"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center"/>
            <w:hideMark/>
          </w:tcPr>
          <w:p w14:paraId="547A93DE" w14:textId="75AD725C" w:rsidR="002129DC" w:rsidRPr="009250A7" w:rsidRDefault="002129DC" w:rsidP="002129DC">
            <w:pPr>
              <w:jc w:val="center"/>
              <w:rPr>
                <w:sz w:val="22"/>
                <w:szCs w:val="22"/>
              </w:rPr>
            </w:pPr>
            <w:r w:rsidRPr="009250A7">
              <w:rPr>
                <w:sz w:val="22"/>
                <w:szCs w:val="22"/>
              </w:rPr>
              <w:t>.</w:t>
            </w:r>
            <w:r w:rsidR="00A17BC0" w:rsidRPr="009250A7">
              <w:rPr>
                <w:sz w:val="22"/>
                <w:szCs w:val="22"/>
              </w:rPr>
              <w:t>39</w:t>
            </w:r>
          </w:p>
        </w:tc>
        <w:tc>
          <w:tcPr>
            <w:tcW w:w="872" w:type="dxa"/>
            <w:tcBorders>
              <w:top w:val="nil"/>
              <w:left w:val="nil"/>
              <w:bottom w:val="nil"/>
              <w:right w:val="nil"/>
            </w:tcBorders>
            <w:shd w:val="clear" w:color="auto" w:fill="auto"/>
            <w:noWrap/>
            <w:vAlign w:val="bottom"/>
            <w:hideMark/>
          </w:tcPr>
          <w:p w14:paraId="7D878DA7"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vAlign w:val="center"/>
            <w:hideMark/>
          </w:tcPr>
          <w:p w14:paraId="54522FFC"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bottom"/>
            <w:hideMark/>
          </w:tcPr>
          <w:p w14:paraId="7007BB2C"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bottom"/>
            <w:hideMark/>
          </w:tcPr>
          <w:p w14:paraId="73A48503"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center"/>
            <w:hideMark/>
          </w:tcPr>
          <w:p w14:paraId="098FB203" w14:textId="6B7CF450" w:rsidR="002129DC" w:rsidRPr="009250A7" w:rsidRDefault="002129DC" w:rsidP="002129DC">
            <w:pPr>
              <w:jc w:val="center"/>
              <w:rPr>
                <w:sz w:val="22"/>
                <w:szCs w:val="22"/>
              </w:rPr>
            </w:pPr>
            <w:r w:rsidRPr="009250A7">
              <w:rPr>
                <w:sz w:val="22"/>
                <w:szCs w:val="22"/>
              </w:rPr>
              <w:t>.3</w:t>
            </w:r>
            <w:r w:rsidR="00DA79DD" w:rsidRPr="009250A7">
              <w:rPr>
                <w:sz w:val="22"/>
                <w:szCs w:val="22"/>
              </w:rPr>
              <w:t>7</w:t>
            </w:r>
          </w:p>
        </w:tc>
        <w:tc>
          <w:tcPr>
            <w:tcW w:w="872" w:type="dxa"/>
            <w:tcBorders>
              <w:top w:val="nil"/>
              <w:left w:val="nil"/>
              <w:bottom w:val="nil"/>
              <w:right w:val="nil"/>
            </w:tcBorders>
            <w:shd w:val="clear" w:color="auto" w:fill="auto"/>
            <w:noWrap/>
            <w:vAlign w:val="center"/>
            <w:hideMark/>
          </w:tcPr>
          <w:p w14:paraId="68ACE28C" w14:textId="55F92D7D" w:rsidR="002129DC" w:rsidRPr="009250A7" w:rsidRDefault="002129DC" w:rsidP="002129DC">
            <w:pPr>
              <w:jc w:val="center"/>
              <w:rPr>
                <w:sz w:val="22"/>
                <w:szCs w:val="22"/>
              </w:rPr>
            </w:pPr>
            <w:r w:rsidRPr="009250A7">
              <w:rPr>
                <w:sz w:val="22"/>
                <w:szCs w:val="22"/>
              </w:rPr>
              <w:t>.6</w:t>
            </w:r>
            <w:r w:rsidR="00DA79DD" w:rsidRPr="009250A7">
              <w:rPr>
                <w:sz w:val="22"/>
                <w:szCs w:val="22"/>
              </w:rPr>
              <w:t>3</w:t>
            </w:r>
          </w:p>
        </w:tc>
        <w:tc>
          <w:tcPr>
            <w:tcW w:w="872" w:type="dxa"/>
            <w:tcBorders>
              <w:top w:val="nil"/>
              <w:left w:val="nil"/>
              <w:bottom w:val="nil"/>
              <w:right w:val="nil"/>
            </w:tcBorders>
            <w:shd w:val="clear" w:color="auto" w:fill="auto"/>
            <w:noWrap/>
            <w:vAlign w:val="center"/>
            <w:hideMark/>
          </w:tcPr>
          <w:p w14:paraId="4B7BFD4F" w14:textId="31E963A3" w:rsidR="002129DC" w:rsidRPr="009250A7" w:rsidRDefault="002129DC" w:rsidP="002129DC">
            <w:pPr>
              <w:jc w:val="center"/>
              <w:rPr>
                <w:sz w:val="22"/>
                <w:szCs w:val="22"/>
              </w:rPr>
            </w:pPr>
            <w:r w:rsidRPr="009250A7">
              <w:rPr>
                <w:sz w:val="22"/>
                <w:szCs w:val="22"/>
              </w:rPr>
              <w:t>.5</w:t>
            </w:r>
            <w:r w:rsidR="00DA79DD" w:rsidRPr="009250A7">
              <w:rPr>
                <w:sz w:val="22"/>
                <w:szCs w:val="22"/>
              </w:rPr>
              <w:t>7</w:t>
            </w:r>
          </w:p>
        </w:tc>
      </w:tr>
      <w:tr w:rsidR="009250A7" w:rsidRPr="009250A7" w14:paraId="6BBE9795" w14:textId="77777777" w:rsidTr="002129DC">
        <w:trPr>
          <w:trHeight w:val="277"/>
        </w:trPr>
        <w:tc>
          <w:tcPr>
            <w:tcW w:w="548" w:type="dxa"/>
            <w:tcBorders>
              <w:top w:val="nil"/>
              <w:left w:val="nil"/>
              <w:bottom w:val="nil"/>
              <w:right w:val="nil"/>
            </w:tcBorders>
            <w:shd w:val="clear" w:color="auto" w:fill="auto"/>
            <w:noWrap/>
            <w:vAlign w:val="center"/>
            <w:hideMark/>
          </w:tcPr>
          <w:p w14:paraId="2F8CC719" w14:textId="7CD2C060" w:rsidR="002129DC" w:rsidRPr="009250A7" w:rsidRDefault="002B141D" w:rsidP="002129DC">
            <w:pPr>
              <w:rPr>
                <w:sz w:val="22"/>
                <w:szCs w:val="22"/>
              </w:rPr>
            </w:pPr>
            <w:r w:rsidRPr="009250A7">
              <w:rPr>
                <w:sz w:val="22"/>
                <w:szCs w:val="22"/>
              </w:rPr>
              <w:t>Q31</w:t>
            </w:r>
          </w:p>
        </w:tc>
        <w:tc>
          <w:tcPr>
            <w:tcW w:w="1195" w:type="dxa"/>
            <w:tcBorders>
              <w:top w:val="nil"/>
              <w:left w:val="nil"/>
              <w:bottom w:val="nil"/>
              <w:right w:val="nil"/>
            </w:tcBorders>
            <w:shd w:val="clear" w:color="auto" w:fill="auto"/>
            <w:vAlign w:val="center"/>
            <w:hideMark/>
          </w:tcPr>
          <w:p w14:paraId="46BED4A3" w14:textId="5793FDA2" w:rsidR="002129DC" w:rsidRPr="009250A7" w:rsidRDefault="002129DC" w:rsidP="002129DC">
            <w:pPr>
              <w:jc w:val="center"/>
              <w:rPr>
                <w:sz w:val="22"/>
                <w:szCs w:val="22"/>
              </w:rPr>
            </w:pPr>
            <w:r w:rsidRPr="009250A7">
              <w:rPr>
                <w:sz w:val="22"/>
                <w:szCs w:val="22"/>
              </w:rPr>
              <w:t>.6</w:t>
            </w:r>
            <w:r w:rsidR="00DA79DD" w:rsidRPr="009250A7">
              <w:rPr>
                <w:sz w:val="22"/>
                <w:szCs w:val="22"/>
              </w:rPr>
              <w:t>3</w:t>
            </w:r>
          </w:p>
        </w:tc>
        <w:tc>
          <w:tcPr>
            <w:tcW w:w="872" w:type="dxa"/>
            <w:tcBorders>
              <w:top w:val="nil"/>
              <w:left w:val="nil"/>
              <w:bottom w:val="nil"/>
              <w:right w:val="nil"/>
            </w:tcBorders>
            <w:shd w:val="clear" w:color="auto" w:fill="auto"/>
            <w:noWrap/>
            <w:vAlign w:val="bottom"/>
            <w:hideMark/>
          </w:tcPr>
          <w:p w14:paraId="21F040CA"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center"/>
            <w:hideMark/>
          </w:tcPr>
          <w:p w14:paraId="18F25B7A"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center"/>
            <w:hideMark/>
          </w:tcPr>
          <w:p w14:paraId="24AC25D9" w14:textId="43E2AB84" w:rsidR="002129DC" w:rsidRPr="009250A7" w:rsidRDefault="002129DC" w:rsidP="002129DC">
            <w:pPr>
              <w:jc w:val="center"/>
              <w:rPr>
                <w:sz w:val="22"/>
                <w:szCs w:val="22"/>
              </w:rPr>
            </w:pPr>
            <w:r w:rsidRPr="009250A7">
              <w:rPr>
                <w:sz w:val="22"/>
                <w:szCs w:val="22"/>
              </w:rPr>
              <w:t>.3</w:t>
            </w:r>
            <w:r w:rsidR="00DA79DD" w:rsidRPr="009250A7">
              <w:rPr>
                <w:sz w:val="22"/>
                <w:szCs w:val="22"/>
              </w:rPr>
              <w:t>2</w:t>
            </w:r>
          </w:p>
        </w:tc>
        <w:tc>
          <w:tcPr>
            <w:tcW w:w="872" w:type="dxa"/>
            <w:tcBorders>
              <w:top w:val="nil"/>
              <w:left w:val="nil"/>
              <w:bottom w:val="nil"/>
              <w:right w:val="nil"/>
            </w:tcBorders>
            <w:shd w:val="clear" w:color="auto" w:fill="auto"/>
            <w:vAlign w:val="center"/>
            <w:hideMark/>
          </w:tcPr>
          <w:p w14:paraId="7B34B717"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bottom"/>
            <w:hideMark/>
          </w:tcPr>
          <w:p w14:paraId="3060F594"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bottom"/>
            <w:hideMark/>
          </w:tcPr>
          <w:p w14:paraId="12B9EAF0"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center"/>
            <w:hideMark/>
          </w:tcPr>
          <w:p w14:paraId="0176A733" w14:textId="052EFF6F" w:rsidR="002129DC" w:rsidRPr="009250A7" w:rsidRDefault="002129DC" w:rsidP="002129DC">
            <w:pPr>
              <w:jc w:val="center"/>
              <w:rPr>
                <w:sz w:val="22"/>
                <w:szCs w:val="22"/>
              </w:rPr>
            </w:pPr>
            <w:r w:rsidRPr="009250A7">
              <w:rPr>
                <w:sz w:val="22"/>
                <w:szCs w:val="22"/>
              </w:rPr>
              <w:t>.5</w:t>
            </w:r>
            <w:r w:rsidR="00DA79DD" w:rsidRPr="009250A7">
              <w:rPr>
                <w:sz w:val="22"/>
                <w:szCs w:val="22"/>
              </w:rPr>
              <w:t>2</w:t>
            </w:r>
          </w:p>
        </w:tc>
        <w:tc>
          <w:tcPr>
            <w:tcW w:w="872" w:type="dxa"/>
            <w:tcBorders>
              <w:top w:val="nil"/>
              <w:left w:val="nil"/>
              <w:bottom w:val="nil"/>
              <w:right w:val="nil"/>
            </w:tcBorders>
            <w:shd w:val="clear" w:color="auto" w:fill="auto"/>
            <w:noWrap/>
            <w:vAlign w:val="center"/>
            <w:hideMark/>
          </w:tcPr>
          <w:p w14:paraId="3FF8F0DF" w14:textId="3663A86A" w:rsidR="002129DC" w:rsidRPr="009250A7" w:rsidRDefault="002129DC" w:rsidP="002129DC">
            <w:pPr>
              <w:jc w:val="center"/>
              <w:rPr>
                <w:sz w:val="22"/>
                <w:szCs w:val="22"/>
              </w:rPr>
            </w:pPr>
            <w:r w:rsidRPr="009250A7">
              <w:rPr>
                <w:sz w:val="22"/>
                <w:szCs w:val="22"/>
              </w:rPr>
              <w:t>.</w:t>
            </w:r>
            <w:r w:rsidR="00DA79DD" w:rsidRPr="009250A7">
              <w:rPr>
                <w:sz w:val="22"/>
                <w:szCs w:val="22"/>
              </w:rPr>
              <w:t>48</w:t>
            </w:r>
          </w:p>
        </w:tc>
        <w:tc>
          <w:tcPr>
            <w:tcW w:w="872" w:type="dxa"/>
            <w:tcBorders>
              <w:top w:val="nil"/>
              <w:left w:val="nil"/>
              <w:bottom w:val="nil"/>
              <w:right w:val="nil"/>
            </w:tcBorders>
            <w:shd w:val="clear" w:color="auto" w:fill="auto"/>
            <w:noWrap/>
            <w:vAlign w:val="center"/>
            <w:hideMark/>
          </w:tcPr>
          <w:p w14:paraId="4C3D6E55" w14:textId="59124C7C" w:rsidR="002129DC" w:rsidRPr="009250A7" w:rsidRDefault="002129DC" w:rsidP="002129DC">
            <w:pPr>
              <w:jc w:val="center"/>
              <w:rPr>
                <w:sz w:val="22"/>
                <w:szCs w:val="22"/>
              </w:rPr>
            </w:pPr>
            <w:r w:rsidRPr="009250A7">
              <w:rPr>
                <w:sz w:val="22"/>
                <w:szCs w:val="22"/>
              </w:rPr>
              <w:t>.7</w:t>
            </w:r>
            <w:r w:rsidR="00DA79DD" w:rsidRPr="009250A7">
              <w:rPr>
                <w:sz w:val="22"/>
                <w:szCs w:val="22"/>
              </w:rPr>
              <w:t>6</w:t>
            </w:r>
          </w:p>
        </w:tc>
      </w:tr>
      <w:tr w:rsidR="009250A7" w:rsidRPr="009250A7" w14:paraId="5E64A290" w14:textId="77777777" w:rsidTr="002129DC">
        <w:trPr>
          <w:trHeight w:val="277"/>
        </w:trPr>
        <w:tc>
          <w:tcPr>
            <w:tcW w:w="548" w:type="dxa"/>
            <w:tcBorders>
              <w:top w:val="nil"/>
              <w:left w:val="nil"/>
              <w:bottom w:val="nil"/>
              <w:right w:val="nil"/>
            </w:tcBorders>
            <w:shd w:val="clear" w:color="auto" w:fill="auto"/>
            <w:noWrap/>
            <w:vAlign w:val="center"/>
            <w:hideMark/>
          </w:tcPr>
          <w:p w14:paraId="09CA0DC4" w14:textId="7B50238C" w:rsidR="002129DC" w:rsidRPr="009250A7" w:rsidRDefault="002B141D" w:rsidP="002129DC">
            <w:pPr>
              <w:rPr>
                <w:sz w:val="22"/>
                <w:szCs w:val="22"/>
              </w:rPr>
            </w:pPr>
            <w:r w:rsidRPr="009250A7">
              <w:rPr>
                <w:sz w:val="22"/>
                <w:szCs w:val="22"/>
              </w:rPr>
              <w:t>Q32</w:t>
            </w:r>
          </w:p>
        </w:tc>
        <w:tc>
          <w:tcPr>
            <w:tcW w:w="1195" w:type="dxa"/>
            <w:tcBorders>
              <w:top w:val="nil"/>
              <w:left w:val="nil"/>
              <w:bottom w:val="nil"/>
              <w:right w:val="nil"/>
            </w:tcBorders>
            <w:shd w:val="clear" w:color="auto" w:fill="auto"/>
            <w:vAlign w:val="center"/>
            <w:hideMark/>
          </w:tcPr>
          <w:p w14:paraId="277EDB91" w14:textId="45F731AC" w:rsidR="002129DC" w:rsidRPr="009250A7" w:rsidRDefault="002129DC" w:rsidP="002129DC">
            <w:pPr>
              <w:jc w:val="center"/>
              <w:rPr>
                <w:sz w:val="22"/>
                <w:szCs w:val="22"/>
              </w:rPr>
            </w:pPr>
            <w:r w:rsidRPr="009250A7">
              <w:rPr>
                <w:sz w:val="22"/>
                <w:szCs w:val="22"/>
              </w:rPr>
              <w:t>.6</w:t>
            </w:r>
            <w:r w:rsidR="00DA79DD" w:rsidRPr="009250A7">
              <w:rPr>
                <w:sz w:val="22"/>
                <w:szCs w:val="22"/>
              </w:rPr>
              <w:t>2</w:t>
            </w:r>
          </w:p>
        </w:tc>
        <w:tc>
          <w:tcPr>
            <w:tcW w:w="872" w:type="dxa"/>
            <w:tcBorders>
              <w:top w:val="nil"/>
              <w:left w:val="nil"/>
              <w:bottom w:val="nil"/>
              <w:right w:val="nil"/>
            </w:tcBorders>
            <w:shd w:val="clear" w:color="auto" w:fill="auto"/>
            <w:noWrap/>
            <w:vAlign w:val="bottom"/>
            <w:hideMark/>
          </w:tcPr>
          <w:p w14:paraId="48BA0877"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center"/>
            <w:hideMark/>
          </w:tcPr>
          <w:p w14:paraId="23E39F50" w14:textId="40B0CE7B" w:rsidR="002129DC" w:rsidRPr="009250A7" w:rsidRDefault="002129DC" w:rsidP="002129DC">
            <w:pPr>
              <w:jc w:val="center"/>
              <w:rPr>
                <w:sz w:val="22"/>
                <w:szCs w:val="22"/>
              </w:rPr>
            </w:pPr>
            <w:r w:rsidRPr="009250A7">
              <w:rPr>
                <w:sz w:val="22"/>
                <w:szCs w:val="22"/>
              </w:rPr>
              <w:t>.</w:t>
            </w:r>
            <w:r w:rsidR="00DA79DD" w:rsidRPr="009250A7">
              <w:rPr>
                <w:sz w:val="22"/>
                <w:szCs w:val="22"/>
              </w:rPr>
              <w:t>30</w:t>
            </w:r>
          </w:p>
        </w:tc>
        <w:tc>
          <w:tcPr>
            <w:tcW w:w="872" w:type="dxa"/>
            <w:tcBorders>
              <w:top w:val="nil"/>
              <w:left w:val="nil"/>
              <w:bottom w:val="nil"/>
              <w:right w:val="nil"/>
            </w:tcBorders>
            <w:shd w:val="clear" w:color="auto" w:fill="auto"/>
            <w:noWrap/>
            <w:vAlign w:val="bottom"/>
            <w:hideMark/>
          </w:tcPr>
          <w:p w14:paraId="6E6390FC"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vAlign w:val="center"/>
            <w:hideMark/>
          </w:tcPr>
          <w:p w14:paraId="7CBDF3FA"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bottom"/>
            <w:hideMark/>
          </w:tcPr>
          <w:p w14:paraId="1E45B555"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bottom"/>
            <w:hideMark/>
          </w:tcPr>
          <w:p w14:paraId="734A4CED"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center"/>
            <w:hideMark/>
          </w:tcPr>
          <w:p w14:paraId="04761224" w14:textId="77777777" w:rsidR="002129DC" w:rsidRPr="009250A7" w:rsidRDefault="002129DC" w:rsidP="002129DC">
            <w:pPr>
              <w:jc w:val="center"/>
              <w:rPr>
                <w:sz w:val="22"/>
                <w:szCs w:val="22"/>
              </w:rPr>
            </w:pPr>
            <w:r w:rsidRPr="009250A7">
              <w:rPr>
                <w:sz w:val="22"/>
                <w:szCs w:val="22"/>
              </w:rPr>
              <w:t>.51</w:t>
            </w:r>
          </w:p>
        </w:tc>
        <w:tc>
          <w:tcPr>
            <w:tcW w:w="872" w:type="dxa"/>
            <w:tcBorders>
              <w:top w:val="nil"/>
              <w:left w:val="nil"/>
              <w:bottom w:val="nil"/>
              <w:right w:val="nil"/>
            </w:tcBorders>
            <w:shd w:val="clear" w:color="auto" w:fill="auto"/>
            <w:noWrap/>
            <w:vAlign w:val="center"/>
            <w:hideMark/>
          </w:tcPr>
          <w:p w14:paraId="40A2B43D" w14:textId="77777777" w:rsidR="002129DC" w:rsidRPr="009250A7" w:rsidRDefault="002129DC" w:rsidP="002129DC">
            <w:pPr>
              <w:jc w:val="center"/>
              <w:rPr>
                <w:sz w:val="22"/>
                <w:szCs w:val="22"/>
              </w:rPr>
            </w:pPr>
            <w:r w:rsidRPr="009250A7">
              <w:rPr>
                <w:sz w:val="22"/>
                <w:szCs w:val="22"/>
              </w:rPr>
              <w:t>.49</w:t>
            </w:r>
          </w:p>
        </w:tc>
        <w:tc>
          <w:tcPr>
            <w:tcW w:w="872" w:type="dxa"/>
            <w:tcBorders>
              <w:top w:val="nil"/>
              <w:left w:val="nil"/>
              <w:bottom w:val="nil"/>
              <w:right w:val="nil"/>
            </w:tcBorders>
            <w:shd w:val="clear" w:color="auto" w:fill="auto"/>
            <w:noWrap/>
            <w:vAlign w:val="center"/>
            <w:hideMark/>
          </w:tcPr>
          <w:p w14:paraId="3CE954BD" w14:textId="1CEDE52F" w:rsidR="002129DC" w:rsidRPr="009250A7" w:rsidRDefault="002129DC" w:rsidP="002129DC">
            <w:pPr>
              <w:jc w:val="center"/>
              <w:rPr>
                <w:sz w:val="22"/>
                <w:szCs w:val="22"/>
              </w:rPr>
            </w:pPr>
            <w:r w:rsidRPr="009250A7">
              <w:rPr>
                <w:sz w:val="22"/>
                <w:szCs w:val="22"/>
              </w:rPr>
              <w:t>.7</w:t>
            </w:r>
            <w:r w:rsidR="00DA79DD" w:rsidRPr="009250A7">
              <w:rPr>
                <w:sz w:val="22"/>
                <w:szCs w:val="22"/>
              </w:rPr>
              <w:t>6</w:t>
            </w:r>
          </w:p>
        </w:tc>
      </w:tr>
      <w:tr w:rsidR="009250A7" w:rsidRPr="009250A7" w14:paraId="5BEA7F3F" w14:textId="77777777" w:rsidTr="002129DC">
        <w:trPr>
          <w:trHeight w:val="277"/>
        </w:trPr>
        <w:tc>
          <w:tcPr>
            <w:tcW w:w="548" w:type="dxa"/>
            <w:tcBorders>
              <w:top w:val="nil"/>
              <w:left w:val="nil"/>
              <w:bottom w:val="nil"/>
              <w:right w:val="nil"/>
            </w:tcBorders>
            <w:shd w:val="clear" w:color="auto" w:fill="auto"/>
            <w:noWrap/>
            <w:vAlign w:val="center"/>
            <w:hideMark/>
          </w:tcPr>
          <w:p w14:paraId="55BD483A" w14:textId="441A8EDD" w:rsidR="002129DC" w:rsidRPr="009250A7" w:rsidRDefault="002B141D" w:rsidP="002129DC">
            <w:pPr>
              <w:rPr>
                <w:sz w:val="22"/>
                <w:szCs w:val="22"/>
              </w:rPr>
            </w:pPr>
            <w:r w:rsidRPr="009250A7">
              <w:rPr>
                <w:sz w:val="22"/>
                <w:szCs w:val="22"/>
              </w:rPr>
              <w:t>Q33</w:t>
            </w:r>
          </w:p>
        </w:tc>
        <w:tc>
          <w:tcPr>
            <w:tcW w:w="1195" w:type="dxa"/>
            <w:tcBorders>
              <w:top w:val="nil"/>
              <w:left w:val="nil"/>
              <w:bottom w:val="nil"/>
              <w:right w:val="nil"/>
            </w:tcBorders>
            <w:shd w:val="clear" w:color="auto" w:fill="auto"/>
            <w:vAlign w:val="center"/>
            <w:hideMark/>
          </w:tcPr>
          <w:p w14:paraId="5988B1B6" w14:textId="16E25D4A" w:rsidR="002129DC" w:rsidRPr="009250A7" w:rsidRDefault="002129DC" w:rsidP="002129DC">
            <w:pPr>
              <w:jc w:val="center"/>
              <w:rPr>
                <w:sz w:val="22"/>
                <w:szCs w:val="22"/>
              </w:rPr>
            </w:pPr>
            <w:r w:rsidRPr="009250A7">
              <w:rPr>
                <w:sz w:val="22"/>
                <w:szCs w:val="22"/>
              </w:rPr>
              <w:t>.5</w:t>
            </w:r>
            <w:r w:rsidR="00DA79DD" w:rsidRPr="009250A7">
              <w:rPr>
                <w:sz w:val="22"/>
                <w:szCs w:val="22"/>
              </w:rPr>
              <w:t>3</w:t>
            </w:r>
          </w:p>
        </w:tc>
        <w:tc>
          <w:tcPr>
            <w:tcW w:w="872" w:type="dxa"/>
            <w:tcBorders>
              <w:top w:val="nil"/>
              <w:left w:val="nil"/>
              <w:bottom w:val="nil"/>
              <w:right w:val="nil"/>
            </w:tcBorders>
            <w:shd w:val="clear" w:color="auto" w:fill="auto"/>
            <w:noWrap/>
            <w:vAlign w:val="bottom"/>
            <w:hideMark/>
          </w:tcPr>
          <w:p w14:paraId="6C166862"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center"/>
            <w:hideMark/>
          </w:tcPr>
          <w:p w14:paraId="32AF6C91" w14:textId="6C8484A9" w:rsidR="002129DC" w:rsidRPr="009250A7" w:rsidRDefault="002129DC" w:rsidP="002129DC">
            <w:pPr>
              <w:jc w:val="center"/>
              <w:rPr>
                <w:sz w:val="22"/>
                <w:szCs w:val="22"/>
              </w:rPr>
            </w:pPr>
            <w:r w:rsidRPr="009250A7">
              <w:rPr>
                <w:sz w:val="22"/>
                <w:szCs w:val="22"/>
              </w:rPr>
              <w:t>.5</w:t>
            </w:r>
            <w:r w:rsidR="00A17BC0" w:rsidRPr="009250A7">
              <w:rPr>
                <w:sz w:val="22"/>
                <w:szCs w:val="22"/>
              </w:rPr>
              <w:t>8</w:t>
            </w:r>
          </w:p>
        </w:tc>
        <w:tc>
          <w:tcPr>
            <w:tcW w:w="872" w:type="dxa"/>
            <w:tcBorders>
              <w:top w:val="nil"/>
              <w:left w:val="nil"/>
              <w:bottom w:val="nil"/>
              <w:right w:val="nil"/>
            </w:tcBorders>
            <w:shd w:val="clear" w:color="auto" w:fill="auto"/>
            <w:noWrap/>
            <w:vAlign w:val="bottom"/>
            <w:hideMark/>
          </w:tcPr>
          <w:p w14:paraId="0EE4BEFC"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vAlign w:val="center"/>
            <w:hideMark/>
          </w:tcPr>
          <w:p w14:paraId="787F87E2"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bottom"/>
            <w:hideMark/>
          </w:tcPr>
          <w:p w14:paraId="4F8CEE19"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bottom"/>
            <w:hideMark/>
          </w:tcPr>
          <w:p w14:paraId="6C971ECE"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center"/>
            <w:hideMark/>
          </w:tcPr>
          <w:p w14:paraId="7C85A9FC" w14:textId="759A7105" w:rsidR="002129DC" w:rsidRPr="009250A7" w:rsidRDefault="002129DC" w:rsidP="002129DC">
            <w:pPr>
              <w:jc w:val="center"/>
              <w:rPr>
                <w:sz w:val="22"/>
                <w:szCs w:val="22"/>
              </w:rPr>
            </w:pPr>
            <w:r w:rsidRPr="009250A7">
              <w:rPr>
                <w:sz w:val="22"/>
                <w:szCs w:val="22"/>
              </w:rPr>
              <w:t>.6</w:t>
            </w:r>
            <w:r w:rsidR="00DA79DD" w:rsidRPr="009250A7">
              <w:rPr>
                <w:sz w:val="22"/>
                <w:szCs w:val="22"/>
              </w:rPr>
              <w:t>3</w:t>
            </w:r>
          </w:p>
        </w:tc>
        <w:tc>
          <w:tcPr>
            <w:tcW w:w="872" w:type="dxa"/>
            <w:tcBorders>
              <w:top w:val="nil"/>
              <w:left w:val="nil"/>
              <w:bottom w:val="nil"/>
              <w:right w:val="nil"/>
            </w:tcBorders>
            <w:shd w:val="clear" w:color="auto" w:fill="auto"/>
            <w:noWrap/>
            <w:vAlign w:val="center"/>
            <w:hideMark/>
          </w:tcPr>
          <w:p w14:paraId="2ED73124" w14:textId="2322573D" w:rsidR="002129DC" w:rsidRPr="009250A7" w:rsidRDefault="002129DC" w:rsidP="002129DC">
            <w:pPr>
              <w:jc w:val="center"/>
              <w:rPr>
                <w:sz w:val="22"/>
                <w:szCs w:val="22"/>
              </w:rPr>
            </w:pPr>
            <w:r w:rsidRPr="009250A7">
              <w:rPr>
                <w:sz w:val="22"/>
                <w:szCs w:val="22"/>
              </w:rPr>
              <w:t>.</w:t>
            </w:r>
            <w:r w:rsidR="00A17BC0" w:rsidRPr="009250A7">
              <w:rPr>
                <w:sz w:val="22"/>
                <w:szCs w:val="22"/>
              </w:rPr>
              <w:t>3</w:t>
            </w:r>
            <w:r w:rsidR="00DA79DD" w:rsidRPr="009250A7">
              <w:rPr>
                <w:sz w:val="22"/>
                <w:szCs w:val="22"/>
              </w:rPr>
              <w:t>7</w:t>
            </w:r>
          </w:p>
        </w:tc>
        <w:tc>
          <w:tcPr>
            <w:tcW w:w="872" w:type="dxa"/>
            <w:tcBorders>
              <w:top w:val="nil"/>
              <w:left w:val="nil"/>
              <w:bottom w:val="nil"/>
              <w:right w:val="nil"/>
            </w:tcBorders>
            <w:shd w:val="clear" w:color="auto" w:fill="auto"/>
            <w:noWrap/>
            <w:vAlign w:val="center"/>
            <w:hideMark/>
          </w:tcPr>
          <w:p w14:paraId="10851104" w14:textId="0D31DAB9" w:rsidR="002129DC" w:rsidRPr="009250A7" w:rsidRDefault="002129DC" w:rsidP="002129DC">
            <w:pPr>
              <w:jc w:val="center"/>
              <w:rPr>
                <w:sz w:val="22"/>
                <w:szCs w:val="22"/>
              </w:rPr>
            </w:pPr>
            <w:r w:rsidRPr="009250A7">
              <w:rPr>
                <w:sz w:val="22"/>
                <w:szCs w:val="22"/>
              </w:rPr>
              <w:t>.4</w:t>
            </w:r>
            <w:r w:rsidR="00DA79DD" w:rsidRPr="009250A7">
              <w:rPr>
                <w:sz w:val="22"/>
                <w:szCs w:val="22"/>
              </w:rPr>
              <w:t>5</w:t>
            </w:r>
          </w:p>
        </w:tc>
      </w:tr>
      <w:tr w:rsidR="009250A7" w:rsidRPr="009250A7" w14:paraId="09B48A48" w14:textId="77777777" w:rsidTr="002129DC">
        <w:trPr>
          <w:trHeight w:val="277"/>
        </w:trPr>
        <w:tc>
          <w:tcPr>
            <w:tcW w:w="548" w:type="dxa"/>
            <w:tcBorders>
              <w:top w:val="nil"/>
              <w:left w:val="nil"/>
              <w:bottom w:val="nil"/>
              <w:right w:val="nil"/>
            </w:tcBorders>
            <w:shd w:val="clear" w:color="auto" w:fill="auto"/>
            <w:noWrap/>
            <w:vAlign w:val="center"/>
            <w:hideMark/>
          </w:tcPr>
          <w:p w14:paraId="4E2087F3" w14:textId="133ABF89" w:rsidR="002129DC" w:rsidRPr="009250A7" w:rsidRDefault="002B141D" w:rsidP="002129DC">
            <w:pPr>
              <w:rPr>
                <w:sz w:val="22"/>
                <w:szCs w:val="22"/>
              </w:rPr>
            </w:pPr>
            <w:r w:rsidRPr="009250A7">
              <w:rPr>
                <w:sz w:val="22"/>
                <w:szCs w:val="22"/>
              </w:rPr>
              <w:t>Q34</w:t>
            </w:r>
          </w:p>
        </w:tc>
        <w:tc>
          <w:tcPr>
            <w:tcW w:w="1195" w:type="dxa"/>
            <w:tcBorders>
              <w:top w:val="nil"/>
              <w:left w:val="nil"/>
              <w:bottom w:val="nil"/>
              <w:right w:val="nil"/>
            </w:tcBorders>
            <w:shd w:val="clear" w:color="auto" w:fill="auto"/>
            <w:vAlign w:val="center"/>
            <w:hideMark/>
          </w:tcPr>
          <w:p w14:paraId="510C5CFA" w14:textId="46E3890B" w:rsidR="002129DC" w:rsidRPr="009250A7" w:rsidRDefault="002129DC" w:rsidP="002129DC">
            <w:pPr>
              <w:jc w:val="center"/>
              <w:rPr>
                <w:sz w:val="22"/>
                <w:szCs w:val="22"/>
              </w:rPr>
            </w:pPr>
            <w:r w:rsidRPr="009250A7">
              <w:rPr>
                <w:sz w:val="22"/>
                <w:szCs w:val="22"/>
              </w:rPr>
              <w:t>.4</w:t>
            </w:r>
            <w:r w:rsidR="00DA79DD" w:rsidRPr="009250A7">
              <w:rPr>
                <w:sz w:val="22"/>
                <w:szCs w:val="22"/>
              </w:rPr>
              <w:t>6</w:t>
            </w:r>
          </w:p>
        </w:tc>
        <w:tc>
          <w:tcPr>
            <w:tcW w:w="872" w:type="dxa"/>
            <w:tcBorders>
              <w:top w:val="nil"/>
              <w:left w:val="nil"/>
              <w:bottom w:val="nil"/>
              <w:right w:val="nil"/>
            </w:tcBorders>
            <w:shd w:val="clear" w:color="auto" w:fill="auto"/>
            <w:noWrap/>
            <w:vAlign w:val="bottom"/>
            <w:hideMark/>
          </w:tcPr>
          <w:p w14:paraId="6257CBA5"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center"/>
            <w:hideMark/>
          </w:tcPr>
          <w:p w14:paraId="5D2C5733" w14:textId="70AC67B5" w:rsidR="002129DC" w:rsidRPr="009250A7" w:rsidRDefault="002129DC" w:rsidP="002129DC">
            <w:pPr>
              <w:jc w:val="center"/>
              <w:rPr>
                <w:sz w:val="22"/>
                <w:szCs w:val="22"/>
              </w:rPr>
            </w:pPr>
            <w:r w:rsidRPr="009250A7">
              <w:rPr>
                <w:sz w:val="22"/>
                <w:szCs w:val="22"/>
              </w:rPr>
              <w:t>.5</w:t>
            </w:r>
            <w:r w:rsidR="00DA79DD" w:rsidRPr="009250A7">
              <w:rPr>
                <w:sz w:val="22"/>
                <w:szCs w:val="22"/>
              </w:rPr>
              <w:t>6</w:t>
            </w:r>
          </w:p>
        </w:tc>
        <w:tc>
          <w:tcPr>
            <w:tcW w:w="872" w:type="dxa"/>
            <w:tcBorders>
              <w:top w:val="nil"/>
              <w:left w:val="nil"/>
              <w:bottom w:val="nil"/>
              <w:right w:val="nil"/>
            </w:tcBorders>
            <w:shd w:val="clear" w:color="auto" w:fill="auto"/>
            <w:noWrap/>
            <w:vAlign w:val="bottom"/>
            <w:hideMark/>
          </w:tcPr>
          <w:p w14:paraId="091A2CB4"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vAlign w:val="center"/>
            <w:hideMark/>
          </w:tcPr>
          <w:p w14:paraId="4C319B74"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bottom"/>
            <w:hideMark/>
          </w:tcPr>
          <w:p w14:paraId="26259579"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bottom"/>
            <w:hideMark/>
          </w:tcPr>
          <w:p w14:paraId="0AE3FEC1"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center"/>
            <w:hideMark/>
          </w:tcPr>
          <w:p w14:paraId="67B0E3A4" w14:textId="03094A4F" w:rsidR="002129DC" w:rsidRPr="009250A7" w:rsidRDefault="002129DC" w:rsidP="002129DC">
            <w:pPr>
              <w:jc w:val="center"/>
              <w:rPr>
                <w:sz w:val="22"/>
                <w:szCs w:val="22"/>
              </w:rPr>
            </w:pPr>
            <w:r w:rsidRPr="009250A7">
              <w:rPr>
                <w:sz w:val="22"/>
                <w:szCs w:val="22"/>
              </w:rPr>
              <w:t>.5</w:t>
            </w:r>
            <w:r w:rsidR="00DA79DD" w:rsidRPr="009250A7">
              <w:rPr>
                <w:sz w:val="22"/>
                <w:szCs w:val="22"/>
              </w:rPr>
              <w:t>5</w:t>
            </w:r>
          </w:p>
        </w:tc>
        <w:tc>
          <w:tcPr>
            <w:tcW w:w="872" w:type="dxa"/>
            <w:tcBorders>
              <w:top w:val="nil"/>
              <w:left w:val="nil"/>
              <w:bottom w:val="nil"/>
              <w:right w:val="nil"/>
            </w:tcBorders>
            <w:shd w:val="clear" w:color="auto" w:fill="auto"/>
            <w:noWrap/>
            <w:vAlign w:val="center"/>
            <w:hideMark/>
          </w:tcPr>
          <w:p w14:paraId="0819E6E5" w14:textId="0D9752CF" w:rsidR="002129DC" w:rsidRPr="009250A7" w:rsidRDefault="002129DC" w:rsidP="002129DC">
            <w:pPr>
              <w:jc w:val="center"/>
              <w:rPr>
                <w:sz w:val="22"/>
                <w:szCs w:val="22"/>
              </w:rPr>
            </w:pPr>
            <w:r w:rsidRPr="009250A7">
              <w:rPr>
                <w:sz w:val="22"/>
                <w:szCs w:val="22"/>
              </w:rPr>
              <w:t>.4</w:t>
            </w:r>
            <w:r w:rsidR="00DA79DD" w:rsidRPr="009250A7">
              <w:rPr>
                <w:sz w:val="22"/>
                <w:szCs w:val="22"/>
              </w:rPr>
              <w:t>5</w:t>
            </w:r>
          </w:p>
        </w:tc>
        <w:tc>
          <w:tcPr>
            <w:tcW w:w="872" w:type="dxa"/>
            <w:tcBorders>
              <w:top w:val="nil"/>
              <w:left w:val="nil"/>
              <w:bottom w:val="nil"/>
              <w:right w:val="nil"/>
            </w:tcBorders>
            <w:shd w:val="clear" w:color="auto" w:fill="auto"/>
            <w:noWrap/>
            <w:vAlign w:val="center"/>
            <w:hideMark/>
          </w:tcPr>
          <w:p w14:paraId="64BB8A46" w14:textId="3494572B" w:rsidR="002129DC" w:rsidRPr="009250A7" w:rsidRDefault="002129DC" w:rsidP="002129DC">
            <w:pPr>
              <w:jc w:val="center"/>
              <w:rPr>
                <w:sz w:val="22"/>
                <w:szCs w:val="22"/>
              </w:rPr>
            </w:pPr>
            <w:r w:rsidRPr="009250A7">
              <w:rPr>
                <w:sz w:val="22"/>
                <w:szCs w:val="22"/>
              </w:rPr>
              <w:t>.</w:t>
            </w:r>
            <w:r w:rsidR="00DA79DD" w:rsidRPr="009250A7">
              <w:rPr>
                <w:sz w:val="22"/>
                <w:szCs w:val="22"/>
              </w:rPr>
              <w:t>38</w:t>
            </w:r>
          </w:p>
        </w:tc>
      </w:tr>
      <w:tr w:rsidR="009250A7" w:rsidRPr="009250A7" w14:paraId="01EFE2D5" w14:textId="77777777" w:rsidTr="002129DC">
        <w:trPr>
          <w:trHeight w:val="277"/>
        </w:trPr>
        <w:tc>
          <w:tcPr>
            <w:tcW w:w="548" w:type="dxa"/>
            <w:tcBorders>
              <w:top w:val="nil"/>
              <w:left w:val="nil"/>
              <w:bottom w:val="nil"/>
              <w:right w:val="nil"/>
            </w:tcBorders>
            <w:shd w:val="clear" w:color="auto" w:fill="auto"/>
            <w:noWrap/>
            <w:vAlign w:val="center"/>
            <w:hideMark/>
          </w:tcPr>
          <w:p w14:paraId="6E29A061" w14:textId="4B81F5CB" w:rsidR="002129DC" w:rsidRPr="009250A7" w:rsidRDefault="002B141D" w:rsidP="002129DC">
            <w:pPr>
              <w:rPr>
                <w:sz w:val="22"/>
                <w:szCs w:val="22"/>
              </w:rPr>
            </w:pPr>
            <w:r w:rsidRPr="009250A7">
              <w:rPr>
                <w:sz w:val="22"/>
                <w:szCs w:val="22"/>
              </w:rPr>
              <w:t>Q35</w:t>
            </w:r>
          </w:p>
        </w:tc>
        <w:tc>
          <w:tcPr>
            <w:tcW w:w="1195" w:type="dxa"/>
            <w:tcBorders>
              <w:top w:val="nil"/>
              <w:left w:val="nil"/>
              <w:bottom w:val="nil"/>
              <w:right w:val="nil"/>
            </w:tcBorders>
            <w:shd w:val="clear" w:color="auto" w:fill="auto"/>
            <w:vAlign w:val="center"/>
            <w:hideMark/>
          </w:tcPr>
          <w:p w14:paraId="4DFA9A3B" w14:textId="3828ED7E" w:rsidR="002129DC" w:rsidRPr="009250A7" w:rsidRDefault="002129DC" w:rsidP="002129DC">
            <w:pPr>
              <w:jc w:val="center"/>
              <w:rPr>
                <w:sz w:val="22"/>
                <w:szCs w:val="22"/>
              </w:rPr>
            </w:pPr>
            <w:r w:rsidRPr="009250A7">
              <w:rPr>
                <w:sz w:val="22"/>
                <w:szCs w:val="22"/>
              </w:rPr>
              <w:t>.</w:t>
            </w:r>
            <w:r w:rsidR="00DA79DD" w:rsidRPr="009250A7">
              <w:rPr>
                <w:sz w:val="22"/>
                <w:szCs w:val="22"/>
              </w:rPr>
              <w:t>39</w:t>
            </w:r>
          </w:p>
        </w:tc>
        <w:tc>
          <w:tcPr>
            <w:tcW w:w="872" w:type="dxa"/>
            <w:tcBorders>
              <w:top w:val="nil"/>
              <w:left w:val="nil"/>
              <w:bottom w:val="nil"/>
              <w:right w:val="nil"/>
            </w:tcBorders>
            <w:shd w:val="clear" w:color="auto" w:fill="auto"/>
            <w:noWrap/>
            <w:vAlign w:val="bottom"/>
            <w:hideMark/>
          </w:tcPr>
          <w:p w14:paraId="21FB9FFA"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bottom"/>
            <w:hideMark/>
          </w:tcPr>
          <w:p w14:paraId="4D350BCB"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center"/>
            <w:hideMark/>
          </w:tcPr>
          <w:p w14:paraId="071239A6"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vAlign w:val="center"/>
            <w:hideMark/>
          </w:tcPr>
          <w:p w14:paraId="613A530B" w14:textId="1E22AB13" w:rsidR="002129DC" w:rsidRPr="009250A7" w:rsidRDefault="002129DC" w:rsidP="002129DC">
            <w:pPr>
              <w:jc w:val="center"/>
              <w:rPr>
                <w:sz w:val="22"/>
                <w:szCs w:val="22"/>
              </w:rPr>
            </w:pPr>
            <w:r w:rsidRPr="009250A7">
              <w:rPr>
                <w:sz w:val="22"/>
                <w:szCs w:val="22"/>
              </w:rPr>
              <w:t>.</w:t>
            </w:r>
            <w:r w:rsidR="00DA79DD" w:rsidRPr="009250A7">
              <w:rPr>
                <w:sz w:val="22"/>
                <w:szCs w:val="22"/>
              </w:rPr>
              <w:t>42</w:t>
            </w:r>
          </w:p>
        </w:tc>
        <w:tc>
          <w:tcPr>
            <w:tcW w:w="872" w:type="dxa"/>
            <w:tcBorders>
              <w:top w:val="nil"/>
              <w:left w:val="nil"/>
              <w:bottom w:val="nil"/>
              <w:right w:val="nil"/>
            </w:tcBorders>
            <w:shd w:val="clear" w:color="auto" w:fill="auto"/>
            <w:noWrap/>
            <w:vAlign w:val="bottom"/>
            <w:hideMark/>
          </w:tcPr>
          <w:p w14:paraId="1590C09D"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bottom"/>
            <w:hideMark/>
          </w:tcPr>
          <w:p w14:paraId="6D3A04EC"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center"/>
            <w:hideMark/>
          </w:tcPr>
          <w:p w14:paraId="65DBD349" w14:textId="59F9DEF3" w:rsidR="002129DC" w:rsidRPr="009250A7" w:rsidRDefault="002129DC" w:rsidP="002129DC">
            <w:pPr>
              <w:jc w:val="center"/>
              <w:rPr>
                <w:sz w:val="22"/>
                <w:szCs w:val="22"/>
              </w:rPr>
            </w:pPr>
            <w:r w:rsidRPr="009250A7">
              <w:rPr>
                <w:sz w:val="22"/>
                <w:szCs w:val="22"/>
              </w:rPr>
              <w:t>.3</w:t>
            </w:r>
            <w:r w:rsidR="00A17BC0" w:rsidRPr="009250A7">
              <w:rPr>
                <w:sz w:val="22"/>
                <w:szCs w:val="22"/>
              </w:rPr>
              <w:t>3</w:t>
            </w:r>
          </w:p>
        </w:tc>
        <w:tc>
          <w:tcPr>
            <w:tcW w:w="872" w:type="dxa"/>
            <w:tcBorders>
              <w:top w:val="nil"/>
              <w:left w:val="nil"/>
              <w:bottom w:val="nil"/>
              <w:right w:val="nil"/>
            </w:tcBorders>
            <w:shd w:val="clear" w:color="auto" w:fill="auto"/>
            <w:noWrap/>
            <w:vAlign w:val="center"/>
            <w:hideMark/>
          </w:tcPr>
          <w:p w14:paraId="3D45739B" w14:textId="6FB76D3E" w:rsidR="002129DC" w:rsidRPr="009250A7" w:rsidRDefault="002129DC" w:rsidP="002129DC">
            <w:pPr>
              <w:jc w:val="center"/>
              <w:rPr>
                <w:sz w:val="22"/>
                <w:szCs w:val="22"/>
              </w:rPr>
            </w:pPr>
            <w:r w:rsidRPr="009250A7">
              <w:rPr>
                <w:sz w:val="22"/>
                <w:szCs w:val="22"/>
              </w:rPr>
              <w:t>.6</w:t>
            </w:r>
            <w:r w:rsidR="00A17BC0" w:rsidRPr="009250A7">
              <w:rPr>
                <w:sz w:val="22"/>
                <w:szCs w:val="22"/>
              </w:rPr>
              <w:t>7</w:t>
            </w:r>
          </w:p>
        </w:tc>
        <w:tc>
          <w:tcPr>
            <w:tcW w:w="872" w:type="dxa"/>
            <w:tcBorders>
              <w:top w:val="nil"/>
              <w:left w:val="nil"/>
              <w:bottom w:val="nil"/>
              <w:right w:val="nil"/>
            </w:tcBorders>
            <w:shd w:val="clear" w:color="auto" w:fill="auto"/>
            <w:noWrap/>
            <w:vAlign w:val="center"/>
            <w:hideMark/>
          </w:tcPr>
          <w:p w14:paraId="2C70E437" w14:textId="26C46B22" w:rsidR="002129DC" w:rsidRPr="009250A7" w:rsidRDefault="002129DC" w:rsidP="002129DC">
            <w:pPr>
              <w:jc w:val="center"/>
              <w:rPr>
                <w:sz w:val="22"/>
                <w:szCs w:val="22"/>
              </w:rPr>
            </w:pPr>
            <w:r w:rsidRPr="009250A7">
              <w:rPr>
                <w:sz w:val="22"/>
                <w:szCs w:val="22"/>
              </w:rPr>
              <w:t>.</w:t>
            </w:r>
            <w:r w:rsidR="00DA79DD" w:rsidRPr="009250A7">
              <w:rPr>
                <w:sz w:val="22"/>
                <w:szCs w:val="22"/>
              </w:rPr>
              <w:t>46</w:t>
            </w:r>
          </w:p>
        </w:tc>
      </w:tr>
      <w:tr w:rsidR="009250A7" w:rsidRPr="009250A7" w14:paraId="21F9AC96" w14:textId="77777777" w:rsidTr="002129DC">
        <w:trPr>
          <w:trHeight w:val="277"/>
        </w:trPr>
        <w:tc>
          <w:tcPr>
            <w:tcW w:w="548" w:type="dxa"/>
            <w:tcBorders>
              <w:top w:val="nil"/>
              <w:left w:val="nil"/>
              <w:bottom w:val="nil"/>
              <w:right w:val="nil"/>
            </w:tcBorders>
            <w:shd w:val="clear" w:color="auto" w:fill="auto"/>
            <w:noWrap/>
            <w:vAlign w:val="center"/>
            <w:hideMark/>
          </w:tcPr>
          <w:p w14:paraId="6ADDB87A" w14:textId="36FC1EA4" w:rsidR="002129DC" w:rsidRPr="009250A7" w:rsidRDefault="002B141D" w:rsidP="002129DC">
            <w:pPr>
              <w:rPr>
                <w:sz w:val="22"/>
                <w:szCs w:val="22"/>
              </w:rPr>
            </w:pPr>
            <w:r w:rsidRPr="009250A7">
              <w:rPr>
                <w:sz w:val="22"/>
                <w:szCs w:val="22"/>
              </w:rPr>
              <w:t>Q36</w:t>
            </w:r>
          </w:p>
        </w:tc>
        <w:tc>
          <w:tcPr>
            <w:tcW w:w="1195" w:type="dxa"/>
            <w:tcBorders>
              <w:top w:val="nil"/>
              <w:left w:val="nil"/>
              <w:bottom w:val="nil"/>
              <w:right w:val="nil"/>
            </w:tcBorders>
            <w:shd w:val="clear" w:color="auto" w:fill="auto"/>
            <w:vAlign w:val="center"/>
            <w:hideMark/>
          </w:tcPr>
          <w:p w14:paraId="56FB1BE1" w14:textId="5FF8F649" w:rsidR="002129DC" w:rsidRPr="009250A7" w:rsidRDefault="002129DC" w:rsidP="002129DC">
            <w:pPr>
              <w:jc w:val="center"/>
              <w:rPr>
                <w:sz w:val="22"/>
                <w:szCs w:val="22"/>
              </w:rPr>
            </w:pPr>
            <w:r w:rsidRPr="009250A7">
              <w:rPr>
                <w:sz w:val="22"/>
                <w:szCs w:val="22"/>
              </w:rPr>
              <w:t>.5</w:t>
            </w:r>
            <w:r w:rsidR="00DA79DD" w:rsidRPr="009250A7">
              <w:rPr>
                <w:sz w:val="22"/>
                <w:szCs w:val="22"/>
              </w:rPr>
              <w:t>3</w:t>
            </w:r>
          </w:p>
        </w:tc>
        <w:tc>
          <w:tcPr>
            <w:tcW w:w="872" w:type="dxa"/>
            <w:tcBorders>
              <w:top w:val="nil"/>
              <w:left w:val="nil"/>
              <w:bottom w:val="nil"/>
              <w:right w:val="nil"/>
            </w:tcBorders>
            <w:shd w:val="clear" w:color="auto" w:fill="auto"/>
            <w:noWrap/>
            <w:vAlign w:val="bottom"/>
            <w:hideMark/>
          </w:tcPr>
          <w:p w14:paraId="7A69655F"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bottom"/>
            <w:hideMark/>
          </w:tcPr>
          <w:p w14:paraId="3862D729"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center"/>
            <w:hideMark/>
          </w:tcPr>
          <w:p w14:paraId="42E51E3B"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vAlign w:val="center"/>
            <w:hideMark/>
          </w:tcPr>
          <w:p w14:paraId="6AC58B35" w14:textId="2F3387AE" w:rsidR="002129DC" w:rsidRPr="009250A7" w:rsidRDefault="002129DC" w:rsidP="002129DC">
            <w:pPr>
              <w:jc w:val="center"/>
              <w:rPr>
                <w:sz w:val="22"/>
                <w:szCs w:val="22"/>
              </w:rPr>
            </w:pPr>
            <w:r w:rsidRPr="009250A7">
              <w:rPr>
                <w:sz w:val="22"/>
                <w:szCs w:val="22"/>
              </w:rPr>
              <w:t>.4</w:t>
            </w:r>
            <w:r w:rsidR="00DA79DD" w:rsidRPr="009250A7">
              <w:rPr>
                <w:sz w:val="22"/>
                <w:szCs w:val="22"/>
              </w:rPr>
              <w:t>4</w:t>
            </w:r>
          </w:p>
        </w:tc>
        <w:tc>
          <w:tcPr>
            <w:tcW w:w="872" w:type="dxa"/>
            <w:tcBorders>
              <w:top w:val="nil"/>
              <w:left w:val="nil"/>
              <w:bottom w:val="nil"/>
              <w:right w:val="nil"/>
            </w:tcBorders>
            <w:shd w:val="clear" w:color="auto" w:fill="auto"/>
            <w:noWrap/>
            <w:vAlign w:val="bottom"/>
            <w:hideMark/>
          </w:tcPr>
          <w:p w14:paraId="377A5EED"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bottom"/>
            <w:hideMark/>
          </w:tcPr>
          <w:p w14:paraId="6C986883"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center"/>
            <w:hideMark/>
          </w:tcPr>
          <w:p w14:paraId="2DEE4F32" w14:textId="0E031021" w:rsidR="002129DC" w:rsidRPr="009250A7" w:rsidRDefault="002129DC" w:rsidP="002129DC">
            <w:pPr>
              <w:jc w:val="center"/>
              <w:rPr>
                <w:sz w:val="22"/>
                <w:szCs w:val="22"/>
              </w:rPr>
            </w:pPr>
            <w:r w:rsidRPr="009250A7">
              <w:rPr>
                <w:sz w:val="22"/>
                <w:szCs w:val="22"/>
              </w:rPr>
              <w:t>.4</w:t>
            </w:r>
            <w:r w:rsidR="00DA79DD" w:rsidRPr="009250A7">
              <w:rPr>
                <w:sz w:val="22"/>
                <w:szCs w:val="22"/>
              </w:rPr>
              <w:t>7</w:t>
            </w:r>
          </w:p>
        </w:tc>
        <w:tc>
          <w:tcPr>
            <w:tcW w:w="872" w:type="dxa"/>
            <w:tcBorders>
              <w:top w:val="nil"/>
              <w:left w:val="nil"/>
              <w:bottom w:val="nil"/>
              <w:right w:val="nil"/>
            </w:tcBorders>
            <w:shd w:val="clear" w:color="auto" w:fill="auto"/>
            <w:noWrap/>
            <w:vAlign w:val="center"/>
            <w:hideMark/>
          </w:tcPr>
          <w:p w14:paraId="2A60F055" w14:textId="41FDEABF" w:rsidR="002129DC" w:rsidRPr="009250A7" w:rsidRDefault="002129DC" w:rsidP="002129DC">
            <w:pPr>
              <w:jc w:val="center"/>
              <w:rPr>
                <w:sz w:val="22"/>
                <w:szCs w:val="22"/>
              </w:rPr>
            </w:pPr>
            <w:r w:rsidRPr="009250A7">
              <w:rPr>
                <w:sz w:val="22"/>
                <w:szCs w:val="22"/>
              </w:rPr>
              <w:t>.5</w:t>
            </w:r>
            <w:r w:rsidR="00DA79DD" w:rsidRPr="009250A7">
              <w:rPr>
                <w:sz w:val="22"/>
                <w:szCs w:val="22"/>
              </w:rPr>
              <w:t>3</w:t>
            </w:r>
          </w:p>
        </w:tc>
        <w:tc>
          <w:tcPr>
            <w:tcW w:w="872" w:type="dxa"/>
            <w:tcBorders>
              <w:top w:val="nil"/>
              <w:left w:val="nil"/>
              <w:bottom w:val="nil"/>
              <w:right w:val="nil"/>
            </w:tcBorders>
            <w:shd w:val="clear" w:color="auto" w:fill="auto"/>
            <w:noWrap/>
            <w:vAlign w:val="center"/>
            <w:hideMark/>
          </w:tcPr>
          <w:p w14:paraId="63F0A513" w14:textId="029A584F" w:rsidR="002129DC" w:rsidRPr="009250A7" w:rsidRDefault="002129DC" w:rsidP="002129DC">
            <w:pPr>
              <w:jc w:val="center"/>
              <w:rPr>
                <w:sz w:val="22"/>
                <w:szCs w:val="22"/>
              </w:rPr>
            </w:pPr>
            <w:r w:rsidRPr="009250A7">
              <w:rPr>
                <w:sz w:val="22"/>
                <w:szCs w:val="22"/>
              </w:rPr>
              <w:t>.</w:t>
            </w:r>
            <w:r w:rsidR="00DA79DD" w:rsidRPr="009250A7">
              <w:rPr>
                <w:sz w:val="22"/>
                <w:szCs w:val="22"/>
              </w:rPr>
              <w:t>59</w:t>
            </w:r>
          </w:p>
        </w:tc>
      </w:tr>
      <w:tr w:rsidR="00C86AFC" w:rsidRPr="009250A7" w14:paraId="6A3FA38E" w14:textId="77777777" w:rsidTr="002129DC">
        <w:trPr>
          <w:trHeight w:val="277"/>
        </w:trPr>
        <w:tc>
          <w:tcPr>
            <w:tcW w:w="548" w:type="dxa"/>
            <w:tcBorders>
              <w:top w:val="nil"/>
              <w:left w:val="nil"/>
              <w:bottom w:val="nil"/>
              <w:right w:val="nil"/>
            </w:tcBorders>
            <w:shd w:val="clear" w:color="auto" w:fill="auto"/>
            <w:noWrap/>
            <w:vAlign w:val="center"/>
            <w:hideMark/>
          </w:tcPr>
          <w:p w14:paraId="025EB270" w14:textId="47AE641A" w:rsidR="002129DC" w:rsidRPr="009250A7" w:rsidRDefault="002B141D" w:rsidP="002129DC">
            <w:pPr>
              <w:rPr>
                <w:sz w:val="22"/>
                <w:szCs w:val="22"/>
              </w:rPr>
            </w:pPr>
            <w:r w:rsidRPr="009250A7">
              <w:rPr>
                <w:sz w:val="22"/>
                <w:szCs w:val="22"/>
              </w:rPr>
              <w:t>Q37</w:t>
            </w:r>
          </w:p>
        </w:tc>
        <w:tc>
          <w:tcPr>
            <w:tcW w:w="1195" w:type="dxa"/>
            <w:tcBorders>
              <w:top w:val="nil"/>
              <w:left w:val="nil"/>
              <w:bottom w:val="nil"/>
              <w:right w:val="nil"/>
            </w:tcBorders>
            <w:shd w:val="clear" w:color="auto" w:fill="auto"/>
            <w:vAlign w:val="center"/>
            <w:hideMark/>
          </w:tcPr>
          <w:p w14:paraId="05F03228" w14:textId="3F4FF6A0" w:rsidR="002129DC" w:rsidRPr="009250A7" w:rsidRDefault="002129DC" w:rsidP="002129DC">
            <w:pPr>
              <w:jc w:val="center"/>
              <w:rPr>
                <w:sz w:val="22"/>
                <w:szCs w:val="22"/>
              </w:rPr>
            </w:pPr>
            <w:r w:rsidRPr="009250A7">
              <w:rPr>
                <w:sz w:val="22"/>
                <w:szCs w:val="22"/>
              </w:rPr>
              <w:t>.4</w:t>
            </w:r>
            <w:r w:rsidR="00DA79DD" w:rsidRPr="009250A7">
              <w:rPr>
                <w:sz w:val="22"/>
                <w:szCs w:val="22"/>
              </w:rPr>
              <w:t>4</w:t>
            </w:r>
          </w:p>
        </w:tc>
        <w:tc>
          <w:tcPr>
            <w:tcW w:w="872" w:type="dxa"/>
            <w:tcBorders>
              <w:top w:val="nil"/>
              <w:left w:val="nil"/>
              <w:bottom w:val="nil"/>
              <w:right w:val="nil"/>
            </w:tcBorders>
            <w:shd w:val="clear" w:color="auto" w:fill="auto"/>
            <w:noWrap/>
            <w:vAlign w:val="bottom"/>
            <w:hideMark/>
          </w:tcPr>
          <w:p w14:paraId="6AC0D63D"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bottom"/>
            <w:hideMark/>
          </w:tcPr>
          <w:p w14:paraId="02E7CB5B"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center"/>
            <w:hideMark/>
          </w:tcPr>
          <w:p w14:paraId="11710727"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vAlign w:val="center"/>
            <w:hideMark/>
          </w:tcPr>
          <w:p w14:paraId="382C1346" w14:textId="1476F6D4" w:rsidR="002129DC" w:rsidRPr="009250A7" w:rsidRDefault="002129DC" w:rsidP="002129DC">
            <w:pPr>
              <w:jc w:val="center"/>
              <w:rPr>
                <w:sz w:val="22"/>
                <w:szCs w:val="22"/>
              </w:rPr>
            </w:pPr>
            <w:r w:rsidRPr="009250A7">
              <w:rPr>
                <w:sz w:val="22"/>
                <w:szCs w:val="22"/>
              </w:rPr>
              <w:t>.</w:t>
            </w:r>
            <w:r w:rsidR="00DA79DD" w:rsidRPr="009250A7">
              <w:rPr>
                <w:sz w:val="22"/>
                <w:szCs w:val="22"/>
              </w:rPr>
              <w:t>42</w:t>
            </w:r>
          </w:p>
        </w:tc>
        <w:tc>
          <w:tcPr>
            <w:tcW w:w="872" w:type="dxa"/>
            <w:tcBorders>
              <w:top w:val="nil"/>
              <w:left w:val="nil"/>
              <w:bottom w:val="nil"/>
              <w:right w:val="nil"/>
            </w:tcBorders>
            <w:shd w:val="clear" w:color="auto" w:fill="auto"/>
            <w:noWrap/>
            <w:vAlign w:val="bottom"/>
            <w:hideMark/>
          </w:tcPr>
          <w:p w14:paraId="0DEC4670"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bottom"/>
            <w:hideMark/>
          </w:tcPr>
          <w:p w14:paraId="3C5700A4" w14:textId="77777777" w:rsidR="002129DC" w:rsidRPr="009250A7" w:rsidRDefault="002129DC" w:rsidP="002129DC">
            <w:pPr>
              <w:jc w:val="center"/>
              <w:rPr>
                <w:sz w:val="22"/>
                <w:szCs w:val="22"/>
              </w:rPr>
            </w:pPr>
          </w:p>
        </w:tc>
        <w:tc>
          <w:tcPr>
            <w:tcW w:w="872" w:type="dxa"/>
            <w:tcBorders>
              <w:top w:val="nil"/>
              <w:left w:val="nil"/>
              <w:bottom w:val="nil"/>
              <w:right w:val="nil"/>
            </w:tcBorders>
            <w:shd w:val="clear" w:color="auto" w:fill="auto"/>
            <w:noWrap/>
            <w:vAlign w:val="center"/>
            <w:hideMark/>
          </w:tcPr>
          <w:p w14:paraId="70C07821" w14:textId="5E972503" w:rsidR="002129DC" w:rsidRPr="009250A7" w:rsidRDefault="002129DC" w:rsidP="002129DC">
            <w:pPr>
              <w:jc w:val="center"/>
              <w:rPr>
                <w:sz w:val="22"/>
                <w:szCs w:val="22"/>
              </w:rPr>
            </w:pPr>
            <w:r w:rsidRPr="009250A7">
              <w:rPr>
                <w:sz w:val="22"/>
                <w:szCs w:val="22"/>
              </w:rPr>
              <w:t>.</w:t>
            </w:r>
            <w:r w:rsidR="00DA79DD" w:rsidRPr="009250A7">
              <w:rPr>
                <w:sz w:val="22"/>
                <w:szCs w:val="22"/>
              </w:rPr>
              <w:t>40</w:t>
            </w:r>
          </w:p>
        </w:tc>
        <w:tc>
          <w:tcPr>
            <w:tcW w:w="872" w:type="dxa"/>
            <w:tcBorders>
              <w:top w:val="nil"/>
              <w:left w:val="nil"/>
              <w:bottom w:val="nil"/>
              <w:right w:val="nil"/>
            </w:tcBorders>
            <w:shd w:val="clear" w:color="auto" w:fill="auto"/>
            <w:noWrap/>
            <w:vAlign w:val="center"/>
            <w:hideMark/>
          </w:tcPr>
          <w:p w14:paraId="22CD810D" w14:textId="62469738" w:rsidR="002129DC" w:rsidRPr="009250A7" w:rsidRDefault="002129DC" w:rsidP="002129DC">
            <w:pPr>
              <w:jc w:val="center"/>
              <w:rPr>
                <w:sz w:val="22"/>
                <w:szCs w:val="22"/>
              </w:rPr>
            </w:pPr>
            <w:r w:rsidRPr="009250A7">
              <w:rPr>
                <w:sz w:val="22"/>
                <w:szCs w:val="22"/>
              </w:rPr>
              <w:t>.6</w:t>
            </w:r>
            <w:r w:rsidR="00DA79DD" w:rsidRPr="009250A7">
              <w:rPr>
                <w:sz w:val="22"/>
                <w:szCs w:val="22"/>
              </w:rPr>
              <w:t>0</w:t>
            </w:r>
          </w:p>
        </w:tc>
        <w:tc>
          <w:tcPr>
            <w:tcW w:w="872" w:type="dxa"/>
            <w:tcBorders>
              <w:top w:val="nil"/>
              <w:left w:val="nil"/>
              <w:bottom w:val="nil"/>
              <w:right w:val="nil"/>
            </w:tcBorders>
            <w:shd w:val="clear" w:color="auto" w:fill="auto"/>
            <w:noWrap/>
            <w:vAlign w:val="center"/>
            <w:hideMark/>
          </w:tcPr>
          <w:p w14:paraId="40DC9B53" w14:textId="0DCF193C" w:rsidR="002129DC" w:rsidRPr="009250A7" w:rsidRDefault="002129DC" w:rsidP="002129DC">
            <w:pPr>
              <w:jc w:val="center"/>
              <w:rPr>
                <w:sz w:val="22"/>
                <w:szCs w:val="22"/>
              </w:rPr>
            </w:pPr>
            <w:r w:rsidRPr="009250A7">
              <w:rPr>
                <w:sz w:val="22"/>
                <w:szCs w:val="22"/>
              </w:rPr>
              <w:t>.5</w:t>
            </w:r>
            <w:r w:rsidR="00DA79DD" w:rsidRPr="009250A7">
              <w:rPr>
                <w:sz w:val="22"/>
                <w:szCs w:val="22"/>
              </w:rPr>
              <w:t>0</w:t>
            </w:r>
          </w:p>
        </w:tc>
      </w:tr>
    </w:tbl>
    <w:p w14:paraId="7BFC718D" w14:textId="77777777" w:rsidR="00944333" w:rsidRPr="009250A7" w:rsidRDefault="00944333" w:rsidP="00944333">
      <w:pPr>
        <w:spacing w:line="276" w:lineRule="auto"/>
        <w:rPr>
          <w:i/>
          <w:iCs/>
          <w:sz w:val="22"/>
          <w:szCs w:val="22"/>
          <w:lang w:val="en-GB"/>
        </w:rPr>
      </w:pPr>
    </w:p>
    <w:p w14:paraId="1615CEA3" w14:textId="07C047DA" w:rsidR="00965B5E" w:rsidRPr="009250A7" w:rsidRDefault="00944333" w:rsidP="00DC018A">
      <w:pPr>
        <w:rPr>
          <w:sz w:val="21"/>
          <w:szCs w:val="21"/>
          <w:lang w:val="en-US"/>
        </w:rPr>
      </w:pPr>
      <w:r w:rsidRPr="009250A7">
        <w:rPr>
          <w:i/>
          <w:iCs/>
          <w:sz w:val="21"/>
          <w:szCs w:val="21"/>
          <w:lang w:val="en-US"/>
        </w:rPr>
        <w:t>Notes</w:t>
      </w:r>
      <w:r w:rsidRPr="009250A7">
        <w:rPr>
          <w:sz w:val="21"/>
          <w:szCs w:val="21"/>
          <w:lang w:val="en-US"/>
        </w:rPr>
        <w:t xml:space="preserve">. </w:t>
      </w:r>
      <w:r w:rsidR="002129DC" w:rsidRPr="009250A7">
        <w:rPr>
          <w:sz w:val="21"/>
          <w:szCs w:val="21"/>
          <w:lang w:val="en-US"/>
        </w:rPr>
        <w:t>‘p2’ here represents the percent of the common variance for each variable, which is general factor variance.</w:t>
      </w:r>
      <w:r w:rsidR="00B52D80" w:rsidRPr="009250A7">
        <w:rPr>
          <w:sz w:val="21"/>
          <w:szCs w:val="21"/>
          <w:lang w:val="en-US"/>
        </w:rPr>
        <w:t xml:space="preserve"> </w:t>
      </w:r>
      <w:r w:rsidR="00617494" w:rsidRPr="009250A7">
        <w:rPr>
          <w:sz w:val="21"/>
          <w:szCs w:val="21"/>
          <w:lang w:val="en-US"/>
        </w:rPr>
        <w:t>The eigenvalues were 1</w:t>
      </w:r>
      <w:r w:rsidR="000F4010" w:rsidRPr="009250A7">
        <w:rPr>
          <w:sz w:val="21"/>
          <w:szCs w:val="21"/>
          <w:lang w:val="en-US"/>
        </w:rPr>
        <w:t>3</w:t>
      </w:r>
      <w:r w:rsidR="00617494" w:rsidRPr="009250A7">
        <w:rPr>
          <w:sz w:val="21"/>
          <w:szCs w:val="21"/>
          <w:lang w:val="en-US"/>
        </w:rPr>
        <w:t>.</w:t>
      </w:r>
      <w:r w:rsidR="000F4010" w:rsidRPr="009250A7">
        <w:rPr>
          <w:sz w:val="21"/>
          <w:szCs w:val="21"/>
          <w:lang w:val="en-US"/>
        </w:rPr>
        <w:t>48</w:t>
      </w:r>
      <w:r w:rsidR="00617494" w:rsidRPr="009250A7">
        <w:rPr>
          <w:sz w:val="21"/>
          <w:szCs w:val="21"/>
          <w:lang w:val="en-US"/>
        </w:rPr>
        <w:t xml:space="preserve"> for </w:t>
      </w:r>
      <w:r w:rsidR="00617494" w:rsidRPr="009250A7">
        <w:rPr>
          <w:i/>
          <w:iCs/>
          <w:sz w:val="21"/>
          <w:szCs w:val="21"/>
          <w:lang w:val="en-US"/>
        </w:rPr>
        <w:t>g</w:t>
      </w:r>
      <w:r w:rsidR="00617494" w:rsidRPr="009250A7">
        <w:rPr>
          <w:sz w:val="21"/>
          <w:szCs w:val="21"/>
          <w:lang w:val="en-US"/>
        </w:rPr>
        <w:t>, 1.</w:t>
      </w:r>
      <w:r w:rsidR="000F4010" w:rsidRPr="009250A7">
        <w:rPr>
          <w:sz w:val="21"/>
          <w:szCs w:val="21"/>
          <w:lang w:val="en-US"/>
        </w:rPr>
        <w:t>09</w:t>
      </w:r>
      <w:r w:rsidR="00617494" w:rsidRPr="009250A7">
        <w:rPr>
          <w:sz w:val="21"/>
          <w:szCs w:val="21"/>
          <w:lang w:val="en-US"/>
        </w:rPr>
        <w:t xml:space="preserve"> for F1, 1.7</w:t>
      </w:r>
      <w:r w:rsidR="00A17BC0" w:rsidRPr="009250A7">
        <w:rPr>
          <w:sz w:val="21"/>
          <w:szCs w:val="21"/>
          <w:lang w:val="en-US"/>
        </w:rPr>
        <w:t>1</w:t>
      </w:r>
      <w:r w:rsidR="00617494" w:rsidRPr="009250A7">
        <w:rPr>
          <w:sz w:val="21"/>
          <w:szCs w:val="21"/>
          <w:lang w:val="en-US"/>
        </w:rPr>
        <w:t xml:space="preserve"> for F2, 1.2</w:t>
      </w:r>
      <w:r w:rsidR="000F4010" w:rsidRPr="009250A7">
        <w:rPr>
          <w:sz w:val="21"/>
          <w:szCs w:val="21"/>
          <w:lang w:val="en-US"/>
        </w:rPr>
        <w:t>5</w:t>
      </w:r>
      <w:r w:rsidR="00617494" w:rsidRPr="009250A7">
        <w:rPr>
          <w:sz w:val="21"/>
          <w:szCs w:val="21"/>
          <w:lang w:val="en-US"/>
        </w:rPr>
        <w:t xml:space="preserve"> for F3, 1.</w:t>
      </w:r>
      <w:r w:rsidR="000F4010" w:rsidRPr="009250A7">
        <w:rPr>
          <w:sz w:val="21"/>
          <w:szCs w:val="21"/>
          <w:lang w:val="en-US"/>
        </w:rPr>
        <w:t>14</w:t>
      </w:r>
      <w:r w:rsidR="00617494" w:rsidRPr="009250A7">
        <w:rPr>
          <w:sz w:val="21"/>
          <w:szCs w:val="21"/>
          <w:lang w:val="en-US"/>
        </w:rPr>
        <w:t xml:space="preserve"> for F4, 1.</w:t>
      </w:r>
      <w:r w:rsidR="000F4010" w:rsidRPr="009250A7">
        <w:rPr>
          <w:sz w:val="21"/>
          <w:szCs w:val="21"/>
          <w:lang w:val="en-US"/>
        </w:rPr>
        <w:t>36</w:t>
      </w:r>
      <w:r w:rsidR="00617494" w:rsidRPr="009250A7">
        <w:rPr>
          <w:sz w:val="21"/>
          <w:szCs w:val="21"/>
          <w:lang w:val="en-US"/>
        </w:rPr>
        <w:t xml:space="preserve"> for F5 and .</w:t>
      </w:r>
      <w:r w:rsidR="000F4010" w:rsidRPr="009250A7">
        <w:rPr>
          <w:sz w:val="21"/>
          <w:szCs w:val="21"/>
          <w:lang w:val="en-US"/>
        </w:rPr>
        <w:t>84</w:t>
      </w:r>
      <w:r w:rsidR="00A17BC0" w:rsidRPr="009250A7">
        <w:rPr>
          <w:sz w:val="21"/>
          <w:szCs w:val="21"/>
          <w:lang w:val="en-US"/>
        </w:rPr>
        <w:t xml:space="preserve"> </w:t>
      </w:r>
      <w:r w:rsidR="00617494" w:rsidRPr="009250A7">
        <w:rPr>
          <w:sz w:val="21"/>
          <w:szCs w:val="21"/>
          <w:lang w:val="en-US"/>
        </w:rPr>
        <w:t xml:space="preserve">for F6.  </w:t>
      </w:r>
    </w:p>
    <w:p w14:paraId="3207B164" w14:textId="77777777" w:rsidR="00B52D80" w:rsidRPr="009250A7" w:rsidRDefault="00B52D80" w:rsidP="004E1726">
      <w:pPr>
        <w:spacing w:line="360" w:lineRule="auto"/>
        <w:rPr>
          <w:sz w:val="20"/>
          <w:szCs w:val="20"/>
          <w:lang w:val="en-US"/>
        </w:rPr>
      </w:pPr>
    </w:p>
    <w:p w14:paraId="198BF7BD" w14:textId="37B99706" w:rsidR="00815082" w:rsidRPr="009250A7" w:rsidRDefault="00965B5E" w:rsidP="004E1726">
      <w:pPr>
        <w:spacing w:line="360" w:lineRule="auto"/>
        <w:rPr>
          <w:lang w:val="en-US"/>
        </w:rPr>
      </w:pPr>
      <w:r w:rsidRPr="009250A7">
        <w:rPr>
          <w:lang w:val="en-US"/>
        </w:rPr>
        <w:tab/>
        <w:t>On average, the general factor explained 6</w:t>
      </w:r>
      <w:r w:rsidR="000F4010" w:rsidRPr="009250A7">
        <w:rPr>
          <w:lang w:val="en-US"/>
        </w:rPr>
        <w:t>4</w:t>
      </w:r>
      <w:r w:rsidRPr="009250A7">
        <w:rPr>
          <w:lang w:val="en-US"/>
        </w:rPr>
        <w:t>% of the common variance in the measured variables. Therefore, The Schmid-Leiman transformation also supports the extraction of a higher-order factor.</w:t>
      </w:r>
    </w:p>
    <w:p w14:paraId="4C6EEE66" w14:textId="77777777" w:rsidR="004F1EB3" w:rsidRPr="009250A7" w:rsidRDefault="004F1EB3" w:rsidP="004E1726">
      <w:pPr>
        <w:spacing w:line="360" w:lineRule="auto"/>
        <w:rPr>
          <w:b/>
          <w:bCs/>
          <w:lang w:val="en-AU"/>
        </w:rPr>
      </w:pPr>
    </w:p>
    <w:p w14:paraId="37ECA12A" w14:textId="2B3A19E4" w:rsidR="00634AFB" w:rsidRPr="009250A7" w:rsidRDefault="00634AFB" w:rsidP="003F0223">
      <w:pPr>
        <w:pStyle w:val="ListParagraph"/>
        <w:spacing w:line="360" w:lineRule="auto"/>
        <w:ind w:left="0"/>
        <w:rPr>
          <w:rFonts w:ascii="Times New Roman" w:hAnsi="Times New Roman" w:cs="Times New Roman"/>
          <w:lang w:val="en-AU"/>
        </w:rPr>
      </w:pPr>
      <w:r w:rsidRPr="009250A7">
        <w:rPr>
          <w:rFonts w:ascii="Times New Roman" w:hAnsi="Times New Roman" w:cs="Times New Roman"/>
          <w:b/>
          <w:bCs/>
          <w:lang w:val="en-AU"/>
        </w:rPr>
        <w:t>Study 2: Confirmatory Factor Analysis</w:t>
      </w:r>
      <w:r w:rsidR="008A17A9" w:rsidRPr="009250A7">
        <w:rPr>
          <w:rFonts w:ascii="Times New Roman" w:hAnsi="Times New Roman" w:cs="Times New Roman"/>
          <w:b/>
          <w:bCs/>
          <w:lang w:val="en-AU"/>
        </w:rPr>
        <w:t xml:space="preserve"> Conducted</w:t>
      </w:r>
      <w:r w:rsidRPr="009250A7">
        <w:rPr>
          <w:rFonts w:ascii="Times New Roman" w:hAnsi="Times New Roman" w:cs="Times New Roman"/>
          <w:b/>
          <w:bCs/>
          <w:lang w:val="en-AU"/>
        </w:rPr>
        <w:t xml:space="preserve"> in </w:t>
      </w:r>
      <w:r w:rsidR="008A17A9" w:rsidRPr="009250A7">
        <w:rPr>
          <w:rFonts w:ascii="Times New Roman" w:hAnsi="Times New Roman" w:cs="Times New Roman"/>
          <w:b/>
          <w:bCs/>
          <w:lang w:val="en-AU"/>
        </w:rPr>
        <w:t>the QoL 2019 Sample.</w:t>
      </w:r>
    </w:p>
    <w:p w14:paraId="61E6437C" w14:textId="0330CC20" w:rsidR="00634AFB" w:rsidRPr="009250A7" w:rsidRDefault="00634AFB" w:rsidP="004E1726">
      <w:pPr>
        <w:spacing w:line="360" w:lineRule="auto"/>
        <w:rPr>
          <w:lang w:val="en-GB"/>
        </w:rPr>
      </w:pPr>
      <w:r w:rsidRPr="009250A7">
        <w:rPr>
          <w:lang w:val="en-GB"/>
        </w:rPr>
        <w:tab/>
        <w:t xml:space="preserve">Due </w:t>
      </w:r>
      <w:r w:rsidR="00E06F99" w:rsidRPr="009250A7">
        <w:rPr>
          <w:lang w:val="en-GB"/>
        </w:rPr>
        <w:t>some</w:t>
      </w:r>
      <w:r w:rsidRPr="009250A7">
        <w:rPr>
          <w:lang w:val="en-GB"/>
        </w:rPr>
        <w:t xml:space="preserve"> missing data in the Confirmatory Factor Analysis (CFA) reported in the manuscript, we</w:t>
      </w:r>
      <w:r w:rsidR="003E525A" w:rsidRPr="009250A7">
        <w:rPr>
          <w:lang w:val="en-GB"/>
        </w:rPr>
        <w:t xml:space="preserve"> also</w:t>
      </w:r>
      <w:r w:rsidRPr="009250A7">
        <w:rPr>
          <w:lang w:val="en-GB"/>
        </w:rPr>
        <w:t xml:space="preserve"> examined the fit of a 6</w:t>
      </w:r>
      <w:r w:rsidR="003E525A" w:rsidRPr="009250A7">
        <w:rPr>
          <w:lang w:val="en-GB"/>
        </w:rPr>
        <w:t>-</w:t>
      </w:r>
      <w:r w:rsidRPr="009250A7">
        <w:rPr>
          <w:lang w:val="en-GB"/>
        </w:rPr>
        <w:t xml:space="preserve">factor model with a </w:t>
      </w:r>
      <w:r w:rsidR="003E525A" w:rsidRPr="009250A7">
        <w:rPr>
          <w:lang w:val="en-GB"/>
        </w:rPr>
        <w:t>higher-order</w:t>
      </w:r>
      <w:r w:rsidRPr="009250A7">
        <w:rPr>
          <w:lang w:val="en-GB"/>
        </w:rPr>
        <w:t xml:space="preserve"> happiness factor, excluding the two social items which explained the substantial loss of data</w:t>
      </w:r>
      <w:r w:rsidR="003E525A" w:rsidRPr="009250A7">
        <w:rPr>
          <w:lang w:val="en-GB"/>
        </w:rPr>
        <w:t xml:space="preserve">. </w:t>
      </w:r>
      <w:r w:rsidRPr="009250A7">
        <w:rPr>
          <w:lang w:val="en-GB"/>
        </w:rPr>
        <w:t>The number of observations used in these analyses was 2103.</w:t>
      </w:r>
      <w:r w:rsidR="007D44EA" w:rsidRPr="009250A7">
        <w:rPr>
          <w:lang w:val="en-GB"/>
        </w:rPr>
        <w:t xml:space="preserve"> We report the results of these analyses in Table </w:t>
      </w:r>
      <w:r w:rsidR="00855C8E" w:rsidRPr="009250A7">
        <w:rPr>
          <w:lang w:val="en-GB"/>
        </w:rPr>
        <w:t>S</w:t>
      </w:r>
      <w:r w:rsidR="00A463ED" w:rsidRPr="009250A7">
        <w:rPr>
          <w:lang w:val="en-GB"/>
        </w:rPr>
        <w:t>1</w:t>
      </w:r>
      <w:r w:rsidR="00855C8E" w:rsidRPr="009250A7">
        <w:rPr>
          <w:lang w:val="en-GB"/>
        </w:rPr>
        <w:t>0</w:t>
      </w:r>
      <w:r w:rsidR="007D44EA" w:rsidRPr="009250A7">
        <w:rPr>
          <w:lang w:val="en-GB"/>
        </w:rPr>
        <w:t>. The fit was comparable to that of the model including the two social items, as reported in the manuscript.</w:t>
      </w:r>
    </w:p>
    <w:p w14:paraId="00D97A87" w14:textId="77777777" w:rsidR="00634AFB" w:rsidRPr="009250A7" w:rsidRDefault="00634AFB" w:rsidP="004E1726">
      <w:pPr>
        <w:spacing w:line="360" w:lineRule="auto"/>
        <w:rPr>
          <w:lang w:val="en-GB"/>
        </w:rPr>
      </w:pPr>
    </w:p>
    <w:p w14:paraId="3A6B16C2" w14:textId="5E050811" w:rsidR="00634AFB" w:rsidRPr="009250A7" w:rsidRDefault="00634AFB" w:rsidP="00EC0AB5">
      <w:pPr>
        <w:spacing w:line="480" w:lineRule="auto"/>
        <w:rPr>
          <w:b/>
          <w:bCs/>
          <w:lang w:val="en-GB"/>
        </w:rPr>
      </w:pPr>
      <w:r w:rsidRPr="009250A7">
        <w:rPr>
          <w:b/>
          <w:bCs/>
          <w:lang w:val="en-GB"/>
        </w:rPr>
        <w:t xml:space="preserve">Table </w:t>
      </w:r>
      <w:r w:rsidR="00484529" w:rsidRPr="009250A7">
        <w:rPr>
          <w:b/>
          <w:bCs/>
          <w:lang w:val="en-GB"/>
        </w:rPr>
        <w:t>S</w:t>
      </w:r>
      <w:r w:rsidR="001A6F01" w:rsidRPr="009250A7">
        <w:rPr>
          <w:b/>
          <w:bCs/>
          <w:lang w:val="en-GB"/>
        </w:rPr>
        <w:t>1</w:t>
      </w:r>
      <w:r w:rsidR="008A52A9" w:rsidRPr="009250A7">
        <w:rPr>
          <w:b/>
          <w:bCs/>
          <w:lang w:val="en-GB"/>
        </w:rPr>
        <w:t>0</w:t>
      </w:r>
      <w:r w:rsidRPr="009250A7">
        <w:rPr>
          <w:b/>
          <w:bCs/>
          <w:lang w:val="en-GB"/>
        </w:rPr>
        <w:t>.</w:t>
      </w:r>
    </w:p>
    <w:p w14:paraId="09801D16" w14:textId="5C5C5A67" w:rsidR="00634AFB" w:rsidRPr="009250A7" w:rsidRDefault="00634AFB" w:rsidP="00484529">
      <w:pPr>
        <w:spacing w:line="480" w:lineRule="auto"/>
        <w:rPr>
          <w:i/>
          <w:iCs/>
          <w:lang w:val="en-GB"/>
        </w:rPr>
      </w:pPr>
      <w:r w:rsidRPr="009250A7">
        <w:rPr>
          <w:i/>
          <w:iCs/>
          <w:lang w:val="en-GB"/>
        </w:rPr>
        <w:t>Model-Fit Statistics From CFA Excluding Social Items Related to Partners and Children</w:t>
      </w:r>
      <w:r w:rsidR="00EC0AB5" w:rsidRPr="009250A7">
        <w:rPr>
          <w:i/>
          <w:iCs/>
          <w:lang w:val="en-GB"/>
        </w:rPr>
        <w:t>.</w:t>
      </w:r>
    </w:p>
    <w:tbl>
      <w:tblPr>
        <w:tblW w:w="10894" w:type="dxa"/>
        <w:tblLook w:val="04A0" w:firstRow="1" w:lastRow="0" w:firstColumn="1" w:lastColumn="0" w:noHBand="0" w:noVBand="1"/>
      </w:tblPr>
      <w:tblGrid>
        <w:gridCol w:w="2196"/>
        <w:gridCol w:w="1041"/>
        <w:gridCol w:w="624"/>
        <w:gridCol w:w="624"/>
        <w:gridCol w:w="999"/>
        <w:gridCol w:w="749"/>
        <w:gridCol w:w="999"/>
        <w:gridCol w:w="3662"/>
      </w:tblGrid>
      <w:tr w:rsidR="009250A7" w:rsidRPr="009250A7" w14:paraId="053EE62F" w14:textId="77777777" w:rsidTr="001C35A4">
        <w:trPr>
          <w:trHeight w:val="324"/>
        </w:trPr>
        <w:tc>
          <w:tcPr>
            <w:tcW w:w="2196" w:type="dxa"/>
            <w:tcBorders>
              <w:top w:val="nil"/>
              <w:left w:val="nil"/>
              <w:bottom w:val="single" w:sz="4" w:space="0" w:color="auto"/>
              <w:right w:val="nil"/>
            </w:tcBorders>
            <w:shd w:val="clear" w:color="auto" w:fill="auto"/>
            <w:noWrap/>
            <w:hideMark/>
          </w:tcPr>
          <w:p w14:paraId="03854605" w14:textId="77777777" w:rsidR="00E90CCF" w:rsidRPr="009250A7" w:rsidRDefault="00E90CCF" w:rsidP="001C35A4">
            <w:pPr>
              <w:rPr>
                <w:b/>
                <w:bCs/>
              </w:rPr>
            </w:pPr>
            <w:r w:rsidRPr="009250A7">
              <w:rPr>
                <w:b/>
                <w:bCs/>
              </w:rPr>
              <w:t>Model</w:t>
            </w:r>
          </w:p>
        </w:tc>
        <w:tc>
          <w:tcPr>
            <w:tcW w:w="1041" w:type="dxa"/>
            <w:tcBorders>
              <w:top w:val="nil"/>
              <w:left w:val="nil"/>
              <w:bottom w:val="single" w:sz="4" w:space="0" w:color="auto"/>
              <w:right w:val="nil"/>
            </w:tcBorders>
            <w:shd w:val="clear" w:color="auto" w:fill="auto"/>
            <w:noWrap/>
            <w:hideMark/>
          </w:tcPr>
          <w:p w14:paraId="2ADBF048" w14:textId="77777777" w:rsidR="00E90CCF" w:rsidRPr="009250A7" w:rsidRDefault="009250A7" w:rsidP="001C35A4">
            <w:pPr>
              <w:rPr>
                <w:b/>
                <w:bCs/>
              </w:rPr>
            </w:pPr>
            <m:oMathPara>
              <m:oMath>
                <m:sSup>
                  <m:sSupPr>
                    <m:ctrlPr>
                      <w:rPr>
                        <w:rFonts w:ascii="Cambria Math" w:hAnsi="Cambria Math"/>
                        <w:b/>
                        <w:bCs/>
                        <w:i/>
                      </w:rPr>
                    </m:ctrlPr>
                  </m:sSupPr>
                  <m:e>
                    <m:r>
                      <w:rPr>
                        <w:rFonts w:ascii="Cambria Math" w:hAnsi="Cambria Math"/>
                        <w:spacing w:val="1"/>
                        <w:sz w:val="27"/>
                        <w:szCs w:val="27"/>
                        <w:lang w:eastAsia="nb-NO"/>
                      </w:rPr>
                      <m:t>χ</m:t>
                    </m:r>
                  </m:e>
                  <m:sup>
                    <m:r>
                      <m:rPr>
                        <m:sty m:val="bi"/>
                      </m:rPr>
                      <w:rPr>
                        <w:rFonts w:ascii="Cambria Math" w:hAnsi="Cambria Math"/>
                      </w:rPr>
                      <m:t>2</m:t>
                    </m:r>
                  </m:sup>
                </m:sSup>
              </m:oMath>
            </m:oMathPara>
          </w:p>
        </w:tc>
        <w:tc>
          <w:tcPr>
            <w:tcW w:w="624" w:type="dxa"/>
            <w:tcBorders>
              <w:top w:val="nil"/>
              <w:left w:val="nil"/>
              <w:bottom w:val="single" w:sz="4" w:space="0" w:color="auto"/>
              <w:right w:val="nil"/>
            </w:tcBorders>
            <w:shd w:val="clear" w:color="auto" w:fill="auto"/>
            <w:noWrap/>
            <w:hideMark/>
          </w:tcPr>
          <w:p w14:paraId="529DB20D" w14:textId="77777777" w:rsidR="00E90CCF" w:rsidRPr="009250A7" w:rsidRDefault="00E90CCF" w:rsidP="001C35A4">
            <w:pPr>
              <w:rPr>
                <w:b/>
                <w:bCs/>
              </w:rPr>
            </w:pPr>
            <w:r w:rsidRPr="009250A7">
              <w:rPr>
                <w:b/>
                <w:bCs/>
              </w:rPr>
              <w:t>df</w:t>
            </w:r>
          </w:p>
        </w:tc>
        <w:tc>
          <w:tcPr>
            <w:tcW w:w="624" w:type="dxa"/>
            <w:tcBorders>
              <w:top w:val="nil"/>
              <w:left w:val="nil"/>
              <w:bottom w:val="single" w:sz="4" w:space="0" w:color="auto"/>
              <w:right w:val="nil"/>
            </w:tcBorders>
            <w:shd w:val="clear" w:color="auto" w:fill="auto"/>
            <w:noWrap/>
            <w:hideMark/>
          </w:tcPr>
          <w:p w14:paraId="06C489E6" w14:textId="77777777" w:rsidR="00E90CCF" w:rsidRPr="009250A7" w:rsidRDefault="00E90CCF" w:rsidP="001C35A4">
            <w:pPr>
              <w:rPr>
                <w:b/>
                <w:bCs/>
              </w:rPr>
            </w:pPr>
            <w:r w:rsidRPr="009250A7">
              <w:rPr>
                <w:b/>
                <w:bCs/>
              </w:rPr>
              <w:t>p</w:t>
            </w:r>
          </w:p>
        </w:tc>
        <w:tc>
          <w:tcPr>
            <w:tcW w:w="999" w:type="dxa"/>
            <w:tcBorders>
              <w:top w:val="nil"/>
              <w:left w:val="nil"/>
              <w:bottom w:val="single" w:sz="4" w:space="0" w:color="auto"/>
              <w:right w:val="nil"/>
            </w:tcBorders>
            <w:shd w:val="clear" w:color="auto" w:fill="auto"/>
            <w:noWrap/>
            <w:hideMark/>
          </w:tcPr>
          <w:p w14:paraId="3CEAE29E" w14:textId="77777777" w:rsidR="00E90CCF" w:rsidRPr="009250A7" w:rsidRDefault="00E90CCF" w:rsidP="001C35A4">
            <w:pPr>
              <w:rPr>
                <w:b/>
                <w:bCs/>
              </w:rPr>
            </w:pPr>
            <w:r w:rsidRPr="009250A7">
              <w:rPr>
                <w:b/>
                <w:bCs/>
              </w:rPr>
              <w:t>CFI</w:t>
            </w:r>
          </w:p>
        </w:tc>
        <w:tc>
          <w:tcPr>
            <w:tcW w:w="749" w:type="dxa"/>
            <w:tcBorders>
              <w:top w:val="nil"/>
              <w:left w:val="nil"/>
              <w:bottom w:val="single" w:sz="4" w:space="0" w:color="auto"/>
              <w:right w:val="nil"/>
            </w:tcBorders>
            <w:shd w:val="clear" w:color="auto" w:fill="auto"/>
            <w:noWrap/>
            <w:hideMark/>
          </w:tcPr>
          <w:p w14:paraId="1A04ABBB" w14:textId="77777777" w:rsidR="00E90CCF" w:rsidRPr="009250A7" w:rsidRDefault="00E90CCF" w:rsidP="001C35A4">
            <w:pPr>
              <w:rPr>
                <w:b/>
                <w:bCs/>
              </w:rPr>
            </w:pPr>
            <w:r w:rsidRPr="009250A7">
              <w:rPr>
                <w:b/>
                <w:bCs/>
              </w:rPr>
              <w:t>TLI</w:t>
            </w:r>
          </w:p>
        </w:tc>
        <w:tc>
          <w:tcPr>
            <w:tcW w:w="999" w:type="dxa"/>
            <w:tcBorders>
              <w:top w:val="nil"/>
              <w:left w:val="nil"/>
              <w:bottom w:val="single" w:sz="4" w:space="0" w:color="auto"/>
              <w:right w:val="nil"/>
            </w:tcBorders>
            <w:shd w:val="clear" w:color="auto" w:fill="auto"/>
            <w:noWrap/>
            <w:hideMark/>
          </w:tcPr>
          <w:p w14:paraId="403CE0BA" w14:textId="77777777" w:rsidR="00E90CCF" w:rsidRPr="009250A7" w:rsidRDefault="00E90CCF" w:rsidP="001C35A4">
            <w:pPr>
              <w:rPr>
                <w:b/>
                <w:bCs/>
              </w:rPr>
            </w:pPr>
            <w:r w:rsidRPr="009250A7">
              <w:rPr>
                <w:b/>
                <w:bCs/>
              </w:rPr>
              <w:t>SRMR</w:t>
            </w:r>
          </w:p>
        </w:tc>
        <w:tc>
          <w:tcPr>
            <w:tcW w:w="3662" w:type="dxa"/>
            <w:tcBorders>
              <w:top w:val="nil"/>
              <w:left w:val="nil"/>
              <w:bottom w:val="single" w:sz="4" w:space="0" w:color="auto"/>
              <w:right w:val="nil"/>
            </w:tcBorders>
            <w:shd w:val="clear" w:color="auto" w:fill="auto"/>
            <w:noWrap/>
            <w:hideMark/>
          </w:tcPr>
          <w:p w14:paraId="7A861775" w14:textId="77777777" w:rsidR="00E90CCF" w:rsidRPr="009250A7" w:rsidRDefault="00E90CCF" w:rsidP="001C35A4">
            <w:pPr>
              <w:rPr>
                <w:b/>
                <w:bCs/>
              </w:rPr>
            </w:pPr>
            <w:r w:rsidRPr="009250A7">
              <w:rPr>
                <w:b/>
                <w:bCs/>
              </w:rPr>
              <w:t>RMSEA [90% CI]</w:t>
            </w:r>
          </w:p>
        </w:tc>
      </w:tr>
      <w:tr w:rsidR="00C86AFC" w:rsidRPr="009250A7" w14:paraId="6E702B86" w14:textId="77777777" w:rsidTr="00EE39DF">
        <w:trPr>
          <w:trHeight w:val="262"/>
        </w:trPr>
        <w:tc>
          <w:tcPr>
            <w:tcW w:w="2196" w:type="dxa"/>
            <w:tcBorders>
              <w:top w:val="nil"/>
              <w:left w:val="nil"/>
              <w:bottom w:val="nil"/>
              <w:right w:val="nil"/>
            </w:tcBorders>
            <w:shd w:val="clear" w:color="auto" w:fill="auto"/>
            <w:noWrap/>
            <w:hideMark/>
          </w:tcPr>
          <w:p w14:paraId="59114428" w14:textId="77777777" w:rsidR="00E90CCF" w:rsidRPr="009250A7" w:rsidRDefault="00E90CCF" w:rsidP="001C35A4">
            <w:pPr>
              <w:rPr>
                <w:sz w:val="22"/>
                <w:szCs w:val="22"/>
                <w:lang w:val="en-US"/>
              </w:rPr>
            </w:pPr>
            <w:r w:rsidRPr="009250A7">
              <w:rPr>
                <w:sz w:val="22"/>
                <w:szCs w:val="22"/>
                <w:lang w:val="en-US"/>
              </w:rPr>
              <w:t>6 factor model with a higher-order factor</w:t>
            </w:r>
          </w:p>
        </w:tc>
        <w:tc>
          <w:tcPr>
            <w:tcW w:w="1041" w:type="dxa"/>
            <w:tcBorders>
              <w:top w:val="nil"/>
              <w:left w:val="nil"/>
              <w:bottom w:val="nil"/>
              <w:right w:val="nil"/>
            </w:tcBorders>
            <w:shd w:val="clear" w:color="auto" w:fill="auto"/>
            <w:noWrap/>
            <w:hideMark/>
          </w:tcPr>
          <w:p w14:paraId="06709D62" w14:textId="1E6DEBDD" w:rsidR="00E90CCF" w:rsidRPr="009250A7" w:rsidRDefault="00160138" w:rsidP="001C35A4">
            <w:pPr>
              <w:rPr>
                <w:sz w:val="22"/>
                <w:szCs w:val="22"/>
              </w:rPr>
            </w:pPr>
            <w:r w:rsidRPr="009250A7">
              <w:rPr>
                <w:sz w:val="22"/>
                <w:szCs w:val="22"/>
              </w:rPr>
              <w:t>2267</w:t>
            </w:r>
            <w:r w:rsidR="00E90CCF" w:rsidRPr="009250A7">
              <w:rPr>
                <w:sz w:val="22"/>
                <w:szCs w:val="22"/>
              </w:rPr>
              <w:t>.</w:t>
            </w:r>
            <w:r w:rsidRPr="009250A7">
              <w:rPr>
                <w:sz w:val="22"/>
                <w:szCs w:val="22"/>
              </w:rPr>
              <w:t>255</w:t>
            </w:r>
          </w:p>
        </w:tc>
        <w:tc>
          <w:tcPr>
            <w:tcW w:w="624" w:type="dxa"/>
            <w:tcBorders>
              <w:top w:val="nil"/>
              <w:left w:val="nil"/>
              <w:bottom w:val="nil"/>
              <w:right w:val="nil"/>
            </w:tcBorders>
            <w:shd w:val="clear" w:color="auto" w:fill="auto"/>
            <w:noWrap/>
            <w:hideMark/>
          </w:tcPr>
          <w:p w14:paraId="29526CD4" w14:textId="2C2DA623" w:rsidR="00E90CCF" w:rsidRPr="009250A7" w:rsidRDefault="00C11C5F" w:rsidP="001C35A4">
            <w:pPr>
              <w:rPr>
                <w:sz w:val="22"/>
                <w:szCs w:val="22"/>
              </w:rPr>
            </w:pPr>
            <w:r w:rsidRPr="009250A7">
              <w:rPr>
                <w:sz w:val="22"/>
                <w:szCs w:val="22"/>
              </w:rPr>
              <w:t>52</w:t>
            </w:r>
            <w:r w:rsidR="00160138" w:rsidRPr="009250A7">
              <w:rPr>
                <w:sz w:val="22"/>
                <w:szCs w:val="22"/>
              </w:rPr>
              <w:t>1</w:t>
            </w:r>
          </w:p>
        </w:tc>
        <w:tc>
          <w:tcPr>
            <w:tcW w:w="624" w:type="dxa"/>
            <w:tcBorders>
              <w:top w:val="nil"/>
              <w:left w:val="nil"/>
              <w:bottom w:val="nil"/>
              <w:right w:val="nil"/>
            </w:tcBorders>
            <w:shd w:val="clear" w:color="auto" w:fill="auto"/>
            <w:noWrap/>
            <w:hideMark/>
          </w:tcPr>
          <w:p w14:paraId="5A25CBA5" w14:textId="77777777" w:rsidR="00E90CCF" w:rsidRPr="009250A7" w:rsidRDefault="00E90CCF" w:rsidP="001C35A4">
            <w:pPr>
              <w:rPr>
                <w:sz w:val="22"/>
                <w:szCs w:val="22"/>
              </w:rPr>
            </w:pPr>
            <w:r w:rsidRPr="009250A7">
              <w:rPr>
                <w:sz w:val="22"/>
                <w:szCs w:val="22"/>
              </w:rPr>
              <w:t>.000</w:t>
            </w:r>
          </w:p>
        </w:tc>
        <w:tc>
          <w:tcPr>
            <w:tcW w:w="999" w:type="dxa"/>
            <w:tcBorders>
              <w:top w:val="nil"/>
              <w:left w:val="nil"/>
              <w:bottom w:val="nil"/>
              <w:right w:val="nil"/>
            </w:tcBorders>
            <w:shd w:val="clear" w:color="auto" w:fill="auto"/>
            <w:noWrap/>
            <w:hideMark/>
          </w:tcPr>
          <w:p w14:paraId="77024F7B" w14:textId="2C702644" w:rsidR="00E90CCF" w:rsidRPr="009250A7" w:rsidRDefault="00E90CCF" w:rsidP="001C35A4">
            <w:pPr>
              <w:rPr>
                <w:sz w:val="22"/>
                <w:szCs w:val="22"/>
              </w:rPr>
            </w:pPr>
            <w:r w:rsidRPr="009250A7">
              <w:rPr>
                <w:sz w:val="22"/>
                <w:szCs w:val="22"/>
              </w:rPr>
              <w:t>.</w:t>
            </w:r>
            <w:r w:rsidR="00C11C5F" w:rsidRPr="009250A7">
              <w:rPr>
                <w:sz w:val="22"/>
                <w:szCs w:val="22"/>
              </w:rPr>
              <w:t>98</w:t>
            </w:r>
            <w:r w:rsidR="00027F1D" w:rsidRPr="009250A7">
              <w:rPr>
                <w:sz w:val="22"/>
                <w:szCs w:val="22"/>
              </w:rPr>
              <w:t>6</w:t>
            </w:r>
          </w:p>
        </w:tc>
        <w:tc>
          <w:tcPr>
            <w:tcW w:w="749" w:type="dxa"/>
            <w:tcBorders>
              <w:top w:val="nil"/>
              <w:left w:val="nil"/>
              <w:bottom w:val="nil"/>
              <w:right w:val="nil"/>
            </w:tcBorders>
            <w:shd w:val="clear" w:color="auto" w:fill="auto"/>
            <w:noWrap/>
            <w:hideMark/>
          </w:tcPr>
          <w:p w14:paraId="2EB01A05" w14:textId="5AB34966" w:rsidR="00E90CCF" w:rsidRPr="009250A7" w:rsidRDefault="00E90CCF" w:rsidP="001C35A4">
            <w:pPr>
              <w:rPr>
                <w:sz w:val="22"/>
                <w:szCs w:val="22"/>
              </w:rPr>
            </w:pPr>
            <w:r w:rsidRPr="009250A7">
              <w:rPr>
                <w:sz w:val="22"/>
                <w:szCs w:val="22"/>
              </w:rPr>
              <w:t>.98</w:t>
            </w:r>
            <w:r w:rsidR="00160138" w:rsidRPr="009250A7">
              <w:rPr>
                <w:sz w:val="22"/>
                <w:szCs w:val="22"/>
              </w:rPr>
              <w:t>4</w:t>
            </w:r>
          </w:p>
        </w:tc>
        <w:tc>
          <w:tcPr>
            <w:tcW w:w="999" w:type="dxa"/>
            <w:tcBorders>
              <w:top w:val="nil"/>
              <w:left w:val="nil"/>
              <w:bottom w:val="nil"/>
              <w:right w:val="nil"/>
            </w:tcBorders>
            <w:shd w:val="clear" w:color="auto" w:fill="auto"/>
            <w:noWrap/>
            <w:hideMark/>
          </w:tcPr>
          <w:p w14:paraId="34E300DE" w14:textId="2E223696" w:rsidR="00E90CCF" w:rsidRPr="009250A7" w:rsidRDefault="00E90CCF" w:rsidP="001C35A4">
            <w:pPr>
              <w:rPr>
                <w:sz w:val="22"/>
                <w:szCs w:val="22"/>
              </w:rPr>
            </w:pPr>
            <w:r w:rsidRPr="009250A7">
              <w:rPr>
                <w:sz w:val="22"/>
                <w:szCs w:val="22"/>
              </w:rPr>
              <w:t>.0</w:t>
            </w:r>
            <w:r w:rsidR="00C11C5F" w:rsidRPr="009250A7">
              <w:rPr>
                <w:sz w:val="22"/>
                <w:szCs w:val="22"/>
              </w:rPr>
              <w:t>5</w:t>
            </w:r>
            <w:r w:rsidR="00160138" w:rsidRPr="009250A7">
              <w:rPr>
                <w:sz w:val="22"/>
                <w:szCs w:val="22"/>
              </w:rPr>
              <w:t>3</w:t>
            </w:r>
          </w:p>
        </w:tc>
        <w:tc>
          <w:tcPr>
            <w:tcW w:w="3662" w:type="dxa"/>
            <w:tcBorders>
              <w:top w:val="nil"/>
              <w:left w:val="nil"/>
              <w:bottom w:val="nil"/>
              <w:right w:val="nil"/>
            </w:tcBorders>
            <w:shd w:val="clear" w:color="auto" w:fill="auto"/>
            <w:noWrap/>
            <w:hideMark/>
          </w:tcPr>
          <w:p w14:paraId="03A51054" w14:textId="7821CF91" w:rsidR="00E90CCF" w:rsidRPr="009250A7" w:rsidRDefault="00E90CCF" w:rsidP="001C35A4">
            <w:pPr>
              <w:rPr>
                <w:sz w:val="22"/>
                <w:szCs w:val="22"/>
              </w:rPr>
            </w:pPr>
            <w:r w:rsidRPr="009250A7">
              <w:rPr>
                <w:sz w:val="22"/>
                <w:szCs w:val="22"/>
              </w:rPr>
              <w:t>.</w:t>
            </w:r>
            <w:r w:rsidR="007D44EA" w:rsidRPr="009250A7">
              <w:rPr>
                <w:sz w:val="22"/>
                <w:szCs w:val="22"/>
              </w:rPr>
              <w:t>0</w:t>
            </w:r>
            <w:r w:rsidR="00027F1D" w:rsidRPr="009250A7">
              <w:rPr>
                <w:sz w:val="22"/>
                <w:szCs w:val="22"/>
              </w:rPr>
              <w:t>40</w:t>
            </w:r>
            <w:r w:rsidRPr="009250A7">
              <w:rPr>
                <w:sz w:val="22"/>
                <w:szCs w:val="22"/>
              </w:rPr>
              <w:t xml:space="preserve"> [.</w:t>
            </w:r>
            <w:r w:rsidR="007D44EA" w:rsidRPr="009250A7">
              <w:rPr>
                <w:sz w:val="22"/>
                <w:szCs w:val="22"/>
              </w:rPr>
              <w:t>0</w:t>
            </w:r>
            <w:r w:rsidR="00C11C5F" w:rsidRPr="009250A7">
              <w:rPr>
                <w:sz w:val="22"/>
                <w:szCs w:val="22"/>
              </w:rPr>
              <w:t>3</w:t>
            </w:r>
            <w:r w:rsidR="00027F1D" w:rsidRPr="009250A7">
              <w:rPr>
                <w:sz w:val="22"/>
                <w:szCs w:val="22"/>
              </w:rPr>
              <w:t>8</w:t>
            </w:r>
            <w:r w:rsidRPr="009250A7">
              <w:rPr>
                <w:sz w:val="22"/>
                <w:szCs w:val="22"/>
              </w:rPr>
              <w:t>, .</w:t>
            </w:r>
            <w:r w:rsidR="007D44EA" w:rsidRPr="009250A7">
              <w:rPr>
                <w:sz w:val="22"/>
                <w:szCs w:val="22"/>
              </w:rPr>
              <w:t>04</w:t>
            </w:r>
            <w:r w:rsidR="00160138" w:rsidRPr="009250A7">
              <w:rPr>
                <w:sz w:val="22"/>
                <w:szCs w:val="22"/>
              </w:rPr>
              <w:t>2</w:t>
            </w:r>
            <w:r w:rsidRPr="009250A7">
              <w:rPr>
                <w:sz w:val="22"/>
                <w:szCs w:val="22"/>
              </w:rPr>
              <w:t>]</w:t>
            </w:r>
          </w:p>
        </w:tc>
      </w:tr>
    </w:tbl>
    <w:p w14:paraId="20339392" w14:textId="02F6A169" w:rsidR="002E587C" w:rsidRPr="009250A7" w:rsidRDefault="002E587C" w:rsidP="002E587C">
      <w:pPr>
        <w:jc w:val="center"/>
        <w:rPr>
          <w:b/>
          <w:bCs/>
          <w:lang w:val="en-AU"/>
        </w:rPr>
      </w:pPr>
    </w:p>
    <w:p w14:paraId="6FF5D2C0" w14:textId="77777777" w:rsidR="00CF42B7" w:rsidRPr="009250A7" w:rsidRDefault="00CF42B7" w:rsidP="00D755F3">
      <w:pPr>
        <w:spacing w:line="360" w:lineRule="auto"/>
        <w:rPr>
          <w:b/>
          <w:bCs/>
          <w:lang w:val="en-AU"/>
        </w:rPr>
      </w:pPr>
    </w:p>
    <w:p w14:paraId="3C96ED2F" w14:textId="77777777" w:rsidR="00CF42B7" w:rsidRPr="009250A7" w:rsidRDefault="00CF42B7" w:rsidP="00D755F3">
      <w:pPr>
        <w:spacing w:line="360" w:lineRule="auto"/>
        <w:rPr>
          <w:b/>
          <w:bCs/>
          <w:lang w:val="en-AU"/>
        </w:rPr>
      </w:pPr>
    </w:p>
    <w:p w14:paraId="375BEFF3" w14:textId="77777777" w:rsidR="00CF42B7" w:rsidRPr="009250A7" w:rsidRDefault="00CF42B7" w:rsidP="00D755F3">
      <w:pPr>
        <w:spacing w:line="360" w:lineRule="auto"/>
        <w:rPr>
          <w:b/>
          <w:bCs/>
          <w:lang w:val="en-AU"/>
        </w:rPr>
      </w:pPr>
    </w:p>
    <w:p w14:paraId="7101AA7A" w14:textId="77777777" w:rsidR="00CF42B7" w:rsidRPr="009250A7" w:rsidRDefault="00CF42B7" w:rsidP="00D755F3">
      <w:pPr>
        <w:spacing w:line="360" w:lineRule="auto"/>
        <w:rPr>
          <w:b/>
          <w:bCs/>
          <w:lang w:val="en-AU"/>
        </w:rPr>
      </w:pPr>
    </w:p>
    <w:p w14:paraId="630D3EDF" w14:textId="77777777" w:rsidR="00CF42B7" w:rsidRPr="009250A7" w:rsidRDefault="00CF42B7" w:rsidP="00D755F3">
      <w:pPr>
        <w:spacing w:line="360" w:lineRule="auto"/>
        <w:rPr>
          <w:b/>
          <w:bCs/>
          <w:lang w:val="en-AU"/>
        </w:rPr>
      </w:pPr>
    </w:p>
    <w:p w14:paraId="2CA0C0EC" w14:textId="77777777" w:rsidR="00CF42B7" w:rsidRPr="009250A7" w:rsidRDefault="00CF42B7" w:rsidP="00D755F3">
      <w:pPr>
        <w:spacing w:line="360" w:lineRule="auto"/>
        <w:rPr>
          <w:b/>
          <w:bCs/>
          <w:lang w:val="en-AU"/>
        </w:rPr>
      </w:pPr>
    </w:p>
    <w:p w14:paraId="3E8448FF" w14:textId="77777777" w:rsidR="00484529" w:rsidRPr="009250A7" w:rsidRDefault="00484529" w:rsidP="00D755F3">
      <w:pPr>
        <w:spacing w:line="360" w:lineRule="auto"/>
        <w:rPr>
          <w:b/>
          <w:bCs/>
          <w:lang w:val="en-AU"/>
        </w:rPr>
      </w:pPr>
    </w:p>
    <w:p w14:paraId="191892FC" w14:textId="77777777" w:rsidR="00CF42B7" w:rsidRPr="009250A7" w:rsidRDefault="00CF42B7" w:rsidP="00D755F3">
      <w:pPr>
        <w:spacing w:line="360" w:lineRule="auto"/>
        <w:rPr>
          <w:b/>
          <w:bCs/>
          <w:lang w:val="en-AU"/>
        </w:rPr>
      </w:pPr>
    </w:p>
    <w:p w14:paraId="049FB696" w14:textId="77777777" w:rsidR="00DC018A" w:rsidRPr="009250A7" w:rsidRDefault="00DC018A" w:rsidP="00D755F3">
      <w:pPr>
        <w:spacing w:line="360" w:lineRule="auto"/>
        <w:rPr>
          <w:b/>
          <w:bCs/>
          <w:lang w:val="en-AU"/>
        </w:rPr>
      </w:pPr>
    </w:p>
    <w:p w14:paraId="43F00903" w14:textId="77777777" w:rsidR="00CF42B7" w:rsidRPr="009250A7" w:rsidRDefault="00CF42B7" w:rsidP="00D755F3">
      <w:pPr>
        <w:spacing w:line="360" w:lineRule="auto"/>
        <w:rPr>
          <w:b/>
          <w:bCs/>
          <w:lang w:val="en-AU"/>
        </w:rPr>
      </w:pPr>
    </w:p>
    <w:p w14:paraId="10C7C0C9" w14:textId="77777777" w:rsidR="00E10EE1" w:rsidRPr="009250A7" w:rsidRDefault="00E10EE1" w:rsidP="00D755F3">
      <w:pPr>
        <w:spacing w:line="360" w:lineRule="auto"/>
        <w:rPr>
          <w:b/>
          <w:bCs/>
          <w:lang w:val="en-AU"/>
        </w:rPr>
      </w:pPr>
    </w:p>
    <w:p w14:paraId="2AF3A575" w14:textId="77777777" w:rsidR="00CF42B7" w:rsidRPr="009250A7" w:rsidRDefault="00CF42B7" w:rsidP="00D755F3">
      <w:pPr>
        <w:spacing w:line="360" w:lineRule="auto"/>
        <w:rPr>
          <w:b/>
          <w:bCs/>
          <w:lang w:val="en-AU"/>
        </w:rPr>
      </w:pPr>
    </w:p>
    <w:p w14:paraId="2A0168D8" w14:textId="77777777" w:rsidR="00CF42B7" w:rsidRPr="009250A7" w:rsidRDefault="00CF42B7" w:rsidP="00D755F3">
      <w:pPr>
        <w:spacing w:line="360" w:lineRule="auto"/>
        <w:rPr>
          <w:b/>
          <w:bCs/>
          <w:lang w:val="en-AU"/>
        </w:rPr>
      </w:pPr>
    </w:p>
    <w:p w14:paraId="6DE9A9C4" w14:textId="77777777" w:rsidR="00CF42B7" w:rsidRPr="009250A7" w:rsidRDefault="00CF42B7" w:rsidP="00D755F3">
      <w:pPr>
        <w:spacing w:line="360" w:lineRule="auto"/>
        <w:rPr>
          <w:b/>
          <w:bCs/>
          <w:lang w:val="en-AU"/>
        </w:rPr>
      </w:pPr>
    </w:p>
    <w:p w14:paraId="65C19975" w14:textId="73F14690" w:rsidR="00D755F3" w:rsidRPr="009250A7" w:rsidRDefault="00D755F3" w:rsidP="00EC0AB5">
      <w:pPr>
        <w:spacing w:line="480" w:lineRule="auto"/>
        <w:rPr>
          <w:b/>
          <w:bCs/>
          <w:lang w:val="en-AU"/>
        </w:rPr>
      </w:pPr>
      <w:r w:rsidRPr="009250A7">
        <w:rPr>
          <w:b/>
          <w:bCs/>
          <w:lang w:val="en-AU"/>
        </w:rPr>
        <w:t xml:space="preserve">Figure </w:t>
      </w:r>
      <w:r w:rsidR="00484529" w:rsidRPr="009250A7">
        <w:rPr>
          <w:b/>
          <w:bCs/>
          <w:lang w:val="en-AU"/>
        </w:rPr>
        <w:t>S</w:t>
      </w:r>
      <w:r w:rsidRPr="009250A7">
        <w:rPr>
          <w:b/>
          <w:bCs/>
          <w:lang w:val="en-AU"/>
        </w:rPr>
        <w:t>1</w:t>
      </w:r>
      <w:r w:rsidR="00A70B87" w:rsidRPr="009250A7">
        <w:rPr>
          <w:b/>
          <w:bCs/>
          <w:lang w:val="en-AU"/>
        </w:rPr>
        <w:t>6</w:t>
      </w:r>
      <w:r w:rsidRPr="009250A7">
        <w:rPr>
          <w:b/>
          <w:bCs/>
          <w:lang w:val="en-AU"/>
        </w:rPr>
        <w:t>.</w:t>
      </w:r>
    </w:p>
    <w:p w14:paraId="5FC46ED2" w14:textId="27707973" w:rsidR="005A247E" w:rsidRPr="009250A7" w:rsidRDefault="00D755F3" w:rsidP="00E94365">
      <w:pPr>
        <w:spacing w:line="480" w:lineRule="auto"/>
        <w:rPr>
          <w:i/>
          <w:iCs/>
          <w:lang w:val="en-AU"/>
        </w:rPr>
      </w:pPr>
      <w:r w:rsidRPr="009250A7">
        <w:rPr>
          <w:i/>
          <w:iCs/>
          <w:lang w:val="en-AU"/>
        </w:rPr>
        <w:t>CFA Loadings Excluding the Two Social Items With Low N.</w:t>
      </w:r>
    </w:p>
    <w:p w14:paraId="22BED057" w14:textId="4404E9FB" w:rsidR="006D4A32" w:rsidRPr="009250A7" w:rsidRDefault="00E94365" w:rsidP="004E1726">
      <w:pPr>
        <w:spacing w:line="360" w:lineRule="auto"/>
        <w:rPr>
          <w:b/>
          <w:bCs/>
          <w:lang w:val="en-AU"/>
        </w:rPr>
      </w:pPr>
      <w:r w:rsidRPr="009250A7">
        <w:rPr>
          <w:b/>
          <w:bCs/>
          <w:noProof/>
          <w:lang w:val="en-IN" w:eastAsia="en-IN"/>
        </w:rPr>
        <w:drawing>
          <wp:inline distT="0" distB="0" distL="0" distR="0" wp14:anchorId="0B911DF9" wp14:editId="6A472F90">
            <wp:extent cx="5358669" cy="5024673"/>
            <wp:effectExtent l="0" t="0" r="1270" b="5080"/>
            <wp:docPr id="29" name="Bil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Bilde 29"/>
                    <pic:cNvPicPr/>
                  </pic:nvPicPr>
                  <pic:blipFill rotWithShape="1">
                    <a:blip r:embed="rId26">
                      <a:extLst>
                        <a:ext uri="{28A0092B-C50C-407E-A947-70E740481C1C}">
                          <a14:useLocalDpi xmlns:a14="http://schemas.microsoft.com/office/drawing/2010/main" val="0"/>
                        </a:ext>
                      </a:extLst>
                    </a:blip>
                    <a:srcRect l="18179" t="19032" r="18274" b="13936"/>
                    <a:stretch/>
                  </pic:blipFill>
                  <pic:spPr bwMode="auto">
                    <a:xfrm>
                      <a:off x="0" y="0"/>
                      <a:ext cx="5372102" cy="5037268"/>
                    </a:xfrm>
                    <a:prstGeom prst="rect">
                      <a:avLst/>
                    </a:prstGeom>
                    <a:ln>
                      <a:noFill/>
                    </a:ln>
                    <a:extLst>
                      <a:ext uri="{53640926-AAD7-44D8-BBD7-CCE9431645EC}">
                        <a14:shadowObscured xmlns:a14="http://schemas.microsoft.com/office/drawing/2010/main"/>
                      </a:ext>
                    </a:extLst>
                  </pic:spPr>
                </pic:pic>
              </a:graphicData>
            </a:graphic>
          </wp:inline>
        </w:drawing>
      </w:r>
    </w:p>
    <w:p w14:paraId="4829BCB7" w14:textId="77777777" w:rsidR="00484529" w:rsidRPr="009250A7" w:rsidRDefault="00484529" w:rsidP="004E1726">
      <w:pPr>
        <w:spacing w:line="360" w:lineRule="auto"/>
        <w:rPr>
          <w:b/>
          <w:bCs/>
          <w:lang w:val="en-AU"/>
        </w:rPr>
      </w:pPr>
    </w:p>
    <w:p w14:paraId="2F366AE5" w14:textId="77777777" w:rsidR="00484529" w:rsidRPr="009250A7" w:rsidRDefault="00484529" w:rsidP="004E1726">
      <w:pPr>
        <w:spacing w:line="360" w:lineRule="auto"/>
        <w:rPr>
          <w:b/>
          <w:bCs/>
          <w:lang w:val="en-AU"/>
        </w:rPr>
      </w:pPr>
    </w:p>
    <w:p w14:paraId="4CADFEAF" w14:textId="77777777" w:rsidR="00484529" w:rsidRPr="009250A7" w:rsidRDefault="00484529" w:rsidP="004E1726">
      <w:pPr>
        <w:spacing w:line="360" w:lineRule="auto"/>
        <w:rPr>
          <w:b/>
          <w:bCs/>
          <w:lang w:val="en-AU"/>
        </w:rPr>
      </w:pPr>
    </w:p>
    <w:p w14:paraId="7311A8D8" w14:textId="77777777" w:rsidR="00484529" w:rsidRPr="009250A7" w:rsidRDefault="00484529" w:rsidP="004E1726">
      <w:pPr>
        <w:spacing w:line="360" w:lineRule="auto"/>
        <w:rPr>
          <w:b/>
          <w:bCs/>
          <w:lang w:val="en-AU"/>
        </w:rPr>
      </w:pPr>
    </w:p>
    <w:p w14:paraId="713E1D6F" w14:textId="77777777" w:rsidR="00484529" w:rsidRPr="009250A7" w:rsidRDefault="00484529" w:rsidP="004E1726">
      <w:pPr>
        <w:spacing w:line="360" w:lineRule="auto"/>
        <w:rPr>
          <w:b/>
          <w:bCs/>
          <w:lang w:val="en-AU"/>
        </w:rPr>
      </w:pPr>
    </w:p>
    <w:p w14:paraId="425854CA" w14:textId="77777777" w:rsidR="00484529" w:rsidRPr="009250A7" w:rsidRDefault="00484529" w:rsidP="004E1726">
      <w:pPr>
        <w:spacing w:line="360" w:lineRule="auto"/>
        <w:rPr>
          <w:b/>
          <w:bCs/>
          <w:lang w:val="en-AU"/>
        </w:rPr>
      </w:pPr>
    </w:p>
    <w:p w14:paraId="585EA2E6" w14:textId="77777777" w:rsidR="00484529" w:rsidRPr="009250A7" w:rsidRDefault="00484529" w:rsidP="004E1726">
      <w:pPr>
        <w:spacing w:line="360" w:lineRule="auto"/>
        <w:rPr>
          <w:b/>
          <w:bCs/>
          <w:lang w:val="en-AU"/>
        </w:rPr>
      </w:pPr>
    </w:p>
    <w:p w14:paraId="1E875B62" w14:textId="77777777" w:rsidR="00484529" w:rsidRPr="009250A7" w:rsidRDefault="00484529" w:rsidP="004E1726">
      <w:pPr>
        <w:spacing w:line="360" w:lineRule="auto"/>
        <w:rPr>
          <w:b/>
          <w:bCs/>
          <w:lang w:val="en-AU"/>
        </w:rPr>
      </w:pPr>
    </w:p>
    <w:p w14:paraId="53E49000" w14:textId="77777777" w:rsidR="00484529" w:rsidRPr="009250A7" w:rsidRDefault="00484529" w:rsidP="004E1726">
      <w:pPr>
        <w:spacing w:line="360" w:lineRule="auto"/>
        <w:rPr>
          <w:b/>
          <w:bCs/>
          <w:lang w:val="en-AU"/>
        </w:rPr>
      </w:pPr>
    </w:p>
    <w:p w14:paraId="666FF3F3" w14:textId="77777777" w:rsidR="00484529" w:rsidRPr="009250A7" w:rsidRDefault="00484529" w:rsidP="004E1726">
      <w:pPr>
        <w:spacing w:line="360" w:lineRule="auto"/>
        <w:rPr>
          <w:b/>
          <w:bCs/>
          <w:lang w:val="en-AU"/>
        </w:rPr>
      </w:pPr>
    </w:p>
    <w:p w14:paraId="640B4C63" w14:textId="77777777" w:rsidR="008A17A9" w:rsidRPr="009250A7" w:rsidRDefault="008A17A9" w:rsidP="004E1726">
      <w:pPr>
        <w:spacing w:line="360" w:lineRule="auto"/>
        <w:rPr>
          <w:b/>
          <w:bCs/>
          <w:lang w:val="en-AU"/>
        </w:rPr>
      </w:pPr>
    </w:p>
    <w:p w14:paraId="3DFACF45" w14:textId="7A091808" w:rsidR="004D03FE" w:rsidRPr="009250A7" w:rsidRDefault="009B0DE1" w:rsidP="004E1726">
      <w:pPr>
        <w:spacing w:line="360" w:lineRule="auto"/>
        <w:rPr>
          <w:b/>
          <w:bCs/>
          <w:lang w:val="en-AU"/>
        </w:rPr>
      </w:pPr>
      <w:r w:rsidRPr="009250A7">
        <w:rPr>
          <w:b/>
          <w:bCs/>
          <w:lang w:val="en-AU"/>
        </w:rPr>
        <w:t xml:space="preserve">Study 3: Genetically </w:t>
      </w:r>
      <w:r w:rsidR="008A17A9" w:rsidRPr="009250A7">
        <w:rPr>
          <w:b/>
          <w:bCs/>
          <w:lang w:val="en-AU"/>
        </w:rPr>
        <w:t>I</w:t>
      </w:r>
      <w:r w:rsidRPr="009250A7">
        <w:rPr>
          <w:b/>
          <w:bCs/>
          <w:lang w:val="en-AU"/>
        </w:rPr>
        <w:t xml:space="preserve">nformative </w:t>
      </w:r>
      <w:r w:rsidR="008A17A9" w:rsidRPr="009250A7">
        <w:rPr>
          <w:b/>
          <w:bCs/>
          <w:lang w:val="en-AU"/>
        </w:rPr>
        <w:t>A</w:t>
      </w:r>
      <w:r w:rsidRPr="009250A7">
        <w:rPr>
          <w:b/>
          <w:bCs/>
          <w:lang w:val="en-AU"/>
        </w:rPr>
        <w:t xml:space="preserve">nalyses in </w:t>
      </w:r>
      <w:r w:rsidR="008A17A9" w:rsidRPr="009250A7">
        <w:rPr>
          <w:b/>
          <w:bCs/>
          <w:lang w:val="en-AU"/>
        </w:rPr>
        <w:t xml:space="preserve">the </w:t>
      </w:r>
      <w:r w:rsidRPr="009250A7">
        <w:rPr>
          <w:b/>
          <w:bCs/>
          <w:lang w:val="en-AU"/>
        </w:rPr>
        <w:t>Norwegian Twin Registry</w:t>
      </w:r>
      <w:r w:rsidR="008A17A9" w:rsidRPr="009250A7">
        <w:rPr>
          <w:b/>
          <w:bCs/>
          <w:lang w:val="en-AU"/>
        </w:rPr>
        <w:t xml:space="preserve"> Sample.</w:t>
      </w:r>
    </w:p>
    <w:p w14:paraId="284DBA89" w14:textId="714BCDD2" w:rsidR="004D03FE" w:rsidRPr="009250A7" w:rsidRDefault="004D03FE" w:rsidP="004E1726">
      <w:pPr>
        <w:spacing w:line="360" w:lineRule="auto"/>
        <w:rPr>
          <w:b/>
          <w:bCs/>
          <w:i/>
          <w:iCs/>
          <w:lang w:val="en-AU"/>
        </w:rPr>
      </w:pPr>
      <w:r w:rsidRPr="009250A7">
        <w:rPr>
          <w:b/>
          <w:bCs/>
          <w:i/>
          <w:iCs/>
          <w:lang w:val="en-AU"/>
        </w:rPr>
        <w:t>Correlational analyses</w:t>
      </w:r>
    </w:p>
    <w:p w14:paraId="18D27433" w14:textId="77777777" w:rsidR="004D4ECD" w:rsidRPr="009250A7" w:rsidRDefault="00D76B0A" w:rsidP="00641528">
      <w:pPr>
        <w:spacing w:line="360" w:lineRule="auto"/>
        <w:rPr>
          <w:lang w:val="en-AU"/>
        </w:rPr>
      </w:pPr>
      <w:r w:rsidRPr="009250A7">
        <w:rPr>
          <w:lang w:val="en-AU"/>
        </w:rPr>
        <w:tab/>
        <w:t xml:space="preserve">The index scores were calculated so that a participant only received a mean of the items he or she had answered, if the participant had answered at least 50% of the items </w:t>
      </w:r>
      <w:r w:rsidR="00811F0D" w:rsidRPr="009250A7">
        <w:rPr>
          <w:lang w:val="en-AU"/>
        </w:rPr>
        <w:t>in each</w:t>
      </w:r>
      <w:r w:rsidRPr="009250A7">
        <w:rPr>
          <w:lang w:val="en-AU"/>
        </w:rPr>
        <w:t xml:space="preserve"> index. The means were calculated based on the standardised items.</w:t>
      </w:r>
      <w:r w:rsidR="004D4ECD" w:rsidRPr="009250A7">
        <w:rPr>
          <w:lang w:val="en-AU"/>
        </w:rPr>
        <w:t xml:space="preserve"> </w:t>
      </w:r>
    </w:p>
    <w:p w14:paraId="2A83EFB8" w14:textId="12D7504B" w:rsidR="00CD0530" w:rsidRPr="009250A7" w:rsidRDefault="00D76B0A" w:rsidP="004D4ECD">
      <w:pPr>
        <w:spacing w:line="360" w:lineRule="auto"/>
        <w:ind w:firstLine="720"/>
        <w:rPr>
          <w:lang w:val="en-AU"/>
        </w:rPr>
      </w:pPr>
      <w:r w:rsidRPr="009250A7">
        <w:rPr>
          <w:lang w:val="en-AU"/>
        </w:rPr>
        <w:t>Before conducting univariate biometric analyses, we examined correlations between Twin 1 and Twin 2 for monozygotic</w:t>
      </w:r>
      <w:r w:rsidR="00F9748A" w:rsidRPr="009250A7">
        <w:rPr>
          <w:lang w:val="en-AU"/>
        </w:rPr>
        <w:t xml:space="preserve"> (MZ)</w:t>
      </w:r>
      <w:r w:rsidRPr="009250A7">
        <w:rPr>
          <w:lang w:val="en-AU"/>
        </w:rPr>
        <w:t xml:space="preserve"> and dizygotic</w:t>
      </w:r>
      <w:r w:rsidR="00F9748A" w:rsidRPr="009250A7">
        <w:rPr>
          <w:lang w:val="en-AU"/>
        </w:rPr>
        <w:t xml:space="preserve"> (DZ)</w:t>
      </w:r>
      <w:r w:rsidRPr="009250A7">
        <w:rPr>
          <w:lang w:val="en-AU"/>
        </w:rPr>
        <w:t xml:space="preserve"> twins for all standardised mean scores. All of these </w:t>
      </w:r>
      <w:r w:rsidR="00F9748A" w:rsidRPr="009250A7">
        <w:rPr>
          <w:lang w:val="en-AU"/>
        </w:rPr>
        <w:t>analyses yielded higher correlations for MZ twins compared with DZ twins, which gives a crude indication of genetic influence on the mean scores.</w:t>
      </w:r>
      <w:r w:rsidR="00641528" w:rsidRPr="009250A7">
        <w:rPr>
          <w:lang w:val="en-AU"/>
        </w:rPr>
        <w:t xml:space="preserve"> These correlations are reported in the main manuscript (Table </w:t>
      </w:r>
      <w:r w:rsidR="002915A0" w:rsidRPr="009250A7">
        <w:rPr>
          <w:lang w:val="en-AU"/>
        </w:rPr>
        <w:t>3</w:t>
      </w:r>
      <w:r w:rsidR="00641528" w:rsidRPr="009250A7">
        <w:rPr>
          <w:lang w:val="en-AU"/>
        </w:rPr>
        <w:t>).</w:t>
      </w:r>
      <w:r w:rsidR="00F9748A" w:rsidRPr="009250A7">
        <w:rPr>
          <w:lang w:val="en-AU"/>
        </w:rPr>
        <w:t xml:space="preserve"> </w:t>
      </w:r>
    </w:p>
    <w:p w14:paraId="693C7AAB" w14:textId="5170B285" w:rsidR="00CF6470" w:rsidRPr="009250A7" w:rsidRDefault="00641528" w:rsidP="00CF6470">
      <w:pPr>
        <w:pStyle w:val="ListParagraph"/>
        <w:spacing w:line="360" w:lineRule="auto"/>
        <w:ind w:left="0"/>
        <w:rPr>
          <w:rFonts w:ascii="Times New Roman" w:hAnsi="Times New Roman" w:cs="Times New Roman"/>
          <w:b/>
          <w:bCs/>
          <w:i/>
          <w:iCs/>
          <w:lang w:val="en-AU"/>
        </w:rPr>
      </w:pPr>
      <w:r w:rsidRPr="009250A7">
        <w:rPr>
          <w:rFonts w:ascii="Times New Roman" w:hAnsi="Times New Roman" w:cs="Times New Roman"/>
          <w:b/>
          <w:bCs/>
          <w:i/>
          <w:iCs/>
          <w:lang w:val="en-AU"/>
        </w:rPr>
        <w:t>Multivariate Cholesky AE model</w:t>
      </w:r>
    </w:p>
    <w:p w14:paraId="3FA24FCB" w14:textId="052B80F0" w:rsidR="000A6C8E" w:rsidRPr="009250A7" w:rsidRDefault="000A0762" w:rsidP="00CF6470">
      <w:pPr>
        <w:pStyle w:val="ListParagraph"/>
        <w:spacing w:line="360" w:lineRule="auto"/>
        <w:ind w:left="0"/>
        <w:rPr>
          <w:rFonts w:ascii="Times New Roman" w:hAnsi="Times New Roman" w:cs="Times New Roman"/>
          <w:lang w:val="en-US"/>
        </w:rPr>
      </w:pPr>
      <w:r w:rsidRPr="009250A7">
        <w:rPr>
          <w:rFonts w:ascii="Times New Roman" w:hAnsi="Times New Roman" w:cs="Times New Roman"/>
          <w:lang w:val="en-US"/>
        </w:rPr>
        <w:tab/>
      </w:r>
      <w:r w:rsidR="00D87211" w:rsidRPr="009250A7">
        <w:rPr>
          <w:rFonts w:ascii="Times New Roman" w:hAnsi="Times New Roman" w:cs="Times New Roman"/>
          <w:lang w:val="en-US"/>
        </w:rPr>
        <w:t xml:space="preserve">Table </w:t>
      </w:r>
      <w:r w:rsidR="00E53B2C" w:rsidRPr="009250A7">
        <w:rPr>
          <w:rFonts w:ascii="Times New Roman" w:hAnsi="Times New Roman" w:cs="Times New Roman"/>
          <w:lang w:val="en-US"/>
        </w:rPr>
        <w:t>S</w:t>
      </w:r>
      <w:r w:rsidR="00D87211" w:rsidRPr="009250A7">
        <w:rPr>
          <w:rFonts w:ascii="Times New Roman" w:hAnsi="Times New Roman" w:cs="Times New Roman"/>
          <w:lang w:val="en-US"/>
        </w:rPr>
        <w:t>1</w:t>
      </w:r>
      <w:r w:rsidR="00E53B2C" w:rsidRPr="009250A7">
        <w:rPr>
          <w:rFonts w:ascii="Times New Roman" w:hAnsi="Times New Roman" w:cs="Times New Roman"/>
          <w:lang w:val="en-US"/>
        </w:rPr>
        <w:t>1</w:t>
      </w:r>
      <w:r w:rsidRPr="009250A7">
        <w:rPr>
          <w:rFonts w:ascii="Times New Roman" w:hAnsi="Times New Roman" w:cs="Times New Roman"/>
          <w:lang w:val="en-US"/>
        </w:rPr>
        <w:t xml:space="preserve"> report</w:t>
      </w:r>
      <w:r w:rsidR="00D87211" w:rsidRPr="009250A7">
        <w:rPr>
          <w:rFonts w:ascii="Times New Roman" w:hAnsi="Times New Roman" w:cs="Times New Roman"/>
          <w:lang w:val="en-US"/>
        </w:rPr>
        <w:t>s</w:t>
      </w:r>
      <w:r w:rsidRPr="009250A7">
        <w:rPr>
          <w:rFonts w:ascii="Times New Roman" w:hAnsi="Times New Roman" w:cs="Times New Roman"/>
          <w:lang w:val="en-US"/>
        </w:rPr>
        <w:t xml:space="preserve"> the standardized parameter estimates </w:t>
      </w:r>
      <w:r w:rsidR="007E0094" w:rsidRPr="009250A7">
        <w:rPr>
          <w:rFonts w:ascii="Times New Roman" w:hAnsi="Times New Roman" w:cs="Times New Roman"/>
          <w:lang w:val="en-US"/>
        </w:rPr>
        <w:t xml:space="preserve">from </w:t>
      </w:r>
      <w:r w:rsidR="00641528" w:rsidRPr="009250A7">
        <w:rPr>
          <w:rFonts w:ascii="Times New Roman" w:hAnsi="Times New Roman" w:cs="Times New Roman"/>
          <w:lang w:val="en-US"/>
        </w:rPr>
        <w:t>the multivariate AE Cholesky model</w:t>
      </w:r>
      <w:r w:rsidRPr="009250A7">
        <w:rPr>
          <w:rFonts w:ascii="Times New Roman" w:hAnsi="Times New Roman" w:cs="Times New Roman"/>
          <w:lang w:val="en-US"/>
        </w:rPr>
        <w:t>.</w:t>
      </w:r>
      <w:r w:rsidR="00246779" w:rsidRPr="009250A7">
        <w:rPr>
          <w:rFonts w:ascii="Times New Roman" w:hAnsi="Times New Roman" w:cs="Times New Roman"/>
          <w:lang w:val="en-US"/>
        </w:rPr>
        <w:t xml:space="preserve"> </w:t>
      </w:r>
      <w:r w:rsidR="00D87211" w:rsidRPr="009250A7">
        <w:rPr>
          <w:rFonts w:ascii="Times New Roman" w:hAnsi="Times New Roman" w:cs="Times New Roman"/>
          <w:lang w:val="en-US"/>
        </w:rPr>
        <w:t xml:space="preserve">Table </w:t>
      </w:r>
      <w:r w:rsidR="00E53B2C" w:rsidRPr="009250A7">
        <w:rPr>
          <w:rFonts w:ascii="Times New Roman" w:hAnsi="Times New Roman" w:cs="Times New Roman"/>
          <w:lang w:val="en-US"/>
        </w:rPr>
        <w:t>S</w:t>
      </w:r>
      <w:r w:rsidR="00D87211" w:rsidRPr="009250A7">
        <w:rPr>
          <w:rFonts w:ascii="Times New Roman" w:hAnsi="Times New Roman" w:cs="Times New Roman"/>
          <w:lang w:val="en-US"/>
        </w:rPr>
        <w:t>1</w:t>
      </w:r>
      <w:r w:rsidR="00E53B2C" w:rsidRPr="009250A7">
        <w:rPr>
          <w:rFonts w:ascii="Times New Roman" w:hAnsi="Times New Roman" w:cs="Times New Roman"/>
          <w:lang w:val="en-US"/>
        </w:rPr>
        <w:t>2</w:t>
      </w:r>
      <w:r w:rsidR="00D87211" w:rsidRPr="009250A7">
        <w:rPr>
          <w:rFonts w:ascii="Times New Roman" w:hAnsi="Times New Roman" w:cs="Times New Roman"/>
          <w:lang w:val="en-US"/>
        </w:rPr>
        <w:t xml:space="preserve"> reports the estimated genetic and environmental correlations.</w:t>
      </w:r>
    </w:p>
    <w:p w14:paraId="46059858" w14:textId="77777777" w:rsidR="00FF228B" w:rsidRPr="009250A7" w:rsidRDefault="00FF228B" w:rsidP="00CF6470">
      <w:pPr>
        <w:pStyle w:val="ListParagraph"/>
        <w:spacing w:line="360" w:lineRule="auto"/>
        <w:ind w:left="0"/>
        <w:rPr>
          <w:rFonts w:ascii="Times New Roman" w:hAnsi="Times New Roman" w:cs="Times New Roman"/>
          <w:lang w:val="en-US"/>
        </w:rPr>
      </w:pPr>
    </w:p>
    <w:p w14:paraId="0072D35A" w14:textId="394AB100" w:rsidR="000649B5" w:rsidRPr="009250A7" w:rsidRDefault="000649B5" w:rsidP="00EC0AB5">
      <w:pPr>
        <w:pStyle w:val="ListParagraph"/>
        <w:spacing w:line="480" w:lineRule="auto"/>
        <w:ind w:left="0"/>
        <w:rPr>
          <w:rFonts w:ascii="Times New Roman" w:hAnsi="Times New Roman" w:cs="Times New Roman"/>
          <w:b/>
          <w:bCs/>
          <w:lang w:val="en-US"/>
        </w:rPr>
      </w:pPr>
      <w:r w:rsidRPr="009250A7">
        <w:rPr>
          <w:rFonts w:ascii="Times New Roman" w:hAnsi="Times New Roman" w:cs="Times New Roman"/>
          <w:b/>
          <w:bCs/>
          <w:lang w:val="en-US"/>
        </w:rPr>
        <w:t xml:space="preserve">Table </w:t>
      </w:r>
      <w:r w:rsidR="00484529" w:rsidRPr="009250A7">
        <w:rPr>
          <w:rFonts w:ascii="Times New Roman" w:hAnsi="Times New Roman" w:cs="Times New Roman"/>
          <w:b/>
          <w:bCs/>
          <w:lang w:val="en-US"/>
        </w:rPr>
        <w:t>S</w:t>
      </w:r>
      <w:r w:rsidRPr="009250A7">
        <w:rPr>
          <w:rFonts w:ascii="Times New Roman" w:hAnsi="Times New Roman" w:cs="Times New Roman"/>
          <w:b/>
          <w:bCs/>
          <w:lang w:val="en-US"/>
        </w:rPr>
        <w:t>1</w:t>
      </w:r>
      <w:r w:rsidR="00E10EE1" w:rsidRPr="009250A7">
        <w:rPr>
          <w:rFonts w:ascii="Times New Roman" w:hAnsi="Times New Roman" w:cs="Times New Roman"/>
          <w:b/>
          <w:bCs/>
          <w:lang w:val="en-US"/>
        </w:rPr>
        <w:t>1</w:t>
      </w:r>
      <w:r w:rsidR="008A52A9" w:rsidRPr="009250A7">
        <w:rPr>
          <w:rFonts w:ascii="Times New Roman" w:hAnsi="Times New Roman" w:cs="Times New Roman"/>
          <w:b/>
          <w:bCs/>
          <w:lang w:val="en-US"/>
        </w:rPr>
        <w:t>.</w:t>
      </w:r>
    </w:p>
    <w:p w14:paraId="7B6F0952" w14:textId="7E1D50D8" w:rsidR="00484529" w:rsidRPr="009250A7" w:rsidRDefault="00484529" w:rsidP="00EC0AB5">
      <w:pPr>
        <w:pStyle w:val="ListParagraph"/>
        <w:spacing w:line="480" w:lineRule="auto"/>
        <w:ind w:left="0"/>
        <w:rPr>
          <w:rFonts w:ascii="Times New Roman" w:hAnsi="Times New Roman" w:cs="Times New Roman"/>
          <w:lang w:val="en-US"/>
        </w:rPr>
      </w:pPr>
      <w:r w:rsidRPr="009250A7">
        <w:rPr>
          <w:rFonts w:ascii="Times New Roman" w:hAnsi="Times New Roman" w:cs="Times New Roman"/>
          <w:i/>
          <w:iCs/>
          <w:lang w:val="en-US"/>
        </w:rPr>
        <w:t>Parameter Estimates from AE Cholesky model</w:t>
      </w:r>
      <w:r w:rsidRPr="009250A7">
        <w:rPr>
          <w:rFonts w:ascii="Times New Roman" w:hAnsi="Times New Roman" w:cs="Times New Roman"/>
          <w:lang w:val="en-US"/>
        </w:rPr>
        <w:t>.</w:t>
      </w:r>
    </w:p>
    <w:tbl>
      <w:tblPr>
        <w:tblW w:w="10416" w:type="dxa"/>
        <w:tblCellMar>
          <w:left w:w="70" w:type="dxa"/>
          <w:right w:w="70" w:type="dxa"/>
        </w:tblCellMar>
        <w:tblLook w:val="04A0" w:firstRow="1" w:lastRow="0" w:firstColumn="1" w:lastColumn="0" w:noHBand="0" w:noVBand="1"/>
      </w:tblPr>
      <w:tblGrid>
        <w:gridCol w:w="796"/>
        <w:gridCol w:w="622"/>
        <w:gridCol w:w="850"/>
        <w:gridCol w:w="788"/>
        <w:gridCol w:w="777"/>
        <w:gridCol w:w="758"/>
        <w:gridCol w:w="644"/>
        <w:gridCol w:w="635"/>
        <w:gridCol w:w="635"/>
        <w:gridCol w:w="635"/>
        <w:gridCol w:w="657"/>
        <w:gridCol w:w="635"/>
        <w:gridCol w:w="640"/>
        <w:gridCol w:w="709"/>
        <w:gridCol w:w="635"/>
      </w:tblGrid>
      <w:tr w:rsidR="009250A7" w:rsidRPr="009250A7" w14:paraId="6626FED2" w14:textId="77777777" w:rsidTr="007E0094">
        <w:trPr>
          <w:trHeight w:val="325"/>
        </w:trPr>
        <w:tc>
          <w:tcPr>
            <w:tcW w:w="796" w:type="dxa"/>
            <w:tcBorders>
              <w:top w:val="nil"/>
              <w:left w:val="nil"/>
              <w:bottom w:val="single" w:sz="4" w:space="0" w:color="auto"/>
              <w:right w:val="nil"/>
            </w:tcBorders>
            <w:shd w:val="clear" w:color="auto" w:fill="auto"/>
            <w:noWrap/>
            <w:vAlign w:val="center"/>
            <w:hideMark/>
          </w:tcPr>
          <w:p w14:paraId="4F728B79" w14:textId="77777777" w:rsidR="007E0094" w:rsidRPr="009250A7" w:rsidRDefault="007E0094">
            <w:pPr>
              <w:rPr>
                <w:b/>
                <w:bCs/>
                <w:sz w:val="22"/>
                <w:szCs w:val="22"/>
                <w:lang w:eastAsia="nb-NO"/>
              </w:rPr>
            </w:pPr>
            <w:r w:rsidRPr="009250A7">
              <w:rPr>
                <w:b/>
                <w:bCs/>
                <w:sz w:val="22"/>
                <w:szCs w:val="22"/>
              </w:rPr>
              <w:t xml:space="preserve">Index </w:t>
            </w:r>
          </w:p>
        </w:tc>
        <w:tc>
          <w:tcPr>
            <w:tcW w:w="622" w:type="dxa"/>
            <w:tcBorders>
              <w:top w:val="nil"/>
              <w:left w:val="nil"/>
              <w:bottom w:val="single" w:sz="4" w:space="0" w:color="auto"/>
              <w:right w:val="nil"/>
            </w:tcBorders>
            <w:shd w:val="clear" w:color="auto" w:fill="auto"/>
            <w:noWrap/>
            <w:vAlign w:val="center"/>
            <w:hideMark/>
          </w:tcPr>
          <w:p w14:paraId="785D7A58" w14:textId="77777777" w:rsidR="007E0094" w:rsidRPr="009250A7" w:rsidRDefault="007E0094">
            <w:pPr>
              <w:rPr>
                <w:b/>
                <w:bCs/>
                <w:sz w:val="22"/>
                <w:szCs w:val="22"/>
              </w:rPr>
            </w:pPr>
            <w:r w:rsidRPr="009250A7">
              <w:rPr>
                <w:b/>
                <w:bCs/>
                <w:sz w:val="22"/>
                <w:szCs w:val="22"/>
              </w:rPr>
              <w:t>A1</w:t>
            </w:r>
          </w:p>
        </w:tc>
        <w:tc>
          <w:tcPr>
            <w:tcW w:w="850" w:type="dxa"/>
            <w:tcBorders>
              <w:top w:val="nil"/>
              <w:left w:val="nil"/>
              <w:bottom w:val="single" w:sz="4" w:space="0" w:color="auto"/>
              <w:right w:val="nil"/>
            </w:tcBorders>
            <w:shd w:val="clear" w:color="auto" w:fill="auto"/>
            <w:noWrap/>
            <w:vAlign w:val="center"/>
            <w:hideMark/>
          </w:tcPr>
          <w:p w14:paraId="352B768F" w14:textId="77777777" w:rsidR="007E0094" w:rsidRPr="009250A7" w:rsidRDefault="007E0094">
            <w:pPr>
              <w:rPr>
                <w:b/>
                <w:bCs/>
                <w:sz w:val="22"/>
                <w:szCs w:val="22"/>
              </w:rPr>
            </w:pPr>
            <w:r w:rsidRPr="009250A7">
              <w:rPr>
                <w:b/>
                <w:bCs/>
                <w:sz w:val="22"/>
                <w:szCs w:val="22"/>
              </w:rPr>
              <w:t>A2</w:t>
            </w:r>
          </w:p>
        </w:tc>
        <w:tc>
          <w:tcPr>
            <w:tcW w:w="788" w:type="dxa"/>
            <w:tcBorders>
              <w:top w:val="nil"/>
              <w:left w:val="nil"/>
              <w:bottom w:val="single" w:sz="4" w:space="0" w:color="auto"/>
              <w:right w:val="nil"/>
            </w:tcBorders>
            <w:shd w:val="clear" w:color="auto" w:fill="auto"/>
            <w:noWrap/>
            <w:vAlign w:val="center"/>
            <w:hideMark/>
          </w:tcPr>
          <w:p w14:paraId="5F7017B3" w14:textId="77777777" w:rsidR="007E0094" w:rsidRPr="009250A7" w:rsidRDefault="007E0094">
            <w:pPr>
              <w:rPr>
                <w:b/>
                <w:bCs/>
                <w:sz w:val="22"/>
                <w:szCs w:val="22"/>
              </w:rPr>
            </w:pPr>
            <w:r w:rsidRPr="009250A7">
              <w:rPr>
                <w:b/>
                <w:bCs/>
                <w:sz w:val="22"/>
                <w:szCs w:val="22"/>
              </w:rPr>
              <w:t>A3</w:t>
            </w:r>
          </w:p>
        </w:tc>
        <w:tc>
          <w:tcPr>
            <w:tcW w:w="777" w:type="dxa"/>
            <w:tcBorders>
              <w:top w:val="nil"/>
              <w:left w:val="nil"/>
              <w:bottom w:val="single" w:sz="4" w:space="0" w:color="auto"/>
              <w:right w:val="nil"/>
            </w:tcBorders>
            <w:shd w:val="clear" w:color="auto" w:fill="auto"/>
            <w:noWrap/>
            <w:vAlign w:val="center"/>
            <w:hideMark/>
          </w:tcPr>
          <w:p w14:paraId="6A4A205E" w14:textId="77777777" w:rsidR="007E0094" w:rsidRPr="009250A7" w:rsidRDefault="007E0094">
            <w:pPr>
              <w:rPr>
                <w:b/>
                <w:bCs/>
                <w:sz w:val="22"/>
                <w:szCs w:val="22"/>
              </w:rPr>
            </w:pPr>
            <w:r w:rsidRPr="009250A7">
              <w:rPr>
                <w:b/>
                <w:bCs/>
                <w:sz w:val="22"/>
                <w:szCs w:val="22"/>
              </w:rPr>
              <w:t>A4</w:t>
            </w:r>
          </w:p>
        </w:tc>
        <w:tc>
          <w:tcPr>
            <w:tcW w:w="758" w:type="dxa"/>
            <w:tcBorders>
              <w:top w:val="nil"/>
              <w:left w:val="nil"/>
              <w:bottom w:val="single" w:sz="4" w:space="0" w:color="auto"/>
              <w:right w:val="nil"/>
            </w:tcBorders>
            <w:shd w:val="clear" w:color="auto" w:fill="auto"/>
            <w:noWrap/>
            <w:vAlign w:val="center"/>
            <w:hideMark/>
          </w:tcPr>
          <w:p w14:paraId="38C89708" w14:textId="77777777" w:rsidR="007E0094" w:rsidRPr="009250A7" w:rsidRDefault="007E0094">
            <w:pPr>
              <w:rPr>
                <w:b/>
                <w:bCs/>
                <w:sz w:val="22"/>
                <w:szCs w:val="22"/>
              </w:rPr>
            </w:pPr>
            <w:r w:rsidRPr="009250A7">
              <w:rPr>
                <w:b/>
                <w:bCs/>
                <w:sz w:val="22"/>
                <w:szCs w:val="22"/>
              </w:rPr>
              <w:t>A5</w:t>
            </w:r>
          </w:p>
        </w:tc>
        <w:tc>
          <w:tcPr>
            <w:tcW w:w="644" w:type="dxa"/>
            <w:tcBorders>
              <w:top w:val="nil"/>
              <w:left w:val="nil"/>
              <w:bottom w:val="single" w:sz="4" w:space="0" w:color="auto"/>
              <w:right w:val="nil"/>
            </w:tcBorders>
            <w:shd w:val="clear" w:color="auto" w:fill="auto"/>
            <w:noWrap/>
            <w:vAlign w:val="center"/>
            <w:hideMark/>
          </w:tcPr>
          <w:p w14:paraId="0256E26E" w14:textId="77777777" w:rsidR="007E0094" w:rsidRPr="009250A7" w:rsidRDefault="007E0094">
            <w:pPr>
              <w:rPr>
                <w:b/>
                <w:bCs/>
                <w:sz w:val="22"/>
                <w:szCs w:val="22"/>
              </w:rPr>
            </w:pPr>
            <w:r w:rsidRPr="009250A7">
              <w:rPr>
                <w:b/>
                <w:bCs/>
                <w:sz w:val="22"/>
                <w:szCs w:val="22"/>
              </w:rPr>
              <w:t>A6</w:t>
            </w:r>
          </w:p>
        </w:tc>
        <w:tc>
          <w:tcPr>
            <w:tcW w:w="635" w:type="dxa"/>
            <w:tcBorders>
              <w:top w:val="nil"/>
              <w:left w:val="nil"/>
              <w:bottom w:val="single" w:sz="4" w:space="0" w:color="auto"/>
              <w:right w:val="nil"/>
            </w:tcBorders>
            <w:shd w:val="clear" w:color="auto" w:fill="auto"/>
            <w:noWrap/>
            <w:vAlign w:val="center"/>
            <w:hideMark/>
          </w:tcPr>
          <w:p w14:paraId="5A39453D" w14:textId="77777777" w:rsidR="007E0094" w:rsidRPr="009250A7" w:rsidRDefault="007E0094">
            <w:pPr>
              <w:rPr>
                <w:b/>
                <w:bCs/>
                <w:sz w:val="22"/>
                <w:szCs w:val="22"/>
              </w:rPr>
            </w:pPr>
            <w:r w:rsidRPr="009250A7">
              <w:rPr>
                <w:b/>
                <w:bCs/>
                <w:sz w:val="22"/>
                <w:szCs w:val="22"/>
              </w:rPr>
              <w:t>A7</w:t>
            </w:r>
          </w:p>
        </w:tc>
        <w:tc>
          <w:tcPr>
            <w:tcW w:w="635" w:type="dxa"/>
            <w:tcBorders>
              <w:top w:val="nil"/>
              <w:left w:val="nil"/>
              <w:bottom w:val="single" w:sz="4" w:space="0" w:color="auto"/>
              <w:right w:val="nil"/>
            </w:tcBorders>
            <w:shd w:val="clear" w:color="auto" w:fill="auto"/>
            <w:noWrap/>
            <w:vAlign w:val="center"/>
            <w:hideMark/>
          </w:tcPr>
          <w:p w14:paraId="6222269A" w14:textId="77777777" w:rsidR="007E0094" w:rsidRPr="009250A7" w:rsidRDefault="007E0094">
            <w:pPr>
              <w:rPr>
                <w:b/>
                <w:bCs/>
                <w:sz w:val="22"/>
                <w:szCs w:val="22"/>
              </w:rPr>
            </w:pPr>
            <w:r w:rsidRPr="009250A7">
              <w:rPr>
                <w:b/>
                <w:bCs/>
                <w:sz w:val="22"/>
                <w:szCs w:val="22"/>
              </w:rPr>
              <w:t>E1</w:t>
            </w:r>
          </w:p>
        </w:tc>
        <w:tc>
          <w:tcPr>
            <w:tcW w:w="635" w:type="dxa"/>
            <w:tcBorders>
              <w:top w:val="nil"/>
              <w:left w:val="nil"/>
              <w:bottom w:val="single" w:sz="4" w:space="0" w:color="auto"/>
              <w:right w:val="nil"/>
            </w:tcBorders>
            <w:shd w:val="clear" w:color="auto" w:fill="auto"/>
            <w:noWrap/>
            <w:vAlign w:val="center"/>
            <w:hideMark/>
          </w:tcPr>
          <w:p w14:paraId="532FD2F0" w14:textId="77777777" w:rsidR="007E0094" w:rsidRPr="009250A7" w:rsidRDefault="007E0094">
            <w:pPr>
              <w:rPr>
                <w:b/>
                <w:bCs/>
                <w:sz w:val="22"/>
                <w:szCs w:val="22"/>
              </w:rPr>
            </w:pPr>
            <w:r w:rsidRPr="009250A7">
              <w:rPr>
                <w:b/>
                <w:bCs/>
                <w:sz w:val="22"/>
                <w:szCs w:val="22"/>
              </w:rPr>
              <w:t>E2</w:t>
            </w:r>
          </w:p>
        </w:tc>
        <w:tc>
          <w:tcPr>
            <w:tcW w:w="657" w:type="dxa"/>
            <w:tcBorders>
              <w:top w:val="nil"/>
              <w:left w:val="nil"/>
              <w:bottom w:val="single" w:sz="4" w:space="0" w:color="auto"/>
              <w:right w:val="nil"/>
            </w:tcBorders>
            <w:shd w:val="clear" w:color="auto" w:fill="auto"/>
            <w:noWrap/>
            <w:vAlign w:val="center"/>
            <w:hideMark/>
          </w:tcPr>
          <w:p w14:paraId="6CBC17BA" w14:textId="77777777" w:rsidR="007E0094" w:rsidRPr="009250A7" w:rsidRDefault="007E0094">
            <w:pPr>
              <w:rPr>
                <w:b/>
                <w:bCs/>
                <w:sz w:val="22"/>
                <w:szCs w:val="22"/>
              </w:rPr>
            </w:pPr>
            <w:r w:rsidRPr="009250A7">
              <w:rPr>
                <w:b/>
                <w:bCs/>
                <w:sz w:val="22"/>
                <w:szCs w:val="22"/>
              </w:rPr>
              <w:t>E3</w:t>
            </w:r>
          </w:p>
        </w:tc>
        <w:tc>
          <w:tcPr>
            <w:tcW w:w="635" w:type="dxa"/>
            <w:tcBorders>
              <w:top w:val="nil"/>
              <w:left w:val="nil"/>
              <w:bottom w:val="single" w:sz="4" w:space="0" w:color="auto"/>
              <w:right w:val="nil"/>
            </w:tcBorders>
            <w:shd w:val="clear" w:color="auto" w:fill="auto"/>
            <w:noWrap/>
            <w:vAlign w:val="center"/>
            <w:hideMark/>
          </w:tcPr>
          <w:p w14:paraId="06E732E9" w14:textId="77777777" w:rsidR="007E0094" w:rsidRPr="009250A7" w:rsidRDefault="007E0094">
            <w:pPr>
              <w:rPr>
                <w:b/>
                <w:bCs/>
                <w:sz w:val="22"/>
                <w:szCs w:val="22"/>
              </w:rPr>
            </w:pPr>
            <w:r w:rsidRPr="009250A7">
              <w:rPr>
                <w:b/>
                <w:bCs/>
                <w:sz w:val="22"/>
                <w:szCs w:val="22"/>
              </w:rPr>
              <w:t>E4</w:t>
            </w:r>
          </w:p>
        </w:tc>
        <w:tc>
          <w:tcPr>
            <w:tcW w:w="640" w:type="dxa"/>
            <w:tcBorders>
              <w:top w:val="nil"/>
              <w:left w:val="nil"/>
              <w:bottom w:val="single" w:sz="4" w:space="0" w:color="auto"/>
              <w:right w:val="nil"/>
            </w:tcBorders>
            <w:shd w:val="clear" w:color="auto" w:fill="auto"/>
            <w:noWrap/>
            <w:vAlign w:val="center"/>
            <w:hideMark/>
          </w:tcPr>
          <w:p w14:paraId="6E98BD54" w14:textId="77777777" w:rsidR="007E0094" w:rsidRPr="009250A7" w:rsidRDefault="007E0094">
            <w:pPr>
              <w:rPr>
                <w:b/>
                <w:bCs/>
                <w:sz w:val="22"/>
                <w:szCs w:val="22"/>
              </w:rPr>
            </w:pPr>
            <w:r w:rsidRPr="009250A7">
              <w:rPr>
                <w:b/>
                <w:bCs/>
                <w:sz w:val="22"/>
                <w:szCs w:val="22"/>
              </w:rPr>
              <w:t>E5</w:t>
            </w:r>
          </w:p>
        </w:tc>
        <w:tc>
          <w:tcPr>
            <w:tcW w:w="709" w:type="dxa"/>
            <w:tcBorders>
              <w:top w:val="nil"/>
              <w:left w:val="nil"/>
              <w:bottom w:val="single" w:sz="4" w:space="0" w:color="auto"/>
              <w:right w:val="nil"/>
            </w:tcBorders>
            <w:shd w:val="clear" w:color="auto" w:fill="auto"/>
            <w:noWrap/>
            <w:vAlign w:val="center"/>
            <w:hideMark/>
          </w:tcPr>
          <w:p w14:paraId="74A4318E" w14:textId="77777777" w:rsidR="007E0094" w:rsidRPr="009250A7" w:rsidRDefault="007E0094">
            <w:pPr>
              <w:rPr>
                <w:b/>
                <w:bCs/>
                <w:sz w:val="22"/>
                <w:szCs w:val="22"/>
              </w:rPr>
            </w:pPr>
            <w:r w:rsidRPr="009250A7">
              <w:rPr>
                <w:b/>
                <w:bCs/>
                <w:sz w:val="22"/>
                <w:szCs w:val="22"/>
              </w:rPr>
              <w:t>E6</w:t>
            </w:r>
          </w:p>
        </w:tc>
        <w:tc>
          <w:tcPr>
            <w:tcW w:w="635" w:type="dxa"/>
            <w:tcBorders>
              <w:top w:val="nil"/>
              <w:left w:val="nil"/>
              <w:bottom w:val="single" w:sz="4" w:space="0" w:color="auto"/>
              <w:right w:val="nil"/>
            </w:tcBorders>
            <w:shd w:val="clear" w:color="auto" w:fill="auto"/>
            <w:noWrap/>
            <w:vAlign w:val="center"/>
            <w:hideMark/>
          </w:tcPr>
          <w:p w14:paraId="5A0E001B" w14:textId="77777777" w:rsidR="007E0094" w:rsidRPr="009250A7" w:rsidRDefault="007E0094">
            <w:pPr>
              <w:rPr>
                <w:b/>
                <w:bCs/>
                <w:sz w:val="22"/>
                <w:szCs w:val="22"/>
              </w:rPr>
            </w:pPr>
            <w:r w:rsidRPr="009250A7">
              <w:rPr>
                <w:b/>
                <w:bCs/>
                <w:sz w:val="22"/>
                <w:szCs w:val="22"/>
              </w:rPr>
              <w:t>E7</w:t>
            </w:r>
          </w:p>
        </w:tc>
      </w:tr>
      <w:tr w:rsidR="009250A7" w:rsidRPr="009250A7" w14:paraId="6BCCB0DD" w14:textId="77777777" w:rsidTr="007E0094">
        <w:trPr>
          <w:trHeight w:val="325"/>
        </w:trPr>
        <w:tc>
          <w:tcPr>
            <w:tcW w:w="796" w:type="dxa"/>
            <w:tcBorders>
              <w:top w:val="nil"/>
              <w:left w:val="nil"/>
              <w:bottom w:val="nil"/>
              <w:right w:val="nil"/>
            </w:tcBorders>
            <w:shd w:val="clear" w:color="auto" w:fill="auto"/>
            <w:noWrap/>
            <w:vAlign w:val="center"/>
            <w:hideMark/>
          </w:tcPr>
          <w:p w14:paraId="010AB787" w14:textId="77777777" w:rsidR="007E0094" w:rsidRPr="009250A7" w:rsidRDefault="007E0094">
            <w:pPr>
              <w:rPr>
                <w:sz w:val="22"/>
                <w:szCs w:val="22"/>
              </w:rPr>
            </w:pPr>
            <w:r w:rsidRPr="009250A7">
              <w:rPr>
                <w:sz w:val="22"/>
                <w:szCs w:val="22"/>
              </w:rPr>
              <w:t>LS</w:t>
            </w:r>
          </w:p>
        </w:tc>
        <w:tc>
          <w:tcPr>
            <w:tcW w:w="622" w:type="dxa"/>
            <w:tcBorders>
              <w:top w:val="nil"/>
              <w:left w:val="nil"/>
              <w:bottom w:val="nil"/>
              <w:right w:val="nil"/>
            </w:tcBorders>
            <w:shd w:val="clear" w:color="auto" w:fill="auto"/>
            <w:noWrap/>
            <w:vAlign w:val="center"/>
            <w:hideMark/>
          </w:tcPr>
          <w:p w14:paraId="132F657A" w14:textId="20C843A0" w:rsidR="007E0094" w:rsidRPr="009250A7" w:rsidRDefault="007E0094">
            <w:pPr>
              <w:rPr>
                <w:sz w:val="22"/>
                <w:szCs w:val="22"/>
              </w:rPr>
            </w:pPr>
            <w:r w:rsidRPr="009250A7">
              <w:rPr>
                <w:sz w:val="22"/>
                <w:szCs w:val="22"/>
              </w:rPr>
              <w:t>.516</w:t>
            </w:r>
          </w:p>
        </w:tc>
        <w:tc>
          <w:tcPr>
            <w:tcW w:w="850" w:type="dxa"/>
            <w:tcBorders>
              <w:top w:val="nil"/>
              <w:left w:val="nil"/>
              <w:bottom w:val="nil"/>
              <w:right w:val="nil"/>
            </w:tcBorders>
            <w:shd w:val="clear" w:color="auto" w:fill="auto"/>
            <w:noWrap/>
            <w:vAlign w:val="center"/>
            <w:hideMark/>
          </w:tcPr>
          <w:p w14:paraId="1C54ABFA" w14:textId="77777777" w:rsidR="007E0094" w:rsidRPr="009250A7" w:rsidRDefault="007E0094">
            <w:pPr>
              <w:rPr>
                <w:sz w:val="22"/>
                <w:szCs w:val="22"/>
              </w:rPr>
            </w:pPr>
          </w:p>
        </w:tc>
        <w:tc>
          <w:tcPr>
            <w:tcW w:w="788" w:type="dxa"/>
            <w:tcBorders>
              <w:top w:val="nil"/>
              <w:left w:val="nil"/>
              <w:bottom w:val="nil"/>
              <w:right w:val="nil"/>
            </w:tcBorders>
            <w:shd w:val="clear" w:color="auto" w:fill="auto"/>
            <w:noWrap/>
            <w:vAlign w:val="center"/>
            <w:hideMark/>
          </w:tcPr>
          <w:p w14:paraId="77564CB4" w14:textId="77777777" w:rsidR="007E0094" w:rsidRPr="009250A7" w:rsidRDefault="007E0094">
            <w:pPr>
              <w:rPr>
                <w:sz w:val="20"/>
                <w:szCs w:val="20"/>
              </w:rPr>
            </w:pPr>
          </w:p>
        </w:tc>
        <w:tc>
          <w:tcPr>
            <w:tcW w:w="777" w:type="dxa"/>
            <w:tcBorders>
              <w:top w:val="nil"/>
              <w:left w:val="nil"/>
              <w:bottom w:val="nil"/>
              <w:right w:val="nil"/>
            </w:tcBorders>
            <w:shd w:val="clear" w:color="auto" w:fill="auto"/>
            <w:noWrap/>
            <w:vAlign w:val="center"/>
            <w:hideMark/>
          </w:tcPr>
          <w:p w14:paraId="44C98466" w14:textId="77777777" w:rsidR="007E0094" w:rsidRPr="009250A7" w:rsidRDefault="007E0094">
            <w:pPr>
              <w:rPr>
                <w:sz w:val="20"/>
                <w:szCs w:val="20"/>
              </w:rPr>
            </w:pPr>
          </w:p>
        </w:tc>
        <w:tc>
          <w:tcPr>
            <w:tcW w:w="758" w:type="dxa"/>
            <w:tcBorders>
              <w:top w:val="nil"/>
              <w:left w:val="nil"/>
              <w:bottom w:val="nil"/>
              <w:right w:val="nil"/>
            </w:tcBorders>
            <w:shd w:val="clear" w:color="auto" w:fill="auto"/>
            <w:noWrap/>
            <w:vAlign w:val="center"/>
            <w:hideMark/>
          </w:tcPr>
          <w:p w14:paraId="01E9079D" w14:textId="77777777" w:rsidR="007E0094" w:rsidRPr="009250A7" w:rsidRDefault="007E0094">
            <w:pPr>
              <w:rPr>
                <w:sz w:val="20"/>
                <w:szCs w:val="20"/>
              </w:rPr>
            </w:pPr>
          </w:p>
        </w:tc>
        <w:tc>
          <w:tcPr>
            <w:tcW w:w="644" w:type="dxa"/>
            <w:tcBorders>
              <w:top w:val="nil"/>
              <w:left w:val="nil"/>
              <w:bottom w:val="nil"/>
              <w:right w:val="nil"/>
            </w:tcBorders>
            <w:shd w:val="clear" w:color="auto" w:fill="auto"/>
            <w:noWrap/>
            <w:vAlign w:val="center"/>
            <w:hideMark/>
          </w:tcPr>
          <w:p w14:paraId="63D5BB3E" w14:textId="77777777" w:rsidR="007E0094" w:rsidRPr="009250A7" w:rsidRDefault="007E0094">
            <w:pPr>
              <w:rPr>
                <w:sz w:val="20"/>
                <w:szCs w:val="20"/>
              </w:rPr>
            </w:pPr>
          </w:p>
        </w:tc>
        <w:tc>
          <w:tcPr>
            <w:tcW w:w="635" w:type="dxa"/>
            <w:tcBorders>
              <w:top w:val="nil"/>
              <w:left w:val="nil"/>
              <w:bottom w:val="nil"/>
              <w:right w:val="nil"/>
            </w:tcBorders>
            <w:shd w:val="clear" w:color="auto" w:fill="auto"/>
            <w:noWrap/>
            <w:vAlign w:val="center"/>
            <w:hideMark/>
          </w:tcPr>
          <w:p w14:paraId="197D35FC" w14:textId="77777777" w:rsidR="007E0094" w:rsidRPr="009250A7" w:rsidRDefault="007E0094">
            <w:pPr>
              <w:rPr>
                <w:sz w:val="20"/>
                <w:szCs w:val="20"/>
              </w:rPr>
            </w:pPr>
          </w:p>
        </w:tc>
        <w:tc>
          <w:tcPr>
            <w:tcW w:w="635" w:type="dxa"/>
            <w:tcBorders>
              <w:top w:val="nil"/>
              <w:left w:val="nil"/>
              <w:bottom w:val="nil"/>
              <w:right w:val="nil"/>
            </w:tcBorders>
            <w:shd w:val="clear" w:color="auto" w:fill="auto"/>
            <w:noWrap/>
            <w:vAlign w:val="center"/>
            <w:hideMark/>
          </w:tcPr>
          <w:p w14:paraId="738CC3B5" w14:textId="2E8DBF95" w:rsidR="007E0094" w:rsidRPr="009250A7" w:rsidRDefault="007E0094">
            <w:pPr>
              <w:rPr>
                <w:sz w:val="22"/>
                <w:szCs w:val="22"/>
              </w:rPr>
            </w:pPr>
            <w:r w:rsidRPr="009250A7">
              <w:rPr>
                <w:sz w:val="22"/>
                <w:szCs w:val="22"/>
              </w:rPr>
              <w:t>.85</w:t>
            </w:r>
            <w:r w:rsidR="00BC1C28" w:rsidRPr="009250A7">
              <w:rPr>
                <w:sz w:val="22"/>
                <w:szCs w:val="22"/>
              </w:rPr>
              <w:t>7</w:t>
            </w:r>
          </w:p>
        </w:tc>
        <w:tc>
          <w:tcPr>
            <w:tcW w:w="635" w:type="dxa"/>
            <w:tcBorders>
              <w:top w:val="nil"/>
              <w:left w:val="nil"/>
              <w:bottom w:val="nil"/>
              <w:right w:val="nil"/>
            </w:tcBorders>
            <w:shd w:val="clear" w:color="auto" w:fill="auto"/>
            <w:noWrap/>
            <w:vAlign w:val="center"/>
            <w:hideMark/>
          </w:tcPr>
          <w:p w14:paraId="7A3CFBAC" w14:textId="77777777" w:rsidR="007E0094" w:rsidRPr="009250A7" w:rsidRDefault="007E0094">
            <w:pPr>
              <w:rPr>
                <w:sz w:val="22"/>
                <w:szCs w:val="22"/>
              </w:rPr>
            </w:pPr>
          </w:p>
        </w:tc>
        <w:tc>
          <w:tcPr>
            <w:tcW w:w="657" w:type="dxa"/>
            <w:tcBorders>
              <w:top w:val="nil"/>
              <w:left w:val="nil"/>
              <w:bottom w:val="nil"/>
              <w:right w:val="nil"/>
            </w:tcBorders>
            <w:shd w:val="clear" w:color="auto" w:fill="auto"/>
            <w:noWrap/>
            <w:vAlign w:val="center"/>
            <w:hideMark/>
          </w:tcPr>
          <w:p w14:paraId="108FFEAE" w14:textId="77777777" w:rsidR="007E0094" w:rsidRPr="009250A7" w:rsidRDefault="007E0094">
            <w:pPr>
              <w:rPr>
                <w:sz w:val="20"/>
                <w:szCs w:val="20"/>
              </w:rPr>
            </w:pPr>
          </w:p>
        </w:tc>
        <w:tc>
          <w:tcPr>
            <w:tcW w:w="635" w:type="dxa"/>
            <w:tcBorders>
              <w:top w:val="nil"/>
              <w:left w:val="nil"/>
              <w:bottom w:val="nil"/>
              <w:right w:val="nil"/>
            </w:tcBorders>
            <w:shd w:val="clear" w:color="auto" w:fill="auto"/>
            <w:noWrap/>
            <w:vAlign w:val="center"/>
            <w:hideMark/>
          </w:tcPr>
          <w:p w14:paraId="7F2A2329" w14:textId="77777777" w:rsidR="007E0094" w:rsidRPr="009250A7" w:rsidRDefault="007E0094">
            <w:pPr>
              <w:rPr>
                <w:sz w:val="20"/>
                <w:szCs w:val="20"/>
              </w:rPr>
            </w:pPr>
          </w:p>
        </w:tc>
        <w:tc>
          <w:tcPr>
            <w:tcW w:w="640" w:type="dxa"/>
            <w:tcBorders>
              <w:top w:val="nil"/>
              <w:left w:val="nil"/>
              <w:bottom w:val="nil"/>
              <w:right w:val="nil"/>
            </w:tcBorders>
            <w:shd w:val="clear" w:color="auto" w:fill="auto"/>
            <w:noWrap/>
            <w:vAlign w:val="center"/>
            <w:hideMark/>
          </w:tcPr>
          <w:p w14:paraId="0E93E6D1" w14:textId="77777777" w:rsidR="007E0094" w:rsidRPr="009250A7" w:rsidRDefault="007E0094">
            <w:pPr>
              <w:rPr>
                <w:sz w:val="20"/>
                <w:szCs w:val="20"/>
              </w:rPr>
            </w:pPr>
          </w:p>
        </w:tc>
        <w:tc>
          <w:tcPr>
            <w:tcW w:w="709" w:type="dxa"/>
            <w:tcBorders>
              <w:top w:val="nil"/>
              <w:left w:val="nil"/>
              <w:bottom w:val="nil"/>
              <w:right w:val="nil"/>
            </w:tcBorders>
            <w:shd w:val="clear" w:color="auto" w:fill="auto"/>
            <w:noWrap/>
            <w:vAlign w:val="center"/>
            <w:hideMark/>
          </w:tcPr>
          <w:p w14:paraId="5B0A8A69" w14:textId="77777777" w:rsidR="007E0094" w:rsidRPr="009250A7" w:rsidRDefault="007E0094">
            <w:pPr>
              <w:rPr>
                <w:sz w:val="20"/>
                <w:szCs w:val="20"/>
              </w:rPr>
            </w:pPr>
          </w:p>
        </w:tc>
        <w:tc>
          <w:tcPr>
            <w:tcW w:w="635" w:type="dxa"/>
            <w:tcBorders>
              <w:top w:val="nil"/>
              <w:left w:val="nil"/>
              <w:bottom w:val="nil"/>
              <w:right w:val="nil"/>
            </w:tcBorders>
            <w:shd w:val="clear" w:color="auto" w:fill="auto"/>
            <w:noWrap/>
            <w:vAlign w:val="center"/>
            <w:hideMark/>
          </w:tcPr>
          <w:p w14:paraId="3E6CB79C" w14:textId="77777777" w:rsidR="007E0094" w:rsidRPr="009250A7" w:rsidRDefault="007E0094">
            <w:pPr>
              <w:rPr>
                <w:sz w:val="20"/>
                <w:szCs w:val="20"/>
              </w:rPr>
            </w:pPr>
          </w:p>
        </w:tc>
      </w:tr>
      <w:tr w:rsidR="009250A7" w:rsidRPr="009250A7" w14:paraId="54845378" w14:textId="77777777" w:rsidTr="007E0094">
        <w:trPr>
          <w:trHeight w:val="325"/>
        </w:trPr>
        <w:tc>
          <w:tcPr>
            <w:tcW w:w="796" w:type="dxa"/>
            <w:tcBorders>
              <w:top w:val="nil"/>
              <w:left w:val="nil"/>
              <w:bottom w:val="nil"/>
              <w:right w:val="nil"/>
            </w:tcBorders>
            <w:shd w:val="clear" w:color="auto" w:fill="auto"/>
            <w:noWrap/>
            <w:vAlign w:val="center"/>
            <w:hideMark/>
          </w:tcPr>
          <w:p w14:paraId="26A9FC48" w14:textId="77777777" w:rsidR="007E0094" w:rsidRPr="009250A7" w:rsidRDefault="007E0094">
            <w:pPr>
              <w:rPr>
                <w:sz w:val="22"/>
                <w:szCs w:val="22"/>
              </w:rPr>
            </w:pPr>
            <w:r w:rsidRPr="009250A7">
              <w:rPr>
                <w:sz w:val="22"/>
                <w:szCs w:val="22"/>
              </w:rPr>
              <w:t>M</w:t>
            </w:r>
          </w:p>
        </w:tc>
        <w:tc>
          <w:tcPr>
            <w:tcW w:w="622" w:type="dxa"/>
            <w:tcBorders>
              <w:top w:val="nil"/>
              <w:left w:val="nil"/>
              <w:bottom w:val="nil"/>
              <w:right w:val="nil"/>
            </w:tcBorders>
            <w:shd w:val="clear" w:color="auto" w:fill="auto"/>
            <w:noWrap/>
            <w:vAlign w:val="center"/>
            <w:hideMark/>
          </w:tcPr>
          <w:p w14:paraId="62402282" w14:textId="3DD71ED3" w:rsidR="007E0094" w:rsidRPr="009250A7" w:rsidRDefault="007E0094">
            <w:pPr>
              <w:rPr>
                <w:sz w:val="22"/>
                <w:szCs w:val="22"/>
              </w:rPr>
            </w:pPr>
            <w:r w:rsidRPr="009250A7">
              <w:rPr>
                <w:sz w:val="22"/>
                <w:szCs w:val="22"/>
              </w:rPr>
              <w:t>.475</w:t>
            </w:r>
          </w:p>
        </w:tc>
        <w:tc>
          <w:tcPr>
            <w:tcW w:w="850" w:type="dxa"/>
            <w:tcBorders>
              <w:top w:val="nil"/>
              <w:left w:val="nil"/>
              <w:bottom w:val="nil"/>
              <w:right w:val="nil"/>
            </w:tcBorders>
            <w:shd w:val="clear" w:color="auto" w:fill="auto"/>
            <w:noWrap/>
            <w:vAlign w:val="center"/>
            <w:hideMark/>
          </w:tcPr>
          <w:p w14:paraId="5178B296" w14:textId="34059AB1" w:rsidR="007E0094" w:rsidRPr="009250A7" w:rsidRDefault="007E0094">
            <w:pPr>
              <w:rPr>
                <w:sz w:val="22"/>
                <w:szCs w:val="22"/>
              </w:rPr>
            </w:pPr>
            <w:r w:rsidRPr="009250A7">
              <w:rPr>
                <w:sz w:val="22"/>
                <w:szCs w:val="22"/>
              </w:rPr>
              <w:t>.318</w:t>
            </w:r>
          </w:p>
        </w:tc>
        <w:tc>
          <w:tcPr>
            <w:tcW w:w="788" w:type="dxa"/>
            <w:tcBorders>
              <w:top w:val="nil"/>
              <w:left w:val="nil"/>
              <w:bottom w:val="nil"/>
              <w:right w:val="nil"/>
            </w:tcBorders>
            <w:shd w:val="clear" w:color="auto" w:fill="auto"/>
            <w:noWrap/>
            <w:vAlign w:val="center"/>
            <w:hideMark/>
          </w:tcPr>
          <w:p w14:paraId="1E680AC6" w14:textId="77777777" w:rsidR="007E0094" w:rsidRPr="009250A7" w:rsidRDefault="007E0094">
            <w:pPr>
              <w:rPr>
                <w:sz w:val="22"/>
                <w:szCs w:val="22"/>
              </w:rPr>
            </w:pPr>
          </w:p>
        </w:tc>
        <w:tc>
          <w:tcPr>
            <w:tcW w:w="777" w:type="dxa"/>
            <w:tcBorders>
              <w:top w:val="nil"/>
              <w:left w:val="nil"/>
              <w:bottom w:val="nil"/>
              <w:right w:val="nil"/>
            </w:tcBorders>
            <w:shd w:val="clear" w:color="auto" w:fill="auto"/>
            <w:noWrap/>
            <w:vAlign w:val="center"/>
            <w:hideMark/>
          </w:tcPr>
          <w:p w14:paraId="1871FF16" w14:textId="77777777" w:rsidR="007E0094" w:rsidRPr="009250A7" w:rsidRDefault="007E0094">
            <w:pPr>
              <w:rPr>
                <w:sz w:val="20"/>
                <w:szCs w:val="20"/>
              </w:rPr>
            </w:pPr>
          </w:p>
        </w:tc>
        <w:tc>
          <w:tcPr>
            <w:tcW w:w="758" w:type="dxa"/>
            <w:tcBorders>
              <w:top w:val="nil"/>
              <w:left w:val="nil"/>
              <w:bottom w:val="nil"/>
              <w:right w:val="nil"/>
            </w:tcBorders>
            <w:shd w:val="clear" w:color="auto" w:fill="auto"/>
            <w:noWrap/>
            <w:vAlign w:val="center"/>
            <w:hideMark/>
          </w:tcPr>
          <w:p w14:paraId="6853A876" w14:textId="77777777" w:rsidR="007E0094" w:rsidRPr="009250A7" w:rsidRDefault="007E0094">
            <w:pPr>
              <w:rPr>
                <w:sz w:val="20"/>
                <w:szCs w:val="20"/>
              </w:rPr>
            </w:pPr>
          </w:p>
        </w:tc>
        <w:tc>
          <w:tcPr>
            <w:tcW w:w="644" w:type="dxa"/>
            <w:tcBorders>
              <w:top w:val="nil"/>
              <w:left w:val="nil"/>
              <w:bottom w:val="nil"/>
              <w:right w:val="nil"/>
            </w:tcBorders>
            <w:shd w:val="clear" w:color="auto" w:fill="auto"/>
            <w:noWrap/>
            <w:vAlign w:val="center"/>
            <w:hideMark/>
          </w:tcPr>
          <w:p w14:paraId="6C729CEB" w14:textId="77777777" w:rsidR="007E0094" w:rsidRPr="009250A7" w:rsidRDefault="007E0094">
            <w:pPr>
              <w:rPr>
                <w:sz w:val="20"/>
                <w:szCs w:val="20"/>
              </w:rPr>
            </w:pPr>
          </w:p>
        </w:tc>
        <w:tc>
          <w:tcPr>
            <w:tcW w:w="635" w:type="dxa"/>
            <w:tcBorders>
              <w:top w:val="nil"/>
              <w:left w:val="nil"/>
              <w:bottom w:val="nil"/>
              <w:right w:val="nil"/>
            </w:tcBorders>
            <w:shd w:val="clear" w:color="auto" w:fill="auto"/>
            <w:noWrap/>
            <w:vAlign w:val="center"/>
            <w:hideMark/>
          </w:tcPr>
          <w:p w14:paraId="03FACC5A" w14:textId="77777777" w:rsidR="007E0094" w:rsidRPr="009250A7" w:rsidRDefault="007E0094">
            <w:pPr>
              <w:rPr>
                <w:sz w:val="20"/>
                <w:szCs w:val="20"/>
              </w:rPr>
            </w:pPr>
          </w:p>
        </w:tc>
        <w:tc>
          <w:tcPr>
            <w:tcW w:w="635" w:type="dxa"/>
            <w:tcBorders>
              <w:top w:val="nil"/>
              <w:left w:val="nil"/>
              <w:bottom w:val="nil"/>
              <w:right w:val="nil"/>
            </w:tcBorders>
            <w:shd w:val="clear" w:color="auto" w:fill="auto"/>
            <w:noWrap/>
            <w:vAlign w:val="center"/>
            <w:hideMark/>
          </w:tcPr>
          <w:p w14:paraId="477E383D" w14:textId="0EFB92C5" w:rsidR="007E0094" w:rsidRPr="009250A7" w:rsidRDefault="007E0094">
            <w:pPr>
              <w:rPr>
                <w:sz w:val="22"/>
                <w:szCs w:val="22"/>
              </w:rPr>
            </w:pPr>
            <w:r w:rsidRPr="009250A7">
              <w:rPr>
                <w:sz w:val="22"/>
                <w:szCs w:val="22"/>
              </w:rPr>
              <w:t>.492</w:t>
            </w:r>
          </w:p>
        </w:tc>
        <w:tc>
          <w:tcPr>
            <w:tcW w:w="635" w:type="dxa"/>
            <w:tcBorders>
              <w:top w:val="nil"/>
              <w:left w:val="nil"/>
              <w:bottom w:val="nil"/>
              <w:right w:val="nil"/>
            </w:tcBorders>
            <w:shd w:val="clear" w:color="auto" w:fill="auto"/>
            <w:noWrap/>
            <w:vAlign w:val="center"/>
            <w:hideMark/>
          </w:tcPr>
          <w:p w14:paraId="5040680E" w14:textId="02F7B42D" w:rsidR="007E0094" w:rsidRPr="009250A7" w:rsidRDefault="007E0094">
            <w:pPr>
              <w:rPr>
                <w:sz w:val="22"/>
                <w:szCs w:val="22"/>
              </w:rPr>
            </w:pPr>
            <w:r w:rsidRPr="009250A7">
              <w:rPr>
                <w:sz w:val="22"/>
                <w:szCs w:val="22"/>
              </w:rPr>
              <w:t>.657</w:t>
            </w:r>
          </w:p>
        </w:tc>
        <w:tc>
          <w:tcPr>
            <w:tcW w:w="657" w:type="dxa"/>
            <w:tcBorders>
              <w:top w:val="nil"/>
              <w:left w:val="nil"/>
              <w:bottom w:val="nil"/>
              <w:right w:val="nil"/>
            </w:tcBorders>
            <w:shd w:val="clear" w:color="auto" w:fill="auto"/>
            <w:noWrap/>
            <w:vAlign w:val="center"/>
            <w:hideMark/>
          </w:tcPr>
          <w:p w14:paraId="51E4D081" w14:textId="77777777" w:rsidR="007E0094" w:rsidRPr="009250A7" w:rsidRDefault="007E0094">
            <w:pPr>
              <w:rPr>
                <w:sz w:val="22"/>
                <w:szCs w:val="22"/>
              </w:rPr>
            </w:pPr>
          </w:p>
        </w:tc>
        <w:tc>
          <w:tcPr>
            <w:tcW w:w="635" w:type="dxa"/>
            <w:tcBorders>
              <w:top w:val="nil"/>
              <w:left w:val="nil"/>
              <w:bottom w:val="nil"/>
              <w:right w:val="nil"/>
            </w:tcBorders>
            <w:shd w:val="clear" w:color="auto" w:fill="auto"/>
            <w:noWrap/>
            <w:vAlign w:val="center"/>
            <w:hideMark/>
          </w:tcPr>
          <w:p w14:paraId="521FC286" w14:textId="77777777" w:rsidR="007E0094" w:rsidRPr="009250A7" w:rsidRDefault="007E0094">
            <w:pPr>
              <w:rPr>
                <w:sz w:val="20"/>
                <w:szCs w:val="20"/>
              </w:rPr>
            </w:pPr>
          </w:p>
        </w:tc>
        <w:tc>
          <w:tcPr>
            <w:tcW w:w="640" w:type="dxa"/>
            <w:tcBorders>
              <w:top w:val="nil"/>
              <w:left w:val="nil"/>
              <w:bottom w:val="nil"/>
              <w:right w:val="nil"/>
            </w:tcBorders>
            <w:shd w:val="clear" w:color="auto" w:fill="auto"/>
            <w:noWrap/>
            <w:vAlign w:val="center"/>
            <w:hideMark/>
          </w:tcPr>
          <w:p w14:paraId="27766A78" w14:textId="77777777" w:rsidR="007E0094" w:rsidRPr="009250A7" w:rsidRDefault="007E0094">
            <w:pPr>
              <w:rPr>
                <w:sz w:val="20"/>
                <w:szCs w:val="20"/>
              </w:rPr>
            </w:pPr>
          </w:p>
        </w:tc>
        <w:tc>
          <w:tcPr>
            <w:tcW w:w="709" w:type="dxa"/>
            <w:tcBorders>
              <w:top w:val="nil"/>
              <w:left w:val="nil"/>
              <w:bottom w:val="nil"/>
              <w:right w:val="nil"/>
            </w:tcBorders>
            <w:shd w:val="clear" w:color="auto" w:fill="auto"/>
            <w:noWrap/>
            <w:vAlign w:val="center"/>
            <w:hideMark/>
          </w:tcPr>
          <w:p w14:paraId="04DF44A1" w14:textId="77777777" w:rsidR="007E0094" w:rsidRPr="009250A7" w:rsidRDefault="007E0094">
            <w:pPr>
              <w:rPr>
                <w:sz w:val="20"/>
                <w:szCs w:val="20"/>
              </w:rPr>
            </w:pPr>
          </w:p>
        </w:tc>
        <w:tc>
          <w:tcPr>
            <w:tcW w:w="635" w:type="dxa"/>
            <w:tcBorders>
              <w:top w:val="nil"/>
              <w:left w:val="nil"/>
              <w:bottom w:val="nil"/>
              <w:right w:val="nil"/>
            </w:tcBorders>
            <w:shd w:val="clear" w:color="auto" w:fill="auto"/>
            <w:noWrap/>
            <w:vAlign w:val="center"/>
            <w:hideMark/>
          </w:tcPr>
          <w:p w14:paraId="04588F76" w14:textId="77777777" w:rsidR="007E0094" w:rsidRPr="009250A7" w:rsidRDefault="007E0094">
            <w:pPr>
              <w:rPr>
                <w:sz w:val="20"/>
                <w:szCs w:val="20"/>
              </w:rPr>
            </w:pPr>
          </w:p>
        </w:tc>
      </w:tr>
      <w:tr w:rsidR="009250A7" w:rsidRPr="009250A7" w14:paraId="3911B1F7" w14:textId="77777777" w:rsidTr="007E0094">
        <w:trPr>
          <w:trHeight w:val="325"/>
        </w:trPr>
        <w:tc>
          <w:tcPr>
            <w:tcW w:w="796" w:type="dxa"/>
            <w:tcBorders>
              <w:top w:val="nil"/>
              <w:left w:val="nil"/>
              <w:bottom w:val="nil"/>
              <w:right w:val="nil"/>
            </w:tcBorders>
            <w:shd w:val="clear" w:color="auto" w:fill="auto"/>
            <w:noWrap/>
            <w:vAlign w:val="center"/>
            <w:hideMark/>
          </w:tcPr>
          <w:p w14:paraId="738305DF" w14:textId="77777777" w:rsidR="007E0094" w:rsidRPr="009250A7" w:rsidRDefault="007E0094">
            <w:pPr>
              <w:rPr>
                <w:sz w:val="22"/>
                <w:szCs w:val="22"/>
              </w:rPr>
            </w:pPr>
            <w:r w:rsidRPr="009250A7">
              <w:rPr>
                <w:sz w:val="22"/>
                <w:szCs w:val="22"/>
              </w:rPr>
              <w:t>OPT</w:t>
            </w:r>
          </w:p>
        </w:tc>
        <w:tc>
          <w:tcPr>
            <w:tcW w:w="622" w:type="dxa"/>
            <w:tcBorders>
              <w:top w:val="nil"/>
              <w:left w:val="nil"/>
              <w:bottom w:val="nil"/>
              <w:right w:val="nil"/>
            </w:tcBorders>
            <w:shd w:val="clear" w:color="auto" w:fill="auto"/>
            <w:noWrap/>
            <w:vAlign w:val="center"/>
            <w:hideMark/>
          </w:tcPr>
          <w:p w14:paraId="04852FB4" w14:textId="00C66C5B" w:rsidR="007E0094" w:rsidRPr="009250A7" w:rsidRDefault="007E0094">
            <w:pPr>
              <w:rPr>
                <w:sz w:val="22"/>
                <w:szCs w:val="22"/>
              </w:rPr>
            </w:pPr>
            <w:r w:rsidRPr="009250A7">
              <w:rPr>
                <w:sz w:val="22"/>
                <w:szCs w:val="22"/>
              </w:rPr>
              <w:t>.40</w:t>
            </w:r>
            <w:r w:rsidR="004C6231" w:rsidRPr="009250A7">
              <w:rPr>
                <w:sz w:val="22"/>
                <w:szCs w:val="22"/>
              </w:rPr>
              <w:t>5</w:t>
            </w:r>
          </w:p>
        </w:tc>
        <w:tc>
          <w:tcPr>
            <w:tcW w:w="850" w:type="dxa"/>
            <w:tcBorders>
              <w:top w:val="nil"/>
              <w:left w:val="nil"/>
              <w:bottom w:val="nil"/>
              <w:right w:val="nil"/>
            </w:tcBorders>
            <w:shd w:val="clear" w:color="auto" w:fill="auto"/>
            <w:noWrap/>
            <w:vAlign w:val="center"/>
            <w:hideMark/>
          </w:tcPr>
          <w:p w14:paraId="0483D141" w14:textId="560C4E05" w:rsidR="007E0094" w:rsidRPr="009250A7" w:rsidRDefault="007E0094">
            <w:pPr>
              <w:rPr>
                <w:sz w:val="22"/>
                <w:szCs w:val="22"/>
              </w:rPr>
            </w:pPr>
            <w:r w:rsidRPr="009250A7">
              <w:rPr>
                <w:sz w:val="22"/>
                <w:szCs w:val="22"/>
              </w:rPr>
              <w:t>-.021</w:t>
            </w:r>
          </w:p>
        </w:tc>
        <w:tc>
          <w:tcPr>
            <w:tcW w:w="788" w:type="dxa"/>
            <w:tcBorders>
              <w:top w:val="nil"/>
              <w:left w:val="nil"/>
              <w:bottom w:val="nil"/>
              <w:right w:val="nil"/>
            </w:tcBorders>
            <w:shd w:val="clear" w:color="auto" w:fill="auto"/>
            <w:noWrap/>
            <w:vAlign w:val="center"/>
            <w:hideMark/>
          </w:tcPr>
          <w:p w14:paraId="4FFF5B51" w14:textId="7D96107A" w:rsidR="007E0094" w:rsidRPr="009250A7" w:rsidRDefault="007E0094">
            <w:pPr>
              <w:rPr>
                <w:sz w:val="22"/>
                <w:szCs w:val="22"/>
              </w:rPr>
            </w:pPr>
            <w:r w:rsidRPr="009250A7">
              <w:rPr>
                <w:sz w:val="22"/>
                <w:szCs w:val="22"/>
              </w:rPr>
              <w:t>.429</w:t>
            </w:r>
          </w:p>
        </w:tc>
        <w:tc>
          <w:tcPr>
            <w:tcW w:w="777" w:type="dxa"/>
            <w:tcBorders>
              <w:top w:val="nil"/>
              <w:left w:val="nil"/>
              <w:bottom w:val="nil"/>
              <w:right w:val="nil"/>
            </w:tcBorders>
            <w:shd w:val="clear" w:color="auto" w:fill="auto"/>
            <w:noWrap/>
            <w:vAlign w:val="center"/>
            <w:hideMark/>
          </w:tcPr>
          <w:p w14:paraId="125F0ED1" w14:textId="77777777" w:rsidR="007E0094" w:rsidRPr="009250A7" w:rsidRDefault="007E0094">
            <w:pPr>
              <w:rPr>
                <w:sz w:val="22"/>
                <w:szCs w:val="22"/>
              </w:rPr>
            </w:pPr>
          </w:p>
        </w:tc>
        <w:tc>
          <w:tcPr>
            <w:tcW w:w="758" w:type="dxa"/>
            <w:tcBorders>
              <w:top w:val="nil"/>
              <w:left w:val="nil"/>
              <w:bottom w:val="nil"/>
              <w:right w:val="nil"/>
            </w:tcBorders>
            <w:shd w:val="clear" w:color="auto" w:fill="auto"/>
            <w:noWrap/>
            <w:vAlign w:val="center"/>
            <w:hideMark/>
          </w:tcPr>
          <w:p w14:paraId="63C819FA" w14:textId="77777777" w:rsidR="007E0094" w:rsidRPr="009250A7" w:rsidRDefault="007E0094">
            <w:pPr>
              <w:rPr>
                <w:sz w:val="20"/>
                <w:szCs w:val="20"/>
              </w:rPr>
            </w:pPr>
          </w:p>
        </w:tc>
        <w:tc>
          <w:tcPr>
            <w:tcW w:w="644" w:type="dxa"/>
            <w:tcBorders>
              <w:top w:val="nil"/>
              <w:left w:val="nil"/>
              <w:bottom w:val="nil"/>
              <w:right w:val="nil"/>
            </w:tcBorders>
            <w:shd w:val="clear" w:color="auto" w:fill="auto"/>
            <w:noWrap/>
            <w:vAlign w:val="center"/>
            <w:hideMark/>
          </w:tcPr>
          <w:p w14:paraId="0E99728D" w14:textId="77777777" w:rsidR="007E0094" w:rsidRPr="009250A7" w:rsidRDefault="007E0094">
            <w:pPr>
              <w:rPr>
                <w:sz w:val="20"/>
                <w:szCs w:val="20"/>
              </w:rPr>
            </w:pPr>
          </w:p>
        </w:tc>
        <w:tc>
          <w:tcPr>
            <w:tcW w:w="635" w:type="dxa"/>
            <w:tcBorders>
              <w:top w:val="nil"/>
              <w:left w:val="nil"/>
              <w:bottom w:val="nil"/>
              <w:right w:val="nil"/>
            </w:tcBorders>
            <w:shd w:val="clear" w:color="auto" w:fill="auto"/>
            <w:noWrap/>
            <w:vAlign w:val="center"/>
            <w:hideMark/>
          </w:tcPr>
          <w:p w14:paraId="2FCC3FD3" w14:textId="77777777" w:rsidR="007E0094" w:rsidRPr="009250A7" w:rsidRDefault="007E0094">
            <w:pPr>
              <w:rPr>
                <w:sz w:val="20"/>
                <w:szCs w:val="20"/>
              </w:rPr>
            </w:pPr>
          </w:p>
        </w:tc>
        <w:tc>
          <w:tcPr>
            <w:tcW w:w="635" w:type="dxa"/>
            <w:tcBorders>
              <w:top w:val="nil"/>
              <w:left w:val="nil"/>
              <w:bottom w:val="nil"/>
              <w:right w:val="nil"/>
            </w:tcBorders>
            <w:shd w:val="clear" w:color="auto" w:fill="auto"/>
            <w:noWrap/>
            <w:vAlign w:val="center"/>
            <w:hideMark/>
          </w:tcPr>
          <w:p w14:paraId="49B948C2" w14:textId="643A48A9" w:rsidR="007E0094" w:rsidRPr="009250A7" w:rsidRDefault="007E0094">
            <w:pPr>
              <w:rPr>
                <w:sz w:val="22"/>
                <w:szCs w:val="22"/>
              </w:rPr>
            </w:pPr>
            <w:r w:rsidRPr="009250A7">
              <w:rPr>
                <w:sz w:val="22"/>
                <w:szCs w:val="22"/>
              </w:rPr>
              <w:t>.248</w:t>
            </w:r>
          </w:p>
        </w:tc>
        <w:tc>
          <w:tcPr>
            <w:tcW w:w="635" w:type="dxa"/>
            <w:tcBorders>
              <w:top w:val="nil"/>
              <w:left w:val="nil"/>
              <w:bottom w:val="nil"/>
              <w:right w:val="nil"/>
            </w:tcBorders>
            <w:shd w:val="clear" w:color="auto" w:fill="auto"/>
            <w:noWrap/>
            <w:vAlign w:val="center"/>
            <w:hideMark/>
          </w:tcPr>
          <w:p w14:paraId="642922C6" w14:textId="73C7CFE7" w:rsidR="007E0094" w:rsidRPr="009250A7" w:rsidRDefault="007E0094">
            <w:pPr>
              <w:rPr>
                <w:sz w:val="22"/>
                <w:szCs w:val="22"/>
              </w:rPr>
            </w:pPr>
            <w:r w:rsidRPr="009250A7">
              <w:rPr>
                <w:sz w:val="22"/>
                <w:szCs w:val="22"/>
              </w:rPr>
              <w:t>.176</w:t>
            </w:r>
          </w:p>
        </w:tc>
        <w:tc>
          <w:tcPr>
            <w:tcW w:w="657" w:type="dxa"/>
            <w:tcBorders>
              <w:top w:val="nil"/>
              <w:left w:val="nil"/>
              <w:bottom w:val="nil"/>
              <w:right w:val="nil"/>
            </w:tcBorders>
            <w:shd w:val="clear" w:color="auto" w:fill="auto"/>
            <w:noWrap/>
            <w:vAlign w:val="center"/>
            <w:hideMark/>
          </w:tcPr>
          <w:p w14:paraId="19280024" w14:textId="53C365FC" w:rsidR="007E0094" w:rsidRPr="009250A7" w:rsidRDefault="007E0094">
            <w:pPr>
              <w:rPr>
                <w:sz w:val="22"/>
                <w:szCs w:val="22"/>
              </w:rPr>
            </w:pPr>
            <w:r w:rsidRPr="009250A7">
              <w:rPr>
                <w:sz w:val="22"/>
                <w:szCs w:val="22"/>
              </w:rPr>
              <w:t>.748</w:t>
            </w:r>
          </w:p>
        </w:tc>
        <w:tc>
          <w:tcPr>
            <w:tcW w:w="635" w:type="dxa"/>
            <w:tcBorders>
              <w:top w:val="nil"/>
              <w:left w:val="nil"/>
              <w:bottom w:val="nil"/>
              <w:right w:val="nil"/>
            </w:tcBorders>
            <w:shd w:val="clear" w:color="auto" w:fill="auto"/>
            <w:noWrap/>
            <w:vAlign w:val="center"/>
            <w:hideMark/>
          </w:tcPr>
          <w:p w14:paraId="2E9A225F" w14:textId="77777777" w:rsidR="007E0094" w:rsidRPr="009250A7" w:rsidRDefault="007E0094">
            <w:pPr>
              <w:rPr>
                <w:sz w:val="22"/>
                <w:szCs w:val="22"/>
              </w:rPr>
            </w:pPr>
          </w:p>
        </w:tc>
        <w:tc>
          <w:tcPr>
            <w:tcW w:w="640" w:type="dxa"/>
            <w:tcBorders>
              <w:top w:val="nil"/>
              <w:left w:val="nil"/>
              <w:bottom w:val="nil"/>
              <w:right w:val="nil"/>
            </w:tcBorders>
            <w:shd w:val="clear" w:color="auto" w:fill="auto"/>
            <w:noWrap/>
            <w:vAlign w:val="center"/>
            <w:hideMark/>
          </w:tcPr>
          <w:p w14:paraId="6A256050" w14:textId="77777777" w:rsidR="007E0094" w:rsidRPr="009250A7" w:rsidRDefault="007E0094">
            <w:pPr>
              <w:rPr>
                <w:sz w:val="20"/>
                <w:szCs w:val="20"/>
              </w:rPr>
            </w:pPr>
          </w:p>
        </w:tc>
        <w:tc>
          <w:tcPr>
            <w:tcW w:w="709" w:type="dxa"/>
            <w:tcBorders>
              <w:top w:val="nil"/>
              <w:left w:val="nil"/>
              <w:bottom w:val="nil"/>
              <w:right w:val="nil"/>
            </w:tcBorders>
            <w:shd w:val="clear" w:color="auto" w:fill="auto"/>
            <w:noWrap/>
            <w:vAlign w:val="center"/>
            <w:hideMark/>
          </w:tcPr>
          <w:p w14:paraId="36ECDA0B" w14:textId="77777777" w:rsidR="007E0094" w:rsidRPr="009250A7" w:rsidRDefault="007E0094">
            <w:pPr>
              <w:rPr>
                <w:sz w:val="20"/>
                <w:szCs w:val="20"/>
              </w:rPr>
            </w:pPr>
          </w:p>
        </w:tc>
        <w:tc>
          <w:tcPr>
            <w:tcW w:w="635" w:type="dxa"/>
            <w:tcBorders>
              <w:top w:val="nil"/>
              <w:left w:val="nil"/>
              <w:bottom w:val="nil"/>
              <w:right w:val="nil"/>
            </w:tcBorders>
            <w:shd w:val="clear" w:color="auto" w:fill="auto"/>
            <w:noWrap/>
            <w:vAlign w:val="center"/>
            <w:hideMark/>
          </w:tcPr>
          <w:p w14:paraId="3775B0F0" w14:textId="77777777" w:rsidR="007E0094" w:rsidRPr="009250A7" w:rsidRDefault="007E0094">
            <w:pPr>
              <w:rPr>
                <w:sz w:val="20"/>
                <w:szCs w:val="20"/>
              </w:rPr>
            </w:pPr>
          </w:p>
        </w:tc>
      </w:tr>
      <w:tr w:rsidR="009250A7" w:rsidRPr="009250A7" w14:paraId="635284E1" w14:textId="77777777" w:rsidTr="007E0094">
        <w:trPr>
          <w:trHeight w:val="325"/>
        </w:trPr>
        <w:tc>
          <w:tcPr>
            <w:tcW w:w="796" w:type="dxa"/>
            <w:tcBorders>
              <w:top w:val="nil"/>
              <w:left w:val="nil"/>
              <w:bottom w:val="nil"/>
              <w:right w:val="nil"/>
            </w:tcBorders>
            <w:shd w:val="clear" w:color="auto" w:fill="auto"/>
            <w:noWrap/>
            <w:vAlign w:val="center"/>
            <w:hideMark/>
          </w:tcPr>
          <w:p w14:paraId="76E53535" w14:textId="77777777" w:rsidR="007E0094" w:rsidRPr="009250A7" w:rsidRDefault="007E0094">
            <w:pPr>
              <w:rPr>
                <w:sz w:val="22"/>
                <w:szCs w:val="22"/>
              </w:rPr>
            </w:pPr>
            <w:r w:rsidRPr="009250A7">
              <w:rPr>
                <w:sz w:val="22"/>
                <w:szCs w:val="22"/>
              </w:rPr>
              <w:t>ANA</w:t>
            </w:r>
          </w:p>
        </w:tc>
        <w:tc>
          <w:tcPr>
            <w:tcW w:w="622" w:type="dxa"/>
            <w:tcBorders>
              <w:top w:val="nil"/>
              <w:left w:val="nil"/>
              <w:bottom w:val="nil"/>
              <w:right w:val="nil"/>
            </w:tcBorders>
            <w:shd w:val="clear" w:color="auto" w:fill="auto"/>
            <w:noWrap/>
            <w:vAlign w:val="center"/>
            <w:hideMark/>
          </w:tcPr>
          <w:p w14:paraId="52372259" w14:textId="5737A185" w:rsidR="007E0094" w:rsidRPr="009250A7" w:rsidRDefault="007E0094">
            <w:pPr>
              <w:rPr>
                <w:sz w:val="22"/>
                <w:szCs w:val="22"/>
              </w:rPr>
            </w:pPr>
            <w:r w:rsidRPr="009250A7">
              <w:rPr>
                <w:sz w:val="22"/>
                <w:szCs w:val="22"/>
              </w:rPr>
              <w:t>.337</w:t>
            </w:r>
          </w:p>
        </w:tc>
        <w:tc>
          <w:tcPr>
            <w:tcW w:w="850" w:type="dxa"/>
            <w:tcBorders>
              <w:top w:val="nil"/>
              <w:left w:val="nil"/>
              <w:bottom w:val="nil"/>
              <w:right w:val="nil"/>
            </w:tcBorders>
            <w:shd w:val="clear" w:color="auto" w:fill="auto"/>
            <w:noWrap/>
            <w:vAlign w:val="center"/>
            <w:hideMark/>
          </w:tcPr>
          <w:p w14:paraId="282D7FFC" w14:textId="3119E7DD" w:rsidR="007E0094" w:rsidRPr="009250A7" w:rsidRDefault="007E0094">
            <w:pPr>
              <w:rPr>
                <w:sz w:val="22"/>
                <w:szCs w:val="22"/>
              </w:rPr>
            </w:pPr>
            <w:r w:rsidRPr="009250A7">
              <w:rPr>
                <w:sz w:val="22"/>
                <w:szCs w:val="22"/>
              </w:rPr>
              <w:t>.073</w:t>
            </w:r>
          </w:p>
        </w:tc>
        <w:tc>
          <w:tcPr>
            <w:tcW w:w="788" w:type="dxa"/>
            <w:tcBorders>
              <w:top w:val="nil"/>
              <w:left w:val="nil"/>
              <w:bottom w:val="nil"/>
              <w:right w:val="nil"/>
            </w:tcBorders>
            <w:shd w:val="clear" w:color="auto" w:fill="auto"/>
            <w:noWrap/>
            <w:vAlign w:val="center"/>
            <w:hideMark/>
          </w:tcPr>
          <w:p w14:paraId="74939D3E" w14:textId="01030545" w:rsidR="007E0094" w:rsidRPr="009250A7" w:rsidRDefault="007E0094">
            <w:pPr>
              <w:rPr>
                <w:sz w:val="22"/>
                <w:szCs w:val="22"/>
              </w:rPr>
            </w:pPr>
            <w:r w:rsidRPr="009250A7">
              <w:rPr>
                <w:sz w:val="22"/>
                <w:szCs w:val="22"/>
              </w:rPr>
              <w:t>.158</w:t>
            </w:r>
          </w:p>
        </w:tc>
        <w:tc>
          <w:tcPr>
            <w:tcW w:w="777" w:type="dxa"/>
            <w:tcBorders>
              <w:top w:val="nil"/>
              <w:left w:val="nil"/>
              <w:bottom w:val="nil"/>
              <w:right w:val="nil"/>
            </w:tcBorders>
            <w:shd w:val="clear" w:color="auto" w:fill="auto"/>
            <w:noWrap/>
            <w:vAlign w:val="center"/>
            <w:hideMark/>
          </w:tcPr>
          <w:p w14:paraId="5E04444A" w14:textId="775454C0" w:rsidR="007E0094" w:rsidRPr="009250A7" w:rsidRDefault="007E0094">
            <w:pPr>
              <w:rPr>
                <w:sz w:val="22"/>
                <w:szCs w:val="22"/>
              </w:rPr>
            </w:pPr>
            <w:r w:rsidRPr="009250A7">
              <w:rPr>
                <w:sz w:val="22"/>
                <w:szCs w:val="22"/>
              </w:rPr>
              <w:t>.442</w:t>
            </w:r>
          </w:p>
        </w:tc>
        <w:tc>
          <w:tcPr>
            <w:tcW w:w="758" w:type="dxa"/>
            <w:tcBorders>
              <w:top w:val="nil"/>
              <w:left w:val="nil"/>
              <w:bottom w:val="nil"/>
              <w:right w:val="nil"/>
            </w:tcBorders>
            <w:shd w:val="clear" w:color="auto" w:fill="auto"/>
            <w:noWrap/>
            <w:vAlign w:val="center"/>
            <w:hideMark/>
          </w:tcPr>
          <w:p w14:paraId="64BCB2F5" w14:textId="77777777" w:rsidR="007E0094" w:rsidRPr="009250A7" w:rsidRDefault="007E0094">
            <w:pPr>
              <w:rPr>
                <w:sz w:val="22"/>
                <w:szCs w:val="22"/>
              </w:rPr>
            </w:pPr>
          </w:p>
        </w:tc>
        <w:tc>
          <w:tcPr>
            <w:tcW w:w="644" w:type="dxa"/>
            <w:tcBorders>
              <w:top w:val="nil"/>
              <w:left w:val="nil"/>
              <w:bottom w:val="nil"/>
              <w:right w:val="nil"/>
            </w:tcBorders>
            <w:shd w:val="clear" w:color="auto" w:fill="auto"/>
            <w:noWrap/>
            <w:vAlign w:val="center"/>
            <w:hideMark/>
          </w:tcPr>
          <w:p w14:paraId="362A464F" w14:textId="77777777" w:rsidR="007E0094" w:rsidRPr="009250A7" w:rsidRDefault="007E0094">
            <w:pPr>
              <w:rPr>
                <w:sz w:val="20"/>
                <w:szCs w:val="20"/>
              </w:rPr>
            </w:pPr>
          </w:p>
        </w:tc>
        <w:tc>
          <w:tcPr>
            <w:tcW w:w="635" w:type="dxa"/>
            <w:tcBorders>
              <w:top w:val="nil"/>
              <w:left w:val="nil"/>
              <w:bottom w:val="nil"/>
              <w:right w:val="nil"/>
            </w:tcBorders>
            <w:shd w:val="clear" w:color="auto" w:fill="auto"/>
            <w:noWrap/>
            <w:vAlign w:val="center"/>
            <w:hideMark/>
          </w:tcPr>
          <w:p w14:paraId="0ED80E5B" w14:textId="77777777" w:rsidR="007E0094" w:rsidRPr="009250A7" w:rsidRDefault="007E0094">
            <w:pPr>
              <w:rPr>
                <w:sz w:val="20"/>
                <w:szCs w:val="20"/>
              </w:rPr>
            </w:pPr>
          </w:p>
        </w:tc>
        <w:tc>
          <w:tcPr>
            <w:tcW w:w="635" w:type="dxa"/>
            <w:tcBorders>
              <w:top w:val="nil"/>
              <w:left w:val="nil"/>
              <w:bottom w:val="nil"/>
              <w:right w:val="nil"/>
            </w:tcBorders>
            <w:shd w:val="clear" w:color="auto" w:fill="auto"/>
            <w:noWrap/>
            <w:vAlign w:val="center"/>
            <w:hideMark/>
          </w:tcPr>
          <w:p w14:paraId="11AB81BE" w14:textId="2B0264F8" w:rsidR="007E0094" w:rsidRPr="009250A7" w:rsidRDefault="007E0094">
            <w:pPr>
              <w:rPr>
                <w:sz w:val="22"/>
                <w:szCs w:val="22"/>
              </w:rPr>
            </w:pPr>
            <w:r w:rsidRPr="009250A7">
              <w:rPr>
                <w:sz w:val="22"/>
                <w:szCs w:val="22"/>
              </w:rPr>
              <w:t>.421</w:t>
            </w:r>
          </w:p>
        </w:tc>
        <w:tc>
          <w:tcPr>
            <w:tcW w:w="635" w:type="dxa"/>
            <w:tcBorders>
              <w:top w:val="nil"/>
              <w:left w:val="nil"/>
              <w:bottom w:val="nil"/>
              <w:right w:val="nil"/>
            </w:tcBorders>
            <w:shd w:val="clear" w:color="auto" w:fill="auto"/>
            <w:noWrap/>
            <w:vAlign w:val="center"/>
            <w:hideMark/>
          </w:tcPr>
          <w:p w14:paraId="7B9D10D7" w14:textId="537FBB8B" w:rsidR="007E0094" w:rsidRPr="009250A7" w:rsidRDefault="007E0094">
            <w:pPr>
              <w:rPr>
                <w:sz w:val="22"/>
                <w:szCs w:val="22"/>
              </w:rPr>
            </w:pPr>
            <w:r w:rsidRPr="009250A7">
              <w:rPr>
                <w:sz w:val="22"/>
                <w:szCs w:val="22"/>
              </w:rPr>
              <w:t>.117</w:t>
            </w:r>
          </w:p>
        </w:tc>
        <w:tc>
          <w:tcPr>
            <w:tcW w:w="657" w:type="dxa"/>
            <w:tcBorders>
              <w:top w:val="nil"/>
              <w:left w:val="nil"/>
              <w:bottom w:val="nil"/>
              <w:right w:val="nil"/>
            </w:tcBorders>
            <w:shd w:val="clear" w:color="auto" w:fill="auto"/>
            <w:noWrap/>
            <w:vAlign w:val="center"/>
            <w:hideMark/>
          </w:tcPr>
          <w:p w14:paraId="539BF87F" w14:textId="0A2C53EF" w:rsidR="007E0094" w:rsidRPr="009250A7" w:rsidRDefault="007E0094">
            <w:pPr>
              <w:rPr>
                <w:sz w:val="22"/>
                <w:szCs w:val="22"/>
              </w:rPr>
            </w:pPr>
            <w:r w:rsidRPr="009250A7">
              <w:rPr>
                <w:sz w:val="22"/>
                <w:szCs w:val="22"/>
              </w:rPr>
              <w:t>.067</w:t>
            </w:r>
          </w:p>
        </w:tc>
        <w:tc>
          <w:tcPr>
            <w:tcW w:w="635" w:type="dxa"/>
            <w:tcBorders>
              <w:top w:val="nil"/>
              <w:left w:val="nil"/>
              <w:bottom w:val="nil"/>
              <w:right w:val="nil"/>
            </w:tcBorders>
            <w:shd w:val="clear" w:color="auto" w:fill="auto"/>
            <w:noWrap/>
            <w:vAlign w:val="center"/>
            <w:hideMark/>
          </w:tcPr>
          <w:p w14:paraId="21990BA9" w14:textId="726863D3" w:rsidR="007E0094" w:rsidRPr="009250A7" w:rsidRDefault="007E0094">
            <w:pPr>
              <w:rPr>
                <w:sz w:val="22"/>
                <w:szCs w:val="22"/>
              </w:rPr>
            </w:pPr>
            <w:r w:rsidRPr="009250A7">
              <w:rPr>
                <w:sz w:val="22"/>
                <w:szCs w:val="22"/>
              </w:rPr>
              <w:t>.682</w:t>
            </w:r>
          </w:p>
        </w:tc>
        <w:tc>
          <w:tcPr>
            <w:tcW w:w="640" w:type="dxa"/>
            <w:tcBorders>
              <w:top w:val="nil"/>
              <w:left w:val="nil"/>
              <w:bottom w:val="nil"/>
              <w:right w:val="nil"/>
            </w:tcBorders>
            <w:shd w:val="clear" w:color="auto" w:fill="auto"/>
            <w:noWrap/>
            <w:vAlign w:val="center"/>
            <w:hideMark/>
          </w:tcPr>
          <w:p w14:paraId="07611EFA" w14:textId="77777777" w:rsidR="007E0094" w:rsidRPr="009250A7" w:rsidRDefault="007E0094">
            <w:pPr>
              <w:rPr>
                <w:sz w:val="22"/>
                <w:szCs w:val="22"/>
              </w:rPr>
            </w:pPr>
          </w:p>
        </w:tc>
        <w:tc>
          <w:tcPr>
            <w:tcW w:w="709" w:type="dxa"/>
            <w:tcBorders>
              <w:top w:val="nil"/>
              <w:left w:val="nil"/>
              <w:bottom w:val="nil"/>
              <w:right w:val="nil"/>
            </w:tcBorders>
            <w:shd w:val="clear" w:color="auto" w:fill="auto"/>
            <w:noWrap/>
            <w:vAlign w:val="center"/>
            <w:hideMark/>
          </w:tcPr>
          <w:p w14:paraId="33EE025C" w14:textId="77777777" w:rsidR="007E0094" w:rsidRPr="009250A7" w:rsidRDefault="007E0094">
            <w:pPr>
              <w:rPr>
                <w:sz w:val="20"/>
                <w:szCs w:val="20"/>
              </w:rPr>
            </w:pPr>
          </w:p>
        </w:tc>
        <w:tc>
          <w:tcPr>
            <w:tcW w:w="635" w:type="dxa"/>
            <w:tcBorders>
              <w:top w:val="nil"/>
              <w:left w:val="nil"/>
              <w:bottom w:val="nil"/>
              <w:right w:val="nil"/>
            </w:tcBorders>
            <w:shd w:val="clear" w:color="auto" w:fill="auto"/>
            <w:noWrap/>
            <w:vAlign w:val="center"/>
            <w:hideMark/>
          </w:tcPr>
          <w:p w14:paraId="4CDD5D56" w14:textId="77777777" w:rsidR="007E0094" w:rsidRPr="009250A7" w:rsidRDefault="007E0094">
            <w:pPr>
              <w:rPr>
                <w:sz w:val="20"/>
                <w:szCs w:val="20"/>
              </w:rPr>
            </w:pPr>
          </w:p>
        </w:tc>
      </w:tr>
      <w:tr w:rsidR="009250A7" w:rsidRPr="009250A7" w14:paraId="3C32C468" w14:textId="77777777" w:rsidTr="007E0094">
        <w:trPr>
          <w:trHeight w:val="325"/>
        </w:trPr>
        <w:tc>
          <w:tcPr>
            <w:tcW w:w="796" w:type="dxa"/>
            <w:tcBorders>
              <w:top w:val="nil"/>
              <w:left w:val="nil"/>
              <w:bottom w:val="nil"/>
              <w:right w:val="nil"/>
            </w:tcBorders>
            <w:shd w:val="clear" w:color="auto" w:fill="auto"/>
            <w:noWrap/>
            <w:vAlign w:val="center"/>
            <w:hideMark/>
          </w:tcPr>
          <w:p w14:paraId="6FC0A75E" w14:textId="77777777" w:rsidR="007E0094" w:rsidRPr="009250A7" w:rsidRDefault="007E0094">
            <w:pPr>
              <w:rPr>
                <w:sz w:val="22"/>
                <w:szCs w:val="22"/>
              </w:rPr>
            </w:pPr>
            <w:r w:rsidRPr="009250A7">
              <w:rPr>
                <w:sz w:val="22"/>
                <w:szCs w:val="22"/>
              </w:rPr>
              <w:t>PA</w:t>
            </w:r>
          </w:p>
        </w:tc>
        <w:tc>
          <w:tcPr>
            <w:tcW w:w="622" w:type="dxa"/>
            <w:tcBorders>
              <w:top w:val="nil"/>
              <w:left w:val="nil"/>
              <w:bottom w:val="nil"/>
              <w:right w:val="nil"/>
            </w:tcBorders>
            <w:shd w:val="clear" w:color="auto" w:fill="auto"/>
            <w:noWrap/>
            <w:vAlign w:val="center"/>
            <w:hideMark/>
          </w:tcPr>
          <w:p w14:paraId="4CE1B61C" w14:textId="0C3C4995" w:rsidR="007E0094" w:rsidRPr="009250A7" w:rsidRDefault="007E0094">
            <w:pPr>
              <w:rPr>
                <w:sz w:val="22"/>
                <w:szCs w:val="22"/>
              </w:rPr>
            </w:pPr>
            <w:r w:rsidRPr="009250A7">
              <w:rPr>
                <w:sz w:val="22"/>
                <w:szCs w:val="22"/>
              </w:rPr>
              <w:t>.387</w:t>
            </w:r>
          </w:p>
        </w:tc>
        <w:tc>
          <w:tcPr>
            <w:tcW w:w="850" w:type="dxa"/>
            <w:tcBorders>
              <w:top w:val="nil"/>
              <w:left w:val="nil"/>
              <w:bottom w:val="nil"/>
              <w:right w:val="nil"/>
            </w:tcBorders>
            <w:shd w:val="clear" w:color="auto" w:fill="auto"/>
            <w:noWrap/>
            <w:vAlign w:val="center"/>
            <w:hideMark/>
          </w:tcPr>
          <w:p w14:paraId="0A143ED8" w14:textId="49E0DF27" w:rsidR="007E0094" w:rsidRPr="009250A7" w:rsidRDefault="007E0094">
            <w:pPr>
              <w:rPr>
                <w:sz w:val="22"/>
                <w:szCs w:val="22"/>
              </w:rPr>
            </w:pPr>
            <w:r w:rsidRPr="009250A7">
              <w:rPr>
                <w:sz w:val="22"/>
                <w:szCs w:val="22"/>
              </w:rPr>
              <w:t>.168</w:t>
            </w:r>
          </w:p>
        </w:tc>
        <w:tc>
          <w:tcPr>
            <w:tcW w:w="788" w:type="dxa"/>
            <w:tcBorders>
              <w:top w:val="nil"/>
              <w:left w:val="nil"/>
              <w:bottom w:val="nil"/>
              <w:right w:val="nil"/>
            </w:tcBorders>
            <w:shd w:val="clear" w:color="auto" w:fill="auto"/>
            <w:noWrap/>
            <w:vAlign w:val="center"/>
            <w:hideMark/>
          </w:tcPr>
          <w:p w14:paraId="45BBA2CF" w14:textId="6BEDDFBC" w:rsidR="007E0094" w:rsidRPr="009250A7" w:rsidRDefault="007E0094">
            <w:pPr>
              <w:rPr>
                <w:sz w:val="22"/>
                <w:szCs w:val="22"/>
              </w:rPr>
            </w:pPr>
            <w:r w:rsidRPr="009250A7">
              <w:rPr>
                <w:sz w:val="22"/>
                <w:szCs w:val="22"/>
              </w:rPr>
              <w:t>.163</w:t>
            </w:r>
          </w:p>
        </w:tc>
        <w:tc>
          <w:tcPr>
            <w:tcW w:w="777" w:type="dxa"/>
            <w:tcBorders>
              <w:top w:val="nil"/>
              <w:left w:val="nil"/>
              <w:bottom w:val="nil"/>
              <w:right w:val="nil"/>
            </w:tcBorders>
            <w:shd w:val="clear" w:color="auto" w:fill="auto"/>
            <w:noWrap/>
            <w:vAlign w:val="center"/>
            <w:hideMark/>
          </w:tcPr>
          <w:p w14:paraId="4A61BDD5" w14:textId="79444800" w:rsidR="007E0094" w:rsidRPr="009250A7" w:rsidRDefault="007E0094">
            <w:pPr>
              <w:rPr>
                <w:sz w:val="22"/>
                <w:szCs w:val="22"/>
              </w:rPr>
            </w:pPr>
            <w:r w:rsidRPr="009250A7">
              <w:rPr>
                <w:sz w:val="22"/>
                <w:szCs w:val="22"/>
              </w:rPr>
              <w:t>-.106</w:t>
            </w:r>
          </w:p>
        </w:tc>
        <w:tc>
          <w:tcPr>
            <w:tcW w:w="758" w:type="dxa"/>
            <w:tcBorders>
              <w:top w:val="nil"/>
              <w:left w:val="nil"/>
              <w:bottom w:val="nil"/>
              <w:right w:val="nil"/>
            </w:tcBorders>
            <w:shd w:val="clear" w:color="auto" w:fill="auto"/>
            <w:noWrap/>
            <w:vAlign w:val="center"/>
            <w:hideMark/>
          </w:tcPr>
          <w:p w14:paraId="22BC7E08" w14:textId="0AEE71DC" w:rsidR="007E0094" w:rsidRPr="009250A7" w:rsidRDefault="007E0094">
            <w:pPr>
              <w:rPr>
                <w:sz w:val="22"/>
                <w:szCs w:val="22"/>
              </w:rPr>
            </w:pPr>
            <w:r w:rsidRPr="009250A7">
              <w:rPr>
                <w:sz w:val="22"/>
                <w:szCs w:val="22"/>
              </w:rPr>
              <w:t>.222</w:t>
            </w:r>
          </w:p>
        </w:tc>
        <w:tc>
          <w:tcPr>
            <w:tcW w:w="644" w:type="dxa"/>
            <w:tcBorders>
              <w:top w:val="nil"/>
              <w:left w:val="nil"/>
              <w:bottom w:val="nil"/>
              <w:right w:val="nil"/>
            </w:tcBorders>
            <w:shd w:val="clear" w:color="auto" w:fill="auto"/>
            <w:noWrap/>
            <w:vAlign w:val="center"/>
            <w:hideMark/>
          </w:tcPr>
          <w:p w14:paraId="343BB0BB" w14:textId="77777777" w:rsidR="007E0094" w:rsidRPr="009250A7" w:rsidRDefault="007E0094">
            <w:pPr>
              <w:rPr>
                <w:sz w:val="22"/>
                <w:szCs w:val="22"/>
              </w:rPr>
            </w:pPr>
          </w:p>
        </w:tc>
        <w:tc>
          <w:tcPr>
            <w:tcW w:w="635" w:type="dxa"/>
            <w:tcBorders>
              <w:top w:val="nil"/>
              <w:left w:val="nil"/>
              <w:bottom w:val="nil"/>
              <w:right w:val="nil"/>
            </w:tcBorders>
            <w:shd w:val="clear" w:color="auto" w:fill="auto"/>
            <w:noWrap/>
            <w:vAlign w:val="center"/>
            <w:hideMark/>
          </w:tcPr>
          <w:p w14:paraId="70F7B5C5" w14:textId="77777777" w:rsidR="007E0094" w:rsidRPr="009250A7" w:rsidRDefault="007E0094">
            <w:pPr>
              <w:rPr>
                <w:sz w:val="20"/>
                <w:szCs w:val="20"/>
              </w:rPr>
            </w:pPr>
          </w:p>
        </w:tc>
        <w:tc>
          <w:tcPr>
            <w:tcW w:w="635" w:type="dxa"/>
            <w:tcBorders>
              <w:top w:val="nil"/>
              <w:left w:val="nil"/>
              <w:bottom w:val="nil"/>
              <w:right w:val="nil"/>
            </w:tcBorders>
            <w:shd w:val="clear" w:color="auto" w:fill="auto"/>
            <w:noWrap/>
            <w:vAlign w:val="center"/>
            <w:hideMark/>
          </w:tcPr>
          <w:p w14:paraId="6A053D7A" w14:textId="15E85550" w:rsidR="007E0094" w:rsidRPr="009250A7" w:rsidRDefault="007E0094">
            <w:pPr>
              <w:rPr>
                <w:sz w:val="22"/>
                <w:szCs w:val="22"/>
              </w:rPr>
            </w:pPr>
            <w:r w:rsidRPr="009250A7">
              <w:rPr>
                <w:sz w:val="22"/>
                <w:szCs w:val="22"/>
              </w:rPr>
              <w:t>.442</w:t>
            </w:r>
          </w:p>
        </w:tc>
        <w:tc>
          <w:tcPr>
            <w:tcW w:w="635" w:type="dxa"/>
            <w:tcBorders>
              <w:top w:val="nil"/>
              <w:left w:val="nil"/>
              <w:bottom w:val="nil"/>
              <w:right w:val="nil"/>
            </w:tcBorders>
            <w:shd w:val="clear" w:color="auto" w:fill="auto"/>
            <w:noWrap/>
            <w:vAlign w:val="center"/>
            <w:hideMark/>
          </w:tcPr>
          <w:p w14:paraId="66145559" w14:textId="664AA02E" w:rsidR="007E0094" w:rsidRPr="009250A7" w:rsidRDefault="007E0094">
            <w:pPr>
              <w:rPr>
                <w:sz w:val="22"/>
                <w:szCs w:val="22"/>
              </w:rPr>
            </w:pPr>
            <w:r w:rsidRPr="009250A7">
              <w:rPr>
                <w:sz w:val="22"/>
                <w:szCs w:val="22"/>
              </w:rPr>
              <w:t>.156</w:t>
            </w:r>
          </w:p>
        </w:tc>
        <w:tc>
          <w:tcPr>
            <w:tcW w:w="657" w:type="dxa"/>
            <w:tcBorders>
              <w:top w:val="nil"/>
              <w:left w:val="nil"/>
              <w:bottom w:val="nil"/>
              <w:right w:val="nil"/>
            </w:tcBorders>
            <w:shd w:val="clear" w:color="auto" w:fill="auto"/>
            <w:noWrap/>
            <w:vAlign w:val="center"/>
            <w:hideMark/>
          </w:tcPr>
          <w:p w14:paraId="351B23FB" w14:textId="619CB411" w:rsidR="007E0094" w:rsidRPr="009250A7" w:rsidRDefault="007E0094">
            <w:pPr>
              <w:rPr>
                <w:sz w:val="22"/>
                <w:szCs w:val="22"/>
              </w:rPr>
            </w:pPr>
            <w:r w:rsidRPr="009250A7">
              <w:rPr>
                <w:sz w:val="22"/>
                <w:szCs w:val="22"/>
              </w:rPr>
              <w:t>.140</w:t>
            </w:r>
          </w:p>
        </w:tc>
        <w:tc>
          <w:tcPr>
            <w:tcW w:w="635" w:type="dxa"/>
            <w:tcBorders>
              <w:top w:val="nil"/>
              <w:left w:val="nil"/>
              <w:bottom w:val="nil"/>
              <w:right w:val="nil"/>
            </w:tcBorders>
            <w:shd w:val="clear" w:color="auto" w:fill="auto"/>
            <w:noWrap/>
            <w:vAlign w:val="center"/>
            <w:hideMark/>
          </w:tcPr>
          <w:p w14:paraId="6D401631" w14:textId="29CA91BC" w:rsidR="007E0094" w:rsidRPr="009250A7" w:rsidRDefault="007E0094">
            <w:pPr>
              <w:rPr>
                <w:sz w:val="22"/>
                <w:szCs w:val="22"/>
              </w:rPr>
            </w:pPr>
            <w:r w:rsidRPr="009250A7">
              <w:rPr>
                <w:sz w:val="22"/>
                <w:szCs w:val="22"/>
              </w:rPr>
              <w:t>.052</w:t>
            </w:r>
          </w:p>
        </w:tc>
        <w:tc>
          <w:tcPr>
            <w:tcW w:w="640" w:type="dxa"/>
            <w:tcBorders>
              <w:top w:val="nil"/>
              <w:left w:val="nil"/>
              <w:bottom w:val="nil"/>
              <w:right w:val="nil"/>
            </w:tcBorders>
            <w:shd w:val="clear" w:color="auto" w:fill="auto"/>
            <w:noWrap/>
            <w:vAlign w:val="center"/>
            <w:hideMark/>
          </w:tcPr>
          <w:p w14:paraId="4EA056FA" w14:textId="7E5105B9" w:rsidR="007E0094" w:rsidRPr="009250A7" w:rsidRDefault="007E0094">
            <w:pPr>
              <w:rPr>
                <w:sz w:val="22"/>
                <w:szCs w:val="22"/>
              </w:rPr>
            </w:pPr>
            <w:r w:rsidRPr="009250A7">
              <w:rPr>
                <w:sz w:val="22"/>
                <w:szCs w:val="22"/>
              </w:rPr>
              <w:t>.702</w:t>
            </w:r>
          </w:p>
        </w:tc>
        <w:tc>
          <w:tcPr>
            <w:tcW w:w="709" w:type="dxa"/>
            <w:tcBorders>
              <w:top w:val="nil"/>
              <w:left w:val="nil"/>
              <w:bottom w:val="nil"/>
              <w:right w:val="nil"/>
            </w:tcBorders>
            <w:shd w:val="clear" w:color="auto" w:fill="auto"/>
            <w:noWrap/>
            <w:vAlign w:val="center"/>
            <w:hideMark/>
          </w:tcPr>
          <w:p w14:paraId="7835945A" w14:textId="77777777" w:rsidR="007E0094" w:rsidRPr="009250A7" w:rsidRDefault="007E0094">
            <w:pPr>
              <w:rPr>
                <w:sz w:val="22"/>
                <w:szCs w:val="22"/>
              </w:rPr>
            </w:pPr>
          </w:p>
        </w:tc>
        <w:tc>
          <w:tcPr>
            <w:tcW w:w="635" w:type="dxa"/>
            <w:tcBorders>
              <w:top w:val="nil"/>
              <w:left w:val="nil"/>
              <w:bottom w:val="nil"/>
              <w:right w:val="nil"/>
            </w:tcBorders>
            <w:shd w:val="clear" w:color="auto" w:fill="auto"/>
            <w:noWrap/>
            <w:vAlign w:val="center"/>
            <w:hideMark/>
          </w:tcPr>
          <w:p w14:paraId="3A89313D" w14:textId="77777777" w:rsidR="007E0094" w:rsidRPr="009250A7" w:rsidRDefault="007E0094">
            <w:pPr>
              <w:rPr>
                <w:sz w:val="20"/>
                <w:szCs w:val="20"/>
              </w:rPr>
            </w:pPr>
          </w:p>
        </w:tc>
      </w:tr>
      <w:tr w:rsidR="009250A7" w:rsidRPr="009250A7" w14:paraId="2CD533E7" w14:textId="77777777" w:rsidTr="007E0094">
        <w:trPr>
          <w:trHeight w:val="325"/>
        </w:trPr>
        <w:tc>
          <w:tcPr>
            <w:tcW w:w="796" w:type="dxa"/>
            <w:tcBorders>
              <w:top w:val="nil"/>
              <w:left w:val="nil"/>
              <w:bottom w:val="nil"/>
              <w:right w:val="nil"/>
            </w:tcBorders>
            <w:shd w:val="clear" w:color="auto" w:fill="auto"/>
            <w:noWrap/>
            <w:vAlign w:val="center"/>
            <w:hideMark/>
          </w:tcPr>
          <w:p w14:paraId="02A59C0E" w14:textId="77777777" w:rsidR="007E0094" w:rsidRPr="009250A7" w:rsidRDefault="007E0094">
            <w:pPr>
              <w:rPr>
                <w:sz w:val="22"/>
                <w:szCs w:val="22"/>
              </w:rPr>
            </w:pPr>
            <w:r w:rsidRPr="009250A7">
              <w:rPr>
                <w:sz w:val="22"/>
                <w:szCs w:val="22"/>
              </w:rPr>
              <w:t>AUT</w:t>
            </w:r>
          </w:p>
        </w:tc>
        <w:tc>
          <w:tcPr>
            <w:tcW w:w="622" w:type="dxa"/>
            <w:tcBorders>
              <w:top w:val="nil"/>
              <w:left w:val="nil"/>
              <w:bottom w:val="nil"/>
              <w:right w:val="nil"/>
            </w:tcBorders>
            <w:shd w:val="clear" w:color="auto" w:fill="auto"/>
            <w:noWrap/>
            <w:vAlign w:val="center"/>
            <w:hideMark/>
          </w:tcPr>
          <w:p w14:paraId="2660897F" w14:textId="7FDF8509" w:rsidR="007E0094" w:rsidRPr="009250A7" w:rsidRDefault="007E0094">
            <w:pPr>
              <w:rPr>
                <w:sz w:val="22"/>
                <w:szCs w:val="22"/>
              </w:rPr>
            </w:pPr>
            <w:r w:rsidRPr="009250A7">
              <w:rPr>
                <w:sz w:val="22"/>
                <w:szCs w:val="22"/>
              </w:rPr>
              <w:t>.323</w:t>
            </w:r>
          </w:p>
        </w:tc>
        <w:tc>
          <w:tcPr>
            <w:tcW w:w="850" w:type="dxa"/>
            <w:tcBorders>
              <w:top w:val="nil"/>
              <w:left w:val="nil"/>
              <w:bottom w:val="nil"/>
              <w:right w:val="nil"/>
            </w:tcBorders>
            <w:shd w:val="clear" w:color="auto" w:fill="auto"/>
            <w:noWrap/>
            <w:vAlign w:val="center"/>
            <w:hideMark/>
          </w:tcPr>
          <w:p w14:paraId="6087A0C2" w14:textId="52DDBB26" w:rsidR="007E0094" w:rsidRPr="009250A7" w:rsidRDefault="007E0094">
            <w:pPr>
              <w:rPr>
                <w:sz w:val="22"/>
                <w:szCs w:val="22"/>
              </w:rPr>
            </w:pPr>
            <w:r w:rsidRPr="009250A7">
              <w:rPr>
                <w:sz w:val="22"/>
                <w:szCs w:val="22"/>
              </w:rPr>
              <w:t>.030</w:t>
            </w:r>
          </w:p>
        </w:tc>
        <w:tc>
          <w:tcPr>
            <w:tcW w:w="788" w:type="dxa"/>
            <w:tcBorders>
              <w:top w:val="nil"/>
              <w:left w:val="nil"/>
              <w:bottom w:val="nil"/>
              <w:right w:val="nil"/>
            </w:tcBorders>
            <w:shd w:val="clear" w:color="auto" w:fill="auto"/>
            <w:noWrap/>
            <w:vAlign w:val="center"/>
            <w:hideMark/>
          </w:tcPr>
          <w:p w14:paraId="4E2F183B" w14:textId="1FAD2DEE" w:rsidR="007E0094" w:rsidRPr="009250A7" w:rsidRDefault="007E0094">
            <w:pPr>
              <w:rPr>
                <w:sz w:val="22"/>
                <w:szCs w:val="22"/>
              </w:rPr>
            </w:pPr>
            <w:r w:rsidRPr="009250A7">
              <w:rPr>
                <w:sz w:val="22"/>
                <w:szCs w:val="22"/>
              </w:rPr>
              <w:t>.145</w:t>
            </w:r>
          </w:p>
        </w:tc>
        <w:tc>
          <w:tcPr>
            <w:tcW w:w="777" w:type="dxa"/>
            <w:tcBorders>
              <w:top w:val="nil"/>
              <w:left w:val="nil"/>
              <w:bottom w:val="nil"/>
              <w:right w:val="nil"/>
            </w:tcBorders>
            <w:shd w:val="clear" w:color="auto" w:fill="auto"/>
            <w:noWrap/>
            <w:vAlign w:val="center"/>
            <w:hideMark/>
          </w:tcPr>
          <w:p w14:paraId="7FC15C88" w14:textId="4B8B2AC0" w:rsidR="007E0094" w:rsidRPr="009250A7" w:rsidRDefault="007E0094">
            <w:pPr>
              <w:rPr>
                <w:sz w:val="22"/>
                <w:szCs w:val="22"/>
              </w:rPr>
            </w:pPr>
            <w:r w:rsidRPr="009250A7">
              <w:rPr>
                <w:sz w:val="22"/>
                <w:szCs w:val="22"/>
              </w:rPr>
              <w:t>-.030</w:t>
            </w:r>
          </w:p>
        </w:tc>
        <w:tc>
          <w:tcPr>
            <w:tcW w:w="758" w:type="dxa"/>
            <w:tcBorders>
              <w:top w:val="nil"/>
              <w:left w:val="nil"/>
              <w:bottom w:val="nil"/>
              <w:right w:val="nil"/>
            </w:tcBorders>
            <w:shd w:val="clear" w:color="auto" w:fill="auto"/>
            <w:noWrap/>
            <w:vAlign w:val="center"/>
            <w:hideMark/>
          </w:tcPr>
          <w:p w14:paraId="3807CA16" w14:textId="7892B566" w:rsidR="007E0094" w:rsidRPr="009250A7" w:rsidRDefault="007E0094">
            <w:pPr>
              <w:rPr>
                <w:sz w:val="22"/>
                <w:szCs w:val="22"/>
              </w:rPr>
            </w:pPr>
            <w:r w:rsidRPr="009250A7">
              <w:rPr>
                <w:sz w:val="22"/>
                <w:szCs w:val="22"/>
              </w:rPr>
              <w:t>-.082</w:t>
            </w:r>
          </w:p>
        </w:tc>
        <w:tc>
          <w:tcPr>
            <w:tcW w:w="644" w:type="dxa"/>
            <w:tcBorders>
              <w:top w:val="nil"/>
              <w:left w:val="nil"/>
              <w:bottom w:val="nil"/>
              <w:right w:val="nil"/>
            </w:tcBorders>
            <w:shd w:val="clear" w:color="auto" w:fill="auto"/>
            <w:noWrap/>
            <w:vAlign w:val="center"/>
            <w:hideMark/>
          </w:tcPr>
          <w:p w14:paraId="1DE0916D" w14:textId="2A44177C" w:rsidR="007E0094" w:rsidRPr="009250A7" w:rsidRDefault="007E0094">
            <w:pPr>
              <w:rPr>
                <w:sz w:val="22"/>
                <w:szCs w:val="22"/>
              </w:rPr>
            </w:pPr>
            <w:r w:rsidRPr="009250A7">
              <w:rPr>
                <w:sz w:val="22"/>
                <w:szCs w:val="22"/>
              </w:rPr>
              <w:t>.403</w:t>
            </w:r>
          </w:p>
        </w:tc>
        <w:tc>
          <w:tcPr>
            <w:tcW w:w="635" w:type="dxa"/>
            <w:tcBorders>
              <w:top w:val="nil"/>
              <w:left w:val="nil"/>
              <w:bottom w:val="nil"/>
              <w:right w:val="nil"/>
            </w:tcBorders>
            <w:shd w:val="clear" w:color="auto" w:fill="auto"/>
            <w:noWrap/>
            <w:vAlign w:val="center"/>
            <w:hideMark/>
          </w:tcPr>
          <w:p w14:paraId="4B37B77F" w14:textId="77777777" w:rsidR="007E0094" w:rsidRPr="009250A7" w:rsidRDefault="007E0094">
            <w:pPr>
              <w:rPr>
                <w:sz w:val="22"/>
                <w:szCs w:val="22"/>
              </w:rPr>
            </w:pPr>
          </w:p>
        </w:tc>
        <w:tc>
          <w:tcPr>
            <w:tcW w:w="635" w:type="dxa"/>
            <w:tcBorders>
              <w:top w:val="nil"/>
              <w:left w:val="nil"/>
              <w:bottom w:val="nil"/>
              <w:right w:val="nil"/>
            </w:tcBorders>
            <w:shd w:val="clear" w:color="auto" w:fill="auto"/>
            <w:noWrap/>
            <w:vAlign w:val="center"/>
            <w:hideMark/>
          </w:tcPr>
          <w:p w14:paraId="3387661E" w14:textId="0D1DA207" w:rsidR="007E0094" w:rsidRPr="009250A7" w:rsidRDefault="007E0094">
            <w:pPr>
              <w:rPr>
                <w:sz w:val="22"/>
                <w:szCs w:val="22"/>
              </w:rPr>
            </w:pPr>
            <w:r w:rsidRPr="009250A7">
              <w:rPr>
                <w:sz w:val="22"/>
                <w:szCs w:val="22"/>
              </w:rPr>
              <w:t>.223</w:t>
            </w:r>
          </w:p>
        </w:tc>
        <w:tc>
          <w:tcPr>
            <w:tcW w:w="635" w:type="dxa"/>
            <w:tcBorders>
              <w:top w:val="nil"/>
              <w:left w:val="nil"/>
              <w:bottom w:val="nil"/>
              <w:right w:val="nil"/>
            </w:tcBorders>
            <w:shd w:val="clear" w:color="auto" w:fill="auto"/>
            <w:noWrap/>
            <w:vAlign w:val="center"/>
            <w:hideMark/>
          </w:tcPr>
          <w:p w14:paraId="6C6564B6" w14:textId="57EFF900" w:rsidR="007E0094" w:rsidRPr="009250A7" w:rsidRDefault="007E0094">
            <w:pPr>
              <w:rPr>
                <w:sz w:val="22"/>
                <w:szCs w:val="22"/>
              </w:rPr>
            </w:pPr>
            <w:r w:rsidRPr="009250A7">
              <w:rPr>
                <w:sz w:val="22"/>
                <w:szCs w:val="22"/>
              </w:rPr>
              <w:t>.143</w:t>
            </w:r>
          </w:p>
        </w:tc>
        <w:tc>
          <w:tcPr>
            <w:tcW w:w="657" w:type="dxa"/>
            <w:tcBorders>
              <w:top w:val="nil"/>
              <w:left w:val="nil"/>
              <w:bottom w:val="nil"/>
              <w:right w:val="nil"/>
            </w:tcBorders>
            <w:shd w:val="clear" w:color="auto" w:fill="auto"/>
            <w:noWrap/>
            <w:vAlign w:val="center"/>
            <w:hideMark/>
          </w:tcPr>
          <w:p w14:paraId="08D595D4" w14:textId="53B4CB83" w:rsidR="007E0094" w:rsidRPr="009250A7" w:rsidRDefault="007E0094">
            <w:pPr>
              <w:rPr>
                <w:sz w:val="22"/>
                <w:szCs w:val="22"/>
              </w:rPr>
            </w:pPr>
            <w:r w:rsidRPr="009250A7">
              <w:rPr>
                <w:sz w:val="22"/>
                <w:szCs w:val="22"/>
              </w:rPr>
              <w:t>.208</w:t>
            </w:r>
          </w:p>
        </w:tc>
        <w:tc>
          <w:tcPr>
            <w:tcW w:w="635" w:type="dxa"/>
            <w:tcBorders>
              <w:top w:val="nil"/>
              <w:left w:val="nil"/>
              <w:bottom w:val="nil"/>
              <w:right w:val="nil"/>
            </w:tcBorders>
            <w:shd w:val="clear" w:color="auto" w:fill="auto"/>
            <w:noWrap/>
            <w:vAlign w:val="center"/>
            <w:hideMark/>
          </w:tcPr>
          <w:p w14:paraId="04E1954D" w14:textId="5B45AB58" w:rsidR="007E0094" w:rsidRPr="009250A7" w:rsidRDefault="007E0094">
            <w:pPr>
              <w:rPr>
                <w:sz w:val="22"/>
                <w:szCs w:val="22"/>
              </w:rPr>
            </w:pPr>
            <w:r w:rsidRPr="009250A7">
              <w:rPr>
                <w:sz w:val="22"/>
                <w:szCs w:val="22"/>
              </w:rPr>
              <w:t>.081</w:t>
            </w:r>
          </w:p>
        </w:tc>
        <w:tc>
          <w:tcPr>
            <w:tcW w:w="640" w:type="dxa"/>
            <w:tcBorders>
              <w:top w:val="nil"/>
              <w:left w:val="nil"/>
              <w:bottom w:val="nil"/>
              <w:right w:val="nil"/>
            </w:tcBorders>
            <w:shd w:val="clear" w:color="auto" w:fill="auto"/>
            <w:noWrap/>
            <w:vAlign w:val="center"/>
            <w:hideMark/>
          </w:tcPr>
          <w:p w14:paraId="5D294FB0" w14:textId="05557E33" w:rsidR="007E0094" w:rsidRPr="009250A7" w:rsidRDefault="007E0094">
            <w:pPr>
              <w:rPr>
                <w:sz w:val="22"/>
                <w:szCs w:val="22"/>
              </w:rPr>
            </w:pPr>
            <w:r w:rsidRPr="009250A7">
              <w:rPr>
                <w:sz w:val="22"/>
                <w:szCs w:val="22"/>
              </w:rPr>
              <w:t>.121</w:t>
            </w:r>
          </w:p>
        </w:tc>
        <w:tc>
          <w:tcPr>
            <w:tcW w:w="709" w:type="dxa"/>
            <w:tcBorders>
              <w:top w:val="nil"/>
              <w:left w:val="nil"/>
              <w:bottom w:val="nil"/>
              <w:right w:val="nil"/>
            </w:tcBorders>
            <w:shd w:val="clear" w:color="auto" w:fill="auto"/>
            <w:noWrap/>
            <w:vAlign w:val="center"/>
            <w:hideMark/>
          </w:tcPr>
          <w:p w14:paraId="14E2ECEE" w14:textId="47AF5223" w:rsidR="007E0094" w:rsidRPr="009250A7" w:rsidRDefault="007E0094">
            <w:pPr>
              <w:rPr>
                <w:sz w:val="22"/>
                <w:szCs w:val="22"/>
              </w:rPr>
            </w:pPr>
            <w:r w:rsidRPr="009250A7">
              <w:rPr>
                <w:sz w:val="22"/>
                <w:szCs w:val="22"/>
              </w:rPr>
              <w:t>.754</w:t>
            </w:r>
          </w:p>
        </w:tc>
        <w:tc>
          <w:tcPr>
            <w:tcW w:w="635" w:type="dxa"/>
            <w:tcBorders>
              <w:top w:val="nil"/>
              <w:left w:val="nil"/>
              <w:bottom w:val="nil"/>
              <w:right w:val="nil"/>
            </w:tcBorders>
            <w:shd w:val="clear" w:color="auto" w:fill="auto"/>
            <w:noWrap/>
            <w:vAlign w:val="center"/>
            <w:hideMark/>
          </w:tcPr>
          <w:p w14:paraId="60A81FB4" w14:textId="77777777" w:rsidR="007E0094" w:rsidRPr="009250A7" w:rsidRDefault="007E0094">
            <w:pPr>
              <w:rPr>
                <w:sz w:val="22"/>
                <w:szCs w:val="22"/>
              </w:rPr>
            </w:pPr>
          </w:p>
        </w:tc>
      </w:tr>
      <w:tr w:rsidR="00C86AFC" w:rsidRPr="009250A7" w14:paraId="6EF1DB87" w14:textId="77777777" w:rsidTr="007E0094">
        <w:trPr>
          <w:trHeight w:val="325"/>
        </w:trPr>
        <w:tc>
          <w:tcPr>
            <w:tcW w:w="796" w:type="dxa"/>
            <w:tcBorders>
              <w:top w:val="nil"/>
              <w:left w:val="nil"/>
              <w:bottom w:val="nil"/>
              <w:right w:val="nil"/>
            </w:tcBorders>
            <w:shd w:val="clear" w:color="auto" w:fill="auto"/>
            <w:noWrap/>
            <w:vAlign w:val="center"/>
            <w:hideMark/>
          </w:tcPr>
          <w:p w14:paraId="0A34F3E5" w14:textId="77777777" w:rsidR="007E0094" w:rsidRPr="009250A7" w:rsidRDefault="007E0094">
            <w:pPr>
              <w:rPr>
                <w:sz w:val="22"/>
                <w:szCs w:val="22"/>
              </w:rPr>
            </w:pPr>
            <w:r w:rsidRPr="009250A7">
              <w:rPr>
                <w:sz w:val="22"/>
                <w:szCs w:val="22"/>
              </w:rPr>
              <w:t>SOC</w:t>
            </w:r>
          </w:p>
        </w:tc>
        <w:tc>
          <w:tcPr>
            <w:tcW w:w="622" w:type="dxa"/>
            <w:tcBorders>
              <w:top w:val="nil"/>
              <w:left w:val="nil"/>
              <w:bottom w:val="nil"/>
              <w:right w:val="nil"/>
            </w:tcBorders>
            <w:shd w:val="clear" w:color="auto" w:fill="auto"/>
            <w:noWrap/>
            <w:vAlign w:val="center"/>
            <w:hideMark/>
          </w:tcPr>
          <w:p w14:paraId="2C7D5CE7" w14:textId="3CFF950B" w:rsidR="007E0094" w:rsidRPr="009250A7" w:rsidRDefault="007E0094">
            <w:pPr>
              <w:rPr>
                <w:sz w:val="22"/>
                <w:szCs w:val="22"/>
              </w:rPr>
            </w:pPr>
            <w:r w:rsidRPr="009250A7">
              <w:rPr>
                <w:sz w:val="22"/>
                <w:szCs w:val="22"/>
              </w:rPr>
              <w:t>.404</w:t>
            </w:r>
          </w:p>
        </w:tc>
        <w:tc>
          <w:tcPr>
            <w:tcW w:w="850" w:type="dxa"/>
            <w:tcBorders>
              <w:top w:val="nil"/>
              <w:left w:val="nil"/>
              <w:bottom w:val="nil"/>
              <w:right w:val="nil"/>
            </w:tcBorders>
            <w:shd w:val="clear" w:color="auto" w:fill="auto"/>
            <w:noWrap/>
            <w:vAlign w:val="center"/>
            <w:hideMark/>
          </w:tcPr>
          <w:p w14:paraId="6061D30C" w14:textId="1F6194CC" w:rsidR="007E0094" w:rsidRPr="009250A7" w:rsidRDefault="007E0094">
            <w:pPr>
              <w:rPr>
                <w:sz w:val="22"/>
                <w:szCs w:val="22"/>
              </w:rPr>
            </w:pPr>
            <w:r w:rsidRPr="009250A7">
              <w:rPr>
                <w:sz w:val="22"/>
                <w:szCs w:val="22"/>
              </w:rPr>
              <w:t>.006</w:t>
            </w:r>
          </w:p>
        </w:tc>
        <w:tc>
          <w:tcPr>
            <w:tcW w:w="788" w:type="dxa"/>
            <w:tcBorders>
              <w:top w:val="nil"/>
              <w:left w:val="nil"/>
              <w:bottom w:val="nil"/>
              <w:right w:val="nil"/>
            </w:tcBorders>
            <w:shd w:val="clear" w:color="auto" w:fill="auto"/>
            <w:noWrap/>
            <w:vAlign w:val="center"/>
            <w:hideMark/>
          </w:tcPr>
          <w:p w14:paraId="23EA57FD" w14:textId="51C7C16D" w:rsidR="007E0094" w:rsidRPr="009250A7" w:rsidRDefault="007E0094">
            <w:pPr>
              <w:rPr>
                <w:sz w:val="22"/>
                <w:szCs w:val="22"/>
              </w:rPr>
            </w:pPr>
            <w:r w:rsidRPr="009250A7">
              <w:rPr>
                <w:sz w:val="22"/>
                <w:szCs w:val="22"/>
              </w:rPr>
              <w:t>-.085</w:t>
            </w:r>
          </w:p>
        </w:tc>
        <w:tc>
          <w:tcPr>
            <w:tcW w:w="777" w:type="dxa"/>
            <w:tcBorders>
              <w:top w:val="nil"/>
              <w:left w:val="nil"/>
              <w:bottom w:val="nil"/>
              <w:right w:val="nil"/>
            </w:tcBorders>
            <w:shd w:val="clear" w:color="auto" w:fill="auto"/>
            <w:noWrap/>
            <w:vAlign w:val="center"/>
            <w:hideMark/>
          </w:tcPr>
          <w:p w14:paraId="703E5C93" w14:textId="34F3E03E" w:rsidR="007E0094" w:rsidRPr="009250A7" w:rsidRDefault="007E0094">
            <w:pPr>
              <w:rPr>
                <w:sz w:val="22"/>
                <w:szCs w:val="22"/>
              </w:rPr>
            </w:pPr>
            <w:r w:rsidRPr="009250A7">
              <w:rPr>
                <w:sz w:val="22"/>
                <w:szCs w:val="22"/>
              </w:rPr>
              <w:t>.019</w:t>
            </w:r>
          </w:p>
        </w:tc>
        <w:tc>
          <w:tcPr>
            <w:tcW w:w="758" w:type="dxa"/>
            <w:tcBorders>
              <w:top w:val="nil"/>
              <w:left w:val="nil"/>
              <w:bottom w:val="nil"/>
              <w:right w:val="nil"/>
            </w:tcBorders>
            <w:shd w:val="clear" w:color="auto" w:fill="auto"/>
            <w:noWrap/>
            <w:vAlign w:val="center"/>
            <w:hideMark/>
          </w:tcPr>
          <w:p w14:paraId="2372612D" w14:textId="2F45F7E7" w:rsidR="007E0094" w:rsidRPr="009250A7" w:rsidRDefault="007E0094">
            <w:pPr>
              <w:rPr>
                <w:sz w:val="22"/>
                <w:szCs w:val="22"/>
              </w:rPr>
            </w:pPr>
            <w:r w:rsidRPr="009250A7">
              <w:rPr>
                <w:sz w:val="22"/>
                <w:szCs w:val="22"/>
              </w:rPr>
              <w:t>.282</w:t>
            </w:r>
          </w:p>
        </w:tc>
        <w:tc>
          <w:tcPr>
            <w:tcW w:w="644" w:type="dxa"/>
            <w:tcBorders>
              <w:top w:val="nil"/>
              <w:left w:val="nil"/>
              <w:bottom w:val="nil"/>
              <w:right w:val="nil"/>
            </w:tcBorders>
            <w:shd w:val="clear" w:color="auto" w:fill="auto"/>
            <w:noWrap/>
            <w:vAlign w:val="center"/>
            <w:hideMark/>
          </w:tcPr>
          <w:p w14:paraId="7606B2DE" w14:textId="1145BD3A" w:rsidR="007E0094" w:rsidRPr="009250A7" w:rsidRDefault="007E0094">
            <w:pPr>
              <w:rPr>
                <w:sz w:val="22"/>
                <w:szCs w:val="22"/>
              </w:rPr>
            </w:pPr>
            <w:r w:rsidRPr="009250A7">
              <w:rPr>
                <w:sz w:val="22"/>
                <w:szCs w:val="22"/>
              </w:rPr>
              <w:t>.100</w:t>
            </w:r>
          </w:p>
        </w:tc>
        <w:tc>
          <w:tcPr>
            <w:tcW w:w="635" w:type="dxa"/>
            <w:tcBorders>
              <w:top w:val="nil"/>
              <w:left w:val="nil"/>
              <w:bottom w:val="nil"/>
              <w:right w:val="nil"/>
            </w:tcBorders>
            <w:shd w:val="clear" w:color="auto" w:fill="auto"/>
            <w:noWrap/>
            <w:vAlign w:val="center"/>
            <w:hideMark/>
          </w:tcPr>
          <w:p w14:paraId="7A08DF56" w14:textId="3B7910FE" w:rsidR="007E0094" w:rsidRPr="009250A7" w:rsidRDefault="007E0094">
            <w:pPr>
              <w:rPr>
                <w:sz w:val="22"/>
                <w:szCs w:val="22"/>
              </w:rPr>
            </w:pPr>
            <w:r w:rsidRPr="009250A7">
              <w:rPr>
                <w:sz w:val="22"/>
                <w:szCs w:val="22"/>
              </w:rPr>
              <w:t>.313</w:t>
            </w:r>
          </w:p>
        </w:tc>
        <w:tc>
          <w:tcPr>
            <w:tcW w:w="635" w:type="dxa"/>
            <w:tcBorders>
              <w:top w:val="nil"/>
              <w:left w:val="nil"/>
              <w:bottom w:val="nil"/>
              <w:right w:val="nil"/>
            </w:tcBorders>
            <w:shd w:val="clear" w:color="auto" w:fill="auto"/>
            <w:noWrap/>
            <w:vAlign w:val="center"/>
            <w:hideMark/>
          </w:tcPr>
          <w:p w14:paraId="416CEDA3" w14:textId="44DD905A" w:rsidR="007E0094" w:rsidRPr="009250A7" w:rsidRDefault="007E0094">
            <w:pPr>
              <w:rPr>
                <w:sz w:val="22"/>
                <w:szCs w:val="22"/>
              </w:rPr>
            </w:pPr>
            <w:r w:rsidRPr="009250A7">
              <w:rPr>
                <w:sz w:val="22"/>
                <w:szCs w:val="22"/>
              </w:rPr>
              <w:t>.380</w:t>
            </w:r>
          </w:p>
        </w:tc>
        <w:tc>
          <w:tcPr>
            <w:tcW w:w="635" w:type="dxa"/>
            <w:tcBorders>
              <w:top w:val="nil"/>
              <w:left w:val="nil"/>
              <w:bottom w:val="nil"/>
              <w:right w:val="nil"/>
            </w:tcBorders>
            <w:shd w:val="clear" w:color="auto" w:fill="auto"/>
            <w:noWrap/>
            <w:vAlign w:val="center"/>
            <w:hideMark/>
          </w:tcPr>
          <w:p w14:paraId="0AE568C0" w14:textId="2C304B3E" w:rsidR="007E0094" w:rsidRPr="009250A7" w:rsidRDefault="007E0094">
            <w:pPr>
              <w:rPr>
                <w:sz w:val="22"/>
                <w:szCs w:val="22"/>
              </w:rPr>
            </w:pPr>
            <w:r w:rsidRPr="009250A7">
              <w:rPr>
                <w:sz w:val="22"/>
                <w:szCs w:val="22"/>
              </w:rPr>
              <w:t>.059</w:t>
            </w:r>
          </w:p>
        </w:tc>
        <w:tc>
          <w:tcPr>
            <w:tcW w:w="657" w:type="dxa"/>
            <w:tcBorders>
              <w:top w:val="nil"/>
              <w:left w:val="nil"/>
              <w:bottom w:val="nil"/>
              <w:right w:val="nil"/>
            </w:tcBorders>
            <w:shd w:val="clear" w:color="auto" w:fill="auto"/>
            <w:noWrap/>
            <w:vAlign w:val="center"/>
            <w:hideMark/>
          </w:tcPr>
          <w:p w14:paraId="1DF03BC2" w14:textId="59F04A8A" w:rsidR="007E0094" w:rsidRPr="009250A7" w:rsidRDefault="007E0094">
            <w:pPr>
              <w:rPr>
                <w:sz w:val="22"/>
                <w:szCs w:val="22"/>
              </w:rPr>
            </w:pPr>
            <w:r w:rsidRPr="009250A7">
              <w:rPr>
                <w:sz w:val="22"/>
                <w:szCs w:val="22"/>
              </w:rPr>
              <w:t>.130</w:t>
            </w:r>
          </w:p>
        </w:tc>
        <w:tc>
          <w:tcPr>
            <w:tcW w:w="635" w:type="dxa"/>
            <w:tcBorders>
              <w:top w:val="nil"/>
              <w:left w:val="nil"/>
              <w:bottom w:val="nil"/>
              <w:right w:val="nil"/>
            </w:tcBorders>
            <w:shd w:val="clear" w:color="auto" w:fill="auto"/>
            <w:noWrap/>
            <w:vAlign w:val="center"/>
            <w:hideMark/>
          </w:tcPr>
          <w:p w14:paraId="2431492F" w14:textId="1ACB24D7" w:rsidR="007E0094" w:rsidRPr="009250A7" w:rsidRDefault="007E0094">
            <w:pPr>
              <w:rPr>
                <w:sz w:val="22"/>
                <w:szCs w:val="22"/>
              </w:rPr>
            </w:pPr>
            <w:r w:rsidRPr="009250A7">
              <w:rPr>
                <w:sz w:val="22"/>
                <w:szCs w:val="22"/>
              </w:rPr>
              <w:t>.037</w:t>
            </w:r>
          </w:p>
        </w:tc>
        <w:tc>
          <w:tcPr>
            <w:tcW w:w="640" w:type="dxa"/>
            <w:tcBorders>
              <w:top w:val="nil"/>
              <w:left w:val="nil"/>
              <w:bottom w:val="nil"/>
              <w:right w:val="nil"/>
            </w:tcBorders>
            <w:shd w:val="clear" w:color="auto" w:fill="auto"/>
            <w:noWrap/>
            <w:vAlign w:val="center"/>
            <w:hideMark/>
          </w:tcPr>
          <w:p w14:paraId="11D16366" w14:textId="3BD724E6" w:rsidR="007E0094" w:rsidRPr="009250A7" w:rsidRDefault="007E0094">
            <w:pPr>
              <w:rPr>
                <w:sz w:val="22"/>
                <w:szCs w:val="22"/>
              </w:rPr>
            </w:pPr>
            <w:r w:rsidRPr="009250A7">
              <w:rPr>
                <w:sz w:val="22"/>
                <w:szCs w:val="22"/>
              </w:rPr>
              <w:t>.061</w:t>
            </w:r>
          </w:p>
        </w:tc>
        <w:tc>
          <w:tcPr>
            <w:tcW w:w="709" w:type="dxa"/>
            <w:tcBorders>
              <w:top w:val="nil"/>
              <w:left w:val="nil"/>
              <w:bottom w:val="nil"/>
              <w:right w:val="nil"/>
            </w:tcBorders>
            <w:shd w:val="clear" w:color="auto" w:fill="auto"/>
            <w:noWrap/>
            <w:vAlign w:val="center"/>
            <w:hideMark/>
          </w:tcPr>
          <w:p w14:paraId="28DEF2EF" w14:textId="2BEEE69A" w:rsidR="007E0094" w:rsidRPr="009250A7" w:rsidRDefault="007E0094">
            <w:pPr>
              <w:rPr>
                <w:sz w:val="22"/>
                <w:szCs w:val="22"/>
              </w:rPr>
            </w:pPr>
            <w:r w:rsidRPr="009250A7">
              <w:rPr>
                <w:sz w:val="22"/>
                <w:szCs w:val="22"/>
              </w:rPr>
              <w:t>-.034</w:t>
            </w:r>
          </w:p>
        </w:tc>
        <w:tc>
          <w:tcPr>
            <w:tcW w:w="635" w:type="dxa"/>
            <w:tcBorders>
              <w:top w:val="nil"/>
              <w:left w:val="nil"/>
              <w:bottom w:val="nil"/>
              <w:right w:val="nil"/>
            </w:tcBorders>
            <w:shd w:val="clear" w:color="auto" w:fill="auto"/>
            <w:noWrap/>
            <w:vAlign w:val="center"/>
            <w:hideMark/>
          </w:tcPr>
          <w:p w14:paraId="0C1A7B1E" w14:textId="07116C47" w:rsidR="007E0094" w:rsidRPr="009250A7" w:rsidRDefault="007E0094">
            <w:pPr>
              <w:rPr>
                <w:sz w:val="22"/>
                <w:szCs w:val="22"/>
              </w:rPr>
            </w:pPr>
            <w:r w:rsidRPr="009250A7">
              <w:rPr>
                <w:sz w:val="22"/>
                <w:szCs w:val="22"/>
              </w:rPr>
              <w:t>.685</w:t>
            </w:r>
          </w:p>
        </w:tc>
      </w:tr>
    </w:tbl>
    <w:p w14:paraId="57FFF5C9" w14:textId="77777777" w:rsidR="007E0094" w:rsidRPr="009250A7" w:rsidRDefault="007E0094" w:rsidP="004E1726">
      <w:pPr>
        <w:spacing w:line="360" w:lineRule="auto"/>
        <w:rPr>
          <w:b/>
          <w:bCs/>
          <w:lang w:val="en-AU"/>
        </w:rPr>
      </w:pPr>
    </w:p>
    <w:p w14:paraId="3757A014" w14:textId="060F5B67" w:rsidR="00D4351A" w:rsidRPr="009250A7" w:rsidRDefault="00D4351A" w:rsidP="00484529">
      <w:pPr>
        <w:pStyle w:val="ListParagraph"/>
        <w:spacing w:line="480" w:lineRule="auto"/>
        <w:ind w:left="0"/>
        <w:rPr>
          <w:rFonts w:ascii="Times New Roman" w:hAnsi="Times New Roman" w:cs="Times New Roman"/>
          <w:b/>
          <w:bCs/>
          <w:lang w:val="en-US"/>
        </w:rPr>
      </w:pPr>
      <w:r w:rsidRPr="009250A7">
        <w:rPr>
          <w:rFonts w:ascii="Times New Roman" w:hAnsi="Times New Roman" w:cs="Times New Roman"/>
          <w:b/>
          <w:bCs/>
          <w:lang w:val="en-US"/>
        </w:rPr>
        <w:t xml:space="preserve">Table </w:t>
      </w:r>
      <w:r w:rsidR="00DA22CA" w:rsidRPr="009250A7">
        <w:rPr>
          <w:rFonts w:ascii="Times New Roman" w:hAnsi="Times New Roman" w:cs="Times New Roman"/>
          <w:b/>
          <w:bCs/>
          <w:lang w:val="en-US"/>
        </w:rPr>
        <w:t>S</w:t>
      </w:r>
      <w:r w:rsidRPr="009250A7">
        <w:rPr>
          <w:rFonts w:ascii="Times New Roman" w:hAnsi="Times New Roman" w:cs="Times New Roman"/>
          <w:b/>
          <w:bCs/>
          <w:lang w:val="en-US"/>
        </w:rPr>
        <w:t>1</w:t>
      </w:r>
      <w:r w:rsidR="00E10EE1" w:rsidRPr="009250A7">
        <w:rPr>
          <w:rFonts w:ascii="Times New Roman" w:hAnsi="Times New Roman" w:cs="Times New Roman"/>
          <w:b/>
          <w:bCs/>
          <w:lang w:val="en-US"/>
        </w:rPr>
        <w:t>2</w:t>
      </w:r>
      <w:r w:rsidRPr="009250A7">
        <w:rPr>
          <w:rFonts w:ascii="Times New Roman" w:hAnsi="Times New Roman" w:cs="Times New Roman"/>
          <w:b/>
          <w:bCs/>
          <w:lang w:val="en-US"/>
        </w:rPr>
        <w:t>.</w:t>
      </w:r>
    </w:p>
    <w:p w14:paraId="0F5BF1A7" w14:textId="17954DA4" w:rsidR="00484529" w:rsidRPr="009250A7" w:rsidRDefault="00484529" w:rsidP="00D4351A">
      <w:pPr>
        <w:pStyle w:val="ListParagraph"/>
        <w:spacing w:line="480" w:lineRule="auto"/>
        <w:ind w:left="0"/>
        <w:rPr>
          <w:rFonts w:ascii="Times New Roman" w:hAnsi="Times New Roman" w:cs="Times New Roman"/>
          <w:lang w:val="en-US"/>
        </w:rPr>
      </w:pPr>
      <w:r w:rsidRPr="009250A7">
        <w:rPr>
          <w:rFonts w:ascii="Times New Roman" w:hAnsi="Times New Roman" w:cs="Times New Roman"/>
          <w:i/>
          <w:iCs/>
          <w:lang w:val="en-US"/>
        </w:rPr>
        <w:t>Genetic and Environmental Correlations From AE Cholesky Model</w:t>
      </w:r>
      <w:r w:rsidRPr="009250A7">
        <w:rPr>
          <w:rFonts w:ascii="Times New Roman" w:hAnsi="Times New Roman" w:cs="Times New Roman"/>
          <w:lang w:val="en-US"/>
        </w:rPr>
        <w:t>.</w:t>
      </w:r>
    </w:p>
    <w:tbl>
      <w:tblPr>
        <w:tblW w:w="10416" w:type="dxa"/>
        <w:tblCellMar>
          <w:left w:w="70" w:type="dxa"/>
          <w:right w:w="70" w:type="dxa"/>
        </w:tblCellMar>
        <w:tblLook w:val="04A0" w:firstRow="1" w:lastRow="0" w:firstColumn="1" w:lastColumn="0" w:noHBand="0" w:noVBand="1"/>
      </w:tblPr>
      <w:tblGrid>
        <w:gridCol w:w="796"/>
        <w:gridCol w:w="635"/>
        <w:gridCol w:w="709"/>
        <w:gridCol w:w="850"/>
        <w:gridCol w:w="709"/>
        <w:gridCol w:w="709"/>
        <w:gridCol w:w="708"/>
        <w:gridCol w:w="767"/>
        <w:gridCol w:w="635"/>
        <w:gridCol w:w="635"/>
        <w:gridCol w:w="657"/>
        <w:gridCol w:w="635"/>
        <w:gridCol w:w="640"/>
        <w:gridCol w:w="709"/>
        <w:gridCol w:w="635"/>
      </w:tblGrid>
      <w:tr w:rsidR="009250A7" w:rsidRPr="009250A7" w14:paraId="06667499" w14:textId="77777777" w:rsidTr="00D4351A">
        <w:trPr>
          <w:trHeight w:val="325"/>
        </w:trPr>
        <w:tc>
          <w:tcPr>
            <w:tcW w:w="796" w:type="dxa"/>
            <w:tcBorders>
              <w:top w:val="nil"/>
              <w:left w:val="nil"/>
              <w:bottom w:val="single" w:sz="4" w:space="0" w:color="auto"/>
              <w:right w:val="nil"/>
            </w:tcBorders>
            <w:shd w:val="clear" w:color="auto" w:fill="auto"/>
            <w:noWrap/>
            <w:vAlign w:val="center"/>
            <w:hideMark/>
          </w:tcPr>
          <w:p w14:paraId="37A4EB52" w14:textId="77777777" w:rsidR="00D4351A" w:rsidRPr="009250A7" w:rsidRDefault="00D4351A" w:rsidP="00B57A31">
            <w:pPr>
              <w:rPr>
                <w:b/>
                <w:bCs/>
                <w:sz w:val="22"/>
                <w:szCs w:val="22"/>
                <w:lang w:eastAsia="nb-NO"/>
              </w:rPr>
            </w:pPr>
            <w:r w:rsidRPr="009250A7">
              <w:rPr>
                <w:b/>
                <w:bCs/>
                <w:sz w:val="22"/>
                <w:szCs w:val="22"/>
              </w:rPr>
              <w:t xml:space="preserve">Index </w:t>
            </w:r>
          </w:p>
        </w:tc>
        <w:tc>
          <w:tcPr>
            <w:tcW w:w="622" w:type="dxa"/>
            <w:tcBorders>
              <w:top w:val="nil"/>
              <w:left w:val="nil"/>
              <w:bottom w:val="single" w:sz="4" w:space="0" w:color="auto"/>
              <w:right w:val="nil"/>
            </w:tcBorders>
            <w:shd w:val="clear" w:color="auto" w:fill="auto"/>
            <w:noWrap/>
            <w:vAlign w:val="center"/>
            <w:hideMark/>
          </w:tcPr>
          <w:p w14:paraId="4CE46A47" w14:textId="35E3D64D" w:rsidR="00D4351A" w:rsidRPr="009250A7" w:rsidRDefault="00D4351A" w:rsidP="00B57A31">
            <w:pPr>
              <w:rPr>
                <w:b/>
                <w:bCs/>
                <w:sz w:val="22"/>
                <w:szCs w:val="22"/>
              </w:rPr>
            </w:pPr>
            <w:r w:rsidRPr="009250A7">
              <w:rPr>
                <w:b/>
                <w:bCs/>
                <w:sz w:val="22"/>
                <w:szCs w:val="22"/>
              </w:rPr>
              <w:t>rA1</w:t>
            </w:r>
          </w:p>
        </w:tc>
        <w:tc>
          <w:tcPr>
            <w:tcW w:w="709" w:type="dxa"/>
            <w:tcBorders>
              <w:top w:val="nil"/>
              <w:left w:val="nil"/>
              <w:bottom w:val="single" w:sz="4" w:space="0" w:color="auto"/>
              <w:right w:val="nil"/>
            </w:tcBorders>
            <w:shd w:val="clear" w:color="auto" w:fill="auto"/>
            <w:noWrap/>
            <w:vAlign w:val="center"/>
            <w:hideMark/>
          </w:tcPr>
          <w:p w14:paraId="71CDF630" w14:textId="00A106FE" w:rsidR="00D4351A" w:rsidRPr="009250A7" w:rsidRDefault="00D4351A" w:rsidP="00B57A31">
            <w:pPr>
              <w:rPr>
                <w:b/>
                <w:bCs/>
                <w:sz w:val="22"/>
                <w:szCs w:val="22"/>
              </w:rPr>
            </w:pPr>
            <w:r w:rsidRPr="009250A7">
              <w:rPr>
                <w:b/>
                <w:bCs/>
                <w:sz w:val="22"/>
                <w:szCs w:val="22"/>
              </w:rPr>
              <w:t>rA2</w:t>
            </w:r>
          </w:p>
        </w:tc>
        <w:tc>
          <w:tcPr>
            <w:tcW w:w="850" w:type="dxa"/>
            <w:tcBorders>
              <w:top w:val="nil"/>
              <w:left w:val="nil"/>
              <w:bottom w:val="single" w:sz="4" w:space="0" w:color="auto"/>
              <w:right w:val="nil"/>
            </w:tcBorders>
            <w:shd w:val="clear" w:color="auto" w:fill="auto"/>
            <w:noWrap/>
            <w:vAlign w:val="center"/>
            <w:hideMark/>
          </w:tcPr>
          <w:p w14:paraId="056A8BD3" w14:textId="3C95E889" w:rsidR="00D4351A" w:rsidRPr="009250A7" w:rsidRDefault="00D4351A" w:rsidP="00B57A31">
            <w:pPr>
              <w:rPr>
                <w:b/>
                <w:bCs/>
                <w:sz w:val="22"/>
                <w:szCs w:val="22"/>
              </w:rPr>
            </w:pPr>
            <w:r w:rsidRPr="009250A7">
              <w:rPr>
                <w:b/>
                <w:bCs/>
                <w:sz w:val="22"/>
                <w:szCs w:val="22"/>
              </w:rPr>
              <w:t>rA3</w:t>
            </w:r>
          </w:p>
        </w:tc>
        <w:tc>
          <w:tcPr>
            <w:tcW w:w="709" w:type="dxa"/>
            <w:tcBorders>
              <w:top w:val="nil"/>
              <w:left w:val="nil"/>
              <w:bottom w:val="single" w:sz="4" w:space="0" w:color="auto"/>
              <w:right w:val="nil"/>
            </w:tcBorders>
            <w:shd w:val="clear" w:color="auto" w:fill="auto"/>
            <w:noWrap/>
            <w:vAlign w:val="center"/>
            <w:hideMark/>
          </w:tcPr>
          <w:p w14:paraId="6382BED8" w14:textId="5E069454" w:rsidR="00D4351A" w:rsidRPr="009250A7" w:rsidRDefault="00D4351A" w:rsidP="00B57A31">
            <w:pPr>
              <w:rPr>
                <w:b/>
                <w:bCs/>
                <w:sz w:val="22"/>
                <w:szCs w:val="22"/>
              </w:rPr>
            </w:pPr>
            <w:r w:rsidRPr="009250A7">
              <w:rPr>
                <w:b/>
                <w:bCs/>
                <w:sz w:val="22"/>
                <w:szCs w:val="22"/>
              </w:rPr>
              <w:t>rA4</w:t>
            </w:r>
          </w:p>
        </w:tc>
        <w:tc>
          <w:tcPr>
            <w:tcW w:w="709" w:type="dxa"/>
            <w:tcBorders>
              <w:top w:val="nil"/>
              <w:left w:val="nil"/>
              <w:bottom w:val="single" w:sz="4" w:space="0" w:color="auto"/>
              <w:right w:val="nil"/>
            </w:tcBorders>
            <w:shd w:val="clear" w:color="auto" w:fill="auto"/>
            <w:noWrap/>
            <w:vAlign w:val="center"/>
            <w:hideMark/>
          </w:tcPr>
          <w:p w14:paraId="29E05038" w14:textId="3D754789" w:rsidR="00D4351A" w:rsidRPr="009250A7" w:rsidRDefault="00D4351A" w:rsidP="00B57A31">
            <w:pPr>
              <w:rPr>
                <w:b/>
                <w:bCs/>
                <w:sz w:val="22"/>
                <w:szCs w:val="22"/>
              </w:rPr>
            </w:pPr>
            <w:r w:rsidRPr="009250A7">
              <w:rPr>
                <w:b/>
                <w:bCs/>
                <w:sz w:val="22"/>
                <w:szCs w:val="22"/>
              </w:rPr>
              <w:t>rA5</w:t>
            </w:r>
          </w:p>
        </w:tc>
        <w:tc>
          <w:tcPr>
            <w:tcW w:w="708" w:type="dxa"/>
            <w:tcBorders>
              <w:top w:val="nil"/>
              <w:left w:val="nil"/>
              <w:bottom w:val="single" w:sz="4" w:space="0" w:color="auto"/>
              <w:right w:val="nil"/>
            </w:tcBorders>
            <w:shd w:val="clear" w:color="auto" w:fill="auto"/>
            <w:noWrap/>
            <w:vAlign w:val="center"/>
            <w:hideMark/>
          </w:tcPr>
          <w:p w14:paraId="1D722F77" w14:textId="5746379F" w:rsidR="00D4351A" w:rsidRPr="009250A7" w:rsidRDefault="00D4351A" w:rsidP="00B57A31">
            <w:pPr>
              <w:rPr>
                <w:b/>
                <w:bCs/>
                <w:sz w:val="22"/>
                <w:szCs w:val="22"/>
              </w:rPr>
            </w:pPr>
            <w:r w:rsidRPr="009250A7">
              <w:rPr>
                <w:b/>
                <w:bCs/>
                <w:sz w:val="22"/>
                <w:szCs w:val="22"/>
              </w:rPr>
              <w:t>rA6</w:t>
            </w:r>
          </w:p>
        </w:tc>
        <w:tc>
          <w:tcPr>
            <w:tcW w:w="767" w:type="dxa"/>
            <w:tcBorders>
              <w:top w:val="nil"/>
              <w:left w:val="nil"/>
              <w:bottom w:val="single" w:sz="4" w:space="0" w:color="auto"/>
              <w:right w:val="nil"/>
            </w:tcBorders>
            <w:shd w:val="clear" w:color="auto" w:fill="auto"/>
            <w:noWrap/>
            <w:vAlign w:val="center"/>
            <w:hideMark/>
          </w:tcPr>
          <w:p w14:paraId="4093A7C5" w14:textId="3BD0BB55" w:rsidR="00D4351A" w:rsidRPr="009250A7" w:rsidRDefault="00D4351A" w:rsidP="00B57A31">
            <w:pPr>
              <w:rPr>
                <w:b/>
                <w:bCs/>
                <w:sz w:val="22"/>
                <w:szCs w:val="22"/>
              </w:rPr>
            </w:pPr>
            <w:r w:rsidRPr="009250A7">
              <w:rPr>
                <w:b/>
                <w:bCs/>
                <w:sz w:val="22"/>
                <w:szCs w:val="22"/>
              </w:rPr>
              <w:t>rA7</w:t>
            </w:r>
          </w:p>
        </w:tc>
        <w:tc>
          <w:tcPr>
            <w:tcW w:w="635" w:type="dxa"/>
            <w:tcBorders>
              <w:top w:val="nil"/>
              <w:left w:val="nil"/>
              <w:bottom w:val="single" w:sz="4" w:space="0" w:color="auto"/>
              <w:right w:val="nil"/>
            </w:tcBorders>
            <w:shd w:val="clear" w:color="auto" w:fill="auto"/>
            <w:noWrap/>
            <w:vAlign w:val="center"/>
            <w:hideMark/>
          </w:tcPr>
          <w:p w14:paraId="7B980B9A" w14:textId="6C6D294C" w:rsidR="00D4351A" w:rsidRPr="009250A7" w:rsidRDefault="00D4351A" w:rsidP="00B57A31">
            <w:pPr>
              <w:rPr>
                <w:b/>
                <w:bCs/>
                <w:sz w:val="22"/>
                <w:szCs w:val="22"/>
              </w:rPr>
            </w:pPr>
            <w:r w:rsidRPr="009250A7">
              <w:rPr>
                <w:b/>
                <w:bCs/>
                <w:sz w:val="22"/>
                <w:szCs w:val="22"/>
              </w:rPr>
              <w:t>rE1</w:t>
            </w:r>
          </w:p>
        </w:tc>
        <w:tc>
          <w:tcPr>
            <w:tcW w:w="635" w:type="dxa"/>
            <w:tcBorders>
              <w:top w:val="nil"/>
              <w:left w:val="nil"/>
              <w:bottom w:val="single" w:sz="4" w:space="0" w:color="auto"/>
              <w:right w:val="nil"/>
            </w:tcBorders>
            <w:shd w:val="clear" w:color="auto" w:fill="auto"/>
            <w:noWrap/>
            <w:vAlign w:val="center"/>
            <w:hideMark/>
          </w:tcPr>
          <w:p w14:paraId="13020763" w14:textId="32D63CAD" w:rsidR="00D4351A" w:rsidRPr="009250A7" w:rsidRDefault="00D4351A" w:rsidP="00B57A31">
            <w:pPr>
              <w:rPr>
                <w:b/>
                <w:bCs/>
                <w:sz w:val="22"/>
                <w:szCs w:val="22"/>
              </w:rPr>
            </w:pPr>
            <w:r w:rsidRPr="009250A7">
              <w:rPr>
                <w:b/>
                <w:bCs/>
                <w:sz w:val="22"/>
                <w:szCs w:val="22"/>
              </w:rPr>
              <w:t>rE2</w:t>
            </w:r>
          </w:p>
        </w:tc>
        <w:tc>
          <w:tcPr>
            <w:tcW w:w="657" w:type="dxa"/>
            <w:tcBorders>
              <w:top w:val="nil"/>
              <w:left w:val="nil"/>
              <w:bottom w:val="single" w:sz="4" w:space="0" w:color="auto"/>
              <w:right w:val="nil"/>
            </w:tcBorders>
            <w:shd w:val="clear" w:color="auto" w:fill="auto"/>
            <w:noWrap/>
            <w:vAlign w:val="center"/>
            <w:hideMark/>
          </w:tcPr>
          <w:p w14:paraId="4FE21EEE" w14:textId="5FE27A42" w:rsidR="00D4351A" w:rsidRPr="009250A7" w:rsidRDefault="00D4351A" w:rsidP="00B57A31">
            <w:pPr>
              <w:rPr>
                <w:b/>
                <w:bCs/>
                <w:sz w:val="22"/>
                <w:szCs w:val="22"/>
              </w:rPr>
            </w:pPr>
            <w:r w:rsidRPr="009250A7">
              <w:rPr>
                <w:b/>
                <w:bCs/>
                <w:sz w:val="22"/>
                <w:szCs w:val="22"/>
              </w:rPr>
              <w:t>rE3</w:t>
            </w:r>
          </w:p>
        </w:tc>
        <w:tc>
          <w:tcPr>
            <w:tcW w:w="635" w:type="dxa"/>
            <w:tcBorders>
              <w:top w:val="nil"/>
              <w:left w:val="nil"/>
              <w:bottom w:val="single" w:sz="4" w:space="0" w:color="auto"/>
              <w:right w:val="nil"/>
            </w:tcBorders>
            <w:shd w:val="clear" w:color="auto" w:fill="auto"/>
            <w:noWrap/>
            <w:vAlign w:val="center"/>
            <w:hideMark/>
          </w:tcPr>
          <w:p w14:paraId="30C9729E" w14:textId="0E7925C6" w:rsidR="00D4351A" w:rsidRPr="009250A7" w:rsidRDefault="00D4351A" w:rsidP="00B57A31">
            <w:pPr>
              <w:rPr>
                <w:b/>
                <w:bCs/>
                <w:sz w:val="22"/>
                <w:szCs w:val="22"/>
              </w:rPr>
            </w:pPr>
            <w:r w:rsidRPr="009250A7">
              <w:rPr>
                <w:b/>
                <w:bCs/>
                <w:sz w:val="22"/>
                <w:szCs w:val="22"/>
              </w:rPr>
              <w:t>rE4</w:t>
            </w:r>
          </w:p>
        </w:tc>
        <w:tc>
          <w:tcPr>
            <w:tcW w:w="640" w:type="dxa"/>
            <w:tcBorders>
              <w:top w:val="nil"/>
              <w:left w:val="nil"/>
              <w:bottom w:val="single" w:sz="4" w:space="0" w:color="auto"/>
              <w:right w:val="nil"/>
            </w:tcBorders>
            <w:shd w:val="clear" w:color="auto" w:fill="auto"/>
            <w:noWrap/>
            <w:vAlign w:val="center"/>
            <w:hideMark/>
          </w:tcPr>
          <w:p w14:paraId="3B3EEF4A" w14:textId="58AAD0B4" w:rsidR="00D4351A" w:rsidRPr="009250A7" w:rsidRDefault="00D4351A" w:rsidP="00B57A31">
            <w:pPr>
              <w:rPr>
                <w:b/>
                <w:bCs/>
                <w:sz w:val="22"/>
                <w:szCs w:val="22"/>
              </w:rPr>
            </w:pPr>
            <w:r w:rsidRPr="009250A7">
              <w:rPr>
                <w:b/>
                <w:bCs/>
                <w:sz w:val="22"/>
                <w:szCs w:val="22"/>
              </w:rPr>
              <w:t>rE5</w:t>
            </w:r>
          </w:p>
        </w:tc>
        <w:tc>
          <w:tcPr>
            <w:tcW w:w="709" w:type="dxa"/>
            <w:tcBorders>
              <w:top w:val="nil"/>
              <w:left w:val="nil"/>
              <w:bottom w:val="single" w:sz="4" w:space="0" w:color="auto"/>
              <w:right w:val="nil"/>
            </w:tcBorders>
            <w:shd w:val="clear" w:color="auto" w:fill="auto"/>
            <w:noWrap/>
            <w:vAlign w:val="center"/>
            <w:hideMark/>
          </w:tcPr>
          <w:p w14:paraId="786EC631" w14:textId="2C1576F0" w:rsidR="00D4351A" w:rsidRPr="009250A7" w:rsidRDefault="00D4351A" w:rsidP="00B57A31">
            <w:pPr>
              <w:rPr>
                <w:b/>
                <w:bCs/>
                <w:sz w:val="22"/>
                <w:szCs w:val="22"/>
              </w:rPr>
            </w:pPr>
            <w:r w:rsidRPr="009250A7">
              <w:rPr>
                <w:b/>
                <w:bCs/>
                <w:sz w:val="22"/>
                <w:szCs w:val="22"/>
              </w:rPr>
              <w:t>rE6</w:t>
            </w:r>
          </w:p>
        </w:tc>
        <w:tc>
          <w:tcPr>
            <w:tcW w:w="635" w:type="dxa"/>
            <w:tcBorders>
              <w:top w:val="nil"/>
              <w:left w:val="nil"/>
              <w:bottom w:val="single" w:sz="4" w:space="0" w:color="auto"/>
              <w:right w:val="nil"/>
            </w:tcBorders>
            <w:shd w:val="clear" w:color="auto" w:fill="auto"/>
            <w:noWrap/>
            <w:vAlign w:val="center"/>
            <w:hideMark/>
          </w:tcPr>
          <w:p w14:paraId="4CB63D9C" w14:textId="4E809E18" w:rsidR="00D4351A" w:rsidRPr="009250A7" w:rsidRDefault="00D4351A" w:rsidP="00B57A31">
            <w:pPr>
              <w:rPr>
                <w:b/>
                <w:bCs/>
                <w:sz w:val="22"/>
                <w:szCs w:val="22"/>
              </w:rPr>
            </w:pPr>
            <w:r w:rsidRPr="009250A7">
              <w:rPr>
                <w:b/>
                <w:bCs/>
                <w:sz w:val="22"/>
                <w:szCs w:val="22"/>
              </w:rPr>
              <w:t>rE7</w:t>
            </w:r>
          </w:p>
        </w:tc>
      </w:tr>
      <w:tr w:rsidR="009250A7" w:rsidRPr="009250A7" w14:paraId="3688D505" w14:textId="77777777" w:rsidTr="00D4351A">
        <w:trPr>
          <w:trHeight w:val="325"/>
        </w:trPr>
        <w:tc>
          <w:tcPr>
            <w:tcW w:w="796" w:type="dxa"/>
            <w:tcBorders>
              <w:top w:val="nil"/>
              <w:left w:val="nil"/>
              <w:bottom w:val="nil"/>
              <w:right w:val="nil"/>
            </w:tcBorders>
            <w:shd w:val="clear" w:color="auto" w:fill="auto"/>
            <w:noWrap/>
            <w:vAlign w:val="center"/>
            <w:hideMark/>
          </w:tcPr>
          <w:p w14:paraId="2393CCC7" w14:textId="77777777" w:rsidR="00D4351A" w:rsidRPr="009250A7" w:rsidRDefault="00D4351A" w:rsidP="00B57A31">
            <w:pPr>
              <w:rPr>
                <w:sz w:val="22"/>
                <w:szCs w:val="22"/>
              </w:rPr>
            </w:pPr>
            <w:r w:rsidRPr="009250A7">
              <w:rPr>
                <w:sz w:val="22"/>
                <w:szCs w:val="22"/>
              </w:rPr>
              <w:t>LS</w:t>
            </w:r>
          </w:p>
        </w:tc>
        <w:tc>
          <w:tcPr>
            <w:tcW w:w="622" w:type="dxa"/>
            <w:tcBorders>
              <w:top w:val="nil"/>
              <w:left w:val="nil"/>
              <w:bottom w:val="nil"/>
              <w:right w:val="nil"/>
            </w:tcBorders>
            <w:shd w:val="clear" w:color="auto" w:fill="auto"/>
            <w:noWrap/>
            <w:vAlign w:val="center"/>
            <w:hideMark/>
          </w:tcPr>
          <w:p w14:paraId="7823B4CC" w14:textId="0CF0C365" w:rsidR="00D4351A" w:rsidRPr="009250A7" w:rsidRDefault="00D4351A" w:rsidP="00B57A31">
            <w:pPr>
              <w:rPr>
                <w:sz w:val="22"/>
                <w:szCs w:val="22"/>
              </w:rPr>
            </w:pPr>
            <w:r w:rsidRPr="009250A7">
              <w:rPr>
                <w:sz w:val="22"/>
                <w:szCs w:val="22"/>
              </w:rPr>
              <w:t>1.000</w:t>
            </w:r>
          </w:p>
        </w:tc>
        <w:tc>
          <w:tcPr>
            <w:tcW w:w="709" w:type="dxa"/>
            <w:tcBorders>
              <w:top w:val="nil"/>
              <w:left w:val="nil"/>
              <w:bottom w:val="nil"/>
              <w:right w:val="nil"/>
            </w:tcBorders>
            <w:shd w:val="clear" w:color="auto" w:fill="auto"/>
            <w:noWrap/>
            <w:vAlign w:val="center"/>
            <w:hideMark/>
          </w:tcPr>
          <w:p w14:paraId="0CDBF365" w14:textId="77777777" w:rsidR="00D4351A" w:rsidRPr="009250A7" w:rsidRDefault="00D4351A" w:rsidP="00B57A31">
            <w:pPr>
              <w:rPr>
                <w:sz w:val="22"/>
                <w:szCs w:val="22"/>
              </w:rPr>
            </w:pPr>
          </w:p>
        </w:tc>
        <w:tc>
          <w:tcPr>
            <w:tcW w:w="850" w:type="dxa"/>
            <w:tcBorders>
              <w:top w:val="nil"/>
              <w:left w:val="nil"/>
              <w:bottom w:val="nil"/>
              <w:right w:val="nil"/>
            </w:tcBorders>
            <w:shd w:val="clear" w:color="auto" w:fill="auto"/>
            <w:noWrap/>
            <w:vAlign w:val="center"/>
            <w:hideMark/>
          </w:tcPr>
          <w:p w14:paraId="6D1511C7" w14:textId="77777777" w:rsidR="00D4351A" w:rsidRPr="009250A7" w:rsidRDefault="00D4351A" w:rsidP="00B57A31">
            <w:pPr>
              <w:rPr>
                <w:sz w:val="20"/>
                <w:szCs w:val="20"/>
              </w:rPr>
            </w:pPr>
          </w:p>
        </w:tc>
        <w:tc>
          <w:tcPr>
            <w:tcW w:w="709" w:type="dxa"/>
            <w:tcBorders>
              <w:top w:val="nil"/>
              <w:left w:val="nil"/>
              <w:bottom w:val="nil"/>
              <w:right w:val="nil"/>
            </w:tcBorders>
            <w:shd w:val="clear" w:color="auto" w:fill="auto"/>
            <w:noWrap/>
            <w:vAlign w:val="center"/>
            <w:hideMark/>
          </w:tcPr>
          <w:p w14:paraId="5C57DFF3" w14:textId="77777777" w:rsidR="00D4351A" w:rsidRPr="009250A7" w:rsidRDefault="00D4351A" w:rsidP="00B57A31">
            <w:pPr>
              <w:rPr>
                <w:sz w:val="20"/>
                <w:szCs w:val="20"/>
              </w:rPr>
            </w:pPr>
          </w:p>
        </w:tc>
        <w:tc>
          <w:tcPr>
            <w:tcW w:w="709" w:type="dxa"/>
            <w:tcBorders>
              <w:top w:val="nil"/>
              <w:left w:val="nil"/>
              <w:bottom w:val="nil"/>
              <w:right w:val="nil"/>
            </w:tcBorders>
            <w:shd w:val="clear" w:color="auto" w:fill="auto"/>
            <w:noWrap/>
            <w:vAlign w:val="center"/>
            <w:hideMark/>
          </w:tcPr>
          <w:p w14:paraId="32375368" w14:textId="77777777" w:rsidR="00D4351A" w:rsidRPr="009250A7" w:rsidRDefault="00D4351A" w:rsidP="00B57A31">
            <w:pPr>
              <w:rPr>
                <w:sz w:val="20"/>
                <w:szCs w:val="20"/>
              </w:rPr>
            </w:pPr>
          </w:p>
        </w:tc>
        <w:tc>
          <w:tcPr>
            <w:tcW w:w="708" w:type="dxa"/>
            <w:tcBorders>
              <w:top w:val="nil"/>
              <w:left w:val="nil"/>
              <w:bottom w:val="nil"/>
              <w:right w:val="nil"/>
            </w:tcBorders>
            <w:shd w:val="clear" w:color="auto" w:fill="auto"/>
            <w:noWrap/>
            <w:vAlign w:val="center"/>
            <w:hideMark/>
          </w:tcPr>
          <w:p w14:paraId="0F87865D" w14:textId="77777777" w:rsidR="00D4351A" w:rsidRPr="009250A7" w:rsidRDefault="00D4351A" w:rsidP="00B57A31">
            <w:pPr>
              <w:rPr>
                <w:sz w:val="20"/>
                <w:szCs w:val="20"/>
              </w:rPr>
            </w:pPr>
          </w:p>
        </w:tc>
        <w:tc>
          <w:tcPr>
            <w:tcW w:w="767" w:type="dxa"/>
            <w:tcBorders>
              <w:top w:val="nil"/>
              <w:left w:val="nil"/>
              <w:bottom w:val="nil"/>
              <w:right w:val="nil"/>
            </w:tcBorders>
            <w:shd w:val="clear" w:color="auto" w:fill="auto"/>
            <w:noWrap/>
            <w:vAlign w:val="center"/>
            <w:hideMark/>
          </w:tcPr>
          <w:p w14:paraId="5D3A5F7F" w14:textId="77777777" w:rsidR="00D4351A" w:rsidRPr="009250A7" w:rsidRDefault="00D4351A" w:rsidP="00B57A31">
            <w:pPr>
              <w:rPr>
                <w:sz w:val="20"/>
                <w:szCs w:val="20"/>
              </w:rPr>
            </w:pPr>
          </w:p>
        </w:tc>
        <w:tc>
          <w:tcPr>
            <w:tcW w:w="635" w:type="dxa"/>
            <w:tcBorders>
              <w:top w:val="nil"/>
              <w:left w:val="nil"/>
              <w:bottom w:val="nil"/>
              <w:right w:val="nil"/>
            </w:tcBorders>
            <w:shd w:val="clear" w:color="auto" w:fill="auto"/>
            <w:noWrap/>
            <w:vAlign w:val="center"/>
            <w:hideMark/>
          </w:tcPr>
          <w:p w14:paraId="236E7071" w14:textId="01D256A3" w:rsidR="00D4351A" w:rsidRPr="009250A7" w:rsidRDefault="00D4351A" w:rsidP="00B57A31">
            <w:pPr>
              <w:rPr>
                <w:sz w:val="22"/>
                <w:szCs w:val="22"/>
              </w:rPr>
            </w:pPr>
            <w:r w:rsidRPr="009250A7">
              <w:rPr>
                <w:sz w:val="22"/>
                <w:szCs w:val="22"/>
              </w:rPr>
              <w:t>1.0</w:t>
            </w:r>
            <w:r w:rsidR="00875150" w:rsidRPr="009250A7">
              <w:rPr>
                <w:sz w:val="22"/>
                <w:szCs w:val="22"/>
              </w:rPr>
              <w:t>0</w:t>
            </w:r>
            <w:r w:rsidRPr="009250A7">
              <w:rPr>
                <w:sz w:val="22"/>
                <w:szCs w:val="22"/>
              </w:rPr>
              <w:t>0</w:t>
            </w:r>
          </w:p>
        </w:tc>
        <w:tc>
          <w:tcPr>
            <w:tcW w:w="635" w:type="dxa"/>
            <w:tcBorders>
              <w:top w:val="nil"/>
              <w:left w:val="nil"/>
              <w:bottom w:val="nil"/>
              <w:right w:val="nil"/>
            </w:tcBorders>
            <w:shd w:val="clear" w:color="auto" w:fill="auto"/>
            <w:noWrap/>
            <w:vAlign w:val="center"/>
            <w:hideMark/>
          </w:tcPr>
          <w:p w14:paraId="5EDC68B4" w14:textId="77777777" w:rsidR="00D4351A" w:rsidRPr="009250A7" w:rsidRDefault="00D4351A" w:rsidP="00B57A31">
            <w:pPr>
              <w:rPr>
                <w:sz w:val="22"/>
                <w:szCs w:val="22"/>
              </w:rPr>
            </w:pPr>
          </w:p>
        </w:tc>
        <w:tc>
          <w:tcPr>
            <w:tcW w:w="657" w:type="dxa"/>
            <w:tcBorders>
              <w:top w:val="nil"/>
              <w:left w:val="nil"/>
              <w:bottom w:val="nil"/>
              <w:right w:val="nil"/>
            </w:tcBorders>
            <w:shd w:val="clear" w:color="auto" w:fill="auto"/>
            <w:noWrap/>
            <w:vAlign w:val="center"/>
            <w:hideMark/>
          </w:tcPr>
          <w:p w14:paraId="48A9B06F" w14:textId="77777777" w:rsidR="00D4351A" w:rsidRPr="009250A7" w:rsidRDefault="00D4351A" w:rsidP="00B57A31">
            <w:pPr>
              <w:rPr>
                <w:sz w:val="20"/>
                <w:szCs w:val="20"/>
              </w:rPr>
            </w:pPr>
          </w:p>
        </w:tc>
        <w:tc>
          <w:tcPr>
            <w:tcW w:w="635" w:type="dxa"/>
            <w:tcBorders>
              <w:top w:val="nil"/>
              <w:left w:val="nil"/>
              <w:bottom w:val="nil"/>
              <w:right w:val="nil"/>
            </w:tcBorders>
            <w:shd w:val="clear" w:color="auto" w:fill="auto"/>
            <w:noWrap/>
            <w:vAlign w:val="center"/>
            <w:hideMark/>
          </w:tcPr>
          <w:p w14:paraId="30E27382" w14:textId="77777777" w:rsidR="00D4351A" w:rsidRPr="009250A7" w:rsidRDefault="00D4351A" w:rsidP="00B57A31">
            <w:pPr>
              <w:rPr>
                <w:sz w:val="20"/>
                <w:szCs w:val="20"/>
              </w:rPr>
            </w:pPr>
          </w:p>
        </w:tc>
        <w:tc>
          <w:tcPr>
            <w:tcW w:w="640" w:type="dxa"/>
            <w:tcBorders>
              <w:top w:val="nil"/>
              <w:left w:val="nil"/>
              <w:bottom w:val="nil"/>
              <w:right w:val="nil"/>
            </w:tcBorders>
            <w:shd w:val="clear" w:color="auto" w:fill="auto"/>
            <w:noWrap/>
            <w:vAlign w:val="center"/>
            <w:hideMark/>
          </w:tcPr>
          <w:p w14:paraId="7A760C41" w14:textId="77777777" w:rsidR="00D4351A" w:rsidRPr="009250A7" w:rsidRDefault="00D4351A" w:rsidP="00B57A31">
            <w:pPr>
              <w:rPr>
                <w:sz w:val="20"/>
                <w:szCs w:val="20"/>
              </w:rPr>
            </w:pPr>
          </w:p>
        </w:tc>
        <w:tc>
          <w:tcPr>
            <w:tcW w:w="709" w:type="dxa"/>
            <w:tcBorders>
              <w:top w:val="nil"/>
              <w:left w:val="nil"/>
              <w:bottom w:val="nil"/>
              <w:right w:val="nil"/>
            </w:tcBorders>
            <w:shd w:val="clear" w:color="auto" w:fill="auto"/>
            <w:noWrap/>
            <w:vAlign w:val="center"/>
            <w:hideMark/>
          </w:tcPr>
          <w:p w14:paraId="1DC10523" w14:textId="77777777" w:rsidR="00D4351A" w:rsidRPr="009250A7" w:rsidRDefault="00D4351A" w:rsidP="00B57A31">
            <w:pPr>
              <w:rPr>
                <w:sz w:val="20"/>
                <w:szCs w:val="20"/>
              </w:rPr>
            </w:pPr>
          </w:p>
        </w:tc>
        <w:tc>
          <w:tcPr>
            <w:tcW w:w="635" w:type="dxa"/>
            <w:tcBorders>
              <w:top w:val="nil"/>
              <w:left w:val="nil"/>
              <w:bottom w:val="nil"/>
              <w:right w:val="nil"/>
            </w:tcBorders>
            <w:shd w:val="clear" w:color="auto" w:fill="auto"/>
            <w:noWrap/>
            <w:vAlign w:val="center"/>
            <w:hideMark/>
          </w:tcPr>
          <w:p w14:paraId="10EEDC5F" w14:textId="77777777" w:rsidR="00D4351A" w:rsidRPr="009250A7" w:rsidRDefault="00D4351A" w:rsidP="00B57A31">
            <w:pPr>
              <w:rPr>
                <w:sz w:val="20"/>
                <w:szCs w:val="20"/>
              </w:rPr>
            </w:pPr>
          </w:p>
        </w:tc>
      </w:tr>
      <w:tr w:rsidR="009250A7" w:rsidRPr="009250A7" w14:paraId="2FBDA8E2" w14:textId="77777777" w:rsidTr="00D4351A">
        <w:trPr>
          <w:trHeight w:val="325"/>
        </w:trPr>
        <w:tc>
          <w:tcPr>
            <w:tcW w:w="796" w:type="dxa"/>
            <w:tcBorders>
              <w:top w:val="nil"/>
              <w:left w:val="nil"/>
              <w:bottom w:val="nil"/>
              <w:right w:val="nil"/>
            </w:tcBorders>
            <w:shd w:val="clear" w:color="auto" w:fill="auto"/>
            <w:noWrap/>
            <w:vAlign w:val="center"/>
            <w:hideMark/>
          </w:tcPr>
          <w:p w14:paraId="3A60F69C" w14:textId="77777777" w:rsidR="00D4351A" w:rsidRPr="009250A7" w:rsidRDefault="00D4351A" w:rsidP="00B57A31">
            <w:pPr>
              <w:rPr>
                <w:sz w:val="22"/>
                <w:szCs w:val="22"/>
              </w:rPr>
            </w:pPr>
            <w:r w:rsidRPr="009250A7">
              <w:rPr>
                <w:sz w:val="22"/>
                <w:szCs w:val="22"/>
              </w:rPr>
              <w:t>M</w:t>
            </w:r>
          </w:p>
        </w:tc>
        <w:tc>
          <w:tcPr>
            <w:tcW w:w="622" w:type="dxa"/>
            <w:tcBorders>
              <w:top w:val="nil"/>
              <w:left w:val="nil"/>
              <w:bottom w:val="nil"/>
              <w:right w:val="nil"/>
            </w:tcBorders>
            <w:shd w:val="clear" w:color="auto" w:fill="auto"/>
            <w:noWrap/>
            <w:vAlign w:val="center"/>
            <w:hideMark/>
          </w:tcPr>
          <w:p w14:paraId="34E197B0" w14:textId="42739A76" w:rsidR="00D4351A" w:rsidRPr="009250A7" w:rsidRDefault="00D4351A" w:rsidP="00B57A31">
            <w:pPr>
              <w:rPr>
                <w:sz w:val="22"/>
                <w:szCs w:val="22"/>
              </w:rPr>
            </w:pPr>
            <w:r w:rsidRPr="009250A7">
              <w:rPr>
                <w:sz w:val="22"/>
                <w:szCs w:val="22"/>
              </w:rPr>
              <w:t>.83</w:t>
            </w:r>
            <w:r w:rsidR="00875150" w:rsidRPr="009250A7">
              <w:rPr>
                <w:sz w:val="22"/>
                <w:szCs w:val="22"/>
              </w:rPr>
              <w:t>1</w:t>
            </w:r>
          </w:p>
        </w:tc>
        <w:tc>
          <w:tcPr>
            <w:tcW w:w="709" w:type="dxa"/>
            <w:tcBorders>
              <w:top w:val="nil"/>
              <w:left w:val="nil"/>
              <w:bottom w:val="nil"/>
              <w:right w:val="nil"/>
            </w:tcBorders>
            <w:shd w:val="clear" w:color="auto" w:fill="auto"/>
            <w:noWrap/>
            <w:vAlign w:val="center"/>
            <w:hideMark/>
          </w:tcPr>
          <w:p w14:paraId="4D850CAF" w14:textId="60E22DB6" w:rsidR="00D4351A" w:rsidRPr="009250A7" w:rsidRDefault="00D4351A" w:rsidP="00B57A31">
            <w:pPr>
              <w:rPr>
                <w:sz w:val="22"/>
                <w:szCs w:val="22"/>
              </w:rPr>
            </w:pPr>
            <w:r w:rsidRPr="009250A7">
              <w:rPr>
                <w:sz w:val="22"/>
                <w:szCs w:val="22"/>
              </w:rPr>
              <w:t>1.000</w:t>
            </w:r>
          </w:p>
        </w:tc>
        <w:tc>
          <w:tcPr>
            <w:tcW w:w="850" w:type="dxa"/>
            <w:tcBorders>
              <w:top w:val="nil"/>
              <w:left w:val="nil"/>
              <w:bottom w:val="nil"/>
              <w:right w:val="nil"/>
            </w:tcBorders>
            <w:shd w:val="clear" w:color="auto" w:fill="auto"/>
            <w:noWrap/>
            <w:vAlign w:val="center"/>
            <w:hideMark/>
          </w:tcPr>
          <w:p w14:paraId="044475F0" w14:textId="77777777" w:rsidR="00D4351A" w:rsidRPr="009250A7" w:rsidRDefault="00D4351A" w:rsidP="00B57A31">
            <w:pPr>
              <w:rPr>
                <w:sz w:val="22"/>
                <w:szCs w:val="22"/>
              </w:rPr>
            </w:pPr>
          </w:p>
        </w:tc>
        <w:tc>
          <w:tcPr>
            <w:tcW w:w="709" w:type="dxa"/>
            <w:tcBorders>
              <w:top w:val="nil"/>
              <w:left w:val="nil"/>
              <w:bottom w:val="nil"/>
              <w:right w:val="nil"/>
            </w:tcBorders>
            <w:shd w:val="clear" w:color="auto" w:fill="auto"/>
            <w:noWrap/>
            <w:vAlign w:val="center"/>
            <w:hideMark/>
          </w:tcPr>
          <w:p w14:paraId="516D1BED" w14:textId="77777777" w:rsidR="00D4351A" w:rsidRPr="009250A7" w:rsidRDefault="00D4351A" w:rsidP="00B57A31">
            <w:pPr>
              <w:rPr>
                <w:sz w:val="20"/>
                <w:szCs w:val="20"/>
              </w:rPr>
            </w:pPr>
          </w:p>
        </w:tc>
        <w:tc>
          <w:tcPr>
            <w:tcW w:w="709" w:type="dxa"/>
            <w:tcBorders>
              <w:top w:val="nil"/>
              <w:left w:val="nil"/>
              <w:bottom w:val="nil"/>
              <w:right w:val="nil"/>
            </w:tcBorders>
            <w:shd w:val="clear" w:color="auto" w:fill="auto"/>
            <w:noWrap/>
            <w:vAlign w:val="center"/>
            <w:hideMark/>
          </w:tcPr>
          <w:p w14:paraId="61D54596" w14:textId="77777777" w:rsidR="00D4351A" w:rsidRPr="009250A7" w:rsidRDefault="00D4351A" w:rsidP="00B57A31">
            <w:pPr>
              <w:rPr>
                <w:sz w:val="20"/>
                <w:szCs w:val="20"/>
              </w:rPr>
            </w:pPr>
          </w:p>
        </w:tc>
        <w:tc>
          <w:tcPr>
            <w:tcW w:w="708" w:type="dxa"/>
            <w:tcBorders>
              <w:top w:val="nil"/>
              <w:left w:val="nil"/>
              <w:bottom w:val="nil"/>
              <w:right w:val="nil"/>
            </w:tcBorders>
            <w:shd w:val="clear" w:color="auto" w:fill="auto"/>
            <w:noWrap/>
            <w:vAlign w:val="center"/>
            <w:hideMark/>
          </w:tcPr>
          <w:p w14:paraId="4DDB7A50" w14:textId="77777777" w:rsidR="00D4351A" w:rsidRPr="009250A7" w:rsidRDefault="00D4351A" w:rsidP="00B57A31">
            <w:pPr>
              <w:rPr>
                <w:sz w:val="20"/>
                <w:szCs w:val="20"/>
              </w:rPr>
            </w:pPr>
          </w:p>
        </w:tc>
        <w:tc>
          <w:tcPr>
            <w:tcW w:w="767" w:type="dxa"/>
            <w:tcBorders>
              <w:top w:val="nil"/>
              <w:left w:val="nil"/>
              <w:bottom w:val="nil"/>
              <w:right w:val="nil"/>
            </w:tcBorders>
            <w:shd w:val="clear" w:color="auto" w:fill="auto"/>
            <w:noWrap/>
            <w:vAlign w:val="center"/>
            <w:hideMark/>
          </w:tcPr>
          <w:p w14:paraId="77F01B56" w14:textId="77777777" w:rsidR="00D4351A" w:rsidRPr="009250A7" w:rsidRDefault="00D4351A" w:rsidP="00B57A31">
            <w:pPr>
              <w:rPr>
                <w:sz w:val="20"/>
                <w:szCs w:val="20"/>
              </w:rPr>
            </w:pPr>
          </w:p>
        </w:tc>
        <w:tc>
          <w:tcPr>
            <w:tcW w:w="635" w:type="dxa"/>
            <w:tcBorders>
              <w:top w:val="nil"/>
              <w:left w:val="nil"/>
              <w:bottom w:val="nil"/>
              <w:right w:val="nil"/>
            </w:tcBorders>
            <w:shd w:val="clear" w:color="auto" w:fill="auto"/>
            <w:noWrap/>
            <w:vAlign w:val="center"/>
            <w:hideMark/>
          </w:tcPr>
          <w:p w14:paraId="5155AEFF" w14:textId="1C801D08" w:rsidR="00D4351A" w:rsidRPr="009250A7" w:rsidRDefault="00D4351A" w:rsidP="00B57A31">
            <w:pPr>
              <w:rPr>
                <w:sz w:val="22"/>
                <w:szCs w:val="22"/>
              </w:rPr>
            </w:pPr>
            <w:r w:rsidRPr="009250A7">
              <w:rPr>
                <w:sz w:val="22"/>
                <w:szCs w:val="22"/>
              </w:rPr>
              <w:t>.</w:t>
            </w:r>
            <w:r w:rsidR="00875150" w:rsidRPr="009250A7">
              <w:rPr>
                <w:sz w:val="22"/>
                <w:szCs w:val="22"/>
              </w:rPr>
              <w:t>600</w:t>
            </w:r>
          </w:p>
        </w:tc>
        <w:tc>
          <w:tcPr>
            <w:tcW w:w="635" w:type="dxa"/>
            <w:tcBorders>
              <w:top w:val="nil"/>
              <w:left w:val="nil"/>
              <w:bottom w:val="nil"/>
              <w:right w:val="nil"/>
            </w:tcBorders>
            <w:shd w:val="clear" w:color="auto" w:fill="auto"/>
            <w:noWrap/>
            <w:vAlign w:val="center"/>
            <w:hideMark/>
          </w:tcPr>
          <w:p w14:paraId="5F27571C" w14:textId="6C8BA661" w:rsidR="00D4351A" w:rsidRPr="009250A7" w:rsidRDefault="00D4351A" w:rsidP="00B57A31">
            <w:pPr>
              <w:rPr>
                <w:sz w:val="22"/>
                <w:szCs w:val="22"/>
              </w:rPr>
            </w:pPr>
            <w:r w:rsidRPr="009250A7">
              <w:rPr>
                <w:sz w:val="22"/>
                <w:szCs w:val="22"/>
              </w:rPr>
              <w:t>1.000</w:t>
            </w:r>
          </w:p>
        </w:tc>
        <w:tc>
          <w:tcPr>
            <w:tcW w:w="657" w:type="dxa"/>
            <w:tcBorders>
              <w:top w:val="nil"/>
              <w:left w:val="nil"/>
              <w:bottom w:val="nil"/>
              <w:right w:val="nil"/>
            </w:tcBorders>
            <w:shd w:val="clear" w:color="auto" w:fill="auto"/>
            <w:noWrap/>
            <w:vAlign w:val="center"/>
            <w:hideMark/>
          </w:tcPr>
          <w:p w14:paraId="0345AB49" w14:textId="77777777" w:rsidR="00D4351A" w:rsidRPr="009250A7" w:rsidRDefault="00D4351A" w:rsidP="00B57A31">
            <w:pPr>
              <w:rPr>
                <w:sz w:val="22"/>
                <w:szCs w:val="22"/>
              </w:rPr>
            </w:pPr>
          </w:p>
        </w:tc>
        <w:tc>
          <w:tcPr>
            <w:tcW w:w="635" w:type="dxa"/>
            <w:tcBorders>
              <w:top w:val="nil"/>
              <w:left w:val="nil"/>
              <w:bottom w:val="nil"/>
              <w:right w:val="nil"/>
            </w:tcBorders>
            <w:shd w:val="clear" w:color="auto" w:fill="auto"/>
            <w:noWrap/>
            <w:vAlign w:val="center"/>
            <w:hideMark/>
          </w:tcPr>
          <w:p w14:paraId="22C8C864" w14:textId="77777777" w:rsidR="00D4351A" w:rsidRPr="009250A7" w:rsidRDefault="00D4351A" w:rsidP="00B57A31">
            <w:pPr>
              <w:rPr>
                <w:sz w:val="20"/>
                <w:szCs w:val="20"/>
              </w:rPr>
            </w:pPr>
          </w:p>
        </w:tc>
        <w:tc>
          <w:tcPr>
            <w:tcW w:w="640" w:type="dxa"/>
            <w:tcBorders>
              <w:top w:val="nil"/>
              <w:left w:val="nil"/>
              <w:bottom w:val="nil"/>
              <w:right w:val="nil"/>
            </w:tcBorders>
            <w:shd w:val="clear" w:color="auto" w:fill="auto"/>
            <w:noWrap/>
            <w:vAlign w:val="center"/>
            <w:hideMark/>
          </w:tcPr>
          <w:p w14:paraId="0BBC7901" w14:textId="77777777" w:rsidR="00D4351A" w:rsidRPr="009250A7" w:rsidRDefault="00D4351A" w:rsidP="00B57A31">
            <w:pPr>
              <w:rPr>
                <w:sz w:val="20"/>
                <w:szCs w:val="20"/>
              </w:rPr>
            </w:pPr>
          </w:p>
        </w:tc>
        <w:tc>
          <w:tcPr>
            <w:tcW w:w="709" w:type="dxa"/>
            <w:tcBorders>
              <w:top w:val="nil"/>
              <w:left w:val="nil"/>
              <w:bottom w:val="nil"/>
              <w:right w:val="nil"/>
            </w:tcBorders>
            <w:shd w:val="clear" w:color="auto" w:fill="auto"/>
            <w:noWrap/>
            <w:vAlign w:val="center"/>
            <w:hideMark/>
          </w:tcPr>
          <w:p w14:paraId="587AC938" w14:textId="77777777" w:rsidR="00D4351A" w:rsidRPr="009250A7" w:rsidRDefault="00D4351A" w:rsidP="00B57A31">
            <w:pPr>
              <w:rPr>
                <w:sz w:val="20"/>
                <w:szCs w:val="20"/>
              </w:rPr>
            </w:pPr>
          </w:p>
        </w:tc>
        <w:tc>
          <w:tcPr>
            <w:tcW w:w="635" w:type="dxa"/>
            <w:tcBorders>
              <w:top w:val="nil"/>
              <w:left w:val="nil"/>
              <w:bottom w:val="nil"/>
              <w:right w:val="nil"/>
            </w:tcBorders>
            <w:shd w:val="clear" w:color="auto" w:fill="auto"/>
            <w:noWrap/>
            <w:vAlign w:val="center"/>
            <w:hideMark/>
          </w:tcPr>
          <w:p w14:paraId="79864979" w14:textId="77777777" w:rsidR="00D4351A" w:rsidRPr="009250A7" w:rsidRDefault="00D4351A" w:rsidP="00B57A31">
            <w:pPr>
              <w:rPr>
                <w:sz w:val="20"/>
                <w:szCs w:val="20"/>
              </w:rPr>
            </w:pPr>
          </w:p>
        </w:tc>
      </w:tr>
      <w:tr w:rsidR="009250A7" w:rsidRPr="009250A7" w14:paraId="110858F0" w14:textId="77777777" w:rsidTr="00D4351A">
        <w:trPr>
          <w:trHeight w:val="325"/>
        </w:trPr>
        <w:tc>
          <w:tcPr>
            <w:tcW w:w="796" w:type="dxa"/>
            <w:tcBorders>
              <w:top w:val="nil"/>
              <w:left w:val="nil"/>
              <w:bottom w:val="nil"/>
              <w:right w:val="nil"/>
            </w:tcBorders>
            <w:shd w:val="clear" w:color="auto" w:fill="auto"/>
            <w:noWrap/>
            <w:vAlign w:val="center"/>
            <w:hideMark/>
          </w:tcPr>
          <w:p w14:paraId="1A04BEBF" w14:textId="77777777" w:rsidR="00D4351A" w:rsidRPr="009250A7" w:rsidRDefault="00D4351A" w:rsidP="00B57A31">
            <w:pPr>
              <w:rPr>
                <w:sz w:val="22"/>
                <w:szCs w:val="22"/>
              </w:rPr>
            </w:pPr>
            <w:r w:rsidRPr="009250A7">
              <w:rPr>
                <w:sz w:val="22"/>
                <w:szCs w:val="22"/>
              </w:rPr>
              <w:t>OPT</w:t>
            </w:r>
          </w:p>
        </w:tc>
        <w:tc>
          <w:tcPr>
            <w:tcW w:w="622" w:type="dxa"/>
            <w:tcBorders>
              <w:top w:val="nil"/>
              <w:left w:val="nil"/>
              <w:bottom w:val="nil"/>
              <w:right w:val="nil"/>
            </w:tcBorders>
            <w:shd w:val="clear" w:color="auto" w:fill="auto"/>
            <w:noWrap/>
            <w:vAlign w:val="center"/>
            <w:hideMark/>
          </w:tcPr>
          <w:p w14:paraId="4316544B" w14:textId="67F98352" w:rsidR="00D4351A" w:rsidRPr="009250A7" w:rsidRDefault="00875150" w:rsidP="00B57A31">
            <w:pPr>
              <w:rPr>
                <w:sz w:val="22"/>
                <w:szCs w:val="22"/>
              </w:rPr>
            </w:pPr>
            <w:r w:rsidRPr="009250A7">
              <w:rPr>
                <w:sz w:val="22"/>
                <w:szCs w:val="22"/>
              </w:rPr>
              <w:t>.686</w:t>
            </w:r>
          </w:p>
        </w:tc>
        <w:tc>
          <w:tcPr>
            <w:tcW w:w="709" w:type="dxa"/>
            <w:tcBorders>
              <w:top w:val="nil"/>
              <w:left w:val="nil"/>
              <w:bottom w:val="nil"/>
              <w:right w:val="nil"/>
            </w:tcBorders>
            <w:shd w:val="clear" w:color="auto" w:fill="auto"/>
            <w:noWrap/>
            <w:vAlign w:val="center"/>
            <w:hideMark/>
          </w:tcPr>
          <w:p w14:paraId="4AAC8FD8" w14:textId="376588D0" w:rsidR="00D4351A" w:rsidRPr="009250A7" w:rsidRDefault="00D4351A" w:rsidP="00B57A31">
            <w:pPr>
              <w:rPr>
                <w:sz w:val="22"/>
                <w:szCs w:val="22"/>
              </w:rPr>
            </w:pPr>
            <w:r w:rsidRPr="009250A7">
              <w:rPr>
                <w:sz w:val="22"/>
                <w:szCs w:val="22"/>
              </w:rPr>
              <w:t>.</w:t>
            </w:r>
            <w:r w:rsidR="00875150" w:rsidRPr="009250A7">
              <w:rPr>
                <w:sz w:val="22"/>
                <w:szCs w:val="22"/>
              </w:rPr>
              <w:t>550</w:t>
            </w:r>
          </w:p>
        </w:tc>
        <w:tc>
          <w:tcPr>
            <w:tcW w:w="850" w:type="dxa"/>
            <w:tcBorders>
              <w:top w:val="nil"/>
              <w:left w:val="nil"/>
              <w:bottom w:val="nil"/>
              <w:right w:val="nil"/>
            </w:tcBorders>
            <w:shd w:val="clear" w:color="auto" w:fill="auto"/>
            <w:noWrap/>
            <w:vAlign w:val="center"/>
            <w:hideMark/>
          </w:tcPr>
          <w:p w14:paraId="59174010" w14:textId="0B84B689" w:rsidR="00D4351A" w:rsidRPr="009250A7" w:rsidRDefault="00D4351A" w:rsidP="00B57A31">
            <w:pPr>
              <w:rPr>
                <w:sz w:val="22"/>
                <w:szCs w:val="22"/>
              </w:rPr>
            </w:pPr>
            <w:r w:rsidRPr="009250A7">
              <w:rPr>
                <w:sz w:val="22"/>
                <w:szCs w:val="22"/>
              </w:rPr>
              <w:t>1.000</w:t>
            </w:r>
          </w:p>
        </w:tc>
        <w:tc>
          <w:tcPr>
            <w:tcW w:w="709" w:type="dxa"/>
            <w:tcBorders>
              <w:top w:val="nil"/>
              <w:left w:val="nil"/>
              <w:bottom w:val="nil"/>
              <w:right w:val="nil"/>
            </w:tcBorders>
            <w:shd w:val="clear" w:color="auto" w:fill="auto"/>
            <w:noWrap/>
            <w:vAlign w:val="center"/>
            <w:hideMark/>
          </w:tcPr>
          <w:p w14:paraId="6C01838C" w14:textId="77777777" w:rsidR="00D4351A" w:rsidRPr="009250A7" w:rsidRDefault="00D4351A" w:rsidP="00B57A31">
            <w:pPr>
              <w:rPr>
                <w:sz w:val="22"/>
                <w:szCs w:val="22"/>
              </w:rPr>
            </w:pPr>
          </w:p>
        </w:tc>
        <w:tc>
          <w:tcPr>
            <w:tcW w:w="709" w:type="dxa"/>
            <w:tcBorders>
              <w:top w:val="nil"/>
              <w:left w:val="nil"/>
              <w:bottom w:val="nil"/>
              <w:right w:val="nil"/>
            </w:tcBorders>
            <w:shd w:val="clear" w:color="auto" w:fill="auto"/>
            <w:noWrap/>
            <w:vAlign w:val="center"/>
            <w:hideMark/>
          </w:tcPr>
          <w:p w14:paraId="1120749E" w14:textId="77777777" w:rsidR="00D4351A" w:rsidRPr="009250A7" w:rsidRDefault="00D4351A" w:rsidP="00B57A31">
            <w:pPr>
              <w:rPr>
                <w:sz w:val="20"/>
                <w:szCs w:val="20"/>
              </w:rPr>
            </w:pPr>
          </w:p>
        </w:tc>
        <w:tc>
          <w:tcPr>
            <w:tcW w:w="708" w:type="dxa"/>
            <w:tcBorders>
              <w:top w:val="nil"/>
              <w:left w:val="nil"/>
              <w:bottom w:val="nil"/>
              <w:right w:val="nil"/>
            </w:tcBorders>
            <w:shd w:val="clear" w:color="auto" w:fill="auto"/>
            <w:noWrap/>
            <w:vAlign w:val="center"/>
            <w:hideMark/>
          </w:tcPr>
          <w:p w14:paraId="25269476" w14:textId="77777777" w:rsidR="00D4351A" w:rsidRPr="009250A7" w:rsidRDefault="00D4351A" w:rsidP="00B57A31">
            <w:pPr>
              <w:rPr>
                <w:sz w:val="20"/>
                <w:szCs w:val="20"/>
              </w:rPr>
            </w:pPr>
          </w:p>
        </w:tc>
        <w:tc>
          <w:tcPr>
            <w:tcW w:w="767" w:type="dxa"/>
            <w:tcBorders>
              <w:top w:val="nil"/>
              <w:left w:val="nil"/>
              <w:bottom w:val="nil"/>
              <w:right w:val="nil"/>
            </w:tcBorders>
            <w:shd w:val="clear" w:color="auto" w:fill="auto"/>
            <w:noWrap/>
            <w:vAlign w:val="center"/>
            <w:hideMark/>
          </w:tcPr>
          <w:p w14:paraId="541A3C25" w14:textId="77777777" w:rsidR="00D4351A" w:rsidRPr="009250A7" w:rsidRDefault="00D4351A" w:rsidP="00B57A31">
            <w:pPr>
              <w:rPr>
                <w:sz w:val="20"/>
                <w:szCs w:val="20"/>
              </w:rPr>
            </w:pPr>
          </w:p>
        </w:tc>
        <w:tc>
          <w:tcPr>
            <w:tcW w:w="635" w:type="dxa"/>
            <w:tcBorders>
              <w:top w:val="nil"/>
              <w:left w:val="nil"/>
              <w:bottom w:val="nil"/>
              <w:right w:val="nil"/>
            </w:tcBorders>
            <w:shd w:val="clear" w:color="auto" w:fill="auto"/>
            <w:noWrap/>
            <w:vAlign w:val="center"/>
            <w:hideMark/>
          </w:tcPr>
          <w:p w14:paraId="0D824A03" w14:textId="79E68987" w:rsidR="00D4351A" w:rsidRPr="009250A7" w:rsidRDefault="00D4351A" w:rsidP="00B57A31">
            <w:pPr>
              <w:rPr>
                <w:sz w:val="22"/>
                <w:szCs w:val="22"/>
              </w:rPr>
            </w:pPr>
            <w:r w:rsidRPr="009250A7">
              <w:rPr>
                <w:sz w:val="22"/>
                <w:szCs w:val="22"/>
              </w:rPr>
              <w:t>.</w:t>
            </w:r>
            <w:r w:rsidR="00875150" w:rsidRPr="009250A7">
              <w:rPr>
                <w:sz w:val="22"/>
                <w:szCs w:val="22"/>
              </w:rPr>
              <w:t>307</w:t>
            </w:r>
          </w:p>
        </w:tc>
        <w:tc>
          <w:tcPr>
            <w:tcW w:w="635" w:type="dxa"/>
            <w:tcBorders>
              <w:top w:val="nil"/>
              <w:left w:val="nil"/>
              <w:bottom w:val="nil"/>
              <w:right w:val="nil"/>
            </w:tcBorders>
            <w:shd w:val="clear" w:color="auto" w:fill="auto"/>
            <w:noWrap/>
            <w:vAlign w:val="center"/>
            <w:hideMark/>
          </w:tcPr>
          <w:p w14:paraId="5A5DFE26" w14:textId="3ECE9148" w:rsidR="00D4351A" w:rsidRPr="009250A7" w:rsidRDefault="00D4351A" w:rsidP="00B57A31">
            <w:pPr>
              <w:rPr>
                <w:sz w:val="22"/>
                <w:szCs w:val="22"/>
              </w:rPr>
            </w:pPr>
            <w:r w:rsidRPr="009250A7">
              <w:rPr>
                <w:sz w:val="22"/>
                <w:szCs w:val="22"/>
              </w:rPr>
              <w:t>.</w:t>
            </w:r>
            <w:r w:rsidR="00875150" w:rsidRPr="009250A7">
              <w:rPr>
                <w:sz w:val="22"/>
                <w:szCs w:val="22"/>
              </w:rPr>
              <w:t>358</w:t>
            </w:r>
          </w:p>
        </w:tc>
        <w:tc>
          <w:tcPr>
            <w:tcW w:w="657" w:type="dxa"/>
            <w:tcBorders>
              <w:top w:val="nil"/>
              <w:left w:val="nil"/>
              <w:bottom w:val="nil"/>
              <w:right w:val="nil"/>
            </w:tcBorders>
            <w:shd w:val="clear" w:color="auto" w:fill="auto"/>
            <w:noWrap/>
            <w:vAlign w:val="center"/>
            <w:hideMark/>
          </w:tcPr>
          <w:p w14:paraId="62EBE652" w14:textId="764187B1" w:rsidR="00D4351A" w:rsidRPr="009250A7" w:rsidRDefault="00D4351A" w:rsidP="00B57A31">
            <w:pPr>
              <w:rPr>
                <w:sz w:val="22"/>
                <w:szCs w:val="22"/>
              </w:rPr>
            </w:pPr>
            <w:r w:rsidRPr="009250A7">
              <w:rPr>
                <w:sz w:val="22"/>
                <w:szCs w:val="22"/>
              </w:rPr>
              <w:t>1.000</w:t>
            </w:r>
          </w:p>
        </w:tc>
        <w:tc>
          <w:tcPr>
            <w:tcW w:w="635" w:type="dxa"/>
            <w:tcBorders>
              <w:top w:val="nil"/>
              <w:left w:val="nil"/>
              <w:bottom w:val="nil"/>
              <w:right w:val="nil"/>
            </w:tcBorders>
            <w:shd w:val="clear" w:color="auto" w:fill="auto"/>
            <w:noWrap/>
            <w:vAlign w:val="center"/>
            <w:hideMark/>
          </w:tcPr>
          <w:p w14:paraId="0EEFD4EC" w14:textId="77777777" w:rsidR="00D4351A" w:rsidRPr="009250A7" w:rsidRDefault="00D4351A" w:rsidP="00B57A31">
            <w:pPr>
              <w:rPr>
                <w:sz w:val="22"/>
                <w:szCs w:val="22"/>
              </w:rPr>
            </w:pPr>
          </w:p>
        </w:tc>
        <w:tc>
          <w:tcPr>
            <w:tcW w:w="640" w:type="dxa"/>
            <w:tcBorders>
              <w:top w:val="nil"/>
              <w:left w:val="nil"/>
              <w:bottom w:val="nil"/>
              <w:right w:val="nil"/>
            </w:tcBorders>
            <w:shd w:val="clear" w:color="auto" w:fill="auto"/>
            <w:noWrap/>
            <w:vAlign w:val="center"/>
            <w:hideMark/>
          </w:tcPr>
          <w:p w14:paraId="21C82240" w14:textId="77777777" w:rsidR="00D4351A" w:rsidRPr="009250A7" w:rsidRDefault="00D4351A" w:rsidP="00B57A31">
            <w:pPr>
              <w:rPr>
                <w:sz w:val="20"/>
                <w:szCs w:val="20"/>
              </w:rPr>
            </w:pPr>
          </w:p>
        </w:tc>
        <w:tc>
          <w:tcPr>
            <w:tcW w:w="709" w:type="dxa"/>
            <w:tcBorders>
              <w:top w:val="nil"/>
              <w:left w:val="nil"/>
              <w:bottom w:val="nil"/>
              <w:right w:val="nil"/>
            </w:tcBorders>
            <w:shd w:val="clear" w:color="auto" w:fill="auto"/>
            <w:noWrap/>
            <w:vAlign w:val="center"/>
            <w:hideMark/>
          </w:tcPr>
          <w:p w14:paraId="15D6B3CA" w14:textId="77777777" w:rsidR="00D4351A" w:rsidRPr="009250A7" w:rsidRDefault="00D4351A" w:rsidP="00B57A31">
            <w:pPr>
              <w:rPr>
                <w:sz w:val="20"/>
                <w:szCs w:val="20"/>
              </w:rPr>
            </w:pPr>
          </w:p>
        </w:tc>
        <w:tc>
          <w:tcPr>
            <w:tcW w:w="635" w:type="dxa"/>
            <w:tcBorders>
              <w:top w:val="nil"/>
              <w:left w:val="nil"/>
              <w:bottom w:val="nil"/>
              <w:right w:val="nil"/>
            </w:tcBorders>
            <w:shd w:val="clear" w:color="auto" w:fill="auto"/>
            <w:noWrap/>
            <w:vAlign w:val="center"/>
            <w:hideMark/>
          </w:tcPr>
          <w:p w14:paraId="68BC0B3F" w14:textId="77777777" w:rsidR="00D4351A" w:rsidRPr="009250A7" w:rsidRDefault="00D4351A" w:rsidP="00B57A31">
            <w:pPr>
              <w:rPr>
                <w:sz w:val="20"/>
                <w:szCs w:val="20"/>
              </w:rPr>
            </w:pPr>
          </w:p>
        </w:tc>
      </w:tr>
      <w:tr w:rsidR="009250A7" w:rsidRPr="009250A7" w14:paraId="5E2A4E91" w14:textId="77777777" w:rsidTr="00D4351A">
        <w:trPr>
          <w:trHeight w:val="325"/>
        </w:trPr>
        <w:tc>
          <w:tcPr>
            <w:tcW w:w="796" w:type="dxa"/>
            <w:tcBorders>
              <w:top w:val="nil"/>
              <w:left w:val="nil"/>
              <w:bottom w:val="nil"/>
              <w:right w:val="nil"/>
            </w:tcBorders>
            <w:shd w:val="clear" w:color="auto" w:fill="auto"/>
            <w:noWrap/>
            <w:vAlign w:val="center"/>
            <w:hideMark/>
          </w:tcPr>
          <w:p w14:paraId="0848BBFE" w14:textId="77777777" w:rsidR="00D4351A" w:rsidRPr="009250A7" w:rsidRDefault="00D4351A" w:rsidP="00B57A31">
            <w:pPr>
              <w:rPr>
                <w:sz w:val="22"/>
                <w:szCs w:val="22"/>
              </w:rPr>
            </w:pPr>
            <w:r w:rsidRPr="009250A7">
              <w:rPr>
                <w:sz w:val="22"/>
                <w:szCs w:val="22"/>
              </w:rPr>
              <w:t>ANA</w:t>
            </w:r>
          </w:p>
        </w:tc>
        <w:tc>
          <w:tcPr>
            <w:tcW w:w="622" w:type="dxa"/>
            <w:tcBorders>
              <w:top w:val="nil"/>
              <w:left w:val="nil"/>
              <w:bottom w:val="nil"/>
              <w:right w:val="nil"/>
            </w:tcBorders>
            <w:shd w:val="clear" w:color="auto" w:fill="auto"/>
            <w:noWrap/>
            <w:vAlign w:val="center"/>
            <w:hideMark/>
          </w:tcPr>
          <w:p w14:paraId="6960B9B7" w14:textId="6A2FD48D" w:rsidR="00D4351A" w:rsidRPr="009250A7" w:rsidRDefault="00D4351A" w:rsidP="00B57A31">
            <w:pPr>
              <w:rPr>
                <w:sz w:val="22"/>
                <w:szCs w:val="22"/>
              </w:rPr>
            </w:pPr>
            <w:r w:rsidRPr="009250A7">
              <w:rPr>
                <w:sz w:val="22"/>
                <w:szCs w:val="22"/>
              </w:rPr>
              <w:t>.</w:t>
            </w:r>
            <w:r w:rsidR="00875150" w:rsidRPr="009250A7">
              <w:rPr>
                <w:sz w:val="22"/>
                <w:szCs w:val="22"/>
              </w:rPr>
              <w:t>579</w:t>
            </w:r>
          </w:p>
        </w:tc>
        <w:tc>
          <w:tcPr>
            <w:tcW w:w="709" w:type="dxa"/>
            <w:tcBorders>
              <w:top w:val="nil"/>
              <w:left w:val="nil"/>
              <w:bottom w:val="nil"/>
              <w:right w:val="nil"/>
            </w:tcBorders>
            <w:shd w:val="clear" w:color="auto" w:fill="auto"/>
            <w:noWrap/>
            <w:vAlign w:val="center"/>
            <w:hideMark/>
          </w:tcPr>
          <w:p w14:paraId="3EC19565" w14:textId="4D3E65AF" w:rsidR="00D4351A" w:rsidRPr="009250A7" w:rsidRDefault="00D4351A" w:rsidP="00B57A31">
            <w:pPr>
              <w:rPr>
                <w:sz w:val="22"/>
                <w:szCs w:val="22"/>
              </w:rPr>
            </w:pPr>
            <w:r w:rsidRPr="009250A7">
              <w:rPr>
                <w:sz w:val="22"/>
                <w:szCs w:val="22"/>
              </w:rPr>
              <w:t>.</w:t>
            </w:r>
            <w:r w:rsidR="00875150" w:rsidRPr="009250A7">
              <w:rPr>
                <w:sz w:val="22"/>
                <w:szCs w:val="22"/>
              </w:rPr>
              <w:t>551</w:t>
            </w:r>
          </w:p>
        </w:tc>
        <w:tc>
          <w:tcPr>
            <w:tcW w:w="850" w:type="dxa"/>
            <w:tcBorders>
              <w:top w:val="nil"/>
              <w:left w:val="nil"/>
              <w:bottom w:val="nil"/>
              <w:right w:val="nil"/>
            </w:tcBorders>
            <w:shd w:val="clear" w:color="auto" w:fill="auto"/>
            <w:noWrap/>
            <w:vAlign w:val="center"/>
            <w:hideMark/>
          </w:tcPr>
          <w:p w14:paraId="238D1D75" w14:textId="2BFF2986" w:rsidR="00D4351A" w:rsidRPr="009250A7" w:rsidRDefault="00D4351A" w:rsidP="00B57A31">
            <w:pPr>
              <w:rPr>
                <w:sz w:val="22"/>
                <w:szCs w:val="22"/>
              </w:rPr>
            </w:pPr>
            <w:r w:rsidRPr="009250A7">
              <w:rPr>
                <w:sz w:val="22"/>
                <w:szCs w:val="22"/>
              </w:rPr>
              <w:t>.</w:t>
            </w:r>
            <w:r w:rsidR="00875150" w:rsidRPr="009250A7">
              <w:rPr>
                <w:sz w:val="22"/>
                <w:szCs w:val="22"/>
              </w:rPr>
              <w:t>590</w:t>
            </w:r>
          </w:p>
        </w:tc>
        <w:tc>
          <w:tcPr>
            <w:tcW w:w="709" w:type="dxa"/>
            <w:tcBorders>
              <w:top w:val="nil"/>
              <w:left w:val="nil"/>
              <w:bottom w:val="nil"/>
              <w:right w:val="nil"/>
            </w:tcBorders>
            <w:shd w:val="clear" w:color="auto" w:fill="auto"/>
            <w:noWrap/>
            <w:vAlign w:val="center"/>
            <w:hideMark/>
          </w:tcPr>
          <w:p w14:paraId="77AFDC34" w14:textId="7D5B6C20" w:rsidR="00D4351A" w:rsidRPr="009250A7" w:rsidRDefault="00D4351A" w:rsidP="00B57A31">
            <w:pPr>
              <w:rPr>
                <w:sz w:val="22"/>
                <w:szCs w:val="22"/>
              </w:rPr>
            </w:pPr>
            <w:r w:rsidRPr="009250A7">
              <w:rPr>
                <w:sz w:val="22"/>
                <w:szCs w:val="22"/>
              </w:rPr>
              <w:t>1.000</w:t>
            </w:r>
          </w:p>
        </w:tc>
        <w:tc>
          <w:tcPr>
            <w:tcW w:w="709" w:type="dxa"/>
            <w:tcBorders>
              <w:top w:val="nil"/>
              <w:left w:val="nil"/>
              <w:bottom w:val="nil"/>
              <w:right w:val="nil"/>
            </w:tcBorders>
            <w:shd w:val="clear" w:color="auto" w:fill="auto"/>
            <w:noWrap/>
            <w:vAlign w:val="center"/>
            <w:hideMark/>
          </w:tcPr>
          <w:p w14:paraId="309FBAC4" w14:textId="77777777" w:rsidR="00D4351A" w:rsidRPr="009250A7" w:rsidRDefault="00D4351A" w:rsidP="00B57A31">
            <w:pPr>
              <w:rPr>
                <w:sz w:val="22"/>
                <w:szCs w:val="22"/>
              </w:rPr>
            </w:pPr>
          </w:p>
        </w:tc>
        <w:tc>
          <w:tcPr>
            <w:tcW w:w="708" w:type="dxa"/>
            <w:tcBorders>
              <w:top w:val="nil"/>
              <w:left w:val="nil"/>
              <w:bottom w:val="nil"/>
              <w:right w:val="nil"/>
            </w:tcBorders>
            <w:shd w:val="clear" w:color="auto" w:fill="auto"/>
            <w:noWrap/>
            <w:vAlign w:val="center"/>
            <w:hideMark/>
          </w:tcPr>
          <w:p w14:paraId="7ACCBF0D" w14:textId="77777777" w:rsidR="00D4351A" w:rsidRPr="009250A7" w:rsidRDefault="00D4351A" w:rsidP="00B57A31">
            <w:pPr>
              <w:rPr>
                <w:sz w:val="20"/>
                <w:szCs w:val="20"/>
              </w:rPr>
            </w:pPr>
          </w:p>
        </w:tc>
        <w:tc>
          <w:tcPr>
            <w:tcW w:w="767" w:type="dxa"/>
            <w:tcBorders>
              <w:top w:val="nil"/>
              <w:left w:val="nil"/>
              <w:bottom w:val="nil"/>
              <w:right w:val="nil"/>
            </w:tcBorders>
            <w:shd w:val="clear" w:color="auto" w:fill="auto"/>
            <w:noWrap/>
            <w:vAlign w:val="center"/>
            <w:hideMark/>
          </w:tcPr>
          <w:p w14:paraId="1BCA4B5D" w14:textId="77777777" w:rsidR="00D4351A" w:rsidRPr="009250A7" w:rsidRDefault="00D4351A" w:rsidP="00B57A31">
            <w:pPr>
              <w:rPr>
                <w:sz w:val="20"/>
                <w:szCs w:val="20"/>
              </w:rPr>
            </w:pPr>
          </w:p>
        </w:tc>
        <w:tc>
          <w:tcPr>
            <w:tcW w:w="635" w:type="dxa"/>
            <w:tcBorders>
              <w:top w:val="nil"/>
              <w:left w:val="nil"/>
              <w:bottom w:val="nil"/>
              <w:right w:val="nil"/>
            </w:tcBorders>
            <w:shd w:val="clear" w:color="auto" w:fill="auto"/>
            <w:noWrap/>
            <w:vAlign w:val="center"/>
            <w:hideMark/>
          </w:tcPr>
          <w:p w14:paraId="3AB9E928" w14:textId="1C370724" w:rsidR="00D4351A" w:rsidRPr="009250A7" w:rsidRDefault="00D4351A" w:rsidP="00B57A31">
            <w:pPr>
              <w:rPr>
                <w:sz w:val="22"/>
                <w:szCs w:val="22"/>
              </w:rPr>
            </w:pPr>
            <w:r w:rsidRPr="009250A7">
              <w:rPr>
                <w:sz w:val="22"/>
                <w:szCs w:val="22"/>
              </w:rPr>
              <w:t>.</w:t>
            </w:r>
            <w:r w:rsidR="00875150" w:rsidRPr="009250A7">
              <w:rPr>
                <w:sz w:val="22"/>
                <w:szCs w:val="22"/>
              </w:rPr>
              <w:t>518</w:t>
            </w:r>
          </w:p>
        </w:tc>
        <w:tc>
          <w:tcPr>
            <w:tcW w:w="635" w:type="dxa"/>
            <w:tcBorders>
              <w:top w:val="nil"/>
              <w:left w:val="nil"/>
              <w:bottom w:val="nil"/>
              <w:right w:val="nil"/>
            </w:tcBorders>
            <w:shd w:val="clear" w:color="auto" w:fill="auto"/>
            <w:noWrap/>
            <w:vAlign w:val="center"/>
            <w:hideMark/>
          </w:tcPr>
          <w:p w14:paraId="09326A1E" w14:textId="15A85618" w:rsidR="00D4351A" w:rsidRPr="009250A7" w:rsidRDefault="00D4351A" w:rsidP="00B57A31">
            <w:pPr>
              <w:rPr>
                <w:sz w:val="22"/>
                <w:szCs w:val="22"/>
              </w:rPr>
            </w:pPr>
            <w:r w:rsidRPr="009250A7">
              <w:rPr>
                <w:sz w:val="22"/>
                <w:szCs w:val="22"/>
              </w:rPr>
              <w:t>.</w:t>
            </w:r>
            <w:r w:rsidR="00875150" w:rsidRPr="009250A7">
              <w:rPr>
                <w:sz w:val="22"/>
                <w:szCs w:val="22"/>
              </w:rPr>
              <w:t>426</w:t>
            </w:r>
          </w:p>
        </w:tc>
        <w:tc>
          <w:tcPr>
            <w:tcW w:w="657" w:type="dxa"/>
            <w:tcBorders>
              <w:top w:val="nil"/>
              <w:left w:val="nil"/>
              <w:bottom w:val="nil"/>
              <w:right w:val="nil"/>
            </w:tcBorders>
            <w:shd w:val="clear" w:color="auto" w:fill="auto"/>
            <w:noWrap/>
            <w:vAlign w:val="center"/>
            <w:hideMark/>
          </w:tcPr>
          <w:p w14:paraId="6E1DB86B" w14:textId="085C7BDC" w:rsidR="00D4351A" w:rsidRPr="009250A7" w:rsidRDefault="007123A8" w:rsidP="00B57A31">
            <w:pPr>
              <w:rPr>
                <w:sz w:val="22"/>
                <w:szCs w:val="22"/>
              </w:rPr>
            </w:pPr>
            <w:r w:rsidRPr="009250A7">
              <w:rPr>
                <w:sz w:val="22"/>
                <w:szCs w:val="22"/>
              </w:rPr>
              <w:t>.</w:t>
            </w:r>
            <w:r w:rsidR="00875150" w:rsidRPr="009250A7">
              <w:rPr>
                <w:sz w:val="22"/>
                <w:szCs w:val="22"/>
              </w:rPr>
              <w:t>267</w:t>
            </w:r>
          </w:p>
        </w:tc>
        <w:tc>
          <w:tcPr>
            <w:tcW w:w="635" w:type="dxa"/>
            <w:tcBorders>
              <w:top w:val="nil"/>
              <w:left w:val="nil"/>
              <w:bottom w:val="nil"/>
              <w:right w:val="nil"/>
            </w:tcBorders>
            <w:shd w:val="clear" w:color="auto" w:fill="auto"/>
            <w:noWrap/>
            <w:vAlign w:val="center"/>
            <w:hideMark/>
          </w:tcPr>
          <w:p w14:paraId="0538D191" w14:textId="57E325DC" w:rsidR="00D4351A" w:rsidRPr="009250A7" w:rsidRDefault="00D4351A" w:rsidP="00B57A31">
            <w:pPr>
              <w:rPr>
                <w:sz w:val="22"/>
                <w:szCs w:val="22"/>
              </w:rPr>
            </w:pPr>
            <w:r w:rsidRPr="009250A7">
              <w:rPr>
                <w:sz w:val="22"/>
                <w:szCs w:val="22"/>
              </w:rPr>
              <w:t>1.000</w:t>
            </w:r>
          </w:p>
        </w:tc>
        <w:tc>
          <w:tcPr>
            <w:tcW w:w="640" w:type="dxa"/>
            <w:tcBorders>
              <w:top w:val="nil"/>
              <w:left w:val="nil"/>
              <w:bottom w:val="nil"/>
              <w:right w:val="nil"/>
            </w:tcBorders>
            <w:shd w:val="clear" w:color="auto" w:fill="auto"/>
            <w:noWrap/>
            <w:vAlign w:val="center"/>
            <w:hideMark/>
          </w:tcPr>
          <w:p w14:paraId="6FCC6258" w14:textId="77777777" w:rsidR="00D4351A" w:rsidRPr="009250A7" w:rsidRDefault="00D4351A" w:rsidP="00B57A31">
            <w:pPr>
              <w:rPr>
                <w:sz w:val="22"/>
                <w:szCs w:val="22"/>
              </w:rPr>
            </w:pPr>
          </w:p>
        </w:tc>
        <w:tc>
          <w:tcPr>
            <w:tcW w:w="709" w:type="dxa"/>
            <w:tcBorders>
              <w:top w:val="nil"/>
              <w:left w:val="nil"/>
              <w:bottom w:val="nil"/>
              <w:right w:val="nil"/>
            </w:tcBorders>
            <w:shd w:val="clear" w:color="auto" w:fill="auto"/>
            <w:noWrap/>
            <w:vAlign w:val="center"/>
            <w:hideMark/>
          </w:tcPr>
          <w:p w14:paraId="0EE5AC6E" w14:textId="77777777" w:rsidR="00D4351A" w:rsidRPr="009250A7" w:rsidRDefault="00D4351A" w:rsidP="00B57A31">
            <w:pPr>
              <w:rPr>
                <w:sz w:val="20"/>
                <w:szCs w:val="20"/>
              </w:rPr>
            </w:pPr>
          </w:p>
        </w:tc>
        <w:tc>
          <w:tcPr>
            <w:tcW w:w="635" w:type="dxa"/>
            <w:tcBorders>
              <w:top w:val="nil"/>
              <w:left w:val="nil"/>
              <w:bottom w:val="nil"/>
              <w:right w:val="nil"/>
            </w:tcBorders>
            <w:shd w:val="clear" w:color="auto" w:fill="auto"/>
            <w:noWrap/>
            <w:vAlign w:val="center"/>
            <w:hideMark/>
          </w:tcPr>
          <w:p w14:paraId="1C149F27" w14:textId="77777777" w:rsidR="00D4351A" w:rsidRPr="009250A7" w:rsidRDefault="00D4351A" w:rsidP="00B57A31">
            <w:pPr>
              <w:rPr>
                <w:sz w:val="20"/>
                <w:szCs w:val="20"/>
              </w:rPr>
            </w:pPr>
          </w:p>
        </w:tc>
      </w:tr>
      <w:tr w:rsidR="009250A7" w:rsidRPr="009250A7" w14:paraId="7787D316" w14:textId="77777777" w:rsidTr="00D4351A">
        <w:trPr>
          <w:trHeight w:val="325"/>
        </w:trPr>
        <w:tc>
          <w:tcPr>
            <w:tcW w:w="796" w:type="dxa"/>
            <w:tcBorders>
              <w:top w:val="nil"/>
              <w:left w:val="nil"/>
              <w:bottom w:val="nil"/>
              <w:right w:val="nil"/>
            </w:tcBorders>
            <w:shd w:val="clear" w:color="auto" w:fill="auto"/>
            <w:noWrap/>
            <w:vAlign w:val="center"/>
            <w:hideMark/>
          </w:tcPr>
          <w:p w14:paraId="181501BF" w14:textId="77777777" w:rsidR="00D4351A" w:rsidRPr="009250A7" w:rsidRDefault="00D4351A" w:rsidP="00B57A31">
            <w:pPr>
              <w:rPr>
                <w:sz w:val="22"/>
                <w:szCs w:val="22"/>
              </w:rPr>
            </w:pPr>
            <w:r w:rsidRPr="009250A7">
              <w:rPr>
                <w:sz w:val="22"/>
                <w:szCs w:val="22"/>
              </w:rPr>
              <w:t>PA</w:t>
            </w:r>
          </w:p>
        </w:tc>
        <w:tc>
          <w:tcPr>
            <w:tcW w:w="622" w:type="dxa"/>
            <w:tcBorders>
              <w:top w:val="nil"/>
              <w:left w:val="nil"/>
              <w:bottom w:val="nil"/>
              <w:right w:val="nil"/>
            </w:tcBorders>
            <w:shd w:val="clear" w:color="auto" w:fill="auto"/>
            <w:noWrap/>
            <w:vAlign w:val="center"/>
            <w:hideMark/>
          </w:tcPr>
          <w:p w14:paraId="78F0B388" w14:textId="47FA176A" w:rsidR="00D4351A" w:rsidRPr="009250A7" w:rsidRDefault="00D4351A" w:rsidP="00B57A31">
            <w:pPr>
              <w:rPr>
                <w:sz w:val="22"/>
                <w:szCs w:val="22"/>
              </w:rPr>
            </w:pPr>
            <w:r w:rsidRPr="009250A7">
              <w:rPr>
                <w:sz w:val="22"/>
                <w:szCs w:val="22"/>
              </w:rPr>
              <w:t>.</w:t>
            </w:r>
            <w:r w:rsidR="00875150" w:rsidRPr="009250A7">
              <w:rPr>
                <w:sz w:val="22"/>
                <w:szCs w:val="22"/>
              </w:rPr>
              <w:t>752</w:t>
            </w:r>
          </w:p>
        </w:tc>
        <w:tc>
          <w:tcPr>
            <w:tcW w:w="709" w:type="dxa"/>
            <w:tcBorders>
              <w:top w:val="nil"/>
              <w:left w:val="nil"/>
              <w:bottom w:val="nil"/>
              <w:right w:val="nil"/>
            </w:tcBorders>
            <w:shd w:val="clear" w:color="auto" w:fill="auto"/>
            <w:noWrap/>
            <w:vAlign w:val="center"/>
            <w:hideMark/>
          </w:tcPr>
          <w:p w14:paraId="45245C9F" w14:textId="6DCFC768" w:rsidR="00D4351A" w:rsidRPr="009250A7" w:rsidRDefault="00D4351A" w:rsidP="00B57A31">
            <w:pPr>
              <w:rPr>
                <w:sz w:val="22"/>
                <w:szCs w:val="22"/>
              </w:rPr>
            </w:pPr>
            <w:r w:rsidRPr="009250A7">
              <w:rPr>
                <w:sz w:val="22"/>
                <w:szCs w:val="22"/>
              </w:rPr>
              <w:t>.</w:t>
            </w:r>
            <w:r w:rsidR="00875150" w:rsidRPr="009250A7">
              <w:rPr>
                <w:sz w:val="22"/>
                <w:szCs w:val="22"/>
              </w:rPr>
              <w:t>806</w:t>
            </w:r>
          </w:p>
        </w:tc>
        <w:tc>
          <w:tcPr>
            <w:tcW w:w="850" w:type="dxa"/>
            <w:tcBorders>
              <w:top w:val="nil"/>
              <w:left w:val="nil"/>
              <w:bottom w:val="nil"/>
              <w:right w:val="nil"/>
            </w:tcBorders>
            <w:shd w:val="clear" w:color="auto" w:fill="auto"/>
            <w:noWrap/>
            <w:vAlign w:val="center"/>
            <w:hideMark/>
          </w:tcPr>
          <w:p w14:paraId="1F020F1D" w14:textId="76E8C9C6" w:rsidR="00D4351A" w:rsidRPr="009250A7" w:rsidRDefault="00D4351A" w:rsidP="00B57A31">
            <w:pPr>
              <w:rPr>
                <w:sz w:val="22"/>
                <w:szCs w:val="22"/>
              </w:rPr>
            </w:pPr>
            <w:r w:rsidRPr="009250A7">
              <w:rPr>
                <w:sz w:val="22"/>
                <w:szCs w:val="22"/>
              </w:rPr>
              <w:t>.</w:t>
            </w:r>
            <w:r w:rsidR="00875150" w:rsidRPr="009250A7">
              <w:rPr>
                <w:sz w:val="22"/>
                <w:szCs w:val="22"/>
              </w:rPr>
              <w:t>734</w:t>
            </w:r>
          </w:p>
        </w:tc>
        <w:tc>
          <w:tcPr>
            <w:tcW w:w="709" w:type="dxa"/>
            <w:tcBorders>
              <w:top w:val="nil"/>
              <w:left w:val="nil"/>
              <w:bottom w:val="nil"/>
              <w:right w:val="nil"/>
            </w:tcBorders>
            <w:shd w:val="clear" w:color="auto" w:fill="auto"/>
            <w:noWrap/>
            <w:vAlign w:val="center"/>
            <w:hideMark/>
          </w:tcPr>
          <w:p w14:paraId="2D0A8CB9" w14:textId="73D78AD6" w:rsidR="00D4351A" w:rsidRPr="009250A7" w:rsidRDefault="00D4351A" w:rsidP="00B57A31">
            <w:pPr>
              <w:rPr>
                <w:sz w:val="22"/>
                <w:szCs w:val="22"/>
              </w:rPr>
            </w:pPr>
            <w:r w:rsidRPr="009250A7">
              <w:rPr>
                <w:sz w:val="22"/>
                <w:szCs w:val="22"/>
              </w:rPr>
              <w:t>.</w:t>
            </w:r>
            <w:r w:rsidR="00875150" w:rsidRPr="009250A7">
              <w:rPr>
                <w:sz w:val="22"/>
                <w:szCs w:val="22"/>
              </w:rPr>
              <w:t>407</w:t>
            </w:r>
          </w:p>
        </w:tc>
        <w:tc>
          <w:tcPr>
            <w:tcW w:w="709" w:type="dxa"/>
            <w:tcBorders>
              <w:top w:val="nil"/>
              <w:left w:val="nil"/>
              <w:bottom w:val="nil"/>
              <w:right w:val="nil"/>
            </w:tcBorders>
            <w:shd w:val="clear" w:color="auto" w:fill="auto"/>
            <w:noWrap/>
            <w:vAlign w:val="center"/>
            <w:hideMark/>
          </w:tcPr>
          <w:p w14:paraId="08C57019" w14:textId="374FF6F8" w:rsidR="00D4351A" w:rsidRPr="009250A7" w:rsidRDefault="00D4351A" w:rsidP="00B57A31">
            <w:pPr>
              <w:rPr>
                <w:sz w:val="22"/>
                <w:szCs w:val="22"/>
              </w:rPr>
            </w:pPr>
            <w:r w:rsidRPr="009250A7">
              <w:rPr>
                <w:sz w:val="22"/>
                <w:szCs w:val="22"/>
              </w:rPr>
              <w:t>1.000</w:t>
            </w:r>
          </w:p>
        </w:tc>
        <w:tc>
          <w:tcPr>
            <w:tcW w:w="708" w:type="dxa"/>
            <w:tcBorders>
              <w:top w:val="nil"/>
              <w:left w:val="nil"/>
              <w:bottom w:val="nil"/>
              <w:right w:val="nil"/>
            </w:tcBorders>
            <w:shd w:val="clear" w:color="auto" w:fill="auto"/>
            <w:noWrap/>
            <w:vAlign w:val="center"/>
            <w:hideMark/>
          </w:tcPr>
          <w:p w14:paraId="196A2F39" w14:textId="77777777" w:rsidR="00D4351A" w:rsidRPr="009250A7" w:rsidRDefault="00D4351A" w:rsidP="00B57A31">
            <w:pPr>
              <w:rPr>
                <w:sz w:val="22"/>
                <w:szCs w:val="22"/>
              </w:rPr>
            </w:pPr>
          </w:p>
        </w:tc>
        <w:tc>
          <w:tcPr>
            <w:tcW w:w="767" w:type="dxa"/>
            <w:tcBorders>
              <w:top w:val="nil"/>
              <w:left w:val="nil"/>
              <w:bottom w:val="nil"/>
              <w:right w:val="nil"/>
            </w:tcBorders>
            <w:shd w:val="clear" w:color="auto" w:fill="auto"/>
            <w:noWrap/>
            <w:vAlign w:val="center"/>
            <w:hideMark/>
          </w:tcPr>
          <w:p w14:paraId="19A263C5" w14:textId="77777777" w:rsidR="00D4351A" w:rsidRPr="009250A7" w:rsidRDefault="00D4351A" w:rsidP="00B57A31">
            <w:pPr>
              <w:rPr>
                <w:sz w:val="20"/>
                <w:szCs w:val="20"/>
              </w:rPr>
            </w:pPr>
          </w:p>
        </w:tc>
        <w:tc>
          <w:tcPr>
            <w:tcW w:w="635" w:type="dxa"/>
            <w:tcBorders>
              <w:top w:val="nil"/>
              <w:left w:val="nil"/>
              <w:bottom w:val="nil"/>
              <w:right w:val="nil"/>
            </w:tcBorders>
            <w:shd w:val="clear" w:color="auto" w:fill="auto"/>
            <w:noWrap/>
            <w:vAlign w:val="center"/>
            <w:hideMark/>
          </w:tcPr>
          <w:p w14:paraId="05DA29AD" w14:textId="0619B6BD" w:rsidR="00D4351A" w:rsidRPr="009250A7" w:rsidRDefault="00D4351A" w:rsidP="00B57A31">
            <w:pPr>
              <w:rPr>
                <w:sz w:val="22"/>
                <w:szCs w:val="22"/>
              </w:rPr>
            </w:pPr>
            <w:r w:rsidRPr="009250A7">
              <w:rPr>
                <w:sz w:val="22"/>
                <w:szCs w:val="22"/>
              </w:rPr>
              <w:t>.</w:t>
            </w:r>
            <w:r w:rsidR="00875150" w:rsidRPr="009250A7">
              <w:rPr>
                <w:sz w:val="22"/>
                <w:szCs w:val="22"/>
              </w:rPr>
              <w:t>516</w:t>
            </w:r>
          </w:p>
        </w:tc>
        <w:tc>
          <w:tcPr>
            <w:tcW w:w="635" w:type="dxa"/>
            <w:tcBorders>
              <w:top w:val="nil"/>
              <w:left w:val="nil"/>
              <w:bottom w:val="nil"/>
              <w:right w:val="nil"/>
            </w:tcBorders>
            <w:shd w:val="clear" w:color="auto" w:fill="auto"/>
            <w:noWrap/>
            <w:vAlign w:val="center"/>
            <w:hideMark/>
          </w:tcPr>
          <w:p w14:paraId="1D7D92AA" w14:textId="75FB8F83" w:rsidR="00D4351A" w:rsidRPr="009250A7" w:rsidRDefault="00D4351A" w:rsidP="00B57A31">
            <w:pPr>
              <w:rPr>
                <w:sz w:val="22"/>
                <w:szCs w:val="22"/>
              </w:rPr>
            </w:pPr>
            <w:r w:rsidRPr="009250A7">
              <w:rPr>
                <w:sz w:val="22"/>
                <w:szCs w:val="22"/>
              </w:rPr>
              <w:t>.</w:t>
            </w:r>
            <w:r w:rsidR="00875150" w:rsidRPr="009250A7">
              <w:rPr>
                <w:sz w:val="22"/>
                <w:szCs w:val="22"/>
              </w:rPr>
              <w:t>455</w:t>
            </w:r>
          </w:p>
        </w:tc>
        <w:tc>
          <w:tcPr>
            <w:tcW w:w="657" w:type="dxa"/>
            <w:tcBorders>
              <w:top w:val="nil"/>
              <w:left w:val="nil"/>
              <w:bottom w:val="nil"/>
              <w:right w:val="nil"/>
            </w:tcBorders>
            <w:shd w:val="clear" w:color="auto" w:fill="auto"/>
            <w:noWrap/>
            <w:vAlign w:val="center"/>
            <w:hideMark/>
          </w:tcPr>
          <w:p w14:paraId="75703BCD" w14:textId="5F08499D" w:rsidR="00D4351A" w:rsidRPr="009250A7" w:rsidRDefault="00D4351A" w:rsidP="00B57A31">
            <w:pPr>
              <w:rPr>
                <w:sz w:val="22"/>
                <w:szCs w:val="22"/>
              </w:rPr>
            </w:pPr>
            <w:r w:rsidRPr="009250A7">
              <w:rPr>
                <w:sz w:val="22"/>
                <w:szCs w:val="22"/>
              </w:rPr>
              <w:t>.</w:t>
            </w:r>
            <w:r w:rsidR="00875150" w:rsidRPr="009250A7">
              <w:rPr>
                <w:sz w:val="22"/>
                <w:szCs w:val="22"/>
              </w:rPr>
              <w:t>349</w:t>
            </w:r>
          </w:p>
        </w:tc>
        <w:tc>
          <w:tcPr>
            <w:tcW w:w="635" w:type="dxa"/>
            <w:tcBorders>
              <w:top w:val="nil"/>
              <w:left w:val="nil"/>
              <w:bottom w:val="nil"/>
              <w:right w:val="nil"/>
            </w:tcBorders>
            <w:shd w:val="clear" w:color="auto" w:fill="auto"/>
            <w:noWrap/>
            <w:vAlign w:val="center"/>
            <w:hideMark/>
          </w:tcPr>
          <w:p w14:paraId="6DB32294" w14:textId="1F42822D" w:rsidR="00D4351A" w:rsidRPr="009250A7" w:rsidRDefault="00D4351A" w:rsidP="00B57A31">
            <w:pPr>
              <w:rPr>
                <w:sz w:val="22"/>
                <w:szCs w:val="22"/>
              </w:rPr>
            </w:pPr>
            <w:r w:rsidRPr="009250A7">
              <w:rPr>
                <w:sz w:val="22"/>
                <w:szCs w:val="22"/>
              </w:rPr>
              <w:t>.</w:t>
            </w:r>
            <w:r w:rsidR="00875150" w:rsidRPr="009250A7">
              <w:rPr>
                <w:sz w:val="22"/>
                <w:szCs w:val="22"/>
              </w:rPr>
              <w:t>358</w:t>
            </w:r>
          </w:p>
        </w:tc>
        <w:tc>
          <w:tcPr>
            <w:tcW w:w="640" w:type="dxa"/>
            <w:tcBorders>
              <w:top w:val="nil"/>
              <w:left w:val="nil"/>
              <w:bottom w:val="nil"/>
              <w:right w:val="nil"/>
            </w:tcBorders>
            <w:shd w:val="clear" w:color="auto" w:fill="auto"/>
            <w:noWrap/>
            <w:vAlign w:val="center"/>
            <w:hideMark/>
          </w:tcPr>
          <w:p w14:paraId="0C427264" w14:textId="2392CA91" w:rsidR="00D4351A" w:rsidRPr="009250A7" w:rsidRDefault="00D4351A" w:rsidP="00B57A31">
            <w:pPr>
              <w:rPr>
                <w:sz w:val="22"/>
                <w:szCs w:val="22"/>
              </w:rPr>
            </w:pPr>
            <w:r w:rsidRPr="009250A7">
              <w:rPr>
                <w:sz w:val="22"/>
                <w:szCs w:val="22"/>
              </w:rPr>
              <w:t>1.000</w:t>
            </w:r>
          </w:p>
        </w:tc>
        <w:tc>
          <w:tcPr>
            <w:tcW w:w="709" w:type="dxa"/>
            <w:tcBorders>
              <w:top w:val="nil"/>
              <w:left w:val="nil"/>
              <w:bottom w:val="nil"/>
              <w:right w:val="nil"/>
            </w:tcBorders>
            <w:shd w:val="clear" w:color="auto" w:fill="auto"/>
            <w:noWrap/>
            <w:vAlign w:val="center"/>
            <w:hideMark/>
          </w:tcPr>
          <w:p w14:paraId="6C2B2C16" w14:textId="77777777" w:rsidR="00D4351A" w:rsidRPr="009250A7" w:rsidRDefault="00D4351A" w:rsidP="00B57A31">
            <w:pPr>
              <w:rPr>
                <w:sz w:val="22"/>
                <w:szCs w:val="22"/>
              </w:rPr>
            </w:pPr>
          </w:p>
        </w:tc>
        <w:tc>
          <w:tcPr>
            <w:tcW w:w="635" w:type="dxa"/>
            <w:tcBorders>
              <w:top w:val="nil"/>
              <w:left w:val="nil"/>
              <w:bottom w:val="nil"/>
              <w:right w:val="nil"/>
            </w:tcBorders>
            <w:shd w:val="clear" w:color="auto" w:fill="auto"/>
            <w:noWrap/>
            <w:vAlign w:val="center"/>
            <w:hideMark/>
          </w:tcPr>
          <w:p w14:paraId="4F4725F4" w14:textId="77777777" w:rsidR="00D4351A" w:rsidRPr="009250A7" w:rsidRDefault="00D4351A" w:rsidP="00B57A31">
            <w:pPr>
              <w:rPr>
                <w:sz w:val="20"/>
                <w:szCs w:val="20"/>
              </w:rPr>
            </w:pPr>
          </w:p>
        </w:tc>
      </w:tr>
      <w:tr w:rsidR="009250A7" w:rsidRPr="009250A7" w14:paraId="119A1C54" w14:textId="77777777" w:rsidTr="00D4351A">
        <w:trPr>
          <w:trHeight w:val="325"/>
        </w:trPr>
        <w:tc>
          <w:tcPr>
            <w:tcW w:w="796" w:type="dxa"/>
            <w:tcBorders>
              <w:top w:val="nil"/>
              <w:left w:val="nil"/>
              <w:bottom w:val="nil"/>
              <w:right w:val="nil"/>
            </w:tcBorders>
            <w:shd w:val="clear" w:color="auto" w:fill="auto"/>
            <w:noWrap/>
            <w:vAlign w:val="center"/>
            <w:hideMark/>
          </w:tcPr>
          <w:p w14:paraId="30B9DDD7" w14:textId="77777777" w:rsidR="00D4351A" w:rsidRPr="009250A7" w:rsidRDefault="00D4351A" w:rsidP="00B57A31">
            <w:pPr>
              <w:rPr>
                <w:sz w:val="22"/>
                <w:szCs w:val="22"/>
              </w:rPr>
            </w:pPr>
            <w:r w:rsidRPr="009250A7">
              <w:rPr>
                <w:sz w:val="22"/>
                <w:szCs w:val="22"/>
              </w:rPr>
              <w:t>AUT</w:t>
            </w:r>
          </w:p>
        </w:tc>
        <w:tc>
          <w:tcPr>
            <w:tcW w:w="622" w:type="dxa"/>
            <w:tcBorders>
              <w:top w:val="nil"/>
              <w:left w:val="nil"/>
              <w:bottom w:val="nil"/>
              <w:right w:val="nil"/>
            </w:tcBorders>
            <w:shd w:val="clear" w:color="auto" w:fill="auto"/>
            <w:noWrap/>
            <w:vAlign w:val="center"/>
            <w:hideMark/>
          </w:tcPr>
          <w:p w14:paraId="65805BD7" w14:textId="60611074" w:rsidR="00D4351A" w:rsidRPr="009250A7" w:rsidRDefault="00D4351A" w:rsidP="00B57A31">
            <w:pPr>
              <w:rPr>
                <w:sz w:val="22"/>
                <w:szCs w:val="22"/>
              </w:rPr>
            </w:pPr>
            <w:r w:rsidRPr="009250A7">
              <w:rPr>
                <w:sz w:val="22"/>
                <w:szCs w:val="22"/>
              </w:rPr>
              <w:t>.</w:t>
            </w:r>
            <w:r w:rsidR="00875150" w:rsidRPr="009250A7">
              <w:rPr>
                <w:sz w:val="22"/>
                <w:szCs w:val="22"/>
              </w:rPr>
              <w:t>593</w:t>
            </w:r>
          </w:p>
        </w:tc>
        <w:tc>
          <w:tcPr>
            <w:tcW w:w="709" w:type="dxa"/>
            <w:tcBorders>
              <w:top w:val="nil"/>
              <w:left w:val="nil"/>
              <w:bottom w:val="nil"/>
              <w:right w:val="nil"/>
            </w:tcBorders>
            <w:shd w:val="clear" w:color="auto" w:fill="auto"/>
            <w:noWrap/>
            <w:vAlign w:val="center"/>
            <w:hideMark/>
          </w:tcPr>
          <w:p w14:paraId="0850460A" w14:textId="5721E301" w:rsidR="00D4351A" w:rsidRPr="009250A7" w:rsidRDefault="00D4351A" w:rsidP="00B57A31">
            <w:pPr>
              <w:rPr>
                <w:sz w:val="22"/>
                <w:szCs w:val="22"/>
              </w:rPr>
            </w:pPr>
            <w:r w:rsidRPr="009250A7">
              <w:rPr>
                <w:sz w:val="22"/>
                <w:szCs w:val="22"/>
              </w:rPr>
              <w:t>.</w:t>
            </w:r>
            <w:r w:rsidR="00875150" w:rsidRPr="009250A7">
              <w:rPr>
                <w:sz w:val="22"/>
                <w:szCs w:val="22"/>
              </w:rPr>
              <w:t>523</w:t>
            </w:r>
          </w:p>
        </w:tc>
        <w:tc>
          <w:tcPr>
            <w:tcW w:w="850" w:type="dxa"/>
            <w:tcBorders>
              <w:top w:val="nil"/>
              <w:left w:val="nil"/>
              <w:bottom w:val="nil"/>
              <w:right w:val="nil"/>
            </w:tcBorders>
            <w:shd w:val="clear" w:color="auto" w:fill="auto"/>
            <w:noWrap/>
            <w:vAlign w:val="center"/>
            <w:hideMark/>
          </w:tcPr>
          <w:p w14:paraId="0A9B9593" w14:textId="5B91B7CD" w:rsidR="00D4351A" w:rsidRPr="009250A7" w:rsidRDefault="00D4351A" w:rsidP="00B57A31">
            <w:pPr>
              <w:rPr>
                <w:sz w:val="22"/>
                <w:szCs w:val="22"/>
              </w:rPr>
            </w:pPr>
            <w:r w:rsidRPr="009250A7">
              <w:rPr>
                <w:sz w:val="22"/>
                <w:szCs w:val="22"/>
              </w:rPr>
              <w:t>.</w:t>
            </w:r>
            <w:r w:rsidR="00875150" w:rsidRPr="009250A7">
              <w:rPr>
                <w:sz w:val="22"/>
                <w:szCs w:val="22"/>
              </w:rPr>
              <w:t>599</w:t>
            </w:r>
          </w:p>
        </w:tc>
        <w:tc>
          <w:tcPr>
            <w:tcW w:w="709" w:type="dxa"/>
            <w:tcBorders>
              <w:top w:val="nil"/>
              <w:left w:val="nil"/>
              <w:bottom w:val="nil"/>
              <w:right w:val="nil"/>
            </w:tcBorders>
            <w:shd w:val="clear" w:color="auto" w:fill="auto"/>
            <w:noWrap/>
            <w:vAlign w:val="center"/>
            <w:hideMark/>
          </w:tcPr>
          <w:p w14:paraId="0DC5D4C3" w14:textId="2EF62350" w:rsidR="00D4351A" w:rsidRPr="009250A7" w:rsidRDefault="00D4351A" w:rsidP="00B57A31">
            <w:pPr>
              <w:rPr>
                <w:sz w:val="22"/>
                <w:szCs w:val="22"/>
              </w:rPr>
            </w:pPr>
            <w:r w:rsidRPr="009250A7">
              <w:rPr>
                <w:sz w:val="22"/>
                <w:szCs w:val="22"/>
              </w:rPr>
              <w:t>.</w:t>
            </w:r>
            <w:r w:rsidR="00875150" w:rsidRPr="009250A7">
              <w:rPr>
                <w:sz w:val="22"/>
                <w:szCs w:val="22"/>
              </w:rPr>
              <w:t>381</w:t>
            </w:r>
          </w:p>
        </w:tc>
        <w:tc>
          <w:tcPr>
            <w:tcW w:w="709" w:type="dxa"/>
            <w:tcBorders>
              <w:top w:val="nil"/>
              <w:left w:val="nil"/>
              <w:bottom w:val="nil"/>
              <w:right w:val="nil"/>
            </w:tcBorders>
            <w:shd w:val="clear" w:color="auto" w:fill="auto"/>
            <w:noWrap/>
            <w:vAlign w:val="center"/>
            <w:hideMark/>
          </w:tcPr>
          <w:p w14:paraId="798004B1" w14:textId="5625F332" w:rsidR="00D4351A" w:rsidRPr="009250A7" w:rsidRDefault="00D4351A" w:rsidP="00B57A31">
            <w:pPr>
              <w:rPr>
                <w:sz w:val="22"/>
                <w:szCs w:val="22"/>
              </w:rPr>
            </w:pPr>
            <w:r w:rsidRPr="009250A7">
              <w:rPr>
                <w:sz w:val="22"/>
                <w:szCs w:val="22"/>
              </w:rPr>
              <w:t>.</w:t>
            </w:r>
            <w:r w:rsidR="00875150" w:rsidRPr="009250A7">
              <w:rPr>
                <w:sz w:val="22"/>
                <w:szCs w:val="22"/>
              </w:rPr>
              <w:t>495</w:t>
            </w:r>
          </w:p>
        </w:tc>
        <w:tc>
          <w:tcPr>
            <w:tcW w:w="708" w:type="dxa"/>
            <w:tcBorders>
              <w:top w:val="nil"/>
              <w:left w:val="nil"/>
              <w:bottom w:val="nil"/>
              <w:right w:val="nil"/>
            </w:tcBorders>
            <w:shd w:val="clear" w:color="auto" w:fill="auto"/>
            <w:noWrap/>
            <w:vAlign w:val="center"/>
            <w:hideMark/>
          </w:tcPr>
          <w:p w14:paraId="3F4101EC" w14:textId="11C25EF0" w:rsidR="00D4351A" w:rsidRPr="009250A7" w:rsidRDefault="00D4351A" w:rsidP="00B57A31">
            <w:pPr>
              <w:rPr>
                <w:sz w:val="22"/>
                <w:szCs w:val="22"/>
              </w:rPr>
            </w:pPr>
            <w:r w:rsidRPr="009250A7">
              <w:rPr>
                <w:sz w:val="22"/>
                <w:szCs w:val="22"/>
              </w:rPr>
              <w:t>1.000</w:t>
            </w:r>
          </w:p>
        </w:tc>
        <w:tc>
          <w:tcPr>
            <w:tcW w:w="767" w:type="dxa"/>
            <w:tcBorders>
              <w:top w:val="nil"/>
              <w:left w:val="nil"/>
              <w:bottom w:val="nil"/>
              <w:right w:val="nil"/>
            </w:tcBorders>
            <w:shd w:val="clear" w:color="auto" w:fill="auto"/>
            <w:noWrap/>
            <w:vAlign w:val="center"/>
            <w:hideMark/>
          </w:tcPr>
          <w:p w14:paraId="3BF38BE2" w14:textId="77777777" w:rsidR="00D4351A" w:rsidRPr="009250A7" w:rsidRDefault="00D4351A" w:rsidP="00B57A31">
            <w:pPr>
              <w:rPr>
                <w:sz w:val="22"/>
                <w:szCs w:val="22"/>
              </w:rPr>
            </w:pPr>
          </w:p>
        </w:tc>
        <w:tc>
          <w:tcPr>
            <w:tcW w:w="635" w:type="dxa"/>
            <w:tcBorders>
              <w:top w:val="nil"/>
              <w:left w:val="nil"/>
              <w:bottom w:val="nil"/>
              <w:right w:val="nil"/>
            </w:tcBorders>
            <w:shd w:val="clear" w:color="auto" w:fill="auto"/>
            <w:noWrap/>
            <w:vAlign w:val="center"/>
            <w:hideMark/>
          </w:tcPr>
          <w:p w14:paraId="094A2C14" w14:textId="23842F27" w:rsidR="00D4351A" w:rsidRPr="009250A7" w:rsidRDefault="00D4351A" w:rsidP="00B57A31">
            <w:pPr>
              <w:rPr>
                <w:sz w:val="22"/>
                <w:szCs w:val="22"/>
              </w:rPr>
            </w:pPr>
            <w:r w:rsidRPr="009250A7">
              <w:rPr>
                <w:sz w:val="22"/>
                <w:szCs w:val="22"/>
              </w:rPr>
              <w:t>.</w:t>
            </w:r>
            <w:r w:rsidR="00875150" w:rsidRPr="009250A7">
              <w:rPr>
                <w:sz w:val="22"/>
                <w:szCs w:val="22"/>
              </w:rPr>
              <w:t>266</w:t>
            </w:r>
          </w:p>
        </w:tc>
        <w:tc>
          <w:tcPr>
            <w:tcW w:w="635" w:type="dxa"/>
            <w:tcBorders>
              <w:top w:val="nil"/>
              <w:left w:val="nil"/>
              <w:bottom w:val="nil"/>
              <w:right w:val="nil"/>
            </w:tcBorders>
            <w:shd w:val="clear" w:color="auto" w:fill="auto"/>
            <w:noWrap/>
            <w:vAlign w:val="center"/>
            <w:hideMark/>
          </w:tcPr>
          <w:p w14:paraId="7D89BFF9" w14:textId="4EBD88A7" w:rsidR="00D4351A" w:rsidRPr="009250A7" w:rsidRDefault="00D4351A" w:rsidP="00B57A31">
            <w:pPr>
              <w:rPr>
                <w:sz w:val="22"/>
                <w:szCs w:val="22"/>
              </w:rPr>
            </w:pPr>
            <w:r w:rsidRPr="009250A7">
              <w:rPr>
                <w:sz w:val="22"/>
                <w:szCs w:val="22"/>
              </w:rPr>
              <w:t>.</w:t>
            </w:r>
            <w:r w:rsidR="00875150" w:rsidRPr="009250A7">
              <w:rPr>
                <w:sz w:val="22"/>
                <w:szCs w:val="22"/>
              </w:rPr>
              <w:t>296</w:t>
            </w:r>
          </w:p>
        </w:tc>
        <w:tc>
          <w:tcPr>
            <w:tcW w:w="657" w:type="dxa"/>
            <w:tcBorders>
              <w:top w:val="nil"/>
              <w:left w:val="nil"/>
              <w:bottom w:val="nil"/>
              <w:right w:val="nil"/>
            </w:tcBorders>
            <w:shd w:val="clear" w:color="auto" w:fill="auto"/>
            <w:noWrap/>
            <w:vAlign w:val="center"/>
            <w:hideMark/>
          </w:tcPr>
          <w:p w14:paraId="2896A2F4" w14:textId="5BFCE9B2" w:rsidR="00D4351A" w:rsidRPr="009250A7" w:rsidRDefault="00D4351A" w:rsidP="00B57A31">
            <w:pPr>
              <w:rPr>
                <w:sz w:val="22"/>
                <w:szCs w:val="22"/>
              </w:rPr>
            </w:pPr>
            <w:r w:rsidRPr="009250A7">
              <w:rPr>
                <w:sz w:val="22"/>
                <w:szCs w:val="22"/>
              </w:rPr>
              <w:t>.</w:t>
            </w:r>
            <w:r w:rsidR="00875150" w:rsidRPr="009250A7">
              <w:rPr>
                <w:sz w:val="22"/>
                <w:szCs w:val="22"/>
              </w:rPr>
              <w:t>348</w:t>
            </w:r>
          </w:p>
        </w:tc>
        <w:tc>
          <w:tcPr>
            <w:tcW w:w="635" w:type="dxa"/>
            <w:tcBorders>
              <w:top w:val="nil"/>
              <w:left w:val="nil"/>
              <w:bottom w:val="nil"/>
              <w:right w:val="nil"/>
            </w:tcBorders>
            <w:shd w:val="clear" w:color="auto" w:fill="auto"/>
            <w:noWrap/>
            <w:vAlign w:val="center"/>
            <w:hideMark/>
          </w:tcPr>
          <w:p w14:paraId="35F628E8" w14:textId="5588B351" w:rsidR="00D4351A" w:rsidRPr="009250A7" w:rsidRDefault="00D4351A" w:rsidP="00B57A31">
            <w:pPr>
              <w:rPr>
                <w:sz w:val="22"/>
                <w:szCs w:val="22"/>
              </w:rPr>
            </w:pPr>
            <w:r w:rsidRPr="009250A7">
              <w:rPr>
                <w:sz w:val="22"/>
                <w:szCs w:val="22"/>
              </w:rPr>
              <w:t>.</w:t>
            </w:r>
            <w:r w:rsidR="00875150" w:rsidRPr="009250A7">
              <w:rPr>
                <w:sz w:val="22"/>
                <w:szCs w:val="22"/>
              </w:rPr>
              <w:t>264</w:t>
            </w:r>
          </w:p>
        </w:tc>
        <w:tc>
          <w:tcPr>
            <w:tcW w:w="640" w:type="dxa"/>
            <w:tcBorders>
              <w:top w:val="nil"/>
              <w:left w:val="nil"/>
              <w:bottom w:val="nil"/>
              <w:right w:val="nil"/>
            </w:tcBorders>
            <w:shd w:val="clear" w:color="auto" w:fill="auto"/>
            <w:noWrap/>
            <w:vAlign w:val="center"/>
            <w:hideMark/>
          </w:tcPr>
          <w:p w14:paraId="3F8C23F3" w14:textId="49EC999C" w:rsidR="00D4351A" w:rsidRPr="009250A7" w:rsidRDefault="00D4351A" w:rsidP="00B57A31">
            <w:pPr>
              <w:rPr>
                <w:sz w:val="22"/>
                <w:szCs w:val="22"/>
              </w:rPr>
            </w:pPr>
            <w:r w:rsidRPr="009250A7">
              <w:rPr>
                <w:sz w:val="22"/>
                <w:szCs w:val="22"/>
              </w:rPr>
              <w:t>.</w:t>
            </w:r>
            <w:r w:rsidR="00875150" w:rsidRPr="009250A7">
              <w:rPr>
                <w:sz w:val="22"/>
                <w:szCs w:val="22"/>
              </w:rPr>
              <w:t>333</w:t>
            </w:r>
          </w:p>
        </w:tc>
        <w:tc>
          <w:tcPr>
            <w:tcW w:w="709" w:type="dxa"/>
            <w:tcBorders>
              <w:top w:val="nil"/>
              <w:left w:val="nil"/>
              <w:bottom w:val="nil"/>
              <w:right w:val="nil"/>
            </w:tcBorders>
            <w:shd w:val="clear" w:color="auto" w:fill="auto"/>
            <w:noWrap/>
            <w:vAlign w:val="center"/>
            <w:hideMark/>
          </w:tcPr>
          <w:p w14:paraId="7E4BE8AE" w14:textId="13276C14" w:rsidR="00D4351A" w:rsidRPr="009250A7" w:rsidRDefault="00D4351A" w:rsidP="00B57A31">
            <w:pPr>
              <w:rPr>
                <w:sz w:val="22"/>
                <w:szCs w:val="22"/>
              </w:rPr>
            </w:pPr>
            <w:r w:rsidRPr="009250A7">
              <w:rPr>
                <w:sz w:val="22"/>
                <w:szCs w:val="22"/>
              </w:rPr>
              <w:t>1.000</w:t>
            </w:r>
          </w:p>
        </w:tc>
        <w:tc>
          <w:tcPr>
            <w:tcW w:w="635" w:type="dxa"/>
            <w:tcBorders>
              <w:top w:val="nil"/>
              <w:left w:val="nil"/>
              <w:bottom w:val="nil"/>
              <w:right w:val="nil"/>
            </w:tcBorders>
            <w:shd w:val="clear" w:color="auto" w:fill="auto"/>
            <w:noWrap/>
            <w:vAlign w:val="center"/>
            <w:hideMark/>
          </w:tcPr>
          <w:p w14:paraId="412A5F62" w14:textId="77777777" w:rsidR="00D4351A" w:rsidRPr="009250A7" w:rsidRDefault="00D4351A" w:rsidP="00B57A31">
            <w:pPr>
              <w:rPr>
                <w:sz w:val="22"/>
                <w:szCs w:val="22"/>
              </w:rPr>
            </w:pPr>
          </w:p>
        </w:tc>
      </w:tr>
      <w:tr w:rsidR="00C86AFC" w:rsidRPr="009250A7" w14:paraId="3486CD2A" w14:textId="77777777" w:rsidTr="00D4351A">
        <w:trPr>
          <w:trHeight w:val="325"/>
        </w:trPr>
        <w:tc>
          <w:tcPr>
            <w:tcW w:w="796" w:type="dxa"/>
            <w:tcBorders>
              <w:top w:val="nil"/>
              <w:left w:val="nil"/>
              <w:bottom w:val="nil"/>
              <w:right w:val="nil"/>
            </w:tcBorders>
            <w:shd w:val="clear" w:color="auto" w:fill="auto"/>
            <w:noWrap/>
            <w:vAlign w:val="center"/>
            <w:hideMark/>
          </w:tcPr>
          <w:p w14:paraId="603D814E" w14:textId="77777777" w:rsidR="00D4351A" w:rsidRPr="009250A7" w:rsidRDefault="00D4351A" w:rsidP="00B57A31">
            <w:pPr>
              <w:rPr>
                <w:sz w:val="22"/>
                <w:szCs w:val="22"/>
              </w:rPr>
            </w:pPr>
            <w:r w:rsidRPr="009250A7">
              <w:rPr>
                <w:sz w:val="22"/>
                <w:szCs w:val="22"/>
              </w:rPr>
              <w:t>SOC</w:t>
            </w:r>
          </w:p>
        </w:tc>
        <w:tc>
          <w:tcPr>
            <w:tcW w:w="622" w:type="dxa"/>
            <w:tcBorders>
              <w:top w:val="nil"/>
              <w:left w:val="nil"/>
              <w:bottom w:val="nil"/>
              <w:right w:val="nil"/>
            </w:tcBorders>
            <w:shd w:val="clear" w:color="auto" w:fill="auto"/>
            <w:noWrap/>
            <w:vAlign w:val="center"/>
            <w:hideMark/>
          </w:tcPr>
          <w:p w14:paraId="32966F6B" w14:textId="06C10EE8" w:rsidR="00D4351A" w:rsidRPr="009250A7" w:rsidRDefault="00D4351A" w:rsidP="00B57A31">
            <w:pPr>
              <w:rPr>
                <w:sz w:val="22"/>
                <w:szCs w:val="22"/>
              </w:rPr>
            </w:pPr>
            <w:r w:rsidRPr="009250A7">
              <w:rPr>
                <w:sz w:val="22"/>
                <w:szCs w:val="22"/>
              </w:rPr>
              <w:t>.</w:t>
            </w:r>
            <w:r w:rsidR="00875150" w:rsidRPr="009250A7">
              <w:rPr>
                <w:sz w:val="22"/>
                <w:szCs w:val="22"/>
              </w:rPr>
              <w:t>675</w:t>
            </w:r>
          </w:p>
        </w:tc>
        <w:tc>
          <w:tcPr>
            <w:tcW w:w="709" w:type="dxa"/>
            <w:tcBorders>
              <w:top w:val="nil"/>
              <w:left w:val="nil"/>
              <w:bottom w:val="nil"/>
              <w:right w:val="nil"/>
            </w:tcBorders>
            <w:shd w:val="clear" w:color="auto" w:fill="auto"/>
            <w:noWrap/>
            <w:vAlign w:val="center"/>
            <w:hideMark/>
          </w:tcPr>
          <w:p w14:paraId="503D2CCB" w14:textId="4A0E91E0" w:rsidR="00D4351A" w:rsidRPr="009250A7" w:rsidRDefault="00D4351A" w:rsidP="00B57A31">
            <w:pPr>
              <w:rPr>
                <w:sz w:val="22"/>
                <w:szCs w:val="22"/>
              </w:rPr>
            </w:pPr>
            <w:r w:rsidRPr="009250A7">
              <w:rPr>
                <w:sz w:val="22"/>
                <w:szCs w:val="22"/>
              </w:rPr>
              <w:t>.</w:t>
            </w:r>
            <w:r w:rsidR="00875150" w:rsidRPr="009250A7">
              <w:rPr>
                <w:sz w:val="22"/>
                <w:szCs w:val="22"/>
              </w:rPr>
              <w:t>567</w:t>
            </w:r>
          </w:p>
        </w:tc>
        <w:tc>
          <w:tcPr>
            <w:tcW w:w="850" w:type="dxa"/>
            <w:tcBorders>
              <w:top w:val="nil"/>
              <w:left w:val="nil"/>
              <w:bottom w:val="nil"/>
              <w:right w:val="nil"/>
            </w:tcBorders>
            <w:shd w:val="clear" w:color="auto" w:fill="auto"/>
            <w:noWrap/>
            <w:vAlign w:val="center"/>
            <w:hideMark/>
          </w:tcPr>
          <w:p w14:paraId="55EC482E" w14:textId="00450B85" w:rsidR="00D4351A" w:rsidRPr="009250A7" w:rsidRDefault="00D4351A" w:rsidP="00B57A31">
            <w:pPr>
              <w:rPr>
                <w:sz w:val="22"/>
                <w:szCs w:val="22"/>
              </w:rPr>
            </w:pPr>
            <w:r w:rsidRPr="009250A7">
              <w:rPr>
                <w:sz w:val="22"/>
                <w:szCs w:val="22"/>
              </w:rPr>
              <w:t>.</w:t>
            </w:r>
            <w:r w:rsidR="00875150" w:rsidRPr="009250A7">
              <w:rPr>
                <w:sz w:val="22"/>
                <w:szCs w:val="22"/>
              </w:rPr>
              <w:t>359</w:t>
            </w:r>
          </w:p>
        </w:tc>
        <w:tc>
          <w:tcPr>
            <w:tcW w:w="709" w:type="dxa"/>
            <w:tcBorders>
              <w:top w:val="nil"/>
              <w:left w:val="nil"/>
              <w:bottom w:val="nil"/>
              <w:right w:val="nil"/>
            </w:tcBorders>
            <w:shd w:val="clear" w:color="auto" w:fill="auto"/>
            <w:noWrap/>
            <w:vAlign w:val="center"/>
            <w:hideMark/>
          </w:tcPr>
          <w:p w14:paraId="6499DDC8" w14:textId="33B587C2" w:rsidR="00D4351A" w:rsidRPr="009250A7" w:rsidRDefault="00D4351A" w:rsidP="00B57A31">
            <w:pPr>
              <w:rPr>
                <w:sz w:val="22"/>
                <w:szCs w:val="22"/>
              </w:rPr>
            </w:pPr>
            <w:r w:rsidRPr="009250A7">
              <w:rPr>
                <w:sz w:val="22"/>
                <w:szCs w:val="22"/>
              </w:rPr>
              <w:t>.</w:t>
            </w:r>
            <w:r w:rsidR="00875150" w:rsidRPr="009250A7">
              <w:rPr>
                <w:sz w:val="22"/>
                <w:szCs w:val="22"/>
              </w:rPr>
              <w:t>378</w:t>
            </w:r>
          </w:p>
        </w:tc>
        <w:tc>
          <w:tcPr>
            <w:tcW w:w="709" w:type="dxa"/>
            <w:tcBorders>
              <w:top w:val="nil"/>
              <w:left w:val="nil"/>
              <w:bottom w:val="nil"/>
              <w:right w:val="nil"/>
            </w:tcBorders>
            <w:shd w:val="clear" w:color="auto" w:fill="auto"/>
            <w:noWrap/>
            <w:vAlign w:val="center"/>
            <w:hideMark/>
          </w:tcPr>
          <w:p w14:paraId="7DDE3006" w14:textId="08EF9737" w:rsidR="00D4351A" w:rsidRPr="009250A7" w:rsidRDefault="00D4351A" w:rsidP="00B57A31">
            <w:pPr>
              <w:rPr>
                <w:sz w:val="22"/>
                <w:szCs w:val="22"/>
              </w:rPr>
            </w:pPr>
            <w:r w:rsidRPr="009250A7">
              <w:rPr>
                <w:sz w:val="22"/>
                <w:szCs w:val="22"/>
              </w:rPr>
              <w:t>.</w:t>
            </w:r>
            <w:r w:rsidR="00875150" w:rsidRPr="009250A7">
              <w:rPr>
                <w:sz w:val="22"/>
                <w:szCs w:val="22"/>
              </w:rPr>
              <w:t>662</w:t>
            </w:r>
          </w:p>
        </w:tc>
        <w:tc>
          <w:tcPr>
            <w:tcW w:w="708" w:type="dxa"/>
            <w:tcBorders>
              <w:top w:val="nil"/>
              <w:left w:val="nil"/>
              <w:bottom w:val="nil"/>
              <w:right w:val="nil"/>
            </w:tcBorders>
            <w:shd w:val="clear" w:color="auto" w:fill="auto"/>
            <w:noWrap/>
            <w:vAlign w:val="center"/>
            <w:hideMark/>
          </w:tcPr>
          <w:p w14:paraId="4FE5455F" w14:textId="6A88C87C" w:rsidR="00D4351A" w:rsidRPr="009250A7" w:rsidRDefault="00D4351A" w:rsidP="00B57A31">
            <w:pPr>
              <w:rPr>
                <w:sz w:val="22"/>
                <w:szCs w:val="22"/>
              </w:rPr>
            </w:pPr>
            <w:r w:rsidRPr="009250A7">
              <w:rPr>
                <w:sz w:val="22"/>
                <w:szCs w:val="22"/>
              </w:rPr>
              <w:t>.</w:t>
            </w:r>
            <w:r w:rsidR="00875150" w:rsidRPr="009250A7">
              <w:rPr>
                <w:sz w:val="22"/>
                <w:szCs w:val="22"/>
              </w:rPr>
              <w:t>414</w:t>
            </w:r>
          </w:p>
        </w:tc>
        <w:tc>
          <w:tcPr>
            <w:tcW w:w="767" w:type="dxa"/>
            <w:tcBorders>
              <w:top w:val="nil"/>
              <w:left w:val="nil"/>
              <w:bottom w:val="nil"/>
              <w:right w:val="nil"/>
            </w:tcBorders>
            <w:shd w:val="clear" w:color="auto" w:fill="auto"/>
            <w:noWrap/>
            <w:vAlign w:val="center"/>
            <w:hideMark/>
          </w:tcPr>
          <w:p w14:paraId="29A33CA2" w14:textId="68C0E4AB" w:rsidR="00D4351A" w:rsidRPr="009250A7" w:rsidRDefault="00D4351A" w:rsidP="00B57A31">
            <w:pPr>
              <w:rPr>
                <w:sz w:val="22"/>
                <w:szCs w:val="22"/>
              </w:rPr>
            </w:pPr>
            <w:r w:rsidRPr="009250A7">
              <w:rPr>
                <w:sz w:val="22"/>
                <w:szCs w:val="22"/>
              </w:rPr>
              <w:t>1.000</w:t>
            </w:r>
          </w:p>
        </w:tc>
        <w:tc>
          <w:tcPr>
            <w:tcW w:w="635" w:type="dxa"/>
            <w:tcBorders>
              <w:top w:val="nil"/>
              <w:left w:val="nil"/>
              <w:bottom w:val="nil"/>
              <w:right w:val="nil"/>
            </w:tcBorders>
            <w:shd w:val="clear" w:color="auto" w:fill="auto"/>
            <w:noWrap/>
            <w:vAlign w:val="center"/>
            <w:hideMark/>
          </w:tcPr>
          <w:p w14:paraId="7659D4A3" w14:textId="2111B161" w:rsidR="00D4351A" w:rsidRPr="009250A7" w:rsidRDefault="00D4351A" w:rsidP="00B57A31">
            <w:pPr>
              <w:rPr>
                <w:sz w:val="22"/>
                <w:szCs w:val="22"/>
              </w:rPr>
            </w:pPr>
            <w:r w:rsidRPr="009250A7">
              <w:rPr>
                <w:sz w:val="22"/>
                <w:szCs w:val="22"/>
              </w:rPr>
              <w:t>.</w:t>
            </w:r>
            <w:r w:rsidR="00875150" w:rsidRPr="009250A7">
              <w:rPr>
                <w:sz w:val="22"/>
                <w:szCs w:val="22"/>
              </w:rPr>
              <w:t>475</w:t>
            </w:r>
          </w:p>
        </w:tc>
        <w:tc>
          <w:tcPr>
            <w:tcW w:w="635" w:type="dxa"/>
            <w:tcBorders>
              <w:top w:val="nil"/>
              <w:left w:val="nil"/>
              <w:bottom w:val="nil"/>
              <w:right w:val="nil"/>
            </w:tcBorders>
            <w:shd w:val="clear" w:color="auto" w:fill="auto"/>
            <w:noWrap/>
            <w:vAlign w:val="center"/>
            <w:hideMark/>
          </w:tcPr>
          <w:p w14:paraId="6F3F5D7C" w14:textId="58305671" w:rsidR="00D4351A" w:rsidRPr="009250A7" w:rsidRDefault="00D4351A" w:rsidP="00B57A31">
            <w:pPr>
              <w:rPr>
                <w:sz w:val="22"/>
                <w:szCs w:val="22"/>
              </w:rPr>
            </w:pPr>
            <w:r w:rsidRPr="009250A7">
              <w:rPr>
                <w:sz w:val="22"/>
                <w:szCs w:val="22"/>
              </w:rPr>
              <w:t>.</w:t>
            </w:r>
            <w:r w:rsidR="00875150" w:rsidRPr="009250A7">
              <w:rPr>
                <w:sz w:val="22"/>
                <w:szCs w:val="22"/>
              </w:rPr>
              <w:t>344</w:t>
            </w:r>
          </w:p>
        </w:tc>
        <w:tc>
          <w:tcPr>
            <w:tcW w:w="657" w:type="dxa"/>
            <w:tcBorders>
              <w:top w:val="nil"/>
              <w:left w:val="nil"/>
              <w:bottom w:val="nil"/>
              <w:right w:val="nil"/>
            </w:tcBorders>
            <w:shd w:val="clear" w:color="auto" w:fill="auto"/>
            <w:noWrap/>
            <w:vAlign w:val="center"/>
            <w:hideMark/>
          </w:tcPr>
          <w:p w14:paraId="6CF24A04" w14:textId="109E2D74" w:rsidR="00D4351A" w:rsidRPr="009250A7" w:rsidRDefault="00D4351A" w:rsidP="00B57A31">
            <w:pPr>
              <w:rPr>
                <w:sz w:val="22"/>
                <w:szCs w:val="22"/>
              </w:rPr>
            </w:pPr>
            <w:r w:rsidRPr="009250A7">
              <w:rPr>
                <w:sz w:val="22"/>
                <w:szCs w:val="22"/>
              </w:rPr>
              <w:t>.</w:t>
            </w:r>
            <w:r w:rsidR="00875150" w:rsidRPr="009250A7">
              <w:rPr>
                <w:sz w:val="22"/>
                <w:szCs w:val="22"/>
              </w:rPr>
              <w:t>312</w:t>
            </w:r>
          </w:p>
        </w:tc>
        <w:tc>
          <w:tcPr>
            <w:tcW w:w="635" w:type="dxa"/>
            <w:tcBorders>
              <w:top w:val="nil"/>
              <w:left w:val="nil"/>
              <w:bottom w:val="nil"/>
              <w:right w:val="nil"/>
            </w:tcBorders>
            <w:shd w:val="clear" w:color="auto" w:fill="auto"/>
            <w:noWrap/>
            <w:vAlign w:val="center"/>
            <w:hideMark/>
          </w:tcPr>
          <w:p w14:paraId="260E71EB" w14:textId="78540263" w:rsidR="00D4351A" w:rsidRPr="009250A7" w:rsidRDefault="00D4351A" w:rsidP="00B57A31">
            <w:pPr>
              <w:rPr>
                <w:sz w:val="22"/>
                <w:szCs w:val="22"/>
              </w:rPr>
            </w:pPr>
            <w:r w:rsidRPr="009250A7">
              <w:rPr>
                <w:sz w:val="22"/>
                <w:szCs w:val="22"/>
              </w:rPr>
              <w:t>.</w:t>
            </w:r>
            <w:r w:rsidR="00875150" w:rsidRPr="009250A7">
              <w:rPr>
                <w:sz w:val="22"/>
                <w:szCs w:val="22"/>
              </w:rPr>
              <w:t>309</w:t>
            </w:r>
          </w:p>
        </w:tc>
        <w:tc>
          <w:tcPr>
            <w:tcW w:w="640" w:type="dxa"/>
            <w:tcBorders>
              <w:top w:val="nil"/>
              <w:left w:val="nil"/>
              <w:bottom w:val="nil"/>
              <w:right w:val="nil"/>
            </w:tcBorders>
            <w:shd w:val="clear" w:color="auto" w:fill="auto"/>
            <w:noWrap/>
            <w:vAlign w:val="center"/>
            <w:hideMark/>
          </w:tcPr>
          <w:p w14:paraId="1334FE98" w14:textId="14CDC313" w:rsidR="00D4351A" w:rsidRPr="009250A7" w:rsidRDefault="00D4351A" w:rsidP="00B57A31">
            <w:pPr>
              <w:rPr>
                <w:sz w:val="22"/>
                <w:szCs w:val="22"/>
              </w:rPr>
            </w:pPr>
            <w:r w:rsidRPr="009250A7">
              <w:rPr>
                <w:sz w:val="22"/>
                <w:szCs w:val="22"/>
              </w:rPr>
              <w:t>.</w:t>
            </w:r>
            <w:r w:rsidR="00875150" w:rsidRPr="009250A7">
              <w:rPr>
                <w:sz w:val="22"/>
                <w:szCs w:val="22"/>
              </w:rPr>
              <w:t>351</w:t>
            </w:r>
          </w:p>
        </w:tc>
        <w:tc>
          <w:tcPr>
            <w:tcW w:w="709" w:type="dxa"/>
            <w:tcBorders>
              <w:top w:val="nil"/>
              <w:left w:val="nil"/>
              <w:bottom w:val="nil"/>
              <w:right w:val="nil"/>
            </w:tcBorders>
            <w:shd w:val="clear" w:color="auto" w:fill="auto"/>
            <w:noWrap/>
            <w:vAlign w:val="center"/>
            <w:hideMark/>
          </w:tcPr>
          <w:p w14:paraId="7317C5DD" w14:textId="34C17BBB" w:rsidR="00D4351A" w:rsidRPr="009250A7" w:rsidRDefault="00D4351A" w:rsidP="00B57A31">
            <w:pPr>
              <w:rPr>
                <w:sz w:val="22"/>
                <w:szCs w:val="22"/>
              </w:rPr>
            </w:pPr>
            <w:r w:rsidRPr="009250A7">
              <w:rPr>
                <w:sz w:val="22"/>
                <w:szCs w:val="22"/>
              </w:rPr>
              <w:t>.</w:t>
            </w:r>
            <w:r w:rsidR="00875150" w:rsidRPr="009250A7">
              <w:rPr>
                <w:sz w:val="22"/>
                <w:szCs w:val="22"/>
              </w:rPr>
              <w:t>156</w:t>
            </w:r>
          </w:p>
        </w:tc>
        <w:tc>
          <w:tcPr>
            <w:tcW w:w="635" w:type="dxa"/>
            <w:tcBorders>
              <w:top w:val="nil"/>
              <w:left w:val="nil"/>
              <w:bottom w:val="nil"/>
              <w:right w:val="nil"/>
            </w:tcBorders>
            <w:shd w:val="clear" w:color="auto" w:fill="auto"/>
            <w:noWrap/>
            <w:vAlign w:val="center"/>
            <w:hideMark/>
          </w:tcPr>
          <w:p w14:paraId="720E9569" w14:textId="36F89ED3" w:rsidR="00D4351A" w:rsidRPr="009250A7" w:rsidRDefault="00D4351A" w:rsidP="00B57A31">
            <w:pPr>
              <w:rPr>
                <w:sz w:val="22"/>
                <w:szCs w:val="22"/>
              </w:rPr>
            </w:pPr>
            <w:r w:rsidRPr="009250A7">
              <w:rPr>
                <w:sz w:val="22"/>
                <w:szCs w:val="22"/>
              </w:rPr>
              <w:t>1.000</w:t>
            </w:r>
          </w:p>
        </w:tc>
      </w:tr>
    </w:tbl>
    <w:p w14:paraId="09E84D56" w14:textId="77777777" w:rsidR="006E094E" w:rsidRPr="009250A7" w:rsidRDefault="006E094E" w:rsidP="004E1726">
      <w:pPr>
        <w:spacing w:line="360" w:lineRule="auto"/>
        <w:rPr>
          <w:b/>
          <w:bCs/>
          <w:lang w:val="en-AU"/>
        </w:rPr>
      </w:pPr>
    </w:p>
    <w:p w14:paraId="38AD1D37" w14:textId="1EAB3B9F" w:rsidR="00B307A6" w:rsidRPr="009250A7" w:rsidRDefault="006A4BFC" w:rsidP="006A4BFC">
      <w:pPr>
        <w:spacing w:line="480" w:lineRule="auto"/>
        <w:rPr>
          <w:b/>
          <w:bCs/>
          <w:lang w:val="en-AU"/>
        </w:rPr>
      </w:pPr>
      <w:r w:rsidRPr="009250A7">
        <w:rPr>
          <w:b/>
          <w:bCs/>
          <w:lang w:val="en-AU"/>
        </w:rPr>
        <w:t>Table S1</w:t>
      </w:r>
      <w:r w:rsidR="00E10EE1" w:rsidRPr="009250A7">
        <w:rPr>
          <w:b/>
          <w:bCs/>
          <w:lang w:val="en-AU"/>
        </w:rPr>
        <w:t>3</w:t>
      </w:r>
      <w:r w:rsidRPr="009250A7">
        <w:rPr>
          <w:b/>
          <w:bCs/>
          <w:lang w:val="en-AU"/>
        </w:rPr>
        <w:t>.</w:t>
      </w:r>
    </w:p>
    <w:p w14:paraId="544034B9" w14:textId="76F0C833" w:rsidR="006A4BFC" w:rsidRPr="009250A7" w:rsidRDefault="006A4BFC" w:rsidP="004E1726">
      <w:pPr>
        <w:spacing w:line="360" w:lineRule="auto"/>
        <w:rPr>
          <w:lang w:val="en-AU"/>
        </w:rPr>
      </w:pPr>
      <w:r w:rsidRPr="009250A7">
        <w:rPr>
          <w:i/>
          <w:iCs/>
          <w:lang w:val="en-AU"/>
        </w:rPr>
        <w:t>Confidence Intervals for Variance Components (AE Cholesky Model)</w:t>
      </w:r>
      <w:r w:rsidRPr="009250A7">
        <w:rPr>
          <w:lang w:val="en-AU"/>
        </w:rPr>
        <w:t>.</w:t>
      </w:r>
    </w:p>
    <w:p w14:paraId="5F42A470" w14:textId="77777777" w:rsidR="006A4BFC" w:rsidRPr="009250A7" w:rsidRDefault="006A4BFC" w:rsidP="004E1726">
      <w:pPr>
        <w:spacing w:line="360" w:lineRule="auto"/>
        <w:rPr>
          <w:lang w:val="en-AU"/>
        </w:rPr>
      </w:pPr>
    </w:p>
    <w:tbl>
      <w:tblPr>
        <w:tblW w:w="7813" w:type="dxa"/>
        <w:tblCellMar>
          <w:left w:w="70" w:type="dxa"/>
          <w:right w:w="70" w:type="dxa"/>
        </w:tblCellMar>
        <w:tblLook w:val="04A0" w:firstRow="1" w:lastRow="0" w:firstColumn="1" w:lastColumn="0" w:noHBand="0" w:noVBand="1"/>
      </w:tblPr>
      <w:tblGrid>
        <w:gridCol w:w="1972"/>
        <w:gridCol w:w="2468"/>
        <w:gridCol w:w="3373"/>
      </w:tblGrid>
      <w:tr w:rsidR="009250A7" w:rsidRPr="009250A7" w14:paraId="0FEFDC7D" w14:textId="77777777" w:rsidTr="006A4BFC">
        <w:trPr>
          <w:trHeight w:val="353"/>
        </w:trPr>
        <w:tc>
          <w:tcPr>
            <w:tcW w:w="1972" w:type="dxa"/>
            <w:tcBorders>
              <w:top w:val="nil"/>
              <w:left w:val="nil"/>
              <w:bottom w:val="single" w:sz="4" w:space="0" w:color="auto"/>
              <w:right w:val="nil"/>
            </w:tcBorders>
            <w:shd w:val="clear" w:color="auto" w:fill="auto"/>
            <w:noWrap/>
            <w:vAlign w:val="center"/>
            <w:hideMark/>
          </w:tcPr>
          <w:p w14:paraId="619AB69A" w14:textId="77777777" w:rsidR="006A4BFC" w:rsidRPr="009250A7" w:rsidRDefault="006A4BFC">
            <w:pPr>
              <w:rPr>
                <w:b/>
                <w:bCs/>
                <w:sz w:val="22"/>
                <w:szCs w:val="22"/>
                <w:lang w:val="en-AU" w:eastAsia="nb-NO"/>
              </w:rPr>
            </w:pPr>
            <w:r w:rsidRPr="009250A7">
              <w:rPr>
                <w:b/>
                <w:bCs/>
                <w:sz w:val="22"/>
                <w:szCs w:val="22"/>
                <w:lang w:val="en-AU"/>
              </w:rPr>
              <w:t>Index score</w:t>
            </w:r>
          </w:p>
        </w:tc>
        <w:tc>
          <w:tcPr>
            <w:tcW w:w="2468" w:type="dxa"/>
            <w:tcBorders>
              <w:top w:val="nil"/>
              <w:left w:val="nil"/>
              <w:bottom w:val="single" w:sz="4" w:space="0" w:color="auto"/>
              <w:right w:val="nil"/>
            </w:tcBorders>
            <w:shd w:val="clear" w:color="auto" w:fill="auto"/>
            <w:noWrap/>
            <w:vAlign w:val="bottom"/>
            <w:hideMark/>
          </w:tcPr>
          <w:p w14:paraId="075C28B6" w14:textId="77777777" w:rsidR="006A4BFC" w:rsidRPr="009250A7" w:rsidRDefault="006A4BFC">
            <w:pPr>
              <w:jc w:val="center"/>
              <w:rPr>
                <w:b/>
                <w:bCs/>
                <w:sz w:val="22"/>
                <w:szCs w:val="22"/>
                <w:lang w:val="en-AU"/>
              </w:rPr>
            </w:pPr>
            <w:r w:rsidRPr="009250A7">
              <w:rPr>
                <w:b/>
                <w:bCs/>
                <w:sz w:val="22"/>
                <w:szCs w:val="22"/>
                <w:lang w:val="en-AU"/>
              </w:rPr>
              <w:t>Additive genetic effects  [95% CI]</w:t>
            </w:r>
          </w:p>
        </w:tc>
        <w:tc>
          <w:tcPr>
            <w:tcW w:w="3373" w:type="dxa"/>
            <w:tcBorders>
              <w:top w:val="nil"/>
              <w:left w:val="nil"/>
              <w:bottom w:val="single" w:sz="4" w:space="0" w:color="auto"/>
              <w:right w:val="nil"/>
            </w:tcBorders>
            <w:shd w:val="clear" w:color="auto" w:fill="auto"/>
            <w:noWrap/>
            <w:vAlign w:val="center"/>
            <w:hideMark/>
          </w:tcPr>
          <w:p w14:paraId="1D5F9556" w14:textId="77777777" w:rsidR="006A4BFC" w:rsidRPr="009250A7" w:rsidRDefault="006A4BFC">
            <w:pPr>
              <w:jc w:val="center"/>
              <w:rPr>
                <w:b/>
                <w:bCs/>
                <w:sz w:val="22"/>
                <w:szCs w:val="22"/>
                <w:lang w:val="en-AU"/>
              </w:rPr>
            </w:pPr>
            <w:r w:rsidRPr="009250A7">
              <w:rPr>
                <w:b/>
                <w:bCs/>
                <w:sz w:val="22"/>
                <w:szCs w:val="22"/>
                <w:lang w:val="en-AU"/>
              </w:rPr>
              <w:t xml:space="preserve">Non-shared environmental effects </w:t>
            </w:r>
          </w:p>
          <w:p w14:paraId="75927DC5" w14:textId="79ADD8B5" w:rsidR="006A4BFC" w:rsidRPr="009250A7" w:rsidRDefault="006A4BFC">
            <w:pPr>
              <w:jc w:val="center"/>
              <w:rPr>
                <w:b/>
                <w:bCs/>
                <w:sz w:val="22"/>
                <w:szCs w:val="22"/>
                <w:lang w:val="en-AU"/>
              </w:rPr>
            </w:pPr>
            <w:r w:rsidRPr="009250A7">
              <w:rPr>
                <w:b/>
                <w:bCs/>
                <w:sz w:val="22"/>
                <w:szCs w:val="22"/>
                <w:lang w:val="en-AU"/>
              </w:rPr>
              <w:t>[95% CI]</w:t>
            </w:r>
          </w:p>
        </w:tc>
      </w:tr>
      <w:tr w:rsidR="009250A7" w:rsidRPr="009250A7" w14:paraId="116C4A71" w14:textId="77777777" w:rsidTr="006A4BFC">
        <w:trPr>
          <w:trHeight w:val="353"/>
        </w:trPr>
        <w:tc>
          <w:tcPr>
            <w:tcW w:w="1972" w:type="dxa"/>
            <w:tcBorders>
              <w:top w:val="nil"/>
              <w:left w:val="nil"/>
              <w:bottom w:val="nil"/>
              <w:right w:val="nil"/>
            </w:tcBorders>
            <w:shd w:val="clear" w:color="auto" w:fill="auto"/>
            <w:noWrap/>
            <w:vAlign w:val="center"/>
            <w:hideMark/>
          </w:tcPr>
          <w:p w14:paraId="7FEA6CDD" w14:textId="77777777" w:rsidR="006A4BFC" w:rsidRPr="009250A7" w:rsidRDefault="006A4BFC">
            <w:pPr>
              <w:rPr>
                <w:sz w:val="22"/>
                <w:szCs w:val="22"/>
                <w:lang w:val="en-AU"/>
              </w:rPr>
            </w:pPr>
            <w:r w:rsidRPr="009250A7">
              <w:rPr>
                <w:sz w:val="22"/>
                <w:szCs w:val="22"/>
                <w:lang w:val="en-AU"/>
              </w:rPr>
              <w:t>Life satisfaction</w:t>
            </w:r>
          </w:p>
        </w:tc>
        <w:tc>
          <w:tcPr>
            <w:tcW w:w="2468" w:type="dxa"/>
            <w:tcBorders>
              <w:top w:val="nil"/>
              <w:left w:val="nil"/>
              <w:bottom w:val="nil"/>
              <w:right w:val="nil"/>
            </w:tcBorders>
            <w:shd w:val="clear" w:color="auto" w:fill="auto"/>
            <w:noWrap/>
            <w:vAlign w:val="bottom"/>
            <w:hideMark/>
          </w:tcPr>
          <w:p w14:paraId="5F5F6919" w14:textId="77777777" w:rsidR="006A4BFC" w:rsidRPr="009250A7" w:rsidRDefault="006A4BFC">
            <w:pPr>
              <w:jc w:val="center"/>
              <w:rPr>
                <w:sz w:val="22"/>
                <w:szCs w:val="22"/>
                <w:lang w:val="en-AU"/>
              </w:rPr>
            </w:pPr>
            <w:r w:rsidRPr="009250A7">
              <w:rPr>
                <w:sz w:val="22"/>
                <w:szCs w:val="22"/>
                <w:lang w:val="en-AU"/>
              </w:rPr>
              <w:t>.27 [.17, .35]</w:t>
            </w:r>
          </w:p>
        </w:tc>
        <w:tc>
          <w:tcPr>
            <w:tcW w:w="3373" w:type="dxa"/>
            <w:tcBorders>
              <w:top w:val="nil"/>
              <w:left w:val="nil"/>
              <w:bottom w:val="nil"/>
              <w:right w:val="nil"/>
            </w:tcBorders>
            <w:shd w:val="clear" w:color="auto" w:fill="auto"/>
            <w:noWrap/>
            <w:vAlign w:val="center"/>
            <w:hideMark/>
          </w:tcPr>
          <w:p w14:paraId="6A4FC603" w14:textId="77777777" w:rsidR="006A4BFC" w:rsidRPr="009250A7" w:rsidRDefault="006A4BFC">
            <w:pPr>
              <w:jc w:val="center"/>
              <w:rPr>
                <w:sz w:val="22"/>
                <w:szCs w:val="22"/>
                <w:lang w:val="en-AU"/>
              </w:rPr>
            </w:pPr>
            <w:r w:rsidRPr="009250A7">
              <w:rPr>
                <w:sz w:val="22"/>
                <w:szCs w:val="22"/>
                <w:lang w:val="en-AU"/>
              </w:rPr>
              <w:t>.73 [.65, .83]</w:t>
            </w:r>
          </w:p>
        </w:tc>
      </w:tr>
      <w:tr w:rsidR="009250A7" w:rsidRPr="009250A7" w14:paraId="66346963" w14:textId="77777777" w:rsidTr="006A4BFC">
        <w:trPr>
          <w:trHeight w:val="353"/>
        </w:trPr>
        <w:tc>
          <w:tcPr>
            <w:tcW w:w="1972" w:type="dxa"/>
            <w:tcBorders>
              <w:top w:val="nil"/>
              <w:left w:val="nil"/>
              <w:bottom w:val="nil"/>
              <w:right w:val="nil"/>
            </w:tcBorders>
            <w:shd w:val="clear" w:color="auto" w:fill="auto"/>
            <w:noWrap/>
            <w:vAlign w:val="center"/>
            <w:hideMark/>
          </w:tcPr>
          <w:p w14:paraId="0270935E" w14:textId="77777777" w:rsidR="006A4BFC" w:rsidRPr="009250A7" w:rsidRDefault="006A4BFC">
            <w:pPr>
              <w:rPr>
                <w:sz w:val="22"/>
                <w:szCs w:val="22"/>
                <w:lang w:val="en-AU"/>
              </w:rPr>
            </w:pPr>
            <w:r w:rsidRPr="009250A7">
              <w:rPr>
                <w:sz w:val="22"/>
                <w:szCs w:val="22"/>
                <w:lang w:val="en-AU"/>
              </w:rPr>
              <w:t>Meaning in life</w:t>
            </w:r>
          </w:p>
        </w:tc>
        <w:tc>
          <w:tcPr>
            <w:tcW w:w="2468" w:type="dxa"/>
            <w:tcBorders>
              <w:top w:val="nil"/>
              <w:left w:val="nil"/>
              <w:bottom w:val="nil"/>
              <w:right w:val="nil"/>
            </w:tcBorders>
            <w:shd w:val="clear" w:color="auto" w:fill="auto"/>
            <w:noWrap/>
            <w:vAlign w:val="bottom"/>
            <w:hideMark/>
          </w:tcPr>
          <w:p w14:paraId="33D2271C" w14:textId="77777777" w:rsidR="006A4BFC" w:rsidRPr="009250A7" w:rsidRDefault="006A4BFC">
            <w:pPr>
              <w:jc w:val="center"/>
              <w:rPr>
                <w:sz w:val="22"/>
                <w:szCs w:val="22"/>
                <w:lang w:val="en-AU"/>
              </w:rPr>
            </w:pPr>
            <w:r w:rsidRPr="009250A7">
              <w:rPr>
                <w:sz w:val="22"/>
                <w:szCs w:val="22"/>
                <w:lang w:val="en-AU"/>
              </w:rPr>
              <w:t>.33 [.23, .42]</w:t>
            </w:r>
          </w:p>
        </w:tc>
        <w:tc>
          <w:tcPr>
            <w:tcW w:w="3373" w:type="dxa"/>
            <w:tcBorders>
              <w:top w:val="nil"/>
              <w:left w:val="nil"/>
              <w:bottom w:val="nil"/>
              <w:right w:val="nil"/>
            </w:tcBorders>
            <w:shd w:val="clear" w:color="auto" w:fill="auto"/>
            <w:noWrap/>
            <w:vAlign w:val="center"/>
            <w:hideMark/>
          </w:tcPr>
          <w:p w14:paraId="20332C3A" w14:textId="77777777" w:rsidR="006A4BFC" w:rsidRPr="009250A7" w:rsidRDefault="006A4BFC">
            <w:pPr>
              <w:jc w:val="center"/>
              <w:rPr>
                <w:sz w:val="22"/>
                <w:szCs w:val="22"/>
                <w:lang w:val="en-AU"/>
              </w:rPr>
            </w:pPr>
            <w:r w:rsidRPr="009250A7">
              <w:rPr>
                <w:sz w:val="22"/>
                <w:szCs w:val="22"/>
                <w:lang w:val="en-AU"/>
              </w:rPr>
              <w:t>.67 [.58, .77]</w:t>
            </w:r>
          </w:p>
        </w:tc>
      </w:tr>
      <w:tr w:rsidR="009250A7" w:rsidRPr="009250A7" w14:paraId="2992BA8A" w14:textId="77777777" w:rsidTr="006A4BFC">
        <w:trPr>
          <w:trHeight w:val="353"/>
        </w:trPr>
        <w:tc>
          <w:tcPr>
            <w:tcW w:w="1972" w:type="dxa"/>
            <w:tcBorders>
              <w:top w:val="nil"/>
              <w:left w:val="nil"/>
              <w:bottom w:val="nil"/>
              <w:right w:val="nil"/>
            </w:tcBorders>
            <w:shd w:val="clear" w:color="auto" w:fill="auto"/>
            <w:noWrap/>
            <w:vAlign w:val="center"/>
            <w:hideMark/>
          </w:tcPr>
          <w:p w14:paraId="03BBDD46" w14:textId="54ABB596" w:rsidR="006A4BFC" w:rsidRPr="009250A7" w:rsidRDefault="006A4BFC">
            <w:pPr>
              <w:rPr>
                <w:sz w:val="22"/>
                <w:szCs w:val="22"/>
                <w:lang w:val="en-AU"/>
              </w:rPr>
            </w:pPr>
            <w:r w:rsidRPr="009250A7">
              <w:rPr>
                <w:sz w:val="22"/>
                <w:szCs w:val="22"/>
                <w:lang w:val="en-AU"/>
              </w:rPr>
              <w:t>Op</w:t>
            </w:r>
            <w:r w:rsidR="008A7502" w:rsidRPr="009250A7">
              <w:rPr>
                <w:sz w:val="22"/>
                <w:szCs w:val="22"/>
                <w:lang w:val="en-AU"/>
              </w:rPr>
              <w:t>t</w:t>
            </w:r>
            <w:r w:rsidRPr="009250A7">
              <w:rPr>
                <w:sz w:val="22"/>
                <w:szCs w:val="22"/>
                <w:lang w:val="en-AU"/>
              </w:rPr>
              <w:t>imism</w:t>
            </w:r>
          </w:p>
        </w:tc>
        <w:tc>
          <w:tcPr>
            <w:tcW w:w="2468" w:type="dxa"/>
            <w:tcBorders>
              <w:top w:val="nil"/>
              <w:left w:val="nil"/>
              <w:bottom w:val="nil"/>
              <w:right w:val="nil"/>
            </w:tcBorders>
            <w:shd w:val="clear" w:color="auto" w:fill="auto"/>
            <w:noWrap/>
            <w:vAlign w:val="bottom"/>
            <w:hideMark/>
          </w:tcPr>
          <w:p w14:paraId="592485E5" w14:textId="77777777" w:rsidR="006A4BFC" w:rsidRPr="009250A7" w:rsidRDefault="006A4BFC">
            <w:pPr>
              <w:jc w:val="center"/>
              <w:rPr>
                <w:sz w:val="22"/>
                <w:szCs w:val="22"/>
                <w:lang w:val="en-AU"/>
              </w:rPr>
            </w:pPr>
            <w:r w:rsidRPr="009250A7">
              <w:rPr>
                <w:sz w:val="22"/>
                <w:szCs w:val="22"/>
                <w:lang w:val="en-AU"/>
              </w:rPr>
              <w:t>.35 [.27, .42]</w:t>
            </w:r>
          </w:p>
        </w:tc>
        <w:tc>
          <w:tcPr>
            <w:tcW w:w="3373" w:type="dxa"/>
            <w:tcBorders>
              <w:top w:val="nil"/>
              <w:left w:val="nil"/>
              <w:bottom w:val="nil"/>
              <w:right w:val="nil"/>
            </w:tcBorders>
            <w:shd w:val="clear" w:color="auto" w:fill="auto"/>
            <w:noWrap/>
            <w:vAlign w:val="center"/>
            <w:hideMark/>
          </w:tcPr>
          <w:p w14:paraId="69317642" w14:textId="77777777" w:rsidR="006A4BFC" w:rsidRPr="009250A7" w:rsidRDefault="006A4BFC">
            <w:pPr>
              <w:jc w:val="center"/>
              <w:rPr>
                <w:sz w:val="22"/>
                <w:szCs w:val="22"/>
                <w:lang w:val="en-AU"/>
              </w:rPr>
            </w:pPr>
            <w:r w:rsidRPr="009250A7">
              <w:rPr>
                <w:sz w:val="22"/>
                <w:szCs w:val="22"/>
                <w:lang w:val="en-AU"/>
              </w:rPr>
              <w:t>.65 [.58, .73]</w:t>
            </w:r>
          </w:p>
        </w:tc>
      </w:tr>
      <w:tr w:rsidR="009250A7" w:rsidRPr="009250A7" w14:paraId="25F2687D" w14:textId="77777777" w:rsidTr="006A4BFC">
        <w:trPr>
          <w:trHeight w:val="353"/>
        </w:trPr>
        <w:tc>
          <w:tcPr>
            <w:tcW w:w="1972" w:type="dxa"/>
            <w:tcBorders>
              <w:top w:val="nil"/>
              <w:left w:val="nil"/>
              <w:bottom w:val="nil"/>
              <w:right w:val="nil"/>
            </w:tcBorders>
            <w:shd w:val="clear" w:color="auto" w:fill="auto"/>
            <w:noWrap/>
            <w:vAlign w:val="center"/>
            <w:hideMark/>
          </w:tcPr>
          <w:p w14:paraId="7D0AFD92" w14:textId="77777777" w:rsidR="006A4BFC" w:rsidRPr="009250A7" w:rsidRDefault="006A4BFC">
            <w:pPr>
              <w:rPr>
                <w:sz w:val="22"/>
                <w:szCs w:val="22"/>
                <w:lang w:val="en-AU"/>
              </w:rPr>
            </w:pPr>
            <w:r w:rsidRPr="009250A7">
              <w:rPr>
                <w:sz w:val="22"/>
                <w:szCs w:val="22"/>
                <w:lang w:val="en-AU"/>
              </w:rPr>
              <w:t>Absence of negative affect</w:t>
            </w:r>
          </w:p>
        </w:tc>
        <w:tc>
          <w:tcPr>
            <w:tcW w:w="2468" w:type="dxa"/>
            <w:tcBorders>
              <w:top w:val="nil"/>
              <w:left w:val="nil"/>
              <w:bottom w:val="nil"/>
              <w:right w:val="nil"/>
            </w:tcBorders>
            <w:shd w:val="clear" w:color="auto" w:fill="auto"/>
            <w:noWrap/>
            <w:vAlign w:val="bottom"/>
            <w:hideMark/>
          </w:tcPr>
          <w:p w14:paraId="29AEC825" w14:textId="77777777" w:rsidR="006A4BFC" w:rsidRPr="009250A7" w:rsidRDefault="006A4BFC">
            <w:pPr>
              <w:jc w:val="center"/>
              <w:rPr>
                <w:sz w:val="22"/>
                <w:szCs w:val="22"/>
                <w:lang w:val="en-AU"/>
              </w:rPr>
            </w:pPr>
            <w:r w:rsidRPr="009250A7">
              <w:rPr>
                <w:sz w:val="22"/>
                <w:szCs w:val="22"/>
                <w:lang w:val="en-AU"/>
              </w:rPr>
              <w:t>.34 [.26, .42]</w:t>
            </w:r>
          </w:p>
        </w:tc>
        <w:tc>
          <w:tcPr>
            <w:tcW w:w="3373" w:type="dxa"/>
            <w:tcBorders>
              <w:top w:val="nil"/>
              <w:left w:val="nil"/>
              <w:bottom w:val="nil"/>
              <w:right w:val="nil"/>
            </w:tcBorders>
            <w:shd w:val="clear" w:color="auto" w:fill="auto"/>
            <w:noWrap/>
            <w:vAlign w:val="center"/>
            <w:hideMark/>
          </w:tcPr>
          <w:p w14:paraId="314101E4" w14:textId="77777777" w:rsidR="006A4BFC" w:rsidRPr="009250A7" w:rsidRDefault="006A4BFC">
            <w:pPr>
              <w:jc w:val="center"/>
              <w:rPr>
                <w:sz w:val="22"/>
                <w:szCs w:val="22"/>
                <w:lang w:val="en-AU"/>
              </w:rPr>
            </w:pPr>
            <w:r w:rsidRPr="009250A7">
              <w:rPr>
                <w:sz w:val="22"/>
                <w:szCs w:val="22"/>
                <w:lang w:val="en-AU"/>
              </w:rPr>
              <w:t>.66 [.58, .74]</w:t>
            </w:r>
          </w:p>
        </w:tc>
      </w:tr>
      <w:tr w:rsidR="009250A7" w:rsidRPr="009250A7" w14:paraId="0E8E66F6" w14:textId="77777777" w:rsidTr="006A4BFC">
        <w:trPr>
          <w:trHeight w:val="353"/>
        </w:trPr>
        <w:tc>
          <w:tcPr>
            <w:tcW w:w="1972" w:type="dxa"/>
            <w:tcBorders>
              <w:top w:val="nil"/>
              <w:left w:val="nil"/>
              <w:bottom w:val="nil"/>
              <w:right w:val="nil"/>
            </w:tcBorders>
            <w:shd w:val="clear" w:color="auto" w:fill="auto"/>
            <w:noWrap/>
            <w:vAlign w:val="center"/>
            <w:hideMark/>
          </w:tcPr>
          <w:p w14:paraId="5F9F4306" w14:textId="77777777" w:rsidR="006A4BFC" w:rsidRPr="009250A7" w:rsidRDefault="006A4BFC">
            <w:pPr>
              <w:rPr>
                <w:sz w:val="22"/>
                <w:szCs w:val="22"/>
                <w:lang w:val="en-AU"/>
              </w:rPr>
            </w:pPr>
            <w:r w:rsidRPr="009250A7">
              <w:rPr>
                <w:sz w:val="22"/>
                <w:szCs w:val="22"/>
                <w:lang w:val="en-AU"/>
              </w:rPr>
              <w:t>Positive affect</w:t>
            </w:r>
          </w:p>
        </w:tc>
        <w:tc>
          <w:tcPr>
            <w:tcW w:w="2468" w:type="dxa"/>
            <w:tcBorders>
              <w:top w:val="nil"/>
              <w:left w:val="nil"/>
              <w:bottom w:val="nil"/>
              <w:right w:val="nil"/>
            </w:tcBorders>
            <w:shd w:val="clear" w:color="auto" w:fill="auto"/>
            <w:noWrap/>
            <w:vAlign w:val="bottom"/>
            <w:hideMark/>
          </w:tcPr>
          <w:p w14:paraId="7BDB1F2F" w14:textId="77777777" w:rsidR="006A4BFC" w:rsidRPr="009250A7" w:rsidRDefault="006A4BFC">
            <w:pPr>
              <w:jc w:val="center"/>
              <w:rPr>
                <w:sz w:val="22"/>
                <w:szCs w:val="22"/>
                <w:lang w:val="en-AU"/>
              </w:rPr>
            </w:pPr>
            <w:r w:rsidRPr="009250A7">
              <w:rPr>
                <w:sz w:val="22"/>
                <w:szCs w:val="22"/>
                <w:lang w:val="en-AU"/>
              </w:rPr>
              <w:t>.26 [.17, .36]</w:t>
            </w:r>
          </w:p>
        </w:tc>
        <w:tc>
          <w:tcPr>
            <w:tcW w:w="3373" w:type="dxa"/>
            <w:tcBorders>
              <w:top w:val="nil"/>
              <w:left w:val="nil"/>
              <w:bottom w:val="nil"/>
              <w:right w:val="nil"/>
            </w:tcBorders>
            <w:shd w:val="clear" w:color="auto" w:fill="auto"/>
            <w:noWrap/>
            <w:vAlign w:val="center"/>
            <w:hideMark/>
          </w:tcPr>
          <w:p w14:paraId="20483E65" w14:textId="77777777" w:rsidR="006A4BFC" w:rsidRPr="009250A7" w:rsidRDefault="006A4BFC">
            <w:pPr>
              <w:jc w:val="center"/>
              <w:rPr>
                <w:sz w:val="22"/>
                <w:szCs w:val="22"/>
                <w:lang w:val="en-AU"/>
              </w:rPr>
            </w:pPr>
            <w:r w:rsidRPr="009250A7">
              <w:rPr>
                <w:sz w:val="22"/>
                <w:szCs w:val="22"/>
                <w:lang w:val="en-AU"/>
              </w:rPr>
              <w:t>.74 [.64, .83]</w:t>
            </w:r>
          </w:p>
        </w:tc>
      </w:tr>
      <w:tr w:rsidR="009250A7" w:rsidRPr="009250A7" w14:paraId="26FBFFF1" w14:textId="77777777" w:rsidTr="006A4BFC">
        <w:trPr>
          <w:trHeight w:val="353"/>
        </w:trPr>
        <w:tc>
          <w:tcPr>
            <w:tcW w:w="1972" w:type="dxa"/>
            <w:tcBorders>
              <w:top w:val="nil"/>
              <w:left w:val="nil"/>
              <w:bottom w:val="nil"/>
              <w:right w:val="nil"/>
            </w:tcBorders>
            <w:shd w:val="clear" w:color="auto" w:fill="auto"/>
            <w:noWrap/>
            <w:vAlign w:val="center"/>
            <w:hideMark/>
          </w:tcPr>
          <w:p w14:paraId="08109CAC" w14:textId="77777777" w:rsidR="006A4BFC" w:rsidRPr="009250A7" w:rsidRDefault="006A4BFC">
            <w:pPr>
              <w:rPr>
                <w:sz w:val="22"/>
                <w:szCs w:val="22"/>
                <w:lang w:val="en-AU"/>
              </w:rPr>
            </w:pPr>
            <w:r w:rsidRPr="009250A7">
              <w:rPr>
                <w:sz w:val="22"/>
                <w:szCs w:val="22"/>
                <w:lang w:val="en-AU"/>
              </w:rPr>
              <w:t>Autonomy</w:t>
            </w:r>
          </w:p>
        </w:tc>
        <w:tc>
          <w:tcPr>
            <w:tcW w:w="2468" w:type="dxa"/>
            <w:tcBorders>
              <w:top w:val="nil"/>
              <w:left w:val="nil"/>
              <w:bottom w:val="nil"/>
              <w:right w:val="nil"/>
            </w:tcBorders>
            <w:shd w:val="clear" w:color="auto" w:fill="auto"/>
            <w:noWrap/>
            <w:vAlign w:val="bottom"/>
            <w:hideMark/>
          </w:tcPr>
          <w:p w14:paraId="005739E5" w14:textId="77777777" w:rsidR="006A4BFC" w:rsidRPr="009250A7" w:rsidRDefault="006A4BFC">
            <w:pPr>
              <w:jc w:val="center"/>
              <w:rPr>
                <w:sz w:val="22"/>
                <w:szCs w:val="22"/>
                <w:lang w:val="en-AU"/>
              </w:rPr>
            </w:pPr>
            <w:r w:rsidRPr="009250A7">
              <w:rPr>
                <w:sz w:val="22"/>
                <w:szCs w:val="22"/>
                <w:lang w:val="en-AU"/>
              </w:rPr>
              <w:t>.30 [.21, .38]</w:t>
            </w:r>
          </w:p>
        </w:tc>
        <w:tc>
          <w:tcPr>
            <w:tcW w:w="3373" w:type="dxa"/>
            <w:tcBorders>
              <w:top w:val="nil"/>
              <w:left w:val="nil"/>
              <w:bottom w:val="nil"/>
              <w:right w:val="nil"/>
            </w:tcBorders>
            <w:shd w:val="clear" w:color="auto" w:fill="auto"/>
            <w:noWrap/>
            <w:vAlign w:val="center"/>
            <w:hideMark/>
          </w:tcPr>
          <w:p w14:paraId="2D54BDA4" w14:textId="77777777" w:rsidR="006A4BFC" w:rsidRPr="009250A7" w:rsidRDefault="006A4BFC">
            <w:pPr>
              <w:jc w:val="center"/>
              <w:rPr>
                <w:sz w:val="22"/>
                <w:szCs w:val="22"/>
                <w:lang w:val="en-AU"/>
              </w:rPr>
            </w:pPr>
            <w:r w:rsidRPr="009250A7">
              <w:rPr>
                <w:sz w:val="22"/>
                <w:szCs w:val="22"/>
                <w:lang w:val="en-AU"/>
              </w:rPr>
              <w:t>.70 [.62, .79]</w:t>
            </w:r>
          </w:p>
        </w:tc>
      </w:tr>
      <w:tr w:rsidR="00C86AFC" w:rsidRPr="009250A7" w14:paraId="20C76D4A" w14:textId="77777777" w:rsidTr="006A4BFC">
        <w:trPr>
          <w:trHeight w:val="353"/>
        </w:trPr>
        <w:tc>
          <w:tcPr>
            <w:tcW w:w="1972" w:type="dxa"/>
            <w:tcBorders>
              <w:top w:val="nil"/>
              <w:left w:val="nil"/>
              <w:bottom w:val="nil"/>
              <w:right w:val="nil"/>
            </w:tcBorders>
            <w:shd w:val="clear" w:color="auto" w:fill="auto"/>
            <w:noWrap/>
            <w:vAlign w:val="center"/>
            <w:hideMark/>
          </w:tcPr>
          <w:p w14:paraId="2C968DBA" w14:textId="77777777" w:rsidR="006A4BFC" w:rsidRPr="009250A7" w:rsidRDefault="006A4BFC">
            <w:pPr>
              <w:rPr>
                <w:sz w:val="22"/>
                <w:szCs w:val="22"/>
                <w:lang w:val="en-AU"/>
              </w:rPr>
            </w:pPr>
            <w:r w:rsidRPr="009250A7">
              <w:rPr>
                <w:sz w:val="22"/>
                <w:szCs w:val="22"/>
                <w:lang w:val="en-AU"/>
              </w:rPr>
              <w:t>Social</w:t>
            </w:r>
          </w:p>
        </w:tc>
        <w:tc>
          <w:tcPr>
            <w:tcW w:w="2468" w:type="dxa"/>
            <w:tcBorders>
              <w:top w:val="nil"/>
              <w:left w:val="nil"/>
              <w:bottom w:val="nil"/>
              <w:right w:val="nil"/>
            </w:tcBorders>
            <w:shd w:val="clear" w:color="auto" w:fill="auto"/>
            <w:noWrap/>
            <w:vAlign w:val="bottom"/>
            <w:hideMark/>
          </w:tcPr>
          <w:p w14:paraId="26C7F5DC" w14:textId="77777777" w:rsidR="006A4BFC" w:rsidRPr="009250A7" w:rsidRDefault="006A4BFC">
            <w:pPr>
              <w:jc w:val="center"/>
              <w:rPr>
                <w:sz w:val="22"/>
                <w:szCs w:val="22"/>
                <w:lang w:val="en-AU"/>
              </w:rPr>
            </w:pPr>
            <w:r w:rsidRPr="009250A7">
              <w:rPr>
                <w:sz w:val="22"/>
                <w:szCs w:val="22"/>
                <w:lang w:val="en-AU"/>
              </w:rPr>
              <w:t>.36 [.26, .45]</w:t>
            </w:r>
          </w:p>
        </w:tc>
        <w:tc>
          <w:tcPr>
            <w:tcW w:w="3373" w:type="dxa"/>
            <w:tcBorders>
              <w:top w:val="nil"/>
              <w:left w:val="nil"/>
              <w:bottom w:val="nil"/>
              <w:right w:val="nil"/>
            </w:tcBorders>
            <w:shd w:val="clear" w:color="auto" w:fill="auto"/>
            <w:noWrap/>
            <w:vAlign w:val="center"/>
            <w:hideMark/>
          </w:tcPr>
          <w:p w14:paraId="602FB1DE" w14:textId="77777777" w:rsidR="006A4BFC" w:rsidRPr="009250A7" w:rsidRDefault="006A4BFC">
            <w:pPr>
              <w:jc w:val="center"/>
              <w:rPr>
                <w:sz w:val="22"/>
                <w:szCs w:val="22"/>
                <w:lang w:val="en-AU"/>
              </w:rPr>
            </w:pPr>
            <w:r w:rsidRPr="009250A7">
              <w:rPr>
                <w:sz w:val="22"/>
                <w:szCs w:val="22"/>
                <w:lang w:val="en-AU"/>
              </w:rPr>
              <w:t>.64 [.55, .74]</w:t>
            </w:r>
          </w:p>
        </w:tc>
      </w:tr>
    </w:tbl>
    <w:p w14:paraId="56C140A9" w14:textId="77777777" w:rsidR="006A4BFC" w:rsidRPr="009250A7" w:rsidRDefault="006A4BFC" w:rsidP="004E1726">
      <w:pPr>
        <w:spacing w:line="360" w:lineRule="auto"/>
        <w:rPr>
          <w:lang w:val="en-AU"/>
        </w:rPr>
      </w:pPr>
    </w:p>
    <w:p w14:paraId="013BD081" w14:textId="77777777" w:rsidR="00B307A6" w:rsidRPr="009250A7" w:rsidRDefault="00B307A6" w:rsidP="004E1726">
      <w:pPr>
        <w:spacing w:line="360" w:lineRule="auto"/>
        <w:rPr>
          <w:b/>
          <w:bCs/>
          <w:lang w:val="en-AU"/>
        </w:rPr>
      </w:pPr>
    </w:p>
    <w:p w14:paraId="07731348" w14:textId="77777777" w:rsidR="00B307A6" w:rsidRPr="009250A7" w:rsidRDefault="00B307A6" w:rsidP="004E1726">
      <w:pPr>
        <w:spacing w:line="360" w:lineRule="auto"/>
        <w:rPr>
          <w:b/>
          <w:bCs/>
          <w:lang w:val="en-AU"/>
        </w:rPr>
      </w:pPr>
    </w:p>
    <w:p w14:paraId="368B3CE1" w14:textId="77777777" w:rsidR="006A4BFC" w:rsidRPr="009250A7" w:rsidRDefault="006A4BFC" w:rsidP="004E1726">
      <w:pPr>
        <w:spacing w:line="360" w:lineRule="auto"/>
        <w:rPr>
          <w:b/>
          <w:bCs/>
          <w:lang w:val="en-AU"/>
        </w:rPr>
      </w:pPr>
    </w:p>
    <w:p w14:paraId="444949EF" w14:textId="77777777" w:rsidR="006A4BFC" w:rsidRPr="009250A7" w:rsidRDefault="006A4BFC" w:rsidP="004E1726">
      <w:pPr>
        <w:spacing w:line="360" w:lineRule="auto"/>
        <w:rPr>
          <w:b/>
          <w:bCs/>
          <w:lang w:val="en-AU"/>
        </w:rPr>
      </w:pPr>
    </w:p>
    <w:p w14:paraId="63688AF9" w14:textId="77777777" w:rsidR="006A4BFC" w:rsidRPr="009250A7" w:rsidRDefault="006A4BFC" w:rsidP="004E1726">
      <w:pPr>
        <w:spacing w:line="360" w:lineRule="auto"/>
        <w:rPr>
          <w:b/>
          <w:bCs/>
          <w:lang w:val="en-AU"/>
        </w:rPr>
      </w:pPr>
    </w:p>
    <w:p w14:paraId="21DC9641" w14:textId="77777777" w:rsidR="006A4BFC" w:rsidRPr="009250A7" w:rsidRDefault="006A4BFC" w:rsidP="004E1726">
      <w:pPr>
        <w:spacing w:line="360" w:lineRule="auto"/>
        <w:rPr>
          <w:b/>
          <w:bCs/>
          <w:lang w:val="en-AU"/>
        </w:rPr>
      </w:pPr>
    </w:p>
    <w:p w14:paraId="25039377" w14:textId="77777777" w:rsidR="006A4BFC" w:rsidRPr="009250A7" w:rsidRDefault="006A4BFC" w:rsidP="004E1726">
      <w:pPr>
        <w:spacing w:line="360" w:lineRule="auto"/>
        <w:rPr>
          <w:b/>
          <w:bCs/>
          <w:lang w:val="en-AU"/>
        </w:rPr>
      </w:pPr>
    </w:p>
    <w:p w14:paraId="605706CF" w14:textId="77777777" w:rsidR="006A4BFC" w:rsidRPr="009250A7" w:rsidRDefault="006A4BFC" w:rsidP="004E1726">
      <w:pPr>
        <w:spacing w:line="360" w:lineRule="auto"/>
        <w:rPr>
          <w:b/>
          <w:bCs/>
          <w:lang w:val="en-AU"/>
        </w:rPr>
      </w:pPr>
    </w:p>
    <w:p w14:paraId="5D161091" w14:textId="77777777" w:rsidR="006A4BFC" w:rsidRPr="009250A7" w:rsidRDefault="006A4BFC" w:rsidP="004E1726">
      <w:pPr>
        <w:spacing w:line="360" w:lineRule="auto"/>
        <w:rPr>
          <w:b/>
          <w:bCs/>
          <w:lang w:val="en-AU"/>
        </w:rPr>
      </w:pPr>
    </w:p>
    <w:p w14:paraId="6C45D961" w14:textId="77777777" w:rsidR="00B307A6" w:rsidRPr="009250A7" w:rsidRDefault="00B307A6" w:rsidP="004E1726">
      <w:pPr>
        <w:spacing w:line="360" w:lineRule="auto"/>
        <w:rPr>
          <w:b/>
          <w:bCs/>
          <w:lang w:val="en-AU"/>
        </w:rPr>
      </w:pPr>
    </w:p>
    <w:p w14:paraId="060520DA" w14:textId="77777777" w:rsidR="00B307A6" w:rsidRPr="009250A7" w:rsidRDefault="00B307A6" w:rsidP="004E1726">
      <w:pPr>
        <w:spacing w:line="360" w:lineRule="auto"/>
        <w:rPr>
          <w:b/>
          <w:bCs/>
          <w:lang w:val="en-AU"/>
        </w:rPr>
      </w:pPr>
    </w:p>
    <w:p w14:paraId="1A8C2F07" w14:textId="77777777" w:rsidR="00B307A6" w:rsidRPr="009250A7" w:rsidRDefault="00B307A6" w:rsidP="004E1726">
      <w:pPr>
        <w:spacing w:line="360" w:lineRule="auto"/>
        <w:rPr>
          <w:b/>
          <w:bCs/>
          <w:lang w:val="en-AU"/>
        </w:rPr>
      </w:pPr>
    </w:p>
    <w:p w14:paraId="63BA3CAE" w14:textId="77777777" w:rsidR="00B307A6" w:rsidRPr="009250A7" w:rsidRDefault="00B307A6" w:rsidP="004E1726">
      <w:pPr>
        <w:spacing w:line="360" w:lineRule="auto"/>
        <w:rPr>
          <w:b/>
          <w:bCs/>
          <w:lang w:val="en-AU"/>
        </w:rPr>
      </w:pPr>
    </w:p>
    <w:p w14:paraId="54079E4B" w14:textId="77777777" w:rsidR="00B307A6" w:rsidRPr="009250A7" w:rsidRDefault="00B307A6" w:rsidP="004E1726">
      <w:pPr>
        <w:spacing w:line="360" w:lineRule="auto"/>
        <w:rPr>
          <w:b/>
          <w:bCs/>
          <w:lang w:val="en-AU"/>
        </w:rPr>
      </w:pPr>
    </w:p>
    <w:p w14:paraId="01460D65" w14:textId="77777777" w:rsidR="00B307A6" w:rsidRPr="009250A7" w:rsidRDefault="00B307A6" w:rsidP="004E1726">
      <w:pPr>
        <w:spacing w:line="360" w:lineRule="auto"/>
        <w:rPr>
          <w:b/>
          <w:bCs/>
          <w:lang w:val="en-AU"/>
        </w:rPr>
      </w:pPr>
    </w:p>
    <w:p w14:paraId="7E1A927C" w14:textId="77777777" w:rsidR="00B307A6" w:rsidRPr="009250A7" w:rsidRDefault="00B307A6" w:rsidP="004E1726">
      <w:pPr>
        <w:spacing w:line="360" w:lineRule="auto"/>
        <w:rPr>
          <w:b/>
          <w:bCs/>
          <w:lang w:val="en-AU"/>
        </w:rPr>
      </w:pPr>
    </w:p>
    <w:p w14:paraId="32A4FF66" w14:textId="77777777" w:rsidR="00B307A6" w:rsidRPr="009250A7" w:rsidRDefault="00B307A6" w:rsidP="004E1726">
      <w:pPr>
        <w:spacing w:line="360" w:lineRule="auto"/>
        <w:rPr>
          <w:b/>
          <w:bCs/>
          <w:lang w:val="en-AU"/>
        </w:rPr>
      </w:pPr>
    </w:p>
    <w:p w14:paraId="477A9B59" w14:textId="77777777" w:rsidR="0061501E" w:rsidRPr="009250A7" w:rsidRDefault="0061501E" w:rsidP="004E1726">
      <w:pPr>
        <w:spacing w:line="360" w:lineRule="auto"/>
        <w:rPr>
          <w:b/>
          <w:bCs/>
          <w:lang w:val="en-AU"/>
        </w:rPr>
      </w:pPr>
    </w:p>
    <w:p w14:paraId="20132507" w14:textId="77777777" w:rsidR="0061501E" w:rsidRPr="009250A7" w:rsidRDefault="0061501E" w:rsidP="004E1726">
      <w:pPr>
        <w:spacing w:line="360" w:lineRule="auto"/>
        <w:rPr>
          <w:b/>
          <w:bCs/>
          <w:lang w:val="en-AU"/>
        </w:rPr>
      </w:pPr>
    </w:p>
    <w:p w14:paraId="7223C353" w14:textId="77777777" w:rsidR="00B307A6" w:rsidRPr="009250A7" w:rsidRDefault="00B307A6" w:rsidP="004E1726">
      <w:pPr>
        <w:spacing w:line="360" w:lineRule="auto"/>
        <w:rPr>
          <w:b/>
          <w:bCs/>
          <w:lang w:val="en-AU"/>
        </w:rPr>
      </w:pPr>
    </w:p>
    <w:p w14:paraId="38A4E69B" w14:textId="77777777" w:rsidR="00B307A6" w:rsidRPr="009250A7" w:rsidRDefault="00B307A6" w:rsidP="004E1726">
      <w:pPr>
        <w:spacing w:line="360" w:lineRule="auto"/>
        <w:rPr>
          <w:b/>
          <w:bCs/>
          <w:lang w:val="en-AU"/>
        </w:rPr>
      </w:pPr>
    </w:p>
    <w:p w14:paraId="71F117F6" w14:textId="77777777" w:rsidR="00B307A6" w:rsidRPr="009250A7" w:rsidRDefault="00B307A6" w:rsidP="004E1726">
      <w:pPr>
        <w:spacing w:line="360" w:lineRule="auto"/>
        <w:rPr>
          <w:b/>
          <w:bCs/>
          <w:lang w:val="en-AU"/>
        </w:rPr>
      </w:pPr>
    </w:p>
    <w:p w14:paraId="2C80BCF4" w14:textId="521104C7" w:rsidR="00CE5F6A" w:rsidRPr="009250A7" w:rsidRDefault="00FB5DF0" w:rsidP="004E1726">
      <w:pPr>
        <w:spacing w:line="360" w:lineRule="auto"/>
        <w:rPr>
          <w:b/>
          <w:bCs/>
          <w:lang w:val="en-AU"/>
        </w:rPr>
      </w:pPr>
      <w:r w:rsidRPr="009250A7">
        <w:rPr>
          <w:b/>
          <w:bCs/>
          <w:lang w:val="en-AU"/>
        </w:rPr>
        <w:t xml:space="preserve">R </w:t>
      </w:r>
      <w:r w:rsidR="007D0822" w:rsidRPr="009250A7">
        <w:rPr>
          <w:b/>
          <w:bCs/>
          <w:lang w:val="en-AU"/>
        </w:rPr>
        <w:t>Code</w:t>
      </w:r>
    </w:p>
    <w:p w14:paraId="17FF65A2" w14:textId="7F1832D4" w:rsidR="000443BB" w:rsidRPr="009250A7" w:rsidRDefault="007D0822" w:rsidP="00FA00F6">
      <w:pPr>
        <w:rPr>
          <w:b/>
          <w:bCs/>
          <w:i/>
          <w:iCs/>
          <w:lang w:val="en-AU"/>
        </w:rPr>
      </w:pPr>
      <w:r w:rsidRPr="009250A7">
        <w:rPr>
          <w:b/>
          <w:bCs/>
          <w:i/>
          <w:iCs/>
          <w:lang w:val="en-AU"/>
        </w:rPr>
        <w:t>Study 1</w:t>
      </w:r>
    </w:p>
    <w:p w14:paraId="0FCDE9FE" w14:textId="77777777" w:rsidR="001723E9" w:rsidRPr="009250A7" w:rsidRDefault="001723E9" w:rsidP="001723E9">
      <w:pPr>
        <w:rPr>
          <w:sz w:val="22"/>
          <w:szCs w:val="22"/>
          <w:lang w:val="en-AU"/>
        </w:rPr>
      </w:pPr>
      <w:r w:rsidRPr="009250A7">
        <w:rPr>
          <w:sz w:val="22"/>
          <w:szCs w:val="22"/>
          <w:lang w:val="en-AU"/>
        </w:rPr>
        <w:t>### Code for exploratory factor analysis ###</w:t>
      </w:r>
    </w:p>
    <w:p w14:paraId="69965CD5" w14:textId="77777777" w:rsidR="001723E9" w:rsidRPr="009250A7" w:rsidRDefault="001723E9" w:rsidP="001723E9">
      <w:pPr>
        <w:rPr>
          <w:sz w:val="22"/>
          <w:szCs w:val="22"/>
          <w:lang w:val="en-AU"/>
        </w:rPr>
      </w:pPr>
      <w:r w:rsidRPr="009250A7">
        <w:rPr>
          <w:sz w:val="22"/>
          <w:szCs w:val="22"/>
          <w:lang w:val="en-AU"/>
        </w:rPr>
        <w:t>### Manuscript title: "The structure of wellbeing—a single underlying factor with</w:t>
      </w:r>
    </w:p>
    <w:p w14:paraId="487453FC" w14:textId="77777777" w:rsidR="001723E9" w:rsidRPr="009250A7" w:rsidRDefault="001723E9" w:rsidP="001723E9">
      <w:pPr>
        <w:rPr>
          <w:sz w:val="22"/>
          <w:szCs w:val="22"/>
          <w:lang w:val="en-AU"/>
        </w:rPr>
      </w:pPr>
      <w:r w:rsidRPr="009250A7">
        <w:rPr>
          <w:sz w:val="22"/>
          <w:szCs w:val="22"/>
          <w:lang w:val="en-AU"/>
        </w:rPr>
        <w:t>### genetic and environmental influences"</w:t>
      </w:r>
    </w:p>
    <w:p w14:paraId="31CD771D" w14:textId="3374E9E5" w:rsidR="001723E9" w:rsidRPr="009250A7" w:rsidRDefault="001723E9" w:rsidP="001723E9">
      <w:pPr>
        <w:rPr>
          <w:sz w:val="22"/>
          <w:szCs w:val="22"/>
          <w:lang w:val="en-AU"/>
        </w:rPr>
      </w:pPr>
      <w:r w:rsidRPr="009250A7">
        <w:rPr>
          <w:sz w:val="22"/>
          <w:szCs w:val="22"/>
          <w:lang w:val="en-AU"/>
        </w:rPr>
        <w:t>### Date: 2</w:t>
      </w:r>
      <w:r w:rsidR="003200C7" w:rsidRPr="009250A7">
        <w:rPr>
          <w:sz w:val="22"/>
          <w:szCs w:val="22"/>
          <w:lang w:val="en-AU"/>
        </w:rPr>
        <w:t>5</w:t>
      </w:r>
      <w:r w:rsidRPr="009250A7">
        <w:rPr>
          <w:sz w:val="22"/>
          <w:szCs w:val="22"/>
          <w:lang w:val="en-AU"/>
        </w:rPr>
        <w:t>.0</w:t>
      </w:r>
      <w:r w:rsidR="003200C7" w:rsidRPr="009250A7">
        <w:rPr>
          <w:sz w:val="22"/>
          <w:szCs w:val="22"/>
          <w:lang w:val="en-AU"/>
        </w:rPr>
        <w:t>4</w:t>
      </w:r>
      <w:r w:rsidRPr="009250A7">
        <w:rPr>
          <w:sz w:val="22"/>
          <w:szCs w:val="22"/>
          <w:lang w:val="en-AU"/>
        </w:rPr>
        <w:t>.202</w:t>
      </w:r>
      <w:r w:rsidR="008A2AA0" w:rsidRPr="009250A7">
        <w:rPr>
          <w:sz w:val="22"/>
          <w:szCs w:val="22"/>
          <w:lang w:val="en-AU"/>
        </w:rPr>
        <w:t>3</w:t>
      </w:r>
    </w:p>
    <w:p w14:paraId="325F4FC7" w14:textId="77777777" w:rsidR="001723E9" w:rsidRPr="009250A7" w:rsidRDefault="001723E9" w:rsidP="001723E9">
      <w:pPr>
        <w:rPr>
          <w:sz w:val="22"/>
          <w:szCs w:val="22"/>
          <w:lang w:val="en-AU"/>
        </w:rPr>
      </w:pPr>
    </w:p>
    <w:p w14:paraId="0D8460A2" w14:textId="77777777" w:rsidR="001723E9" w:rsidRPr="009250A7" w:rsidRDefault="001723E9" w:rsidP="001723E9">
      <w:pPr>
        <w:rPr>
          <w:sz w:val="22"/>
          <w:szCs w:val="22"/>
          <w:lang w:val="en-AU"/>
        </w:rPr>
      </w:pPr>
      <w:r w:rsidRPr="009250A7">
        <w:rPr>
          <w:sz w:val="22"/>
          <w:szCs w:val="22"/>
          <w:lang w:val="en-AU"/>
        </w:rPr>
        <w:t># Load packages</w:t>
      </w:r>
    </w:p>
    <w:p w14:paraId="2A7BEA70" w14:textId="77777777" w:rsidR="001723E9" w:rsidRPr="009250A7" w:rsidRDefault="001723E9" w:rsidP="001723E9">
      <w:pPr>
        <w:rPr>
          <w:sz w:val="22"/>
          <w:szCs w:val="22"/>
          <w:lang w:val="en-AU"/>
        </w:rPr>
      </w:pPr>
      <w:r w:rsidRPr="009250A7">
        <w:rPr>
          <w:sz w:val="22"/>
          <w:szCs w:val="22"/>
          <w:lang w:val="en-AU"/>
        </w:rPr>
        <w:t>library(dplyr)</w:t>
      </w:r>
    </w:p>
    <w:p w14:paraId="6EDD9E61" w14:textId="77777777" w:rsidR="001723E9" w:rsidRPr="009250A7" w:rsidRDefault="001723E9" w:rsidP="001723E9">
      <w:pPr>
        <w:rPr>
          <w:sz w:val="22"/>
          <w:szCs w:val="22"/>
          <w:lang w:val="en-AU"/>
        </w:rPr>
      </w:pPr>
      <w:r w:rsidRPr="009250A7">
        <w:rPr>
          <w:sz w:val="22"/>
          <w:szCs w:val="22"/>
          <w:lang w:val="en-AU"/>
        </w:rPr>
        <w:t>library(magrittr)</w:t>
      </w:r>
    </w:p>
    <w:p w14:paraId="4711EB52" w14:textId="77777777" w:rsidR="001723E9" w:rsidRPr="009250A7" w:rsidRDefault="001723E9" w:rsidP="001723E9">
      <w:pPr>
        <w:rPr>
          <w:sz w:val="22"/>
          <w:szCs w:val="22"/>
          <w:lang w:val="en-AU"/>
        </w:rPr>
      </w:pPr>
      <w:r w:rsidRPr="009250A7">
        <w:rPr>
          <w:sz w:val="22"/>
          <w:szCs w:val="22"/>
          <w:lang w:val="en-AU"/>
        </w:rPr>
        <w:t>library(psych)</w:t>
      </w:r>
    </w:p>
    <w:p w14:paraId="157D7AD7" w14:textId="77777777" w:rsidR="001723E9" w:rsidRPr="009250A7" w:rsidRDefault="001723E9" w:rsidP="001723E9">
      <w:pPr>
        <w:rPr>
          <w:sz w:val="22"/>
          <w:szCs w:val="22"/>
          <w:lang w:val="en-AU"/>
        </w:rPr>
      </w:pPr>
      <w:r w:rsidRPr="009250A7">
        <w:rPr>
          <w:sz w:val="22"/>
          <w:szCs w:val="22"/>
          <w:lang w:val="en-AU"/>
        </w:rPr>
        <w:t>library(car)</w:t>
      </w:r>
    </w:p>
    <w:p w14:paraId="09DE399D" w14:textId="77777777" w:rsidR="001723E9" w:rsidRPr="009250A7" w:rsidRDefault="001723E9" w:rsidP="001723E9">
      <w:pPr>
        <w:rPr>
          <w:sz w:val="22"/>
          <w:szCs w:val="22"/>
          <w:lang w:val="en-AU"/>
        </w:rPr>
      </w:pPr>
      <w:r w:rsidRPr="009250A7">
        <w:rPr>
          <w:sz w:val="22"/>
          <w:szCs w:val="22"/>
          <w:lang w:val="en-AU"/>
        </w:rPr>
        <w:t>library(ggcorrplot)</w:t>
      </w:r>
    </w:p>
    <w:p w14:paraId="2D54F5A8" w14:textId="77777777" w:rsidR="001723E9" w:rsidRPr="009250A7" w:rsidRDefault="001723E9" w:rsidP="001723E9">
      <w:pPr>
        <w:rPr>
          <w:sz w:val="22"/>
          <w:szCs w:val="22"/>
          <w:lang w:val="en-AU"/>
        </w:rPr>
      </w:pPr>
      <w:r w:rsidRPr="009250A7">
        <w:rPr>
          <w:sz w:val="22"/>
          <w:szCs w:val="22"/>
          <w:lang w:val="en-AU"/>
        </w:rPr>
        <w:t>library(haven)</w:t>
      </w:r>
    </w:p>
    <w:p w14:paraId="2F60FBA9" w14:textId="77777777" w:rsidR="001723E9" w:rsidRPr="009250A7" w:rsidRDefault="001723E9" w:rsidP="001723E9">
      <w:pPr>
        <w:rPr>
          <w:sz w:val="22"/>
          <w:szCs w:val="22"/>
          <w:lang w:val="en-AU"/>
        </w:rPr>
      </w:pPr>
    </w:p>
    <w:p w14:paraId="36A33CC4" w14:textId="77777777" w:rsidR="001723E9" w:rsidRPr="009250A7" w:rsidRDefault="001723E9" w:rsidP="001723E9">
      <w:pPr>
        <w:rPr>
          <w:sz w:val="22"/>
          <w:szCs w:val="22"/>
          <w:lang w:val="en-AU"/>
        </w:rPr>
      </w:pPr>
      <w:r w:rsidRPr="009250A7">
        <w:rPr>
          <w:sz w:val="22"/>
          <w:szCs w:val="22"/>
          <w:lang w:val="en-AU"/>
        </w:rPr>
        <w:t># Read data</w:t>
      </w:r>
    </w:p>
    <w:p w14:paraId="2F5EF1C9" w14:textId="77777777" w:rsidR="001723E9" w:rsidRPr="009250A7" w:rsidRDefault="001723E9" w:rsidP="001723E9">
      <w:pPr>
        <w:rPr>
          <w:sz w:val="22"/>
          <w:szCs w:val="22"/>
          <w:lang w:val="en-AU"/>
        </w:rPr>
      </w:pPr>
      <w:r w:rsidRPr="009250A7">
        <w:rPr>
          <w:sz w:val="22"/>
          <w:szCs w:val="22"/>
          <w:lang w:val="en-AU"/>
        </w:rPr>
        <w:t>wellbeing_data_20 &lt;- read.csv("QoL2020_prepared_hfac.csv")</w:t>
      </w:r>
    </w:p>
    <w:p w14:paraId="686E89E7" w14:textId="77777777" w:rsidR="001723E9" w:rsidRPr="009250A7" w:rsidRDefault="001723E9" w:rsidP="001723E9">
      <w:pPr>
        <w:rPr>
          <w:sz w:val="22"/>
          <w:szCs w:val="22"/>
          <w:lang w:val="en-AU"/>
        </w:rPr>
      </w:pPr>
    </w:p>
    <w:p w14:paraId="73AD539B" w14:textId="77777777" w:rsidR="001723E9" w:rsidRPr="009250A7" w:rsidRDefault="001723E9" w:rsidP="001723E9">
      <w:pPr>
        <w:rPr>
          <w:sz w:val="22"/>
          <w:szCs w:val="22"/>
          <w:lang w:val="en-AU"/>
        </w:rPr>
      </w:pPr>
      <w:r w:rsidRPr="009250A7">
        <w:rPr>
          <w:sz w:val="22"/>
          <w:szCs w:val="22"/>
          <w:lang w:val="en-AU"/>
        </w:rPr>
        <w:t># Subset dataframe to only include variables which go into the EFA</w:t>
      </w:r>
    </w:p>
    <w:p w14:paraId="5B6D68B4" w14:textId="77777777" w:rsidR="001723E9" w:rsidRPr="009250A7" w:rsidRDefault="001723E9" w:rsidP="001723E9">
      <w:pPr>
        <w:rPr>
          <w:sz w:val="22"/>
          <w:szCs w:val="22"/>
          <w:lang w:val="en-AU"/>
        </w:rPr>
      </w:pPr>
      <w:r w:rsidRPr="009250A7">
        <w:rPr>
          <w:sz w:val="22"/>
          <w:szCs w:val="22"/>
          <w:lang w:val="en-AU"/>
        </w:rPr>
        <w:t>wb_sub &lt;- wellbeing_data_20 %&gt;% select(c("A1a","C1","C2","O1","A2","A3","A4","A5","A6","C4","C5","C6","C21_rec",</w:t>
      </w:r>
    </w:p>
    <w:p w14:paraId="0F56A3ED" w14:textId="77777777" w:rsidR="001723E9" w:rsidRPr="009250A7" w:rsidRDefault="001723E9" w:rsidP="001723E9">
      <w:pPr>
        <w:rPr>
          <w:sz w:val="22"/>
          <w:szCs w:val="22"/>
          <w:lang w:val="en-AU"/>
        </w:rPr>
      </w:pPr>
      <w:r w:rsidRPr="009250A7">
        <w:rPr>
          <w:sz w:val="22"/>
          <w:szCs w:val="22"/>
          <w:lang w:val="en-AU"/>
        </w:rPr>
        <w:t xml:space="preserve">                                         "C22_rec","C23_rec","C24_rec","C25_rec","C7","C8","C9","C12","C13","C15",</w:t>
      </w:r>
    </w:p>
    <w:p w14:paraId="09DB691B" w14:textId="77777777" w:rsidR="001723E9" w:rsidRPr="009250A7" w:rsidRDefault="001723E9" w:rsidP="001723E9">
      <w:pPr>
        <w:rPr>
          <w:sz w:val="22"/>
          <w:szCs w:val="22"/>
          <w:lang w:val="en-AU"/>
        </w:rPr>
      </w:pPr>
      <w:r w:rsidRPr="009250A7">
        <w:rPr>
          <w:sz w:val="22"/>
          <w:szCs w:val="22"/>
          <w:lang w:val="en-AU"/>
        </w:rPr>
        <w:t xml:space="preserve">                                         "C17","M11","M12", "B1", "B2_rec", "B3_rec", "B4_rec", "B6", "B7", "B8_rec", </w:t>
      </w:r>
    </w:p>
    <w:p w14:paraId="415BF884" w14:textId="77777777" w:rsidR="001723E9" w:rsidRPr="009250A7" w:rsidRDefault="001723E9" w:rsidP="001723E9">
      <w:pPr>
        <w:rPr>
          <w:sz w:val="22"/>
          <w:szCs w:val="22"/>
          <w:lang w:val="en-AU"/>
        </w:rPr>
      </w:pPr>
      <w:r w:rsidRPr="009250A7">
        <w:rPr>
          <w:sz w:val="22"/>
          <w:szCs w:val="22"/>
          <w:lang w:val="en-AU"/>
        </w:rPr>
        <w:t xml:space="preserve">                                         "B12_rec","SKH10","SKH11","SKH12"))</w:t>
      </w:r>
    </w:p>
    <w:p w14:paraId="0059B347" w14:textId="77777777" w:rsidR="001723E9" w:rsidRPr="009250A7" w:rsidRDefault="001723E9" w:rsidP="001723E9">
      <w:pPr>
        <w:rPr>
          <w:sz w:val="22"/>
          <w:szCs w:val="22"/>
          <w:lang w:val="en-AU"/>
        </w:rPr>
      </w:pPr>
      <w:r w:rsidRPr="009250A7">
        <w:rPr>
          <w:sz w:val="22"/>
          <w:szCs w:val="22"/>
          <w:lang w:val="en-AU"/>
        </w:rPr>
        <w:t>wb_sub &lt;- zap_labels(wb_sub)</w:t>
      </w:r>
    </w:p>
    <w:p w14:paraId="0C3F5DAC" w14:textId="77777777" w:rsidR="001723E9" w:rsidRPr="009250A7" w:rsidRDefault="001723E9" w:rsidP="001723E9">
      <w:pPr>
        <w:rPr>
          <w:sz w:val="22"/>
          <w:szCs w:val="22"/>
          <w:lang w:val="en-AU"/>
        </w:rPr>
      </w:pPr>
    </w:p>
    <w:p w14:paraId="75F94FC5" w14:textId="77777777" w:rsidR="001723E9" w:rsidRPr="009250A7" w:rsidRDefault="001723E9" w:rsidP="001723E9">
      <w:pPr>
        <w:rPr>
          <w:sz w:val="22"/>
          <w:szCs w:val="22"/>
          <w:lang w:val="en-AU"/>
        </w:rPr>
      </w:pPr>
      <w:r w:rsidRPr="009250A7">
        <w:rPr>
          <w:sz w:val="22"/>
          <w:szCs w:val="22"/>
          <w:lang w:val="en-AU"/>
        </w:rPr>
        <w:t>wb_sub_ren &lt;- rename(wb_sub,"Q21"="A1a","Q22"="C1","Q28"="C2","Q29"="O1",</w:t>
      </w:r>
    </w:p>
    <w:p w14:paraId="7876414C" w14:textId="77777777" w:rsidR="001723E9" w:rsidRPr="009250A7" w:rsidRDefault="001723E9" w:rsidP="001723E9">
      <w:pPr>
        <w:rPr>
          <w:sz w:val="22"/>
          <w:szCs w:val="22"/>
          <w:lang w:val="en-AU"/>
        </w:rPr>
      </w:pPr>
      <w:r w:rsidRPr="009250A7">
        <w:rPr>
          <w:sz w:val="22"/>
          <w:szCs w:val="22"/>
          <w:lang w:val="en-AU"/>
        </w:rPr>
        <w:t xml:space="preserve">                     "Q1"="A2","Q2"="A3","Q3"="A4","Q4"="A5","Q5"="A6",</w:t>
      </w:r>
    </w:p>
    <w:p w14:paraId="6BB4048E" w14:textId="77777777" w:rsidR="001723E9" w:rsidRPr="009250A7" w:rsidRDefault="001723E9" w:rsidP="001723E9">
      <w:pPr>
        <w:rPr>
          <w:sz w:val="22"/>
          <w:szCs w:val="22"/>
          <w:lang w:val="en-AU"/>
        </w:rPr>
      </w:pPr>
      <w:r w:rsidRPr="009250A7">
        <w:rPr>
          <w:sz w:val="22"/>
          <w:szCs w:val="22"/>
          <w:lang w:val="en-AU"/>
        </w:rPr>
        <w:t xml:space="preserve">                     "Q6"="C4","Q7"="C5","Q8"="C6",</w:t>
      </w:r>
    </w:p>
    <w:p w14:paraId="741FB6D7" w14:textId="77777777" w:rsidR="001723E9" w:rsidRPr="009250A7" w:rsidRDefault="001723E9" w:rsidP="001723E9">
      <w:pPr>
        <w:rPr>
          <w:sz w:val="22"/>
          <w:szCs w:val="22"/>
          <w:lang w:val="en-AU"/>
        </w:rPr>
      </w:pPr>
      <w:r w:rsidRPr="009250A7">
        <w:rPr>
          <w:sz w:val="22"/>
          <w:szCs w:val="22"/>
          <w:lang w:val="en-AU"/>
        </w:rPr>
        <w:t xml:space="preserve">                     "Q16"="C21_rec","Q17"="C22_rec","Q18"="C23_rec","Q19"="C24_rec","Q20"="C25_rec",</w:t>
      </w:r>
    </w:p>
    <w:p w14:paraId="7FB64EA9" w14:textId="77777777" w:rsidR="001723E9" w:rsidRPr="009250A7" w:rsidRDefault="001723E9" w:rsidP="001723E9">
      <w:pPr>
        <w:rPr>
          <w:sz w:val="22"/>
          <w:szCs w:val="22"/>
          <w:lang w:val="en-AU"/>
        </w:rPr>
      </w:pPr>
      <w:r w:rsidRPr="009250A7">
        <w:rPr>
          <w:sz w:val="22"/>
          <w:szCs w:val="22"/>
          <w:lang w:val="en-AU"/>
        </w:rPr>
        <w:t xml:space="preserve">                     "Q9"="C7","Q10"="C8","Q11"="C9","Q12"="C12","Q13"="C13","Q14"="C15", "Q15"="C17",</w:t>
      </w:r>
    </w:p>
    <w:p w14:paraId="0FF4B3A4" w14:textId="77777777" w:rsidR="001723E9" w:rsidRPr="009250A7" w:rsidRDefault="001723E9" w:rsidP="001723E9">
      <w:pPr>
        <w:rPr>
          <w:sz w:val="22"/>
          <w:szCs w:val="22"/>
          <w:lang w:val="en-AU"/>
        </w:rPr>
      </w:pPr>
      <w:r w:rsidRPr="009250A7">
        <w:rPr>
          <w:sz w:val="22"/>
          <w:szCs w:val="22"/>
          <w:lang w:val="en-AU"/>
        </w:rPr>
        <w:t xml:space="preserve">                     "Q26"="M11","Q27"="M12",</w:t>
      </w:r>
    </w:p>
    <w:p w14:paraId="399C5300" w14:textId="77777777" w:rsidR="001723E9" w:rsidRPr="009250A7" w:rsidRDefault="001723E9" w:rsidP="001723E9">
      <w:pPr>
        <w:rPr>
          <w:sz w:val="22"/>
          <w:szCs w:val="22"/>
          <w:lang w:val="en-AU"/>
        </w:rPr>
      </w:pPr>
      <w:r w:rsidRPr="009250A7">
        <w:rPr>
          <w:sz w:val="22"/>
          <w:szCs w:val="22"/>
          <w:lang w:val="en-AU"/>
        </w:rPr>
        <w:t xml:space="preserve">                     "Q23"="B1","Q24"="B2_rec","Q25"="B3_rec",</w:t>
      </w:r>
    </w:p>
    <w:p w14:paraId="3D28F839" w14:textId="77777777" w:rsidR="001723E9" w:rsidRPr="009250A7" w:rsidRDefault="001723E9" w:rsidP="001723E9">
      <w:pPr>
        <w:rPr>
          <w:sz w:val="22"/>
          <w:szCs w:val="22"/>
          <w:lang w:val="en-AU"/>
        </w:rPr>
      </w:pPr>
      <w:r w:rsidRPr="009250A7">
        <w:rPr>
          <w:sz w:val="22"/>
          <w:szCs w:val="22"/>
          <w:lang w:val="en-AU"/>
        </w:rPr>
        <w:t xml:space="preserve">                     "Q30"="B4_rec","Q31"="B6","Q32"="B7","Q33"="B8_rec","Q34"="B12_rec",</w:t>
      </w:r>
    </w:p>
    <w:p w14:paraId="67C778A6" w14:textId="77777777" w:rsidR="001723E9" w:rsidRPr="009250A7" w:rsidRDefault="001723E9" w:rsidP="001723E9">
      <w:pPr>
        <w:rPr>
          <w:sz w:val="22"/>
          <w:szCs w:val="22"/>
          <w:lang w:val="en-AU"/>
        </w:rPr>
      </w:pPr>
      <w:r w:rsidRPr="009250A7">
        <w:rPr>
          <w:sz w:val="22"/>
          <w:szCs w:val="22"/>
          <w:lang w:val="en-AU"/>
        </w:rPr>
        <w:t xml:space="preserve">                     "Q35"="SKH10","Q36"="SKH11","Q37"="SKH12")  </w:t>
      </w:r>
    </w:p>
    <w:p w14:paraId="5A8F307B" w14:textId="77777777" w:rsidR="001723E9" w:rsidRPr="009250A7" w:rsidRDefault="001723E9" w:rsidP="001723E9">
      <w:pPr>
        <w:rPr>
          <w:sz w:val="22"/>
          <w:szCs w:val="22"/>
          <w:lang w:val="en-AU"/>
        </w:rPr>
      </w:pPr>
    </w:p>
    <w:p w14:paraId="4243BFCA" w14:textId="77777777" w:rsidR="001723E9" w:rsidRPr="009250A7" w:rsidRDefault="001723E9" w:rsidP="001723E9">
      <w:pPr>
        <w:rPr>
          <w:sz w:val="22"/>
          <w:szCs w:val="22"/>
          <w:lang w:val="en-AU"/>
        </w:rPr>
      </w:pPr>
      <w:r w:rsidRPr="009250A7">
        <w:rPr>
          <w:sz w:val="22"/>
          <w:szCs w:val="22"/>
          <w:lang w:val="en-AU"/>
        </w:rPr>
        <w:t># Create correlation matrix using Spearman's correlation</w:t>
      </w:r>
    </w:p>
    <w:p w14:paraId="3C2191CF" w14:textId="5E36AB87" w:rsidR="001723E9" w:rsidRPr="009250A7" w:rsidRDefault="001723E9" w:rsidP="001723E9">
      <w:pPr>
        <w:rPr>
          <w:sz w:val="22"/>
          <w:szCs w:val="22"/>
          <w:lang w:val="en-AU"/>
        </w:rPr>
      </w:pPr>
      <w:r w:rsidRPr="009250A7">
        <w:rPr>
          <w:sz w:val="22"/>
          <w:szCs w:val="22"/>
          <w:lang w:val="en-AU"/>
        </w:rPr>
        <w:t>cormatr &lt;- cor(wb_sub_ren, use = "</w:t>
      </w:r>
      <w:r w:rsidR="0061501E" w:rsidRPr="009250A7">
        <w:rPr>
          <w:sz w:val="22"/>
          <w:szCs w:val="22"/>
          <w:lang w:val="en-AU"/>
        </w:rPr>
        <w:t>pairwise</w:t>
      </w:r>
      <w:r w:rsidRPr="009250A7">
        <w:rPr>
          <w:sz w:val="22"/>
          <w:szCs w:val="22"/>
          <w:lang w:val="en-AU"/>
        </w:rPr>
        <w:t>", method="spearman")</w:t>
      </w:r>
    </w:p>
    <w:p w14:paraId="6EE37B7A" w14:textId="77777777" w:rsidR="001723E9" w:rsidRPr="009250A7" w:rsidRDefault="001723E9" w:rsidP="001723E9">
      <w:pPr>
        <w:rPr>
          <w:sz w:val="22"/>
          <w:szCs w:val="22"/>
          <w:lang w:val="en-AU"/>
        </w:rPr>
      </w:pPr>
      <w:r w:rsidRPr="009250A7">
        <w:rPr>
          <w:sz w:val="22"/>
          <w:szCs w:val="22"/>
          <w:lang w:val="en-AU"/>
        </w:rPr>
        <w:t>cormatr_rounded &lt;- round(cormatr, 2)</w:t>
      </w:r>
    </w:p>
    <w:p w14:paraId="2804E9E3" w14:textId="77777777" w:rsidR="001723E9" w:rsidRPr="009250A7" w:rsidRDefault="001723E9" w:rsidP="001723E9">
      <w:pPr>
        <w:rPr>
          <w:sz w:val="22"/>
          <w:szCs w:val="22"/>
          <w:lang w:val="en-AU"/>
        </w:rPr>
      </w:pPr>
      <w:r w:rsidRPr="009250A7">
        <w:rPr>
          <w:sz w:val="22"/>
          <w:szCs w:val="22"/>
          <w:lang w:val="en-AU"/>
        </w:rPr>
        <w:t>print(cormatr_rounded)</w:t>
      </w:r>
    </w:p>
    <w:p w14:paraId="5F8D78F6" w14:textId="77777777" w:rsidR="001723E9" w:rsidRPr="009250A7" w:rsidRDefault="001723E9" w:rsidP="001723E9">
      <w:pPr>
        <w:rPr>
          <w:sz w:val="22"/>
          <w:szCs w:val="22"/>
          <w:lang w:val="en-AU"/>
        </w:rPr>
      </w:pPr>
      <w:r w:rsidRPr="009250A7">
        <w:rPr>
          <w:sz w:val="22"/>
          <w:szCs w:val="22"/>
          <w:lang w:val="en-AU"/>
        </w:rPr>
        <w:t>ggcorrplot(cormatr_rounded, lab = TRUE, hc.order=TRUE, lab_size= 4)</w:t>
      </w:r>
    </w:p>
    <w:p w14:paraId="51666ADB" w14:textId="77777777" w:rsidR="001723E9" w:rsidRPr="009250A7" w:rsidRDefault="001723E9" w:rsidP="001723E9">
      <w:pPr>
        <w:rPr>
          <w:sz w:val="22"/>
          <w:szCs w:val="22"/>
          <w:lang w:val="en-AU"/>
        </w:rPr>
      </w:pPr>
    </w:p>
    <w:p w14:paraId="611E2634" w14:textId="77777777" w:rsidR="001723E9" w:rsidRPr="009250A7" w:rsidRDefault="001723E9" w:rsidP="001723E9">
      <w:pPr>
        <w:rPr>
          <w:sz w:val="22"/>
          <w:szCs w:val="22"/>
          <w:lang w:val="en-AU"/>
        </w:rPr>
      </w:pPr>
      <w:r w:rsidRPr="009250A7">
        <w:rPr>
          <w:sz w:val="22"/>
          <w:szCs w:val="22"/>
          <w:lang w:val="en-AU"/>
        </w:rPr>
        <w:t># Conduct Bartlett's test and KMO</w:t>
      </w:r>
    </w:p>
    <w:p w14:paraId="5CAC8024" w14:textId="77777777" w:rsidR="001723E9" w:rsidRPr="009250A7" w:rsidRDefault="001723E9" w:rsidP="001723E9">
      <w:pPr>
        <w:rPr>
          <w:sz w:val="22"/>
          <w:szCs w:val="22"/>
          <w:lang w:val="en-AU"/>
        </w:rPr>
      </w:pPr>
      <w:r w:rsidRPr="009250A7">
        <w:rPr>
          <w:sz w:val="22"/>
          <w:szCs w:val="22"/>
          <w:lang w:val="en-AU"/>
        </w:rPr>
        <w:t>cortest.bartlett(wb_sub_ren, n = 17417)</w:t>
      </w:r>
    </w:p>
    <w:p w14:paraId="60BCCA74" w14:textId="77777777" w:rsidR="001723E9" w:rsidRPr="009250A7" w:rsidRDefault="001723E9" w:rsidP="001723E9">
      <w:pPr>
        <w:rPr>
          <w:sz w:val="22"/>
          <w:szCs w:val="22"/>
          <w:lang w:val="en-AU"/>
        </w:rPr>
      </w:pPr>
      <w:r w:rsidRPr="009250A7">
        <w:rPr>
          <w:sz w:val="22"/>
          <w:szCs w:val="22"/>
          <w:lang w:val="en-AU"/>
        </w:rPr>
        <w:t>KMO(wb_sub_ren)</w:t>
      </w:r>
    </w:p>
    <w:p w14:paraId="45AFBB20" w14:textId="77777777" w:rsidR="001723E9" w:rsidRPr="009250A7" w:rsidRDefault="001723E9" w:rsidP="001723E9">
      <w:pPr>
        <w:rPr>
          <w:sz w:val="22"/>
          <w:szCs w:val="22"/>
          <w:lang w:val="en-AU"/>
        </w:rPr>
      </w:pPr>
    </w:p>
    <w:p w14:paraId="01AAA58D" w14:textId="77777777" w:rsidR="001723E9" w:rsidRPr="009250A7" w:rsidRDefault="001723E9" w:rsidP="001723E9">
      <w:pPr>
        <w:rPr>
          <w:sz w:val="22"/>
          <w:szCs w:val="22"/>
          <w:lang w:val="en-AU"/>
        </w:rPr>
      </w:pPr>
      <w:r w:rsidRPr="009250A7">
        <w:rPr>
          <w:sz w:val="22"/>
          <w:szCs w:val="22"/>
          <w:lang w:val="en-AU"/>
        </w:rPr>
        <w:t># Criteria for retaining factors: Scree plot, PA, MAP, EGA</w:t>
      </w:r>
    </w:p>
    <w:p w14:paraId="0A9DCD6B" w14:textId="77777777" w:rsidR="001723E9" w:rsidRPr="009250A7" w:rsidRDefault="001723E9" w:rsidP="001723E9">
      <w:pPr>
        <w:rPr>
          <w:sz w:val="22"/>
          <w:szCs w:val="22"/>
          <w:lang w:val="en-AU"/>
        </w:rPr>
      </w:pPr>
    </w:p>
    <w:p w14:paraId="62DE4861" w14:textId="77777777" w:rsidR="001723E9" w:rsidRPr="009250A7" w:rsidRDefault="001723E9" w:rsidP="001723E9">
      <w:pPr>
        <w:rPr>
          <w:sz w:val="22"/>
          <w:szCs w:val="22"/>
          <w:lang w:val="en-AU"/>
        </w:rPr>
      </w:pPr>
      <w:r w:rsidRPr="009250A7">
        <w:rPr>
          <w:sz w:val="22"/>
          <w:szCs w:val="22"/>
          <w:lang w:val="en-AU"/>
        </w:rPr>
        <w:t>#   Scree plot</w:t>
      </w:r>
    </w:p>
    <w:p w14:paraId="7B655143" w14:textId="54D9F3C2" w:rsidR="001723E9" w:rsidRPr="009250A7" w:rsidRDefault="001723E9" w:rsidP="001723E9">
      <w:pPr>
        <w:rPr>
          <w:sz w:val="22"/>
          <w:szCs w:val="22"/>
          <w:lang w:val="en-AU"/>
        </w:rPr>
      </w:pPr>
      <w:r w:rsidRPr="009250A7">
        <w:rPr>
          <w:sz w:val="22"/>
          <w:szCs w:val="22"/>
          <w:lang w:val="en-AU"/>
        </w:rPr>
        <w:t>scree(cormatr,factors=TRUE,pc=FALSE,hline="-1",main="Scree Plot")</w:t>
      </w:r>
    </w:p>
    <w:p w14:paraId="78EB7D15" w14:textId="77777777" w:rsidR="001723E9" w:rsidRPr="009250A7" w:rsidRDefault="001723E9" w:rsidP="001723E9">
      <w:pPr>
        <w:rPr>
          <w:sz w:val="22"/>
          <w:szCs w:val="22"/>
          <w:lang w:val="en-AU"/>
        </w:rPr>
      </w:pPr>
      <w:r w:rsidRPr="009250A7">
        <w:rPr>
          <w:sz w:val="22"/>
          <w:szCs w:val="22"/>
          <w:lang w:val="en-AU"/>
        </w:rPr>
        <w:t>#   PA</w:t>
      </w:r>
    </w:p>
    <w:p w14:paraId="2114EAFA" w14:textId="3F1780BF" w:rsidR="007615E3" w:rsidRPr="009250A7" w:rsidRDefault="001723E9" w:rsidP="001723E9">
      <w:pPr>
        <w:rPr>
          <w:sz w:val="22"/>
          <w:szCs w:val="22"/>
          <w:lang w:val="en-AU"/>
        </w:rPr>
      </w:pPr>
      <w:r w:rsidRPr="009250A7">
        <w:rPr>
          <w:sz w:val="22"/>
          <w:szCs w:val="22"/>
          <w:lang w:val="en-AU"/>
        </w:rPr>
        <w:t>fa.parallel(cormatr, n.obs=17417, fa="fa",fm="</w:t>
      </w:r>
      <w:r w:rsidR="000823B8" w:rsidRPr="009250A7">
        <w:rPr>
          <w:sz w:val="22"/>
          <w:szCs w:val="22"/>
          <w:lang w:val="en-AU"/>
        </w:rPr>
        <w:t>wls</w:t>
      </w:r>
      <w:r w:rsidRPr="009250A7">
        <w:rPr>
          <w:sz w:val="22"/>
          <w:szCs w:val="22"/>
          <w:lang w:val="en-AU"/>
        </w:rPr>
        <w:t>")</w:t>
      </w:r>
    </w:p>
    <w:p w14:paraId="0415B77D" w14:textId="77777777" w:rsidR="007615E3" w:rsidRPr="009250A7" w:rsidRDefault="007615E3" w:rsidP="001723E9">
      <w:pPr>
        <w:rPr>
          <w:sz w:val="22"/>
          <w:szCs w:val="22"/>
          <w:lang w:val="en-AU"/>
        </w:rPr>
      </w:pPr>
    </w:p>
    <w:p w14:paraId="0C2A99EB" w14:textId="77777777" w:rsidR="007615E3" w:rsidRPr="009250A7" w:rsidRDefault="007615E3" w:rsidP="007615E3">
      <w:pPr>
        <w:rPr>
          <w:sz w:val="22"/>
          <w:szCs w:val="22"/>
          <w:lang w:val="en-AU"/>
        </w:rPr>
      </w:pPr>
      <w:r w:rsidRPr="009250A7">
        <w:rPr>
          <w:sz w:val="22"/>
          <w:szCs w:val="22"/>
          <w:lang w:val="en-AU"/>
        </w:rPr>
        <w:t>#     PA: With WLS estimator and Pearson correlation (estimated from data): Identical results</w:t>
      </w:r>
    </w:p>
    <w:p w14:paraId="73419D29" w14:textId="595F7BA6" w:rsidR="007615E3" w:rsidRPr="009250A7" w:rsidRDefault="007615E3" w:rsidP="007615E3">
      <w:pPr>
        <w:rPr>
          <w:sz w:val="22"/>
          <w:szCs w:val="22"/>
          <w:lang w:val="en-AU"/>
        </w:rPr>
      </w:pPr>
      <w:r w:rsidRPr="009250A7">
        <w:rPr>
          <w:sz w:val="22"/>
          <w:szCs w:val="22"/>
          <w:lang w:val="en-AU"/>
        </w:rPr>
        <w:t>fa.parallel(wb_sub_ren, fa="fa",fm="wls",use="pairwise",cor="cor")</w:t>
      </w:r>
    </w:p>
    <w:p w14:paraId="660983DD" w14:textId="77777777" w:rsidR="001723E9" w:rsidRPr="009250A7" w:rsidRDefault="001723E9" w:rsidP="001723E9">
      <w:pPr>
        <w:rPr>
          <w:sz w:val="22"/>
          <w:szCs w:val="22"/>
          <w:lang w:val="en-AU"/>
        </w:rPr>
      </w:pPr>
    </w:p>
    <w:p w14:paraId="1614A229" w14:textId="77777777" w:rsidR="001723E9" w:rsidRPr="009250A7" w:rsidRDefault="001723E9" w:rsidP="001723E9">
      <w:pPr>
        <w:rPr>
          <w:sz w:val="22"/>
          <w:szCs w:val="22"/>
          <w:lang w:val="en-AU"/>
        </w:rPr>
      </w:pPr>
      <w:r w:rsidRPr="009250A7">
        <w:rPr>
          <w:sz w:val="22"/>
          <w:szCs w:val="22"/>
          <w:lang w:val="en-AU"/>
        </w:rPr>
        <w:t>#   MAP</w:t>
      </w:r>
    </w:p>
    <w:p w14:paraId="309DAF73" w14:textId="766546F6" w:rsidR="001723E9" w:rsidRPr="009250A7" w:rsidRDefault="001723E9" w:rsidP="001723E9">
      <w:pPr>
        <w:rPr>
          <w:sz w:val="22"/>
          <w:szCs w:val="22"/>
          <w:lang w:val="en-AU"/>
        </w:rPr>
      </w:pPr>
      <w:r w:rsidRPr="009250A7">
        <w:rPr>
          <w:sz w:val="22"/>
          <w:szCs w:val="22"/>
          <w:lang w:val="en-AU"/>
        </w:rPr>
        <w:t>VSS(cormatr,fm="</w:t>
      </w:r>
      <w:r w:rsidR="00FF0BD6" w:rsidRPr="009250A7">
        <w:rPr>
          <w:sz w:val="22"/>
          <w:szCs w:val="22"/>
          <w:lang w:val="en-AU"/>
        </w:rPr>
        <w:t>wls</w:t>
      </w:r>
      <w:r w:rsidRPr="009250A7">
        <w:rPr>
          <w:sz w:val="22"/>
          <w:szCs w:val="22"/>
          <w:lang w:val="en-AU"/>
        </w:rPr>
        <w:t>",plot=FALSE,n.obs=17417,n=1</w:t>
      </w:r>
      <w:r w:rsidR="00790DF6" w:rsidRPr="009250A7">
        <w:rPr>
          <w:sz w:val="22"/>
          <w:szCs w:val="22"/>
          <w:lang w:val="en-AU"/>
        </w:rPr>
        <w:t>0</w:t>
      </w:r>
      <w:r w:rsidR="00E135DC" w:rsidRPr="009250A7">
        <w:rPr>
          <w:sz w:val="22"/>
          <w:szCs w:val="22"/>
          <w:lang w:val="en-AU"/>
        </w:rPr>
        <w:t>,rotate=”promax”</w:t>
      </w:r>
      <w:r w:rsidRPr="009250A7">
        <w:rPr>
          <w:sz w:val="22"/>
          <w:szCs w:val="22"/>
          <w:lang w:val="en-AU"/>
        </w:rPr>
        <w:t>)</w:t>
      </w:r>
    </w:p>
    <w:p w14:paraId="7E3F248F" w14:textId="77777777" w:rsidR="00E152D0" w:rsidRPr="009250A7" w:rsidRDefault="00E152D0" w:rsidP="001723E9">
      <w:pPr>
        <w:rPr>
          <w:sz w:val="22"/>
          <w:szCs w:val="22"/>
          <w:lang w:val="en-AU"/>
        </w:rPr>
      </w:pPr>
    </w:p>
    <w:p w14:paraId="42B8948A" w14:textId="77777777" w:rsidR="00E152D0" w:rsidRPr="009250A7" w:rsidRDefault="00E152D0" w:rsidP="00E152D0">
      <w:pPr>
        <w:rPr>
          <w:sz w:val="22"/>
          <w:szCs w:val="22"/>
          <w:lang w:val="en-AU"/>
        </w:rPr>
      </w:pPr>
      <w:r w:rsidRPr="009250A7">
        <w:rPr>
          <w:sz w:val="22"/>
          <w:szCs w:val="22"/>
          <w:lang w:val="en-AU"/>
        </w:rPr>
        <w:t>#     MAP: With WLS estimator and Pearson correlation (estimated from data).</w:t>
      </w:r>
    </w:p>
    <w:p w14:paraId="3E2759E9" w14:textId="5276FE9E" w:rsidR="00E152D0" w:rsidRPr="009250A7" w:rsidRDefault="00E152D0" w:rsidP="00E152D0">
      <w:pPr>
        <w:rPr>
          <w:sz w:val="22"/>
          <w:szCs w:val="22"/>
          <w:lang w:val="en-AU"/>
        </w:rPr>
      </w:pPr>
      <w:r w:rsidRPr="009250A7">
        <w:rPr>
          <w:sz w:val="22"/>
          <w:szCs w:val="22"/>
          <w:lang w:val="en-AU"/>
        </w:rPr>
        <w:t>#     Results: "The Velicer MAP achieves a minimum of 0.01 with  6  factors "</w:t>
      </w:r>
    </w:p>
    <w:p w14:paraId="29FEFBB6" w14:textId="06B10914" w:rsidR="00E152D0" w:rsidRPr="009250A7" w:rsidRDefault="00E152D0" w:rsidP="00E152D0">
      <w:pPr>
        <w:rPr>
          <w:sz w:val="22"/>
          <w:szCs w:val="22"/>
          <w:lang w:val="en-AU"/>
        </w:rPr>
      </w:pPr>
      <w:r w:rsidRPr="009250A7">
        <w:rPr>
          <w:sz w:val="22"/>
          <w:szCs w:val="22"/>
          <w:lang w:val="en-AU"/>
        </w:rPr>
        <w:t>VSS(wb_sub_ren, fm = "wls",plot=TRUE,n=10,rotate="promax")</w:t>
      </w:r>
    </w:p>
    <w:p w14:paraId="2C609D3B" w14:textId="77777777" w:rsidR="001723E9" w:rsidRPr="009250A7" w:rsidRDefault="001723E9" w:rsidP="001723E9">
      <w:pPr>
        <w:rPr>
          <w:sz w:val="22"/>
          <w:szCs w:val="22"/>
          <w:lang w:val="en-AU"/>
        </w:rPr>
      </w:pPr>
    </w:p>
    <w:p w14:paraId="117C9ABB" w14:textId="77777777" w:rsidR="001723E9" w:rsidRPr="009250A7" w:rsidRDefault="001723E9" w:rsidP="001723E9">
      <w:pPr>
        <w:rPr>
          <w:sz w:val="22"/>
          <w:szCs w:val="22"/>
          <w:lang w:val="en-AU"/>
        </w:rPr>
      </w:pPr>
      <w:r w:rsidRPr="009250A7">
        <w:rPr>
          <w:sz w:val="22"/>
          <w:szCs w:val="22"/>
          <w:lang w:val="en-AU"/>
        </w:rPr>
        <w:t># Inspect factors 10 to 6 (rotated with promax)</w:t>
      </w:r>
    </w:p>
    <w:p w14:paraId="7448B78B" w14:textId="77777777" w:rsidR="001723E9" w:rsidRPr="009250A7" w:rsidRDefault="001723E9" w:rsidP="001723E9">
      <w:pPr>
        <w:rPr>
          <w:sz w:val="22"/>
          <w:szCs w:val="22"/>
          <w:lang w:val="en-AU"/>
        </w:rPr>
      </w:pPr>
      <w:r w:rsidRPr="009250A7">
        <w:rPr>
          <w:sz w:val="22"/>
          <w:szCs w:val="22"/>
          <w:lang w:val="en-AU"/>
        </w:rPr>
        <w:t>efa_10F_rot &lt;- fa(cormatr, fm='wls', nfactors = 10, n.obs=17417, rotate="promax")</w:t>
      </w:r>
    </w:p>
    <w:p w14:paraId="24B657DE" w14:textId="77777777" w:rsidR="001723E9" w:rsidRPr="009250A7" w:rsidRDefault="001723E9" w:rsidP="001723E9">
      <w:pPr>
        <w:rPr>
          <w:sz w:val="22"/>
          <w:szCs w:val="22"/>
          <w:lang w:val="en-AU"/>
        </w:rPr>
      </w:pPr>
      <w:r w:rsidRPr="009250A7">
        <w:rPr>
          <w:sz w:val="22"/>
          <w:szCs w:val="22"/>
          <w:lang w:val="en-AU"/>
        </w:rPr>
        <w:t>op &lt;- par(mfrow=c(1,1))</w:t>
      </w:r>
    </w:p>
    <w:p w14:paraId="0255A99B" w14:textId="77777777" w:rsidR="001723E9" w:rsidRPr="009250A7" w:rsidRDefault="001723E9" w:rsidP="001723E9">
      <w:pPr>
        <w:rPr>
          <w:sz w:val="22"/>
          <w:szCs w:val="22"/>
          <w:lang w:val="en-AU"/>
        </w:rPr>
      </w:pPr>
      <w:r w:rsidRPr="009250A7">
        <w:rPr>
          <w:sz w:val="22"/>
          <w:szCs w:val="22"/>
          <w:lang w:val="en-AU"/>
        </w:rPr>
        <w:t>corPlot(efa_10F_rot, cex=1.8,main="",show.legend = FALSE,keep.par=FALSE,upper = TRUE,cex.axis = 2)</w:t>
      </w:r>
    </w:p>
    <w:p w14:paraId="2B585D80" w14:textId="77777777" w:rsidR="001723E9" w:rsidRPr="009250A7" w:rsidRDefault="001723E9" w:rsidP="001723E9">
      <w:pPr>
        <w:rPr>
          <w:sz w:val="22"/>
          <w:szCs w:val="22"/>
          <w:lang w:val="en-AU"/>
        </w:rPr>
      </w:pPr>
      <w:r w:rsidRPr="009250A7">
        <w:rPr>
          <w:sz w:val="22"/>
          <w:szCs w:val="22"/>
          <w:lang w:val="en-AU"/>
        </w:rPr>
        <w:t>title("10 Factors with Promax rotation", cex.main = 2)</w:t>
      </w:r>
    </w:p>
    <w:p w14:paraId="7807C832" w14:textId="77777777" w:rsidR="001723E9" w:rsidRPr="009250A7" w:rsidRDefault="001723E9" w:rsidP="001723E9">
      <w:pPr>
        <w:rPr>
          <w:sz w:val="22"/>
          <w:szCs w:val="22"/>
          <w:lang w:val="en-AU"/>
        </w:rPr>
      </w:pPr>
    </w:p>
    <w:p w14:paraId="5D982F0E" w14:textId="77777777" w:rsidR="001723E9" w:rsidRPr="009250A7" w:rsidRDefault="001723E9" w:rsidP="001723E9">
      <w:pPr>
        <w:rPr>
          <w:sz w:val="22"/>
          <w:szCs w:val="22"/>
          <w:lang w:val="en-AU"/>
        </w:rPr>
      </w:pPr>
      <w:r w:rsidRPr="009250A7">
        <w:rPr>
          <w:sz w:val="22"/>
          <w:szCs w:val="22"/>
          <w:lang w:val="en-AU"/>
        </w:rPr>
        <w:t>efa_9F_rot &lt;- fa(cormatr, fm='wls', nfactors = 9, n.obs=17417, rotate="promax")</w:t>
      </w:r>
    </w:p>
    <w:p w14:paraId="325226E5" w14:textId="77777777" w:rsidR="001723E9" w:rsidRPr="009250A7" w:rsidRDefault="001723E9" w:rsidP="001723E9">
      <w:pPr>
        <w:rPr>
          <w:sz w:val="22"/>
          <w:szCs w:val="22"/>
          <w:lang w:val="en-AU"/>
        </w:rPr>
      </w:pPr>
      <w:r w:rsidRPr="009250A7">
        <w:rPr>
          <w:sz w:val="22"/>
          <w:szCs w:val="22"/>
          <w:lang w:val="en-AU"/>
        </w:rPr>
        <w:t>op &lt;- par(mfrow=c(1,1))</w:t>
      </w:r>
    </w:p>
    <w:p w14:paraId="14AAEDDE" w14:textId="77777777" w:rsidR="001723E9" w:rsidRPr="009250A7" w:rsidRDefault="001723E9" w:rsidP="001723E9">
      <w:pPr>
        <w:rPr>
          <w:sz w:val="22"/>
          <w:szCs w:val="22"/>
          <w:lang w:val="en-AU"/>
        </w:rPr>
      </w:pPr>
      <w:r w:rsidRPr="009250A7">
        <w:rPr>
          <w:sz w:val="22"/>
          <w:szCs w:val="22"/>
          <w:lang w:val="en-AU"/>
        </w:rPr>
        <w:t>corPlot(efa_9F_rot, cex=1.8,main="",show.legend = FALSE,keep.par=FALSE,upper = TRUE,cex.axis = 2)</w:t>
      </w:r>
    </w:p>
    <w:p w14:paraId="7C742CD8" w14:textId="77777777" w:rsidR="001723E9" w:rsidRPr="009250A7" w:rsidRDefault="001723E9" w:rsidP="001723E9">
      <w:pPr>
        <w:rPr>
          <w:sz w:val="22"/>
          <w:szCs w:val="22"/>
          <w:lang w:val="en-AU"/>
        </w:rPr>
      </w:pPr>
      <w:r w:rsidRPr="009250A7">
        <w:rPr>
          <w:sz w:val="22"/>
          <w:szCs w:val="22"/>
          <w:lang w:val="en-AU"/>
        </w:rPr>
        <w:t>title("9 Factors with Promax rotation", cex.main = 2)</w:t>
      </w:r>
    </w:p>
    <w:p w14:paraId="0FE95A73" w14:textId="77777777" w:rsidR="001723E9" w:rsidRPr="009250A7" w:rsidRDefault="001723E9" w:rsidP="001723E9">
      <w:pPr>
        <w:rPr>
          <w:sz w:val="22"/>
          <w:szCs w:val="22"/>
          <w:lang w:val="en-AU"/>
        </w:rPr>
      </w:pPr>
    </w:p>
    <w:p w14:paraId="063FAA8C" w14:textId="77777777" w:rsidR="001723E9" w:rsidRPr="009250A7" w:rsidRDefault="001723E9" w:rsidP="001723E9">
      <w:pPr>
        <w:rPr>
          <w:sz w:val="22"/>
          <w:szCs w:val="22"/>
          <w:lang w:val="en-AU"/>
        </w:rPr>
      </w:pPr>
      <w:r w:rsidRPr="009250A7">
        <w:rPr>
          <w:sz w:val="22"/>
          <w:szCs w:val="22"/>
          <w:lang w:val="en-AU"/>
        </w:rPr>
        <w:t>efa_8F_rot &lt;- fa(cormatr, fm='wls', nfactors = 8, n.obs=17417, rotate="promax")</w:t>
      </w:r>
    </w:p>
    <w:p w14:paraId="537E7C3F" w14:textId="77777777" w:rsidR="001723E9" w:rsidRPr="009250A7" w:rsidRDefault="001723E9" w:rsidP="001723E9">
      <w:pPr>
        <w:rPr>
          <w:sz w:val="22"/>
          <w:szCs w:val="22"/>
          <w:lang w:val="en-AU"/>
        </w:rPr>
      </w:pPr>
      <w:r w:rsidRPr="009250A7">
        <w:rPr>
          <w:sz w:val="22"/>
          <w:szCs w:val="22"/>
          <w:lang w:val="en-AU"/>
        </w:rPr>
        <w:t>op &lt;- par(mfrow=c(1,1))</w:t>
      </w:r>
    </w:p>
    <w:p w14:paraId="3671705A" w14:textId="77777777" w:rsidR="001723E9" w:rsidRPr="009250A7" w:rsidRDefault="001723E9" w:rsidP="0061501E">
      <w:pPr>
        <w:rPr>
          <w:sz w:val="22"/>
          <w:szCs w:val="22"/>
          <w:lang w:val="en-AU"/>
        </w:rPr>
      </w:pPr>
      <w:r w:rsidRPr="009250A7">
        <w:rPr>
          <w:sz w:val="22"/>
          <w:szCs w:val="22"/>
          <w:lang w:val="en-AU"/>
        </w:rPr>
        <w:t>corPlot(efa_8F_rot, cex=1.8,main="",show.legend = FALSE,keep.par=FALSE,upper = TRUE,cex.axis = 2)</w:t>
      </w:r>
    </w:p>
    <w:p w14:paraId="38F00303" w14:textId="77777777" w:rsidR="001723E9" w:rsidRPr="009250A7" w:rsidRDefault="001723E9" w:rsidP="0061501E">
      <w:pPr>
        <w:rPr>
          <w:sz w:val="22"/>
          <w:szCs w:val="22"/>
          <w:lang w:val="en-AU"/>
        </w:rPr>
      </w:pPr>
      <w:r w:rsidRPr="009250A7">
        <w:rPr>
          <w:sz w:val="22"/>
          <w:szCs w:val="22"/>
          <w:lang w:val="en-AU"/>
        </w:rPr>
        <w:t>title("8 Factors with Promax rotation", cex.main = 2)</w:t>
      </w:r>
    </w:p>
    <w:p w14:paraId="6AB06D84" w14:textId="77777777" w:rsidR="001723E9" w:rsidRPr="009250A7" w:rsidRDefault="001723E9" w:rsidP="0061501E">
      <w:pPr>
        <w:rPr>
          <w:sz w:val="22"/>
          <w:szCs w:val="22"/>
          <w:lang w:val="en-AU"/>
        </w:rPr>
      </w:pPr>
    </w:p>
    <w:p w14:paraId="0D666295" w14:textId="77777777" w:rsidR="001723E9" w:rsidRPr="009250A7" w:rsidRDefault="001723E9" w:rsidP="0061501E">
      <w:pPr>
        <w:rPr>
          <w:sz w:val="22"/>
          <w:szCs w:val="22"/>
          <w:lang w:val="en-AU"/>
        </w:rPr>
      </w:pPr>
      <w:r w:rsidRPr="009250A7">
        <w:rPr>
          <w:sz w:val="22"/>
          <w:szCs w:val="22"/>
          <w:lang w:val="en-AU"/>
        </w:rPr>
        <w:t>efa_7F_rot &lt;- fa(cormatr, fm='wls', nfactors = 7, n.obs=17417, rotate="promax")</w:t>
      </w:r>
    </w:p>
    <w:p w14:paraId="2BE0AABF" w14:textId="77777777" w:rsidR="001723E9" w:rsidRPr="009250A7" w:rsidRDefault="001723E9" w:rsidP="0061501E">
      <w:pPr>
        <w:rPr>
          <w:sz w:val="22"/>
          <w:szCs w:val="22"/>
          <w:lang w:val="en-AU"/>
        </w:rPr>
      </w:pPr>
      <w:r w:rsidRPr="009250A7">
        <w:rPr>
          <w:sz w:val="22"/>
          <w:szCs w:val="22"/>
          <w:lang w:val="en-AU"/>
        </w:rPr>
        <w:t>op &lt;- par(mfrow=c(1,1))</w:t>
      </w:r>
    </w:p>
    <w:p w14:paraId="65033933" w14:textId="77777777" w:rsidR="001723E9" w:rsidRPr="009250A7" w:rsidRDefault="001723E9" w:rsidP="0061501E">
      <w:pPr>
        <w:rPr>
          <w:sz w:val="22"/>
          <w:szCs w:val="22"/>
          <w:lang w:val="en-AU"/>
        </w:rPr>
      </w:pPr>
      <w:r w:rsidRPr="009250A7">
        <w:rPr>
          <w:sz w:val="22"/>
          <w:szCs w:val="22"/>
          <w:lang w:val="en-AU"/>
        </w:rPr>
        <w:t>corPlot(efa_7F_rot, cex=1.8,main="",show.legend = FALSE,keep.par=FALSE,upper = TRUE,cex.axis = 2)</w:t>
      </w:r>
    </w:p>
    <w:p w14:paraId="47B6553C" w14:textId="77777777" w:rsidR="001723E9" w:rsidRPr="009250A7" w:rsidRDefault="001723E9" w:rsidP="0061501E">
      <w:pPr>
        <w:rPr>
          <w:sz w:val="22"/>
          <w:szCs w:val="22"/>
          <w:lang w:val="en-AU"/>
        </w:rPr>
      </w:pPr>
      <w:r w:rsidRPr="009250A7">
        <w:rPr>
          <w:sz w:val="22"/>
          <w:szCs w:val="22"/>
          <w:lang w:val="en-AU"/>
        </w:rPr>
        <w:t>title("7 Factors with Promax rotation", cex.main = 2)</w:t>
      </w:r>
    </w:p>
    <w:p w14:paraId="38F0B45E" w14:textId="77777777" w:rsidR="001723E9" w:rsidRPr="009250A7" w:rsidRDefault="001723E9" w:rsidP="0061501E">
      <w:pPr>
        <w:rPr>
          <w:sz w:val="22"/>
          <w:szCs w:val="22"/>
          <w:lang w:val="en-AU"/>
        </w:rPr>
      </w:pPr>
    </w:p>
    <w:p w14:paraId="05443E43" w14:textId="77777777" w:rsidR="001723E9" w:rsidRPr="009250A7" w:rsidRDefault="001723E9" w:rsidP="0061501E">
      <w:pPr>
        <w:rPr>
          <w:sz w:val="22"/>
          <w:szCs w:val="22"/>
          <w:lang w:val="en-AU"/>
        </w:rPr>
      </w:pPr>
      <w:r w:rsidRPr="009250A7">
        <w:rPr>
          <w:sz w:val="22"/>
          <w:szCs w:val="22"/>
          <w:lang w:val="en-AU"/>
        </w:rPr>
        <w:t># Six factor solution: WLS</w:t>
      </w:r>
    </w:p>
    <w:p w14:paraId="26154817" w14:textId="77777777" w:rsidR="001723E9" w:rsidRPr="009250A7" w:rsidRDefault="001723E9" w:rsidP="0061501E">
      <w:pPr>
        <w:rPr>
          <w:sz w:val="22"/>
          <w:szCs w:val="22"/>
          <w:lang w:val="en-AU"/>
        </w:rPr>
      </w:pPr>
      <w:r w:rsidRPr="009250A7">
        <w:rPr>
          <w:sz w:val="22"/>
          <w:szCs w:val="22"/>
          <w:lang w:val="en-AU"/>
        </w:rPr>
        <w:t>efa_6F_wls_px &lt;- fa(cormatr, fm='wls', nfactors = 6, rotate="promax", n.obs=17417)</w:t>
      </w:r>
    </w:p>
    <w:p w14:paraId="197B533B" w14:textId="77777777" w:rsidR="001723E9" w:rsidRPr="009250A7" w:rsidRDefault="001723E9" w:rsidP="0061501E">
      <w:pPr>
        <w:rPr>
          <w:sz w:val="22"/>
          <w:szCs w:val="22"/>
          <w:lang w:val="en-AU"/>
        </w:rPr>
      </w:pPr>
      <w:r w:rsidRPr="009250A7">
        <w:rPr>
          <w:sz w:val="22"/>
          <w:szCs w:val="22"/>
          <w:lang w:val="en-AU"/>
        </w:rPr>
        <w:t>print(efa_6F_wls_px)</w:t>
      </w:r>
    </w:p>
    <w:p w14:paraId="2B34ACBE" w14:textId="77777777" w:rsidR="001723E9" w:rsidRPr="009250A7" w:rsidRDefault="001723E9" w:rsidP="0061501E">
      <w:pPr>
        <w:rPr>
          <w:sz w:val="22"/>
          <w:szCs w:val="22"/>
          <w:lang w:val="en-AU"/>
        </w:rPr>
      </w:pPr>
      <w:r w:rsidRPr="009250A7">
        <w:rPr>
          <w:sz w:val="22"/>
          <w:szCs w:val="22"/>
          <w:lang w:val="en-AU"/>
        </w:rPr>
        <w:t>print(efa_6F_wls_px$Structure)</w:t>
      </w:r>
    </w:p>
    <w:p w14:paraId="1ED3B23E" w14:textId="77777777" w:rsidR="001723E9" w:rsidRPr="009250A7" w:rsidRDefault="001723E9" w:rsidP="0061501E">
      <w:pPr>
        <w:rPr>
          <w:sz w:val="22"/>
          <w:szCs w:val="22"/>
          <w:lang w:val="en-AU"/>
        </w:rPr>
      </w:pPr>
    </w:p>
    <w:p w14:paraId="3A69B75C" w14:textId="77777777" w:rsidR="001723E9" w:rsidRPr="009250A7" w:rsidRDefault="001723E9" w:rsidP="0061501E">
      <w:pPr>
        <w:rPr>
          <w:sz w:val="22"/>
          <w:szCs w:val="22"/>
          <w:lang w:val="en-AU"/>
        </w:rPr>
      </w:pPr>
      <w:r w:rsidRPr="009250A7">
        <w:rPr>
          <w:sz w:val="22"/>
          <w:szCs w:val="22"/>
          <w:lang w:val="en-AU"/>
        </w:rPr>
        <w:t># Create factor intercorrelation matrix from rotated 6-factor solution</w:t>
      </w:r>
    </w:p>
    <w:p w14:paraId="04AC1F2A" w14:textId="77777777" w:rsidR="001723E9" w:rsidRPr="009250A7" w:rsidRDefault="001723E9" w:rsidP="0061501E">
      <w:pPr>
        <w:rPr>
          <w:sz w:val="22"/>
          <w:szCs w:val="22"/>
          <w:lang w:val="en-AU"/>
        </w:rPr>
      </w:pPr>
      <w:r w:rsidRPr="009250A7">
        <w:rPr>
          <w:sz w:val="22"/>
          <w:szCs w:val="22"/>
          <w:lang w:val="en-AU"/>
        </w:rPr>
        <w:t>fact_corr_px=efa_6F_wls_px$Phi</w:t>
      </w:r>
    </w:p>
    <w:p w14:paraId="5A344075" w14:textId="77777777" w:rsidR="001723E9" w:rsidRPr="009250A7" w:rsidRDefault="001723E9" w:rsidP="0061501E">
      <w:pPr>
        <w:rPr>
          <w:sz w:val="22"/>
          <w:szCs w:val="22"/>
          <w:lang w:val="en-AU"/>
        </w:rPr>
      </w:pPr>
      <w:r w:rsidRPr="009250A7">
        <w:rPr>
          <w:sz w:val="22"/>
          <w:szCs w:val="22"/>
          <w:lang w:val="en-AU"/>
        </w:rPr>
        <w:t>print(fact_corr_px)</w:t>
      </w:r>
    </w:p>
    <w:p w14:paraId="2199BD2B" w14:textId="77777777" w:rsidR="001723E9" w:rsidRPr="009250A7" w:rsidRDefault="001723E9" w:rsidP="0061501E">
      <w:pPr>
        <w:rPr>
          <w:sz w:val="22"/>
          <w:szCs w:val="22"/>
          <w:lang w:val="en-AU"/>
        </w:rPr>
      </w:pPr>
      <w:r w:rsidRPr="009250A7">
        <w:rPr>
          <w:sz w:val="22"/>
          <w:szCs w:val="22"/>
          <w:lang w:val="en-AU"/>
        </w:rPr>
        <w:t>op &lt;- par(mfrow=c(1,1))</w:t>
      </w:r>
    </w:p>
    <w:p w14:paraId="21FAED58" w14:textId="77777777" w:rsidR="001723E9" w:rsidRPr="009250A7" w:rsidRDefault="001723E9" w:rsidP="0061501E">
      <w:pPr>
        <w:rPr>
          <w:sz w:val="22"/>
          <w:szCs w:val="22"/>
          <w:lang w:val="en-AU"/>
        </w:rPr>
      </w:pPr>
      <w:r w:rsidRPr="009250A7">
        <w:rPr>
          <w:sz w:val="22"/>
          <w:szCs w:val="22"/>
          <w:lang w:val="en-AU"/>
        </w:rPr>
        <w:t>corPlot(fact_corr_px, cex=1.8,main="",show.legend = FALSE,keep.par=FALSE,upper = TRUE,cex.axis = 2)</w:t>
      </w:r>
    </w:p>
    <w:p w14:paraId="327010D3" w14:textId="77777777" w:rsidR="001723E9" w:rsidRPr="009250A7" w:rsidRDefault="001723E9" w:rsidP="0061501E">
      <w:pPr>
        <w:rPr>
          <w:sz w:val="22"/>
          <w:szCs w:val="22"/>
          <w:lang w:val="en-AU"/>
        </w:rPr>
      </w:pPr>
      <w:r w:rsidRPr="009250A7">
        <w:rPr>
          <w:sz w:val="22"/>
          <w:szCs w:val="22"/>
          <w:lang w:val="en-AU"/>
        </w:rPr>
        <w:t>title("Factor intercorrelation matrix", cex.main = 2)</w:t>
      </w:r>
    </w:p>
    <w:p w14:paraId="10424FEA" w14:textId="77777777" w:rsidR="001723E9" w:rsidRPr="009250A7" w:rsidRDefault="001723E9" w:rsidP="0061501E">
      <w:pPr>
        <w:rPr>
          <w:sz w:val="22"/>
          <w:szCs w:val="22"/>
          <w:lang w:val="en-AU"/>
        </w:rPr>
      </w:pPr>
    </w:p>
    <w:p w14:paraId="5B006EA4" w14:textId="77777777" w:rsidR="001723E9" w:rsidRPr="009250A7" w:rsidRDefault="001723E9" w:rsidP="0061501E">
      <w:pPr>
        <w:rPr>
          <w:sz w:val="22"/>
          <w:szCs w:val="22"/>
          <w:lang w:val="en-AU"/>
        </w:rPr>
      </w:pPr>
      <w:r w:rsidRPr="009250A7">
        <w:rPr>
          <w:sz w:val="22"/>
          <w:szCs w:val="22"/>
          <w:lang w:val="en-AU"/>
        </w:rPr>
        <w:t># Criteria for retaining higher-order factor(s): Scree plot, PA, MAP, EGA</w:t>
      </w:r>
    </w:p>
    <w:p w14:paraId="3AA170FB" w14:textId="77777777" w:rsidR="001723E9" w:rsidRPr="009250A7" w:rsidRDefault="001723E9" w:rsidP="0061501E">
      <w:pPr>
        <w:rPr>
          <w:sz w:val="22"/>
          <w:szCs w:val="22"/>
          <w:lang w:val="en-AU"/>
        </w:rPr>
      </w:pPr>
    </w:p>
    <w:p w14:paraId="5E781A22" w14:textId="77777777" w:rsidR="001723E9" w:rsidRPr="009250A7" w:rsidRDefault="001723E9" w:rsidP="0061501E">
      <w:pPr>
        <w:rPr>
          <w:sz w:val="22"/>
          <w:szCs w:val="22"/>
          <w:lang w:val="en-AU"/>
        </w:rPr>
      </w:pPr>
      <w:r w:rsidRPr="009250A7">
        <w:rPr>
          <w:sz w:val="22"/>
          <w:szCs w:val="22"/>
          <w:lang w:val="en-AU"/>
        </w:rPr>
        <w:t>#   Scree</w:t>
      </w:r>
    </w:p>
    <w:p w14:paraId="408F7919" w14:textId="77777777" w:rsidR="001723E9" w:rsidRPr="009250A7" w:rsidRDefault="001723E9" w:rsidP="0061501E">
      <w:pPr>
        <w:rPr>
          <w:sz w:val="22"/>
          <w:szCs w:val="22"/>
          <w:lang w:val="en-AU"/>
        </w:rPr>
      </w:pPr>
      <w:r w:rsidRPr="009250A7">
        <w:rPr>
          <w:sz w:val="22"/>
          <w:szCs w:val="22"/>
          <w:lang w:val="en-AU"/>
        </w:rPr>
        <w:t>scree(fact_corr_px)</w:t>
      </w:r>
    </w:p>
    <w:p w14:paraId="5B257964" w14:textId="77777777" w:rsidR="001723E9" w:rsidRPr="009250A7" w:rsidRDefault="001723E9" w:rsidP="0061501E">
      <w:pPr>
        <w:rPr>
          <w:sz w:val="22"/>
          <w:szCs w:val="22"/>
          <w:lang w:val="en-AU"/>
        </w:rPr>
      </w:pPr>
    </w:p>
    <w:p w14:paraId="47AECBD7" w14:textId="77777777" w:rsidR="001723E9" w:rsidRPr="009250A7" w:rsidRDefault="001723E9" w:rsidP="0061501E">
      <w:pPr>
        <w:rPr>
          <w:sz w:val="22"/>
          <w:szCs w:val="22"/>
          <w:lang w:val="en-AU"/>
        </w:rPr>
      </w:pPr>
      <w:r w:rsidRPr="009250A7">
        <w:rPr>
          <w:sz w:val="22"/>
          <w:szCs w:val="22"/>
          <w:lang w:val="en-AU"/>
        </w:rPr>
        <w:t>#   PA</w:t>
      </w:r>
    </w:p>
    <w:p w14:paraId="17CEE122" w14:textId="4E041E7D" w:rsidR="001723E9" w:rsidRPr="009250A7" w:rsidRDefault="001723E9" w:rsidP="0061501E">
      <w:pPr>
        <w:rPr>
          <w:sz w:val="22"/>
          <w:szCs w:val="22"/>
          <w:lang w:val="en-AU"/>
        </w:rPr>
      </w:pPr>
      <w:r w:rsidRPr="009250A7">
        <w:rPr>
          <w:sz w:val="22"/>
          <w:szCs w:val="22"/>
          <w:lang w:val="en-AU"/>
        </w:rPr>
        <w:t>fa.parallel(fact_corr_px, n.obs=17417, fa="fa",fm="</w:t>
      </w:r>
      <w:r w:rsidR="008835C3" w:rsidRPr="009250A7">
        <w:rPr>
          <w:sz w:val="22"/>
          <w:szCs w:val="22"/>
          <w:lang w:val="en-AU"/>
        </w:rPr>
        <w:t>wls</w:t>
      </w:r>
      <w:r w:rsidRPr="009250A7">
        <w:rPr>
          <w:sz w:val="22"/>
          <w:szCs w:val="22"/>
          <w:lang w:val="en-AU"/>
        </w:rPr>
        <w:t>", n.iter=500)</w:t>
      </w:r>
    </w:p>
    <w:p w14:paraId="769F89A6" w14:textId="77777777" w:rsidR="001723E9" w:rsidRPr="009250A7" w:rsidRDefault="001723E9" w:rsidP="0061501E">
      <w:pPr>
        <w:rPr>
          <w:sz w:val="22"/>
          <w:szCs w:val="22"/>
          <w:lang w:val="en-AU"/>
        </w:rPr>
      </w:pPr>
    </w:p>
    <w:p w14:paraId="61709D43" w14:textId="77777777" w:rsidR="001723E9" w:rsidRPr="009250A7" w:rsidRDefault="001723E9" w:rsidP="0061501E">
      <w:pPr>
        <w:rPr>
          <w:sz w:val="22"/>
          <w:szCs w:val="22"/>
          <w:lang w:val="en-AU"/>
        </w:rPr>
      </w:pPr>
      <w:r w:rsidRPr="009250A7">
        <w:rPr>
          <w:sz w:val="22"/>
          <w:szCs w:val="22"/>
          <w:lang w:val="en-AU"/>
        </w:rPr>
        <w:t>#   MAP</w:t>
      </w:r>
    </w:p>
    <w:p w14:paraId="2536D9D8" w14:textId="79488949" w:rsidR="001723E9" w:rsidRPr="009250A7" w:rsidRDefault="001723E9" w:rsidP="0061501E">
      <w:pPr>
        <w:rPr>
          <w:sz w:val="22"/>
          <w:szCs w:val="22"/>
          <w:lang w:val="en-AU"/>
        </w:rPr>
      </w:pPr>
      <w:r w:rsidRPr="009250A7">
        <w:rPr>
          <w:sz w:val="22"/>
          <w:szCs w:val="22"/>
          <w:lang w:val="en-AU"/>
        </w:rPr>
        <w:t>VSS(fact_corr_px,fm="</w:t>
      </w:r>
      <w:r w:rsidR="00C23A60" w:rsidRPr="009250A7">
        <w:rPr>
          <w:sz w:val="22"/>
          <w:szCs w:val="22"/>
          <w:lang w:val="en-AU"/>
        </w:rPr>
        <w:t>wls</w:t>
      </w:r>
      <w:r w:rsidRPr="009250A7">
        <w:rPr>
          <w:sz w:val="22"/>
          <w:szCs w:val="22"/>
          <w:lang w:val="en-AU"/>
        </w:rPr>
        <w:t>",plot=FALSE,n.obs=17417, n = 3</w:t>
      </w:r>
      <w:r w:rsidR="00E135DC" w:rsidRPr="009250A7">
        <w:rPr>
          <w:sz w:val="22"/>
          <w:szCs w:val="22"/>
          <w:lang w:val="en-AU"/>
        </w:rPr>
        <w:t>,rotate=”promax”</w:t>
      </w:r>
      <w:r w:rsidRPr="009250A7">
        <w:rPr>
          <w:sz w:val="22"/>
          <w:szCs w:val="22"/>
          <w:lang w:val="en-AU"/>
        </w:rPr>
        <w:t>)</w:t>
      </w:r>
    </w:p>
    <w:p w14:paraId="444FFABA" w14:textId="77777777" w:rsidR="001723E9" w:rsidRPr="009250A7" w:rsidRDefault="001723E9" w:rsidP="0061501E">
      <w:pPr>
        <w:rPr>
          <w:sz w:val="22"/>
          <w:szCs w:val="22"/>
          <w:lang w:val="en-AU"/>
        </w:rPr>
      </w:pPr>
      <w:r w:rsidRPr="009250A7">
        <w:rPr>
          <w:sz w:val="22"/>
          <w:szCs w:val="22"/>
          <w:lang w:val="en-AU"/>
        </w:rPr>
        <w:t># Conduct factor analysis of factor intercorrelation matrix</w:t>
      </w:r>
    </w:p>
    <w:p w14:paraId="4B528172" w14:textId="77777777" w:rsidR="001723E9" w:rsidRPr="009250A7" w:rsidRDefault="001723E9" w:rsidP="0061501E">
      <w:pPr>
        <w:rPr>
          <w:sz w:val="22"/>
          <w:szCs w:val="22"/>
          <w:lang w:val="en-AU"/>
        </w:rPr>
      </w:pPr>
    </w:p>
    <w:p w14:paraId="544D9621" w14:textId="77777777" w:rsidR="001723E9" w:rsidRPr="009250A7" w:rsidRDefault="001723E9" w:rsidP="0061501E">
      <w:pPr>
        <w:rPr>
          <w:sz w:val="22"/>
          <w:szCs w:val="22"/>
          <w:lang w:val="en-AU"/>
        </w:rPr>
      </w:pPr>
      <w:r w:rsidRPr="009250A7">
        <w:rPr>
          <w:sz w:val="22"/>
          <w:szCs w:val="22"/>
          <w:lang w:val="en-AU"/>
        </w:rPr>
        <w:t xml:space="preserve">#   Extract 1 higher order factor </w:t>
      </w:r>
    </w:p>
    <w:p w14:paraId="3F85422F" w14:textId="77777777" w:rsidR="001723E9" w:rsidRPr="009250A7" w:rsidRDefault="001723E9" w:rsidP="0061501E">
      <w:pPr>
        <w:rPr>
          <w:sz w:val="22"/>
          <w:szCs w:val="22"/>
          <w:lang w:val="en-AU"/>
        </w:rPr>
      </w:pPr>
      <w:r w:rsidRPr="009250A7">
        <w:rPr>
          <w:sz w:val="22"/>
          <w:szCs w:val="22"/>
          <w:lang w:val="en-AU"/>
        </w:rPr>
        <w:t>efa_1F_ho_px &lt;- fa(fact_corr_px, fm='wls', nfactors = 1, n.obs=17417, rotate = "promax")</w:t>
      </w:r>
    </w:p>
    <w:p w14:paraId="7648E8E0" w14:textId="77777777" w:rsidR="001723E9" w:rsidRPr="009250A7" w:rsidRDefault="001723E9" w:rsidP="0061501E">
      <w:pPr>
        <w:rPr>
          <w:sz w:val="22"/>
          <w:szCs w:val="22"/>
          <w:lang w:val="en-AU"/>
        </w:rPr>
      </w:pPr>
      <w:r w:rsidRPr="009250A7">
        <w:rPr>
          <w:sz w:val="22"/>
          <w:szCs w:val="22"/>
          <w:lang w:val="en-AU"/>
        </w:rPr>
        <w:t>print(efa_1F_ho_px)</w:t>
      </w:r>
    </w:p>
    <w:p w14:paraId="661AD77A" w14:textId="77777777" w:rsidR="001723E9" w:rsidRPr="009250A7" w:rsidRDefault="001723E9" w:rsidP="0061501E">
      <w:pPr>
        <w:rPr>
          <w:sz w:val="22"/>
          <w:szCs w:val="22"/>
          <w:lang w:val="en-AU"/>
        </w:rPr>
      </w:pPr>
    </w:p>
    <w:p w14:paraId="2EC95823" w14:textId="77777777" w:rsidR="001723E9" w:rsidRPr="009250A7" w:rsidRDefault="001723E9" w:rsidP="0061501E">
      <w:pPr>
        <w:rPr>
          <w:sz w:val="22"/>
          <w:szCs w:val="22"/>
          <w:lang w:val="en-AU"/>
        </w:rPr>
      </w:pPr>
      <w:r w:rsidRPr="009250A7">
        <w:rPr>
          <w:sz w:val="22"/>
          <w:szCs w:val="22"/>
          <w:lang w:val="en-AU"/>
        </w:rPr>
        <w:t># Schmid-Leiman Transformation with WLS estimation</w:t>
      </w:r>
    </w:p>
    <w:p w14:paraId="7D46F101" w14:textId="77777777" w:rsidR="001723E9" w:rsidRPr="009250A7" w:rsidRDefault="001723E9" w:rsidP="0061501E">
      <w:pPr>
        <w:rPr>
          <w:sz w:val="22"/>
          <w:szCs w:val="22"/>
          <w:lang w:val="en-AU"/>
        </w:rPr>
      </w:pPr>
      <w:r w:rsidRPr="009250A7">
        <w:rPr>
          <w:sz w:val="22"/>
          <w:szCs w:val="22"/>
          <w:lang w:val="en-AU"/>
        </w:rPr>
        <w:t>SL = schmid(cormatr,nfactors=6,fm="wls",rotate="promax")</w:t>
      </w:r>
    </w:p>
    <w:p w14:paraId="2598BFB5" w14:textId="77777777" w:rsidR="001723E9" w:rsidRPr="009250A7" w:rsidRDefault="001723E9" w:rsidP="0061501E">
      <w:pPr>
        <w:rPr>
          <w:sz w:val="22"/>
          <w:szCs w:val="22"/>
          <w:lang w:val="en-AU"/>
        </w:rPr>
      </w:pPr>
      <w:r w:rsidRPr="009250A7">
        <w:rPr>
          <w:sz w:val="22"/>
          <w:szCs w:val="22"/>
          <w:lang w:val="en-AU"/>
        </w:rPr>
        <w:t>print(SL)</w:t>
      </w:r>
    </w:p>
    <w:p w14:paraId="6FFF3E78" w14:textId="77777777" w:rsidR="001723E9" w:rsidRPr="009250A7" w:rsidRDefault="001723E9" w:rsidP="0061501E">
      <w:pPr>
        <w:rPr>
          <w:sz w:val="22"/>
          <w:szCs w:val="22"/>
          <w:lang w:val="en-AU"/>
        </w:rPr>
      </w:pPr>
    </w:p>
    <w:p w14:paraId="6F4B0A08" w14:textId="65F10732" w:rsidR="0061501E" w:rsidRPr="009250A7" w:rsidRDefault="0061501E" w:rsidP="0061501E">
      <w:pPr>
        <w:rPr>
          <w:sz w:val="22"/>
          <w:szCs w:val="22"/>
          <w:lang w:val="en-AU"/>
        </w:rPr>
      </w:pPr>
      <w:r w:rsidRPr="009250A7">
        <w:rPr>
          <w:sz w:val="22"/>
          <w:szCs w:val="22"/>
          <w:lang w:val="en-AU"/>
        </w:rPr>
        <w:t>##  Robustness analyses</w:t>
      </w:r>
      <w:r w:rsidR="00BD3BDD" w:rsidRPr="009250A7">
        <w:rPr>
          <w:sz w:val="22"/>
          <w:szCs w:val="22"/>
          <w:lang w:val="en-AU"/>
        </w:rPr>
        <w:t xml:space="preserve"> and Supplementary Plots</w:t>
      </w:r>
      <w:r w:rsidRPr="009250A7">
        <w:rPr>
          <w:sz w:val="22"/>
          <w:szCs w:val="22"/>
          <w:lang w:val="en-AU"/>
        </w:rPr>
        <w:t xml:space="preserve"> ##</w:t>
      </w:r>
    </w:p>
    <w:p w14:paraId="5634C2A4" w14:textId="77777777" w:rsidR="0061501E" w:rsidRPr="009250A7" w:rsidRDefault="0061501E" w:rsidP="0061501E">
      <w:pPr>
        <w:rPr>
          <w:sz w:val="22"/>
          <w:szCs w:val="22"/>
          <w:lang w:val="en-AU"/>
        </w:rPr>
      </w:pPr>
    </w:p>
    <w:p w14:paraId="411BFD85" w14:textId="77777777" w:rsidR="0061501E" w:rsidRPr="009250A7" w:rsidRDefault="0061501E" w:rsidP="0061501E">
      <w:pPr>
        <w:rPr>
          <w:sz w:val="22"/>
          <w:szCs w:val="22"/>
          <w:lang w:val="en-AU"/>
        </w:rPr>
      </w:pPr>
      <w:r w:rsidRPr="009250A7">
        <w:rPr>
          <w:sz w:val="22"/>
          <w:szCs w:val="22"/>
          <w:lang w:val="en-AU"/>
        </w:rPr>
        <w:t># Extract factors without promax roation</w:t>
      </w:r>
    </w:p>
    <w:p w14:paraId="69D9BF64" w14:textId="77777777" w:rsidR="0061501E" w:rsidRPr="009250A7" w:rsidRDefault="0061501E" w:rsidP="0061501E">
      <w:pPr>
        <w:rPr>
          <w:sz w:val="22"/>
          <w:szCs w:val="22"/>
          <w:lang w:val="en-AU"/>
        </w:rPr>
      </w:pPr>
      <w:r w:rsidRPr="009250A7">
        <w:rPr>
          <w:sz w:val="22"/>
          <w:szCs w:val="22"/>
          <w:lang w:val="en-AU"/>
        </w:rPr>
        <w:t>efa_3F_ho &lt;- fa(fact_corr_px, fm='pa', nfactors = 3, n.obs=17417)</w:t>
      </w:r>
    </w:p>
    <w:p w14:paraId="619044A1" w14:textId="77777777" w:rsidR="0061501E" w:rsidRPr="009250A7" w:rsidRDefault="0061501E" w:rsidP="0061501E">
      <w:pPr>
        <w:rPr>
          <w:sz w:val="22"/>
          <w:szCs w:val="22"/>
          <w:lang w:val="en-AU"/>
        </w:rPr>
      </w:pPr>
      <w:r w:rsidRPr="009250A7">
        <w:rPr>
          <w:sz w:val="22"/>
          <w:szCs w:val="22"/>
          <w:lang w:val="en-AU"/>
        </w:rPr>
        <w:t>op &lt;- par(mfrow=c(1,1))</w:t>
      </w:r>
    </w:p>
    <w:p w14:paraId="76A5C481" w14:textId="77777777" w:rsidR="0061501E" w:rsidRPr="009250A7" w:rsidRDefault="0061501E" w:rsidP="0061501E">
      <w:pPr>
        <w:rPr>
          <w:sz w:val="22"/>
          <w:szCs w:val="22"/>
          <w:lang w:val="en-AU"/>
        </w:rPr>
      </w:pPr>
      <w:r w:rsidRPr="009250A7">
        <w:rPr>
          <w:sz w:val="22"/>
          <w:szCs w:val="22"/>
          <w:lang w:val="en-AU"/>
        </w:rPr>
        <w:t>corPlot(efa_3F_ho, cex=1.8,main="",show.legend = FALSE,keep.par=FALSE,upper = TRUE,cex.axis = 2)</w:t>
      </w:r>
    </w:p>
    <w:p w14:paraId="507077E8" w14:textId="77777777" w:rsidR="0061501E" w:rsidRPr="009250A7" w:rsidRDefault="0061501E" w:rsidP="0061501E">
      <w:pPr>
        <w:rPr>
          <w:sz w:val="22"/>
          <w:szCs w:val="22"/>
          <w:lang w:val="en-AU"/>
        </w:rPr>
      </w:pPr>
      <w:r w:rsidRPr="009250A7">
        <w:rPr>
          <w:sz w:val="22"/>
          <w:szCs w:val="22"/>
          <w:lang w:val="en-AU"/>
        </w:rPr>
        <w:t>title("efa 3F_higherorder", cex.main = 2)</w:t>
      </w:r>
    </w:p>
    <w:p w14:paraId="05B4E09E" w14:textId="77777777" w:rsidR="0061501E" w:rsidRPr="009250A7" w:rsidRDefault="0061501E" w:rsidP="0061501E">
      <w:pPr>
        <w:rPr>
          <w:sz w:val="22"/>
          <w:szCs w:val="22"/>
          <w:lang w:val="en-AU"/>
        </w:rPr>
      </w:pPr>
    </w:p>
    <w:p w14:paraId="0719BF01" w14:textId="77777777" w:rsidR="0061501E" w:rsidRPr="009250A7" w:rsidRDefault="0061501E" w:rsidP="0061501E">
      <w:pPr>
        <w:rPr>
          <w:sz w:val="22"/>
          <w:szCs w:val="22"/>
          <w:lang w:val="en-AU"/>
        </w:rPr>
      </w:pPr>
      <w:r w:rsidRPr="009250A7">
        <w:rPr>
          <w:sz w:val="22"/>
          <w:szCs w:val="22"/>
          <w:lang w:val="en-AU"/>
        </w:rPr>
        <w:t>efa_2F_ho &lt;- fa(fact_corr_px, fm='pa', nfactors = 2, n.obs=17417)</w:t>
      </w:r>
    </w:p>
    <w:p w14:paraId="01C14649" w14:textId="77777777" w:rsidR="0061501E" w:rsidRPr="009250A7" w:rsidRDefault="0061501E" w:rsidP="0061501E">
      <w:pPr>
        <w:rPr>
          <w:sz w:val="22"/>
          <w:szCs w:val="22"/>
          <w:lang w:val="en-AU"/>
        </w:rPr>
      </w:pPr>
      <w:r w:rsidRPr="009250A7">
        <w:rPr>
          <w:sz w:val="22"/>
          <w:szCs w:val="22"/>
          <w:lang w:val="en-AU"/>
        </w:rPr>
        <w:t>op &lt;- par(mfrow=c(1,1))</w:t>
      </w:r>
    </w:p>
    <w:p w14:paraId="6EB2057B" w14:textId="77777777" w:rsidR="0061501E" w:rsidRPr="009250A7" w:rsidRDefault="0061501E" w:rsidP="0061501E">
      <w:pPr>
        <w:rPr>
          <w:sz w:val="22"/>
          <w:szCs w:val="22"/>
          <w:lang w:val="en-AU"/>
        </w:rPr>
      </w:pPr>
      <w:r w:rsidRPr="009250A7">
        <w:rPr>
          <w:sz w:val="22"/>
          <w:szCs w:val="22"/>
          <w:lang w:val="en-AU"/>
        </w:rPr>
        <w:t>corPlot(efa_2F_ho, cex=1.8,main="",show.legend = FALSE,keep.par=FALSE,upper = TRUE,cex.axis = 2)</w:t>
      </w:r>
    </w:p>
    <w:p w14:paraId="3E892AE9" w14:textId="77777777" w:rsidR="0061501E" w:rsidRPr="009250A7" w:rsidRDefault="0061501E" w:rsidP="0061501E">
      <w:pPr>
        <w:rPr>
          <w:sz w:val="22"/>
          <w:szCs w:val="22"/>
          <w:lang w:val="en-AU"/>
        </w:rPr>
      </w:pPr>
      <w:r w:rsidRPr="009250A7">
        <w:rPr>
          <w:sz w:val="22"/>
          <w:szCs w:val="22"/>
          <w:lang w:val="en-AU"/>
        </w:rPr>
        <w:t>title("efa 2F_higherorder", cex.main = 2)</w:t>
      </w:r>
    </w:p>
    <w:p w14:paraId="2F3FF45A" w14:textId="77777777" w:rsidR="0061501E" w:rsidRPr="009250A7" w:rsidRDefault="0061501E" w:rsidP="0061501E">
      <w:pPr>
        <w:rPr>
          <w:sz w:val="22"/>
          <w:szCs w:val="22"/>
          <w:lang w:val="en-AU"/>
        </w:rPr>
      </w:pPr>
    </w:p>
    <w:p w14:paraId="438DF404" w14:textId="77777777" w:rsidR="0061501E" w:rsidRPr="009250A7" w:rsidRDefault="0061501E" w:rsidP="0061501E">
      <w:pPr>
        <w:rPr>
          <w:sz w:val="22"/>
          <w:szCs w:val="22"/>
          <w:lang w:val="en-AU"/>
        </w:rPr>
      </w:pPr>
      <w:r w:rsidRPr="009250A7">
        <w:rPr>
          <w:sz w:val="22"/>
          <w:szCs w:val="22"/>
          <w:lang w:val="en-AU"/>
        </w:rPr>
        <w:t># Descriptives</w:t>
      </w:r>
    </w:p>
    <w:p w14:paraId="37D716B2" w14:textId="77777777" w:rsidR="0061501E" w:rsidRPr="009250A7" w:rsidRDefault="0061501E" w:rsidP="0061501E">
      <w:pPr>
        <w:rPr>
          <w:sz w:val="22"/>
          <w:szCs w:val="22"/>
          <w:lang w:val="en-AU"/>
        </w:rPr>
      </w:pPr>
      <w:r w:rsidRPr="009250A7">
        <w:rPr>
          <w:sz w:val="22"/>
          <w:szCs w:val="22"/>
          <w:lang w:val="en-AU"/>
        </w:rPr>
        <w:t>describe(wb_sub_ren)</w:t>
      </w:r>
    </w:p>
    <w:p w14:paraId="518E6AF4" w14:textId="77777777" w:rsidR="0061501E" w:rsidRPr="009250A7" w:rsidRDefault="0061501E" w:rsidP="0061501E">
      <w:pPr>
        <w:rPr>
          <w:sz w:val="22"/>
          <w:szCs w:val="22"/>
          <w:lang w:val="en-AU"/>
        </w:rPr>
      </w:pPr>
    </w:p>
    <w:p w14:paraId="5FA9E6A2" w14:textId="77777777" w:rsidR="0061501E" w:rsidRPr="009250A7" w:rsidRDefault="0061501E" w:rsidP="0061501E">
      <w:pPr>
        <w:rPr>
          <w:sz w:val="22"/>
          <w:szCs w:val="22"/>
          <w:lang w:val="en-AU"/>
        </w:rPr>
      </w:pPr>
      <w:r w:rsidRPr="009250A7">
        <w:rPr>
          <w:sz w:val="22"/>
          <w:szCs w:val="22"/>
          <w:lang w:val="en-AU"/>
        </w:rPr>
        <w:t># Export supplementary plots</w:t>
      </w:r>
    </w:p>
    <w:p w14:paraId="1401C672" w14:textId="77777777" w:rsidR="0061501E" w:rsidRPr="009250A7" w:rsidRDefault="0061501E" w:rsidP="0061501E">
      <w:pPr>
        <w:rPr>
          <w:sz w:val="22"/>
          <w:szCs w:val="22"/>
          <w:lang w:val="en-AU"/>
        </w:rPr>
      </w:pPr>
    </w:p>
    <w:p w14:paraId="2326C4FA" w14:textId="77777777" w:rsidR="0061501E" w:rsidRPr="009250A7" w:rsidRDefault="0061501E" w:rsidP="0061501E">
      <w:pPr>
        <w:rPr>
          <w:sz w:val="22"/>
          <w:szCs w:val="22"/>
          <w:lang w:val="en-AU"/>
        </w:rPr>
      </w:pPr>
      <w:r w:rsidRPr="009250A7">
        <w:rPr>
          <w:sz w:val="22"/>
          <w:szCs w:val="22"/>
          <w:lang w:val="en-AU"/>
        </w:rPr>
        <w:t>#     Correlation matrix</w:t>
      </w:r>
    </w:p>
    <w:p w14:paraId="1EC7D42D" w14:textId="03FEC135" w:rsidR="0061501E" w:rsidRPr="009250A7" w:rsidRDefault="0061501E" w:rsidP="0061501E">
      <w:pPr>
        <w:rPr>
          <w:sz w:val="22"/>
          <w:szCs w:val="22"/>
          <w:lang w:val="en-AU"/>
        </w:rPr>
      </w:pPr>
      <w:r w:rsidRPr="009250A7">
        <w:rPr>
          <w:sz w:val="22"/>
          <w:szCs w:val="22"/>
          <w:lang w:val="en-AU"/>
        </w:rPr>
        <w:t xml:space="preserve">pdf(file = </w:t>
      </w:r>
      <w:r w:rsidR="0047347B" w:rsidRPr="009250A7">
        <w:rPr>
          <w:sz w:val="22"/>
          <w:szCs w:val="22"/>
          <w:lang w:val="en-AU"/>
        </w:rPr>
        <w:t>“</w:t>
      </w:r>
      <w:r w:rsidRPr="009250A7">
        <w:rPr>
          <w:sz w:val="22"/>
          <w:szCs w:val="22"/>
          <w:lang w:val="en-AU"/>
        </w:rPr>
        <w:t>path and file name</w:t>
      </w:r>
      <w:r w:rsidR="0047347B" w:rsidRPr="009250A7">
        <w:rPr>
          <w:sz w:val="22"/>
          <w:szCs w:val="22"/>
          <w:lang w:val="en-AU"/>
        </w:rPr>
        <w:t>”</w:t>
      </w:r>
      <w:r w:rsidRPr="009250A7">
        <w:rPr>
          <w:sz w:val="22"/>
          <w:szCs w:val="22"/>
          <w:lang w:val="en-AU"/>
        </w:rPr>
        <w:t>, width = 14, height = 14)</w:t>
      </w:r>
    </w:p>
    <w:p w14:paraId="73238435" w14:textId="77777777" w:rsidR="0061501E" w:rsidRPr="009250A7" w:rsidRDefault="0061501E" w:rsidP="0061501E">
      <w:pPr>
        <w:rPr>
          <w:sz w:val="22"/>
          <w:szCs w:val="22"/>
          <w:lang w:val="en-AU"/>
        </w:rPr>
      </w:pPr>
    </w:p>
    <w:p w14:paraId="3493D87F" w14:textId="77777777" w:rsidR="0061501E" w:rsidRPr="009250A7" w:rsidRDefault="0061501E" w:rsidP="0061501E">
      <w:pPr>
        <w:rPr>
          <w:sz w:val="22"/>
          <w:szCs w:val="22"/>
          <w:lang w:val="en-AU"/>
        </w:rPr>
      </w:pPr>
      <w:r w:rsidRPr="009250A7">
        <w:rPr>
          <w:sz w:val="22"/>
          <w:szCs w:val="22"/>
          <w:lang w:val="en-AU"/>
        </w:rPr>
        <w:t>ggcorrplot(cormatr_rounded, lab = TRUE, hc.order=TRUE, lab_size= 4)</w:t>
      </w:r>
    </w:p>
    <w:p w14:paraId="26E541B3" w14:textId="77777777" w:rsidR="0061501E" w:rsidRPr="009250A7" w:rsidRDefault="0061501E" w:rsidP="0061501E">
      <w:pPr>
        <w:rPr>
          <w:sz w:val="22"/>
          <w:szCs w:val="22"/>
          <w:lang w:val="en-AU"/>
        </w:rPr>
      </w:pPr>
    </w:p>
    <w:p w14:paraId="44164765" w14:textId="77777777" w:rsidR="0061501E" w:rsidRPr="009250A7" w:rsidRDefault="0061501E" w:rsidP="0061501E">
      <w:pPr>
        <w:rPr>
          <w:sz w:val="22"/>
          <w:szCs w:val="22"/>
          <w:lang w:val="en-AU"/>
        </w:rPr>
      </w:pPr>
      <w:r w:rsidRPr="009250A7">
        <w:rPr>
          <w:sz w:val="22"/>
          <w:szCs w:val="22"/>
          <w:lang w:val="en-AU"/>
        </w:rPr>
        <w:t>dev.off()</w:t>
      </w:r>
    </w:p>
    <w:p w14:paraId="25BDBF97" w14:textId="77777777" w:rsidR="0061501E" w:rsidRPr="009250A7" w:rsidRDefault="0061501E" w:rsidP="0061501E">
      <w:pPr>
        <w:rPr>
          <w:sz w:val="22"/>
          <w:szCs w:val="22"/>
          <w:lang w:val="en-AU"/>
        </w:rPr>
      </w:pPr>
    </w:p>
    <w:p w14:paraId="7B6BCBC9" w14:textId="3DA4364B" w:rsidR="0061501E" w:rsidRPr="009250A7" w:rsidRDefault="0061501E" w:rsidP="0061501E">
      <w:pPr>
        <w:rPr>
          <w:sz w:val="22"/>
          <w:szCs w:val="22"/>
          <w:lang w:val="en-AU"/>
        </w:rPr>
      </w:pPr>
      <w:r w:rsidRPr="009250A7">
        <w:rPr>
          <w:sz w:val="22"/>
          <w:szCs w:val="22"/>
          <w:lang w:val="en-AU"/>
        </w:rPr>
        <w:t>#     Scree plot (first-order)</w:t>
      </w:r>
    </w:p>
    <w:p w14:paraId="01F59F91" w14:textId="63D23769" w:rsidR="0061501E" w:rsidRPr="009250A7" w:rsidRDefault="0061501E" w:rsidP="0061501E">
      <w:pPr>
        <w:rPr>
          <w:sz w:val="22"/>
          <w:szCs w:val="22"/>
          <w:lang w:val="en-AU"/>
        </w:rPr>
      </w:pPr>
      <w:r w:rsidRPr="009250A7">
        <w:rPr>
          <w:sz w:val="22"/>
          <w:szCs w:val="22"/>
          <w:lang w:val="en-AU"/>
        </w:rPr>
        <w:t xml:space="preserve">pdf(file = </w:t>
      </w:r>
      <w:r w:rsidR="0047347B" w:rsidRPr="009250A7">
        <w:rPr>
          <w:sz w:val="22"/>
          <w:szCs w:val="22"/>
          <w:lang w:val="en-AU"/>
        </w:rPr>
        <w:t>“</w:t>
      </w:r>
      <w:r w:rsidRPr="009250A7">
        <w:rPr>
          <w:sz w:val="22"/>
          <w:szCs w:val="22"/>
          <w:lang w:val="en-AU"/>
        </w:rPr>
        <w:t>path and file name</w:t>
      </w:r>
      <w:r w:rsidR="0047347B" w:rsidRPr="009250A7">
        <w:rPr>
          <w:sz w:val="22"/>
          <w:szCs w:val="22"/>
          <w:lang w:val="en-AU"/>
        </w:rPr>
        <w:t>”</w:t>
      </w:r>
      <w:r w:rsidRPr="009250A7">
        <w:rPr>
          <w:sz w:val="22"/>
          <w:szCs w:val="22"/>
          <w:lang w:val="en-AU"/>
        </w:rPr>
        <w:t>, width = 12, height = 12)</w:t>
      </w:r>
    </w:p>
    <w:p w14:paraId="46F72397" w14:textId="77777777" w:rsidR="0061501E" w:rsidRPr="009250A7" w:rsidRDefault="0061501E" w:rsidP="0061501E">
      <w:pPr>
        <w:rPr>
          <w:sz w:val="22"/>
          <w:szCs w:val="22"/>
          <w:lang w:val="en-AU"/>
        </w:rPr>
      </w:pPr>
    </w:p>
    <w:p w14:paraId="121D2E41" w14:textId="77777777" w:rsidR="0061501E" w:rsidRPr="009250A7" w:rsidRDefault="0061501E" w:rsidP="0061501E">
      <w:pPr>
        <w:rPr>
          <w:sz w:val="22"/>
          <w:szCs w:val="22"/>
          <w:lang w:val="en-AU"/>
        </w:rPr>
      </w:pPr>
      <w:r w:rsidRPr="009250A7">
        <w:rPr>
          <w:sz w:val="22"/>
          <w:szCs w:val="22"/>
          <w:lang w:val="en-AU"/>
        </w:rPr>
        <w:t>scree(cormatr,factors=TRUE,pc=FALSE,hline="-1",main="Scree Plot")</w:t>
      </w:r>
    </w:p>
    <w:p w14:paraId="0484284B" w14:textId="77777777" w:rsidR="0061501E" w:rsidRPr="009250A7" w:rsidRDefault="0061501E" w:rsidP="0061501E">
      <w:pPr>
        <w:rPr>
          <w:sz w:val="22"/>
          <w:szCs w:val="22"/>
          <w:lang w:val="en-AU"/>
        </w:rPr>
      </w:pPr>
    </w:p>
    <w:p w14:paraId="5D0A6CF5" w14:textId="77777777" w:rsidR="0061501E" w:rsidRPr="009250A7" w:rsidRDefault="0061501E" w:rsidP="0061501E">
      <w:pPr>
        <w:rPr>
          <w:sz w:val="22"/>
          <w:szCs w:val="22"/>
          <w:lang w:val="en-AU"/>
        </w:rPr>
      </w:pPr>
      <w:r w:rsidRPr="009250A7">
        <w:rPr>
          <w:sz w:val="22"/>
          <w:szCs w:val="22"/>
          <w:lang w:val="en-AU"/>
        </w:rPr>
        <w:t>dev.off()</w:t>
      </w:r>
    </w:p>
    <w:p w14:paraId="7402D72E" w14:textId="77777777" w:rsidR="0061501E" w:rsidRPr="009250A7" w:rsidRDefault="0061501E" w:rsidP="0061501E">
      <w:pPr>
        <w:rPr>
          <w:sz w:val="22"/>
          <w:szCs w:val="22"/>
          <w:lang w:val="en-AU"/>
        </w:rPr>
      </w:pPr>
    </w:p>
    <w:p w14:paraId="2C05FA4C" w14:textId="5FC3A353" w:rsidR="0061501E" w:rsidRPr="009250A7" w:rsidRDefault="0061501E" w:rsidP="0061501E">
      <w:pPr>
        <w:rPr>
          <w:sz w:val="22"/>
          <w:szCs w:val="22"/>
          <w:lang w:val="en-AU"/>
        </w:rPr>
      </w:pPr>
      <w:r w:rsidRPr="009250A7">
        <w:rPr>
          <w:sz w:val="22"/>
          <w:szCs w:val="22"/>
          <w:lang w:val="en-AU"/>
        </w:rPr>
        <w:t>#     Parallel analysis (first</w:t>
      </w:r>
      <w:r w:rsidR="0047347B" w:rsidRPr="009250A7">
        <w:rPr>
          <w:sz w:val="22"/>
          <w:szCs w:val="22"/>
          <w:lang w:val="en-AU"/>
        </w:rPr>
        <w:t>-</w:t>
      </w:r>
      <w:r w:rsidRPr="009250A7">
        <w:rPr>
          <w:sz w:val="22"/>
          <w:szCs w:val="22"/>
          <w:lang w:val="en-AU"/>
        </w:rPr>
        <w:t>order)</w:t>
      </w:r>
    </w:p>
    <w:p w14:paraId="50BC8C1D" w14:textId="66D6D90E" w:rsidR="0061501E" w:rsidRPr="009250A7" w:rsidRDefault="0061501E" w:rsidP="0061501E">
      <w:pPr>
        <w:rPr>
          <w:sz w:val="22"/>
          <w:szCs w:val="22"/>
          <w:lang w:val="en-AU"/>
        </w:rPr>
      </w:pPr>
      <w:r w:rsidRPr="009250A7">
        <w:rPr>
          <w:sz w:val="22"/>
          <w:szCs w:val="22"/>
          <w:lang w:val="en-AU"/>
        </w:rPr>
        <w:t>pdf(file = “path and file name”, width = 12, height = 12)</w:t>
      </w:r>
    </w:p>
    <w:p w14:paraId="6C5809CD" w14:textId="77777777" w:rsidR="0061501E" w:rsidRPr="009250A7" w:rsidRDefault="0061501E" w:rsidP="0061501E">
      <w:pPr>
        <w:rPr>
          <w:sz w:val="22"/>
          <w:szCs w:val="22"/>
          <w:lang w:val="en-AU"/>
        </w:rPr>
      </w:pPr>
    </w:p>
    <w:p w14:paraId="087CF270" w14:textId="77777777" w:rsidR="0061501E" w:rsidRPr="009250A7" w:rsidRDefault="0061501E" w:rsidP="0061501E">
      <w:pPr>
        <w:rPr>
          <w:sz w:val="22"/>
          <w:szCs w:val="22"/>
          <w:lang w:val="en-AU"/>
        </w:rPr>
      </w:pPr>
      <w:r w:rsidRPr="009250A7">
        <w:rPr>
          <w:sz w:val="22"/>
          <w:szCs w:val="22"/>
          <w:lang w:val="en-AU"/>
        </w:rPr>
        <w:t>fa.parallel(cormatr, n.obs=17417, fa="fa",fm="wls")</w:t>
      </w:r>
    </w:p>
    <w:p w14:paraId="3C6D7AFE" w14:textId="77777777" w:rsidR="0061501E" w:rsidRPr="009250A7" w:rsidRDefault="0061501E" w:rsidP="0061501E">
      <w:pPr>
        <w:rPr>
          <w:sz w:val="22"/>
          <w:szCs w:val="22"/>
          <w:lang w:val="en-AU"/>
        </w:rPr>
      </w:pPr>
    </w:p>
    <w:p w14:paraId="4F1446FA" w14:textId="77777777" w:rsidR="0061501E" w:rsidRPr="009250A7" w:rsidRDefault="0061501E" w:rsidP="0061501E">
      <w:pPr>
        <w:rPr>
          <w:sz w:val="22"/>
          <w:szCs w:val="22"/>
          <w:lang w:val="en-AU"/>
        </w:rPr>
      </w:pPr>
      <w:r w:rsidRPr="009250A7">
        <w:rPr>
          <w:sz w:val="22"/>
          <w:szCs w:val="22"/>
          <w:lang w:val="en-AU"/>
        </w:rPr>
        <w:t>dev.off()</w:t>
      </w:r>
    </w:p>
    <w:p w14:paraId="57F3C374" w14:textId="77777777" w:rsidR="0061501E" w:rsidRPr="009250A7" w:rsidRDefault="0061501E" w:rsidP="0061501E">
      <w:pPr>
        <w:rPr>
          <w:sz w:val="22"/>
          <w:szCs w:val="22"/>
          <w:lang w:val="en-AU"/>
        </w:rPr>
      </w:pPr>
    </w:p>
    <w:p w14:paraId="3D9E22CA" w14:textId="77777777" w:rsidR="0061501E" w:rsidRPr="009250A7" w:rsidRDefault="0061501E" w:rsidP="0061501E">
      <w:pPr>
        <w:rPr>
          <w:sz w:val="22"/>
          <w:szCs w:val="22"/>
          <w:lang w:val="en-AU"/>
        </w:rPr>
      </w:pPr>
      <w:r w:rsidRPr="009250A7">
        <w:rPr>
          <w:sz w:val="22"/>
          <w:szCs w:val="22"/>
          <w:lang w:val="en-AU"/>
        </w:rPr>
        <w:t>#   10 factor structure</w:t>
      </w:r>
    </w:p>
    <w:p w14:paraId="29DECD4A" w14:textId="5B98F726" w:rsidR="0061501E" w:rsidRPr="009250A7" w:rsidRDefault="0061501E" w:rsidP="0061501E">
      <w:pPr>
        <w:rPr>
          <w:sz w:val="22"/>
          <w:szCs w:val="22"/>
          <w:lang w:val="en-AU"/>
        </w:rPr>
      </w:pPr>
      <w:r w:rsidRPr="009250A7">
        <w:rPr>
          <w:sz w:val="22"/>
          <w:szCs w:val="22"/>
          <w:lang w:val="en-AU"/>
        </w:rPr>
        <w:t>pdf(file = “path and file name”, width = 12, height = 18)</w:t>
      </w:r>
    </w:p>
    <w:p w14:paraId="63764D79" w14:textId="77777777" w:rsidR="0061501E" w:rsidRPr="009250A7" w:rsidRDefault="0061501E" w:rsidP="0061501E">
      <w:pPr>
        <w:rPr>
          <w:sz w:val="22"/>
          <w:szCs w:val="22"/>
          <w:lang w:val="en-AU"/>
        </w:rPr>
      </w:pPr>
    </w:p>
    <w:p w14:paraId="4C8700A2" w14:textId="77777777" w:rsidR="0061501E" w:rsidRPr="009250A7" w:rsidRDefault="0061501E" w:rsidP="0061501E">
      <w:pPr>
        <w:rPr>
          <w:sz w:val="22"/>
          <w:szCs w:val="22"/>
          <w:lang w:val="en-AU"/>
        </w:rPr>
      </w:pPr>
      <w:r w:rsidRPr="009250A7">
        <w:rPr>
          <w:sz w:val="22"/>
          <w:szCs w:val="22"/>
          <w:lang w:val="en-AU"/>
        </w:rPr>
        <w:t>op &lt;- par(mfrow=c(1,1))</w:t>
      </w:r>
    </w:p>
    <w:p w14:paraId="72303358" w14:textId="77777777" w:rsidR="0061501E" w:rsidRPr="009250A7" w:rsidRDefault="0061501E" w:rsidP="0061501E">
      <w:pPr>
        <w:rPr>
          <w:sz w:val="22"/>
          <w:szCs w:val="22"/>
          <w:lang w:val="en-AU"/>
        </w:rPr>
      </w:pPr>
      <w:r w:rsidRPr="009250A7">
        <w:rPr>
          <w:sz w:val="22"/>
          <w:szCs w:val="22"/>
          <w:lang w:val="en-AU"/>
        </w:rPr>
        <w:t>corPlot(efa_10F_rot, cex=1.8,main="",show.legend = FALSE,keep.par=FALSE,upper = TRUE,cex.axis = 2)</w:t>
      </w:r>
    </w:p>
    <w:p w14:paraId="3E2EB7C5" w14:textId="77777777" w:rsidR="0061501E" w:rsidRPr="009250A7" w:rsidRDefault="0061501E" w:rsidP="0061501E">
      <w:pPr>
        <w:rPr>
          <w:sz w:val="22"/>
          <w:szCs w:val="22"/>
          <w:lang w:val="en-AU"/>
        </w:rPr>
      </w:pPr>
      <w:r w:rsidRPr="009250A7">
        <w:rPr>
          <w:sz w:val="22"/>
          <w:szCs w:val="22"/>
          <w:lang w:val="en-AU"/>
        </w:rPr>
        <w:t>title("10 Factors with Promax rotation", cex.main = 2)</w:t>
      </w:r>
    </w:p>
    <w:p w14:paraId="214CE3B3" w14:textId="77777777" w:rsidR="0061501E" w:rsidRPr="009250A7" w:rsidRDefault="0061501E" w:rsidP="0061501E">
      <w:pPr>
        <w:rPr>
          <w:sz w:val="22"/>
          <w:szCs w:val="22"/>
          <w:lang w:val="en-AU"/>
        </w:rPr>
      </w:pPr>
    </w:p>
    <w:p w14:paraId="1DC8096B" w14:textId="77777777" w:rsidR="0061501E" w:rsidRPr="009250A7" w:rsidRDefault="0061501E" w:rsidP="0061501E">
      <w:pPr>
        <w:rPr>
          <w:sz w:val="22"/>
          <w:szCs w:val="22"/>
          <w:lang w:val="en-AU"/>
        </w:rPr>
      </w:pPr>
      <w:r w:rsidRPr="009250A7">
        <w:rPr>
          <w:sz w:val="22"/>
          <w:szCs w:val="22"/>
          <w:lang w:val="en-AU"/>
        </w:rPr>
        <w:t>dev.off()</w:t>
      </w:r>
    </w:p>
    <w:p w14:paraId="1E1E1AFA" w14:textId="77777777" w:rsidR="0061501E" w:rsidRPr="009250A7" w:rsidRDefault="0061501E" w:rsidP="0061501E">
      <w:pPr>
        <w:rPr>
          <w:sz w:val="22"/>
          <w:szCs w:val="22"/>
          <w:lang w:val="en-AU"/>
        </w:rPr>
      </w:pPr>
    </w:p>
    <w:p w14:paraId="03FD98C7" w14:textId="77777777" w:rsidR="0061501E" w:rsidRPr="009250A7" w:rsidRDefault="0061501E" w:rsidP="0061501E">
      <w:pPr>
        <w:rPr>
          <w:sz w:val="22"/>
          <w:szCs w:val="22"/>
          <w:lang w:val="en-AU"/>
        </w:rPr>
      </w:pPr>
      <w:r w:rsidRPr="009250A7">
        <w:rPr>
          <w:sz w:val="22"/>
          <w:szCs w:val="22"/>
          <w:lang w:val="en-AU"/>
        </w:rPr>
        <w:t>#   9 factor structure</w:t>
      </w:r>
    </w:p>
    <w:p w14:paraId="53DDEF8E" w14:textId="01DF3D44" w:rsidR="0061501E" w:rsidRPr="009250A7" w:rsidRDefault="0061501E" w:rsidP="0061501E">
      <w:pPr>
        <w:rPr>
          <w:sz w:val="22"/>
          <w:szCs w:val="22"/>
          <w:lang w:val="en-AU"/>
        </w:rPr>
      </w:pPr>
      <w:r w:rsidRPr="009250A7">
        <w:rPr>
          <w:sz w:val="22"/>
          <w:szCs w:val="22"/>
          <w:lang w:val="en-AU"/>
        </w:rPr>
        <w:t>pdf(file = “path and file name ", width = 12, height = 18)</w:t>
      </w:r>
    </w:p>
    <w:p w14:paraId="043BF268" w14:textId="77777777" w:rsidR="0061501E" w:rsidRPr="009250A7" w:rsidRDefault="0061501E" w:rsidP="0061501E">
      <w:pPr>
        <w:rPr>
          <w:sz w:val="22"/>
          <w:szCs w:val="22"/>
          <w:lang w:val="en-AU"/>
        </w:rPr>
      </w:pPr>
    </w:p>
    <w:p w14:paraId="0ACF2EC4" w14:textId="77777777" w:rsidR="0061501E" w:rsidRPr="009250A7" w:rsidRDefault="0061501E" w:rsidP="0061501E">
      <w:pPr>
        <w:rPr>
          <w:sz w:val="22"/>
          <w:szCs w:val="22"/>
          <w:lang w:val="en-AU"/>
        </w:rPr>
      </w:pPr>
      <w:r w:rsidRPr="009250A7">
        <w:rPr>
          <w:sz w:val="22"/>
          <w:szCs w:val="22"/>
          <w:lang w:val="en-AU"/>
        </w:rPr>
        <w:t>op &lt;- par(mfrow=c(1,1))</w:t>
      </w:r>
    </w:p>
    <w:p w14:paraId="4941C468" w14:textId="77777777" w:rsidR="0061501E" w:rsidRPr="009250A7" w:rsidRDefault="0061501E" w:rsidP="0061501E">
      <w:pPr>
        <w:rPr>
          <w:sz w:val="22"/>
          <w:szCs w:val="22"/>
          <w:lang w:val="en-AU"/>
        </w:rPr>
      </w:pPr>
      <w:r w:rsidRPr="009250A7">
        <w:rPr>
          <w:sz w:val="22"/>
          <w:szCs w:val="22"/>
          <w:lang w:val="en-AU"/>
        </w:rPr>
        <w:t>corPlot(efa_9F_rot, cex=1.8,main="",show.legend = FALSE,keep.par=FALSE,upper = TRUE,cex.axis = 2)</w:t>
      </w:r>
    </w:p>
    <w:p w14:paraId="7B18B440" w14:textId="77777777" w:rsidR="0061501E" w:rsidRPr="009250A7" w:rsidRDefault="0061501E" w:rsidP="0061501E">
      <w:pPr>
        <w:rPr>
          <w:sz w:val="22"/>
          <w:szCs w:val="22"/>
          <w:lang w:val="en-AU"/>
        </w:rPr>
      </w:pPr>
      <w:r w:rsidRPr="009250A7">
        <w:rPr>
          <w:sz w:val="22"/>
          <w:szCs w:val="22"/>
          <w:lang w:val="en-AU"/>
        </w:rPr>
        <w:t>title("9 Factors with Promax rotation", cex.main = 2)</w:t>
      </w:r>
    </w:p>
    <w:p w14:paraId="7DC7FFB8" w14:textId="77777777" w:rsidR="0061501E" w:rsidRPr="009250A7" w:rsidRDefault="0061501E" w:rsidP="0061501E">
      <w:pPr>
        <w:rPr>
          <w:sz w:val="22"/>
          <w:szCs w:val="22"/>
          <w:lang w:val="en-AU"/>
        </w:rPr>
      </w:pPr>
    </w:p>
    <w:p w14:paraId="7CAA3B70" w14:textId="77777777" w:rsidR="0061501E" w:rsidRPr="009250A7" w:rsidRDefault="0061501E" w:rsidP="0061501E">
      <w:pPr>
        <w:rPr>
          <w:sz w:val="22"/>
          <w:szCs w:val="22"/>
          <w:lang w:val="en-AU"/>
        </w:rPr>
      </w:pPr>
      <w:r w:rsidRPr="009250A7">
        <w:rPr>
          <w:sz w:val="22"/>
          <w:szCs w:val="22"/>
          <w:lang w:val="en-AU"/>
        </w:rPr>
        <w:t>dev.off()</w:t>
      </w:r>
    </w:p>
    <w:p w14:paraId="29B732CC" w14:textId="77777777" w:rsidR="0061501E" w:rsidRPr="009250A7" w:rsidRDefault="0061501E" w:rsidP="0061501E">
      <w:pPr>
        <w:rPr>
          <w:sz w:val="22"/>
          <w:szCs w:val="22"/>
          <w:lang w:val="en-AU"/>
        </w:rPr>
      </w:pPr>
    </w:p>
    <w:p w14:paraId="7424805E" w14:textId="77777777" w:rsidR="0061501E" w:rsidRPr="009250A7" w:rsidRDefault="0061501E" w:rsidP="0061501E">
      <w:pPr>
        <w:rPr>
          <w:sz w:val="22"/>
          <w:szCs w:val="22"/>
          <w:lang w:val="en-AU"/>
        </w:rPr>
      </w:pPr>
      <w:r w:rsidRPr="009250A7">
        <w:rPr>
          <w:sz w:val="22"/>
          <w:szCs w:val="22"/>
          <w:lang w:val="en-AU"/>
        </w:rPr>
        <w:t>#   8 factor structure</w:t>
      </w:r>
    </w:p>
    <w:p w14:paraId="757E86B0" w14:textId="285033C9" w:rsidR="0061501E" w:rsidRPr="009250A7" w:rsidRDefault="0061501E" w:rsidP="0061501E">
      <w:pPr>
        <w:rPr>
          <w:sz w:val="22"/>
          <w:szCs w:val="22"/>
          <w:lang w:val="en-AU"/>
        </w:rPr>
      </w:pPr>
      <w:r w:rsidRPr="009250A7">
        <w:rPr>
          <w:sz w:val="22"/>
          <w:szCs w:val="22"/>
          <w:lang w:val="en-AU"/>
        </w:rPr>
        <w:t>pdf(file = “path and file name”,  width = 12, height = 18)</w:t>
      </w:r>
    </w:p>
    <w:p w14:paraId="12020899" w14:textId="77777777" w:rsidR="0061501E" w:rsidRPr="009250A7" w:rsidRDefault="0061501E" w:rsidP="0061501E">
      <w:pPr>
        <w:rPr>
          <w:sz w:val="22"/>
          <w:szCs w:val="22"/>
          <w:lang w:val="en-AU"/>
        </w:rPr>
      </w:pPr>
    </w:p>
    <w:p w14:paraId="73109664" w14:textId="77777777" w:rsidR="0061501E" w:rsidRPr="009250A7" w:rsidRDefault="0061501E" w:rsidP="0061501E">
      <w:pPr>
        <w:rPr>
          <w:sz w:val="22"/>
          <w:szCs w:val="22"/>
          <w:lang w:val="en-AU"/>
        </w:rPr>
      </w:pPr>
      <w:r w:rsidRPr="009250A7">
        <w:rPr>
          <w:sz w:val="22"/>
          <w:szCs w:val="22"/>
          <w:lang w:val="en-AU"/>
        </w:rPr>
        <w:t>op &lt;- par(mfrow=c(1,1))</w:t>
      </w:r>
    </w:p>
    <w:p w14:paraId="5E667F19" w14:textId="77777777" w:rsidR="0061501E" w:rsidRPr="009250A7" w:rsidRDefault="0061501E" w:rsidP="0061501E">
      <w:pPr>
        <w:rPr>
          <w:sz w:val="22"/>
          <w:szCs w:val="22"/>
          <w:lang w:val="en-AU"/>
        </w:rPr>
      </w:pPr>
      <w:r w:rsidRPr="009250A7">
        <w:rPr>
          <w:sz w:val="22"/>
          <w:szCs w:val="22"/>
          <w:lang w:val="en-AU"/>
        </w:rPr>
        <w:t>corPlot(efa_8F_rot, cex=1.8,main="",show.legend = FALSE,keep.par=FALSE,upper = TRUE,cex.axis = 2)</w:t>
      </w:r>
    </w:p>
    <w:p w14:paraId="1D26DD31" w14:textId="77777777" w:rsidR="0061501E" w:rsidRPr="009250A7" w:rsidRDefault="0061501E" w:rsidP="0061501E">
      <w:pPr>
        <w:rPr>
          <w:sz w:val="22"/>
          <w:szCs w:val="22"/>
          <w:lang w:val="en-AU"/>
        </w:rPr>
      </w:pPr>
      <w:r w:rsidRPr="009250A7">
        <w:rPr>
          <w:sz w:val="22"/>
          <w:szCs w:val="22"/>
          <w:lang w:val="en-AU"/>
        </w:rPr>
        <w:t>title("8 Factors with Promax rotation", cex.main = 2)</w:t>
      </w:r>
    </w:p>
    <w:p w14:paraId="770064FC" w14:textId="77777777" w:rsidR="0061501E" w:rsidRPr="009250A7" w:rsidRDefault="0061501E" w:rsidP="0061501E">
      <w:pPr>
        <w:rPr>
          <w:sz w:val="22"/>
          <w:szCs w:val="22"/>
          <w:lang w:val="en-AU"/>
        </w:rPr>
      </w:pPr>
    </w:p>
    <w:p w14:paraId="652EFCA0" w14:textId="77777777" w:rsidR="0061501E" w:rsidRPr="009250A7" w:rsidRDefault="0061501E" w:rsidP="0061501E">
      <w:pPr>
        <w:rPr>
          <w:sz w:val="22"/>
          <w:szCs w:val="22"/>
          <w:lang w:val="en-AU"/>
        </w:rPr>
      </w:pPr>
      <w:r w:rsidRPr="009250A7">
        <w:rPr>
          <w:sz w:val="22"/>
          <w:szCs w:val="22"/>
          <w:lang w:val="en-AU"/>
        </w:rPr>
        <w:t>dev.off()</w:t>
      </w:r>
    </w:p>
    <w:p w14:paraId="569E6150" w14:textId="77777777" w:rsidR="0061501E" w:rsidRPr="009250A7" w:rsidRDefault="0061501E" w:rsidP="0061501E">
      <w:pPr>
        <w:rPr>
          <w:sz w:val="22"/>
          <w:szCs w:val="22"/>
          <w:lang w:val="en-AU"/>
        </w:rPr>
      </w:pPr>
    </w:p>
    <w:p w14:paraId="15081614" w14:textId="77777777" w:rsidR="0061501E" w:rsidRPr="009250A7" w:rsidRDefault="0061501E" w:rsidP="0061501E">
      <w:pPr>
        <w:rPr>
          <w:sz w:val="22"/>
          <w:szCs w:val="22"/>
          <w:lang w:val="en-AU"/>
        </w:rPr>
      </w:pPr>
      <w:r w:rsidRPr="009250A7">
        <w:rPr>
          <w:sz w:val="22"/>
          <w:szCs w:val="22"/>
          <w:lang w:val="en-AU"/>
        </w:rPr>
        <w:t>#   7 factor structure</w:t>
      </w:r>
    </w:p>
    <w:p w14:paraId="29EC2D25" w14:textId="0C224CC8" w:rsidR="0061501E" w:rsidRPr="009250A7" w:rsidRDefault="0061501E" w:rsidP="0061501E">
      <w:pPr>
        <w:rPr>
          <w:sz w:val="22"/>
          <w:szCs w:val="22"/>
          <w:lang w:val="en-AU"/>
        </w:rPr>
      </w:pPr>
      <w:r w:rsidRPr="009250A7">
        <w:rPr>
          <w:sz w:val="22"/>
          <w:szCs w:val="22"/>
          <w:lang w:val="en-AU"/>
        </w:rPr>
        <w:t>pdf(file = “path and file name”, width = 12, height = 18)</w:t>
      </w:r>
    </w:p>
    <w:p w14:paraId="648CA4BA" w14:textId="77777777" w:rsidR="0061501E" w:rsidRPr="009250A7" w:rsidRDefault="0061501E" w:rsidP="0061501E">
      <w:pPr>
        <w:rPr>
          <w:sz w:val="22"/>
          <w:szCs w:val="22"/>
          <w:lang w:val="en-AU"/>
        </w:rPr>
      </w:pPr>
    </w:p>
    <w:p w14:paraId="02986DEF" w14:textId="77777777" w:rsidR="0061501E" w:rsidRPr="009250A7" w:rsidRDefault="0061501E" w:rsidP="0061501E">
      <w:pPr>
        <w:rPr>
          <w:sz w:val="22"/>
          <w:szCs w:val="22"/>
          <w:lang w:val="en-AU"/>
        </w:rPr>
      </w:pPr>
      <w:r w:rsidRPr="009250A7">
        <w:rPr>
          <w:sz w:val="22"/>
          <w:szCs w:val="22"/>
          <w:lang w:val="en-AU"/>
        </w:rPr>
        <w:t>op &lt;- par(mfrow=c(1,1))</w:t>
      </w:r>
    </w:p>
    <w:p w14:paraId="2CBE0EB1" w14:textId="77777777" w:rsidR="0061501E" w:rsidRPr="009250A7" w:rsidRDefault="0061501E" w:rsidP="0061501E">
      <w:pPr>
        <w:rPr>
          <w:sz w:val="22"/>
          <w:szCs w:val="22"/>
          <w:lang w:val="en-AU"/>
        </w:rPr>
      </w:pPr>
      <w:r w:rsidRPr="009250A7">
        <w:rPr>
          <w:sz w:val="22"/>
          <w:szCs w:val="22"/>
          <w:lang w:val="en-AU"/>
        </w:rPr>
        <w:t>corPlot(efa_7F_rot, cex=1.8,main="",show.legend = FALSE,keep.par=FALSE,upper = TRUE,cex.axis = 2)</w:t>
      </w:r>
    </w:p>
    <w:p w14:paraId="12465DDE" w14:textId="77777777" w:rsidR="0061501E" w:rsidRPr="009250A7" w:rsidRDefault="0061501E" w:rsidP="0061501E">
      <w:pPr>
        <w:rPr>
          <w:sz w:val="22"/>
          <w:szCs w:val="22"/>
          <w:lang w:val="en-AU"/>
        </w:rPr>
      </w:pPr>
      <w:r w:rsidRPr="009250A7">
        <w:rPr>
          <w:sz w:val="22"/>
          <w:szCs w:val="22"/>
          <w:lang w:val="en-AU"/>
        </w:rPr>
        <w:t>title("7 Factors with Promax rotation", cex.main = 2)</w:t>
      </w:r>
    </w:p>
    <w:p w14:paraId="308BD5A8" w14:textId="77777777" w:rsidR="0061501E" w:rsidRPr="009250A7" w:rsidRDefault="0061501E" w:rsidP="0061501E">
      <w:pPr>
        <w:rPr>
          <w:sz w:val="22"/>
          <w:szCs w:val="22"/>
          <w:lang w:val="en-AU"/>
        </w:rPr>
      </w:pPr>
    </w:p>
    <w:p w14:paraId="7F9056DC" w14:textId="77777777" w:rsidR="0061501E" w:rsidRPr="009250A7" w:rsidRDefault="0061501E" w:rsidP="0061501E">
      <w:pPr>
        <w:rPr>
          <w:sz w:val="22"/>
          <w:szCs w:val="22"/>
          <w:lang w:val="en-AU"/>
        </w:rPr>
      </w:pPr>
      <w:r w:rsidRPr="009250A7">
        <w:rPr>
          <w:sz w:val="22"/>
          <w:szCs w:val="22"/>
          <w:lang w:val="en-AU"/>
        </w:rPr>
        <w:t>dev.off()</w:t>
      </w:r>
    </w:p>
    <w:p w14:paraId="5F61250A" w14:textId="77777777" w:rsidR="0061501E" w:rsidRPr="009250A7" w:rsidRDefault="0061501E" w:rsidP="0061501E">
      <w:pPr>
        <w:rPr>
          <w:sz w:val="22"/>
          <w:szCs w:val="22"/>
          <w:lang w:val="en-AU"/>
        </w:rPr>
      </w:pPr>
    </w:p>
    <w:p w14:paraId="2CD6D8DC" w14:textId="77777777" w:rsidR="0061501E" w:rsidRPr="009250A7" w:rsidRDefault="0061501E" w:rsidP="0061501E">
      <w:pPr>
        <w:rPr>
          <w:sz w:val="22"/>
          <w:szCs w:val="22"/>
          <w:lang w:val="en-AU"/>
        </w:rPr>
      </w:pPr>
      <w:r w:rsidRPr="009250A7">
        <w:rPr>
          <w:sz w:val="22"/>
          <w:szCs w:val="22"/>
          <w:lang w:val="en-AU"/>
        </w:rPr>
        <w:t>#   Scree plot (hierarchical)</w:t>
      </w:r>
    </w:p>
    <w:p w14:paraId="0B84DEE6" w14:textId="0532E01E" w:rsidR="0061501E" w:rsidRPr="009250A7" w:rsidRDefault="0061501E" w:rsidP="0061501E">
      <w:pPr>
        <w:rPr>
          <w:sz w:val="22"/>
          <w:szCs w:val="22"/>
          <w:lang w:val="en-AU"/>
        </w:rPr>
      </w:pPr>
      <w:r w:rsidRPr="009250A7">
        <w:rPr>
          <w:sz w:val="22"/>
          <w:szCs w:val="22"/>
          <w:lang w:val="en-AU"/>
        </w:rPr>
        <w:t>pdf(file = “path and file name”, width = 12, height = 12)</w:t>
      </w:r>
    </w:p>
    <w:p w14:paraId="0367D156" w14:textId="77777777" w:rsidR="0061501E" w:rsidRPr="009250A7" w:rsidRDefault="0061501E" w:rsidP="0061501E">
      <w:pPr>
        <w:rPr>
          <w:sz w:val="22"/>
          <w:szCs w:val="22"/>
          <w:lang w:val="en-AU"/>
        </w:rPr>
      </w:pPr>
    </w:p>
    <w:p w14:paraId="40D67110" w14:textId="77777777" w:rsidR="0061501E" w:rsidRPr="009250A7" w:rsidRDefault="0061501E" w:rsidP="0061501E">
      <w:pPr>
        <w:rPr>
          <w:sz w:val="22"/>
          <w:szCs w:val="22"/>
          <w:lang w:val="en-AU"/>
        </w:rPr>
      </w:pPr>
      <w:r w:rsidRPr="009250A7">
        <w:rPr>
          <w:sz w:val="22"/>
          <w:szCs w:val="22"/>
          <w:lang w:val="en-AU"/>
        </w:rPr>
        <w:t>scree(fact_corr_px)</w:t>
      </w:r>
    </w:p>
    <w:p w14:paraId="7DBC3BB7" w14:textId="77777777" w:rsidR="0061501E" w:rsidRPr="009250A7" w:rsidRDefault="0061501E" w:rsidP="0061501E">
      <w:pPr>
        <w:rPr>
          <w:sz w:val="22"/>
          <w:szCs w:val="22"/>
          <w:lang w:val="en-AU"/>
        </w:rPr>
      </w:pPr>
    </w:p>
    <w:p w14:paraId="394BD191" w14:textId="77777777" w:rsidR="0061501E" w:rsidRPr="009250A7" w:rsidRDefault="0061501E" w:rsidP="0061501E">
      <w:pPr>
        <w:rPr>
          <w:sz w:val="22"/>
          <w:szCs w:val="22"/>
          <w:lang w:val="en-AU"/>
        </w:rPr>
      </w:pPr>
      <w:r w:rsidRPr="009250A7">
        <w:rPr>
          <w:sz w:val="22"/>
          <w:szCs w:val="22"/>
          <w:lang w:val="en-AU"/>
        </w:rPr>
        <w:t>dev.off()</w:t>
      </w:r>
    </w:p>
    <w:p w14:paraId="2CB38BB5" w14:textId="77777777" w:rsidR="0061501E" w:rsidRPr="009250A7" w:rsidRDefault="0061501E" w:rsidP="0061501E">
      <w:pPr>
        <w:rPr>
          <w:sz w:val="22"/>
          <w:szCs w:val="22"/>
          <w:lang w:val="en-AU"/>
        </w:rPr>
      </w:pPr>
    </w:p>
    <w:p w14:paraId="7F036508" w14:textId="77777777" w:rsidR="0061501E" w:rsidRPr="009250A7" w:rsidRDefault="0061501E" w:rsidP="0061501E">
      <w:pPr>
        <w:rPr>
          <w:sz w:val="22"/>
          <w:szCs w:val="22"/>
          <w:lang w:val="en-AU"/>
        </w:rPr>
      </w:pPr>
      <w:r w:rsidRPr="009250A7">
        <w:rPr>
          <w:sz w:val="22"/>
          <w:szCs w:val="22"/>
          <w:lang w:val="en-AU"/>
        </w:rPr>
        <w:t>#   Parallel analysis (hierarchical)</w:t>
      </w:r>
    </w:p>
    <w:p w14:paraId="2FF27185" w14:textId="7244F62F" w:rsidR="0061501E" w:rsidRPr="009250A7" w:rsidRDefault="0061501E" w:rsidP="0061501E">
      <w:pPr>
        <w:rPr>
          <w:sz w:val="22"/>
          <w:szCs w:val="22"/>
          <w:lang w:val="en-AU"/>
        </w:rPr>
      </w:pPr>
      <w:r w:rsidRPr="009250A7">
        <w:rPr>
          <w:sz w:val="22"/>
          <w:szCs w:val="22"/>
          <w:lang w:val="en-AU"/>
        </w:rPr>
        <w:t>pdf(file = “path and file name”, width = 12, height = 12)</w:t>
      </w:r>
    </w:p>
    <w:p w14:paraId="02F9C161" w14:textId="77777777" w:rsidR="0061501E" w:rsidRPr="009250A7" w:rsidRDefault="0061501E" w:rsidP="0061501E">
      <w:pPr>
        <w:rPr>
          <w:sz w:val="22"/>
          <w:szCs w:val="22"/>
          <w:lang w:val="en-AU"/>
        </w:rPr>
      </w:pPr>
    </w:p>
    <w:p w14:paraId="427C5358" w14:textId="77777777" w:rsidR="0061501E" w:rsidRPr="009250A7" w:rsidRDefault="0061501E" w:rsidP="0061501E">
      <w:pPr>
        <w:rPr>
          <w:sz w:val="22"/>
          <w:szCs w:val="22"/>
          <w:lang w:val="en-AU"/>
        </w:rPr>
      </w:pPr>
      <w:r w:rsidRPr="009250A7">
        <w:rPr>
          <w:sz w:val="22"/>
          <w:szCs w:val="22"/>
          <w:lang w:val="en-AU"/>
        </w:rPr>
        <w:t>fa.parallel(fact_corr_px, n.obs=17417, fa="fa",fm="wls", n.iter=500)</w:t>
      </w:r>
    </w:p>
    <w:p w14:paraId="36963E26" w14:textId="77777777" w:rsidR="0061501E" w:rsidRPr="009250A7" w:rsidRDefault="0061501E" w:rsidP="0061501E">
      <w:pPr>
        <w:rPr>
          <w:sz w:val="22"/>
          <w:szCs w:val="22"/>
          <w:lang w:val="en-AU"/>
        </w:rPr>
      </w:pPr>
    </w:p>
    <w:p w14:paraId="3CDB06DB" w14:textId="77777777" w:rsidR="0061501E" w:rsidRPr="009250A7" w:rsidRDefault="0061501E" w:rsidP="0061501E">
      <w:pPr>
        <w:rPr>
          <w:sz w:val="22"/>
          <w:szCs w:val="22"/>
          <w:lang w:val="en-AU"/>
        </w:rPr>
      </w:pPr>
      <w:r w:rsidRPr="009250A7">
        <w:rPr>
          <w:sz w:val="22"/>
          <w:szCs w:val="22"/>
          <w:lang w:val="en-AU"/>
        </w:rPr>
        <w:t>dev.off()</w:t>
      </w:r>
    </w:p>
    <w:p w14:paraId="39A2CB3D" w14:textId="77777777" w:rsidR="0061501E" w:rsidRPr="009250A7" w:rsidRDefault="0061501E" w:rsidP="0061501E">
      <w:pPr>
        <w:rPr>
          <w:sz w:val="22"/>
          <w:szCs w:val="22"/>
          <w:lang w:val="en-AU"/>
        </w:rPr>
      </w:pPr>
    </w:p>
    <w:p w14:paraId="355BA82C" w14:textId="77777777" w:rsidR="0061501E" w:rsidRPr="009250A7" w:rsidRDefault="0061501E" w:rsidP="0061501E">
      <w:pPr>
        <w:rPr>
          <w:sz w:val="22"/>
          <w:szCs w:val="22"/>
          <w:lang w:val="en-AU"/>
        </w:rPr>
      </w:pPr>
      <w:r w:rsidRPr="009250A7">
        <w:rPr>
          <w:sz w:val="22"/>
          <w:szCs w:val="22"/>
          <w:lang w:val="en-AU"/>
        </w:rPr>
        <w:t>#   Correlation matrix with Pearson's r</w:t>
      </w:r>
    </w:p>
    <w:p w14:paraId="184F5EA1" w14:textId="30C90FA3" w:rsidR="0061501E" w:rsidRPr="009250A7" w:rsidRDefault="0061501E" w:rsidP="0061501E">
      <w:pPr>
        <w:rPr>
          <w:sz w:val="22"/>
          <w:szCs w:val="22"/>
          <w:lang w:val="en-AU"/>
        </w:rPr>
      </w:pPr>
      <w:r w:rsidRPr="009250A7">
        <w:rPr>
          <w:sz w:val="22"/>
          <w:szCs w:val="22"/>
          <w:lang w:val="en-AU"/>
        </w:rPr>
        <w:t>cormatr_pearson &lt;- cor(wb_sub_ren, use = "pairwise", method="pearson")</w:t>
      </w:r>
    </w:p>
    <w:p w14:paraId="37EDF445" w14:textId="77777777" w:rsidR="0061501E" w:rsidRPr="009250A7" w:rsidRDefault="0061501E" w:rsidP="0061501E">
      <w:pPr>
        <w:rPr>
          <w:sz w:val="22"/>
          <w:szCs w:val="22"/>
          <w:lang w:val="en-AU"/>
        </w:rPr>
      </w:pPr>
      <w:r w:rsidRPr="009250A7">
        <w:rPr>
          <w:sz w:val="22"/>
          <w:szCs w:val="22"/>
          <w:lang w:val="en-AU"/>
        </w:rPr>
        <w:t>cormatr_pearson &lt;- round(cormatr_pearson, 2)</w:t>
      </w:r>
    </w:p>
    <w:p w14:paraId="3EC0D43B" w14:textId="77777777" w:rsidR="0061501E" w:rsidRPr="009250A7" w:rsidRDefault="0061501E" w:rsidP="0061501E">
      <w:pPr>
        <w:rPr>
          <w:sz w:val="22"/>
          <w:szCs w:val="22"/>
          <w:lang w:val="en-AU"/>
        </w:rPr>
      </w:pPr>
    </w:p>
    <w:p w14:paraId="06C3E5DD" w14:textId="6F5D9D50" w:rsidR="0061501E" w:rsidRPr="009250A7" w:rsidRDefault="0061501E" w:rsidP="0061501E">
      <w:pPr>
        <w:rPr>
          <w:sz w:val="22"/>
          <w:szCs w:val="22"/>
          <w:lang w:val="en-AU"/>
        </w:rPr>
      </w:pPr>
      <w:r w:rsidRPr="009250A7">
        <w:rPr>
          <w:sz w:val="22"/>
          <w:szCs w:val="22"/>
          <w:lang w:val="en-AU"/>
        </w:rPr>
        <w:t>pdf(file = “path and file name”, width = 14, height = 14)</w:t>
      </w:r>
    </w:p>
    <w:p w14:paraId="2455F593" w14:textId="77777777" w:rsidR="0061501E" w:rsidRPr="009250A7" w:rsidRDefault="0061501E" w:rsidP="0061501E">
      <w:pPr>
        <w:rPr>
          <w:sz w:val="22"/>
          <w:szCs w:val="22"/>
          <w:lang w:val="en-AU"/>
        </w:rPr>
      </w:pPr>
      <w:r w:rsidRPr="009250A7">
        <w:rPr>
          <w:sz w:val="22"/>
          <w:szCs w:val="22"/>
          <w:lang w:val="en-AU"/>
        </w:rPr>
        <w:t>ggcorrplot(cormatr_pearson, lab = TRUE, hc.order=TRUE, lab_size= 4)</w:t>
      </w:r>
    </w:p>
    <w:p w14:paraId="10BADB47" w14:textId="77777777" w:rsidR="0061501E" w:rsidRPr="009250A7" w:rsidRDefault="0061501E" w:rsidP="0061501E">
      <w:pPr>
        <w:rPr>
          <w:sz w:val="22"/>
          <w:szCs w:val="22"/>
          <w:lang w:val="en-AU"/>
        </w:rPr>
      </w:pPr>
    </w:p>
    <w:p w14:paraId="6B7AE238" w14:textId="77777777" w:rsidR="0061501E" w:rsidRPr="009250A7" w:rsidRDefault="0061501E" w:rsidP="0061501E">
      <w:pPr>
        <w:rPr>
          <w:sz w:val="22"/>
          <w:szCs w:val="22"/>
          <w:lang w:val="en-AU"/>
        </w:rPr>
      </w:pPr>
      <w:r w:rsidRPr="009250A7">
        <w:rPr>
          <w:sz w:val="22"/>
          <w:szCs w:val="22"/>
          <w:lang w:val="en-AU"/>
        </w:rPr>
        <w:t>dev.off()</w:t>
      </w:r>
    </w:p>
    <w:p w14:paraId="64457DB8" w14:textId="77777777" w:rsidR="0061501E" w:rsidRPr="009250A7" w:rsidRDefault="0061501E" w:rsidP="0061501E">
      <w:pPr>
        <w:rPr>
          <w:sz w:val="22"/>
          <w:szCs w:val="22"/>
          <w:lang w:val="en-AU"/>
        </w:rPr>
      </w:pPr>
    </w:p>
    <w:p w14:paraId="58F4F3F4" w14:textId="2B610433" w:rsidR="0061501E" w:rsidRPr="009250A7" w:rsidRDefault="0061501E" w:rsidP="0061501E">
      <w:pPr>
        <w:rPr>
          <w:sz w:val="22"/>
          <w:szCs w:val="22"/>
          <w:lang w:val="en-AU"/>
        </w:rPr>
      </w:pPr>
      <w:r w:rsidRPr="009250A7">
        <w:rPr>
          <w:sz w:val="22"/>
          <w:szCs w:val="22"/>
          <w:lang w:val="en-AU"/>
        </w:rPr>
        <w:t xml:space="preserve">#   6-factor solution with Pearson r and </w:t>
      </w:r>
      <w:r w:rsidR="00913FC3" w:rsidRPr="009250A7">
        <w:rPr>
          <w:sz w:val="22"/>
          <w:szCs w:val="22"/>
          <w:lang w:val="en-AU"/>
        </w:rPr>
        <w:t>WLS</w:t>
      </w:r>
    </w:p>
    <w:p w14:paraId="483FB800" w14:textId="299C781A" w:rsidR="0061501E" w:rsidRPr="009250A7" w:rsidRDefault="0061501E" w:rsidP="0061501E">
      <w:pPr>
        <w:rPr>
          <w:sz w:val="22"/>
          <w:szCs w:val="22"/>
          <w:lang w:val="en-AU"/>
        </w:rPr>
      </w:pPr>
      <w:r w:rsidRPr="009250A7">
        <w:rPr>
          <w:sz w:val="22"/>
          <w:szCs w:val="22"/>
          <w:lang w:val="en-AU"/>
        </w:rPr>
        <w:t>efa_6F_pears &lt;- fa(cormatr_pearson, fm='</w:t>
      </w:r>
      <w:r w:rsidR="00913FC3" w:rsidRPr="009250A7">
        <w:rPr>
          <w:sz w:val="22"/>
          <w:szCs w:val="22"/>
          <w:lang w:val="en-AU"/>
        </w:rPr>
        <w:t>wls</w:t>
      </w:r>
      <w:r w:rsidRPr="009250A7">
        <w:rPr>
          <w:sz w:val="22"/>
          <w:szCs w:val="22"/>
          <w:lang w:val="en-AU"/>
        </w:rPr>
        <w:t>', nfactors = 6, rotate="promax", n.obs=17417)</w:t>
      </w:r>
    </w:p>
    <w:p w14:paraId="4F82A21A" w14:textId="77777777" w:rsidR="0061501E" w:rsidRPr="009250A7" w:rsidRDefault="0061501E" w:rsidP="0061501E">
      <w:pPr>
        <w:rPr>
          <w:sz w:val="22"/>
          <w:szCs w:val="22"/>
          <w:lang w:val="en-AU"/>
        </w:rPr>
      </w:pPr>
    </w:p>
    <w:p w14:paraId="7245E237" w14:textId="521F04DA" w:rsidR="0061501E" w:rsidRPr="009250A7" w:rsidRDefault="0061501E" w:rsidP="0061501E">
      <w:pPr>
        <w:rPr>
          <w:sz w:val="22"/>
          <w:szCs w:val="22"/>
          <w:lang w:val="en-AU"/>
        </w:rPr>
      </w:pPr>
      <w:r w:rsidRPr="009250A7">
        <w:rPr>
          <w:sz w:val="22"/>
          <w:szCs w:val="22"/>
          <w:lang w:val="en-AU"/>
        </w:rPr>
        <w:t>pdf(file = “path and file name”, width = 12, height = 18)</w:t>
      </w:r>
    </w:p>
    <w:p w14:paraId="7E0454BC" w14:textId="77777777" w:rsidR="0061501E" w:rsidRPr="009250A7" w:rsidRDefault="0061501E" w:rsidP="0061501E">
      <w:pPr>
        <w:rPr>
          <w:sz w:val="22"/>
          <w:szCs w:val="22"/>
          <w:lang w:val="en-AU"/>
        </w:rPr>
      </w:pPr>
    </w:p>
    <w:p w14:paraId="07339AC6" w14:textId="77777777" w:rsidR="0061501E" w:rsidRPr="009250A7" w:rsidRDefault="0061501E" w:rsidP="0061501E">
      <w:pPr>
        <w:rPr>
          <w:sz w:val="22"/>
          <w:szCs w:val="22"/>
          <w:lang w:val="en-AU"/>
        </w:rPr>
      </w:pPr>
      <w:r w:rsidRPr="009250A7">
        <w:rPr>
          <w:sz w:val="22"/>
          <w:szCs w:val="22"/>
          <w:lang w:val="en-AU"/>
        </w:rPr>
        <w:t>op &lt;- par(mfrow=c(1,1))</w:t>
      </w:r>
    </w:p>
    <w:p w14:paraId="61C555C0" w14:textId="77777777" w:rsidR="0061501E" w:rsidRPr="009250A7" w:rsidRDefault="0061501E" w:rsidP="0061501E">
      <w:pPr>
        <w:rPr>
          <w:sz w:val="22"/>
          <w:szCs w:val="22"/>
          <w:lang w:val="en-AU"/>
        </w:rPr>
      </w:pPr>
      <w:r w:rsidRPr="009250A7">
        <w:rPr>
          <w:sz w:val="22"/>
          <w:szCs w:val="22"/>
          <w:lang w:val="en-AU"/>
        </w:rPr>
        <w:t>corPlot(efa_6F_pears, cex=1.8,main="",show.legend = FALSE,keep.par=FALSE,upper = TRUE,cex.axis = 2)</w:t>
      </w:r>
    </w:p>
    <w:p w14:paraId="6A778CF3" w14:textId="77777777" w:rsidR="0061501E" w:rsidRPr="009250A7" w:rsidRDefault="0061501E" w:rsidP="0061501E">
      <w:pPr>
        <w:rPr>
          <w:sz w:val="22"/>
          <w:szCs w:val="22"/>
          <w:lang w:val="en-AU"/>
        </w:rPr>
      </w:pPr>
      <w:r w:rsidRPr="009250A7">
        <w:rPr>
          <w:sz w:val="22"/>
          <w:szCs w:val="22"/>
          <w:lang w:val="en-AU"/>
        </w:rPr>
        <w:t>title("6 Factors with Pearson's r matrix and Promax rotation", cex.main = 2)</w:t>
      </w:r>
    </w:p>
    <w:p w14:paraId="07673D31" w14:textId="77777777" w:rsidR="0061501E" w:rsidRPr="009250A7" w:rsidRDefault="0061501E" w:rsidP="0061501E">
      <w:pPr>
        <w:rPr>
          <w:sz w:val="22"/>
          <w:szCs w:val="22"/>
          <w:lang w:val="en-AU"/>
        </w:rPr>
      </w:pPr>
    </w:p>
    <w:p w14:paraId="1EA33E65" w14:textId="77777777" w:rsidR="0061501E" w:rsidRPr="009250A7" w:rsidRDefault="0061501E" w:rsidP="0061501E">
      <w:pPr>
        <w:rPr>
          <w:sz w:val="22"/>
          <w:szCs w:val="22"/>
          <w:lang w:val="en-AU"/>
        </w:rPr>
      </w:pPr>
      <w:r w:rsidRPr="009250A7">
        <w:rPr>
          <w:sz w:val="22"/>
          <w:szCs w:val="22"/>
          <w:lang w:val="en-AU"/>
        </w:rPr>
        <w:t>dev.off()</w:t>
      </w:r>
    </w:p>
    <w:p w14:paraId="779D6801" w14:textId="77777777" w:rsidR="0061501E" w:rsidRPr="009250A7" w:rsidRDefault="0061501E" w:rsidP="0061501E">
      <w:pPr>
        <w:rPr>
          <w:sz w:val="22"/>
          <w:szCs w:val="22"/>
          <w:lang w:val="en-AU"/>
        </w:rPr>
      </w:pPr>
    </w:p>
    <w:p w14:paraId="6CABDADB" w14:textId="77777777" w:rsidR="0061501E" w:rsidRPr="009250A7" w:rsidRDefault="0061501E" w:rsidP="0061501E">
      <w:pPr>
        <w:rPr>
          <w:sz w:val="22"/>
          <w:szCs w:val="22"/>
          <w:lang w:val="en-AU"/>
        </w:rPr>
      </w:pPr>
      <w:r w:rsidRPr="009250A7">
        <w:rPr>
          <w:sz w:val="22"/>
          <w:szCs w:val="22"/>
          <w:lang w:val="en-AU"/>
        </w:rPr>
        <w:t>#   6-factor solution with ML</w:t>
      </w:r>
    </w:p>
    <w:p w14:paraId="17F8045D" w14:textId="77777777" w:rsidR="0061501E" w:rsidRPr="009250A7" w:rsidRDefault="0061501E" w:rsidP="0061501E">
      <w:pPr>
        <w:rPr>
          <w:sz w:val="22"/>
          <w:szCs w:val="22"/>
          <w:lang w:val="en-AU"/>
        </w:rPr>
      </w:pPr>
      <w:r w:rsidRPr="009250A7">
        <w:rPr>
          <w:sz w:val="22"/>
          <w:szCs w:val="22"/>
          <w:lang w:val="en-AU"/>
        </w:rPr>
        <w:t>efa_6F_ml &lt;- fa(cormatr_rounded, fm='ml', nfactors = 6, rotate="promax", n.obs=17417)</w:t>
      </w:r>
    </w:p>
    <w:p w14:paraId="20CC208E" w14:textId="77777777" w:rsidR="0061501E" w:rsidRPr="009250A7" w:rsidRDefault="0061501E" w:rsidP="0061501E">
      <w:pPr>
        <w:rPr>
          <w:sz w:val="22"/>
          <w:szCs w:val="22"/>
          <w:lang w:val="en-AU"/>
        </w:rPr>
      </w:pPr>
    </w:p>
    <w:p w14:paraId="5585E10D" w14:textId="1831F7F1" w:rsidR="0061501E" w:rsidRPr="009250A7" w:rsidRDefault="0061501E" w:rsidP="0061501E">
      <w:pPr>
        <w:rPr>
          <w:sz w:val="22"/>
          <w:szCs w:val="22"/>
          <w:lang w:val="en-AU"/>
        </w:rPr>
      </w:pPr>
      <w:r w:rsidRPr="009250A7">
        <w:rPr>
          <w:sz w:val="22"/>
          <w:szCs w:val="22"/>
          <w:lang w:val="en-AU"/>
        </w:rPr>
        <w:t>pdf(file = “path and file name”, width = 12, height = 18)</w:t>
      </w:r>
    </w:p>
    <w:p w14:paraId="0C179328" w14:textId="77777777" w:rsidR="0061501E" w:rsidRPr="009250A7" w:rsidRDefault="0061501E" w:rsidP="0061501E">
      <w:pPr>
        <w:rPr>
          <w:sz w:val="22"/>
          <w:szCs w:val="22"/>
          <w:lang w:val="en-AU"/>
        </w:rPr>
      </w:pPr>
    </w:p>
    <w:p w14:paraId="7F751A6D" w14:textId="77777777" w:rsidR="0061501E" w:rsidRPr="009250A7" w:rsidRDefault="0061501E" w:rsidP="0061501E">
      <w:pPr>
        <w:rPr>
          <w:sz w:val="22"/>
          <w:szCs w:val="22"/>
          <w:lang w:val="en-AU"/>
        </w:rPr>
      </w:pPr>
      <w:r w:rsidRPr="009250A7">
        <w:rPr>
          <w:sz w:val="22"/>
          <w:szCs w:val="22"/>
          <w:lang w:val="en-AU"/>
        </w:rPr>
        <w:t>op &lt;- par(mfrow=c(1,1))</w:t>
      </w:r>
    </w:p>
    <w:p w14:paraId="4A83D0F1" w14:textId="77777777" w:rsidR="0061501E" w:rsidRPr="009250A7" w:rsidRDefault="0061501E" w:rsidP="0061501E">
      <w:pPr>
        <w:rPr>
          <w:sz w:val="22"/>
          <w:szCs w:val="22"/>
          <w:lang w:val="en-AU"/>
        </w:rPr>
      </w:pPr>
      <w:r w:rsidRPr="009250A7">
        <w:rPr>
          <w:sz w:val="22"/>
          <w:szCs w:val="22"/>
          <w:lang w:val="en-AU"/>
        </w:rPr>
        <w:t>corPlot(efa_6F_ml, cex=1.8,main="",show.legend = FALSE,keep.par=FALSE,upper = TRUE,cex.axis = 2)</w:t>
      </w:r>
    </w:p>
    <w:p w14:paraId="3DF38571" w14:textId="77777777" w:rsidR="0061501E" w:rsidRPr="009250A7" w:rsidRDefault="0061501E" w:rsidP="0061501E">
      <w:pPr>
        <w:rPr>
          <w:sz w:val="22"/>
          <w:szCs w:val="22"/>
          <w:lang w:val="en-AU"/>
        </w:rPr>
      </w:pPr>
      <w:r w:rsidRPr="009250A7">
        <w:rPr>
          <w:sz w:val="22"/>
          <w:szCs w:val="22"/>
          <w:lang w:val="en-AU"/>
        </w:rPr>
        <w:t>title("6 Factors with ML estimation and Promax rotation", cex.main = 2)</w:t>
      </w:r>
    </w:p>
    <w:p w14:paraId="42531C5D" w14:textId="77777777" w:rsidR="0061501E" w:rsidRPr="009250A7" w:rsidRDefault="0061501E" w:rsidP="0061501E">
      <w:pPr>
        <w:rPr>
          <w:sz w:val="22"/>
          <w:szCs w:val="22"/>
          <w:lang w:val="en-AU"/>
        </w:rPr>
      </w:pPr>
    </w:p>
    <w:p w14:paraId="0973ED3C" w14:textId="77777777" w:rsidR="0061501E" w:rsidRPr="009250A7" w:rsidRDefault="0061501E" w:rsidP="0061501E">
      <w:pPr>
        <w:rPr>
          <w:sz w:val="22"/>
          <w:szCs w:val="22"/>
          <w:lang w:val="en-AU"/>
        </w:rPr>
      </w:pPr>
      <w:r w:rsidRPr="009250A7">
        <w:rPr>
          <w:sz w:val="22"/>
          <w:szCs w:val="22"/>
          <w:lang w:val="en-AU"/>
        </w:rPr>
        <w:t>dev.off()</w:t>
      </w:r>
    </w:p>
    <w:p w14:paraId="3F60DB48" w14:textId="77777777" w:rsidR="0061501E" w:rsidRPr="009250A7" w:rsidRDefault="0061501E" w:rsidP="0061501E">
      <w:pPr>
        <w:rPr>
          <w:sz w:val="22"/>
          <w:szCs w:val="22"/>
          <w:lang w:val="en-AU"/>
        </w:rPr>
      </w:pPr>
    </w:p>
    <w:p w14:paraId="01C933C0" w14:textId="77777777" w:rsidR="0061501E" w:rsidRPr="009250A7" w:rsidRDefault="0061501E" w:rsidP="0061501E">
      <w:pPr>
        <w:rPr>
          <w:sz w:val="22"/>
          <w:szCs w:val="22"/>
          <w:lang w:val="en-AU"/>
        </w:rPr>
      </w:pPr>
      <w:r w:rsidRPr="009250A7">
        <w:rPr>
          <w:sz w:val="22"/>
          <w:szCs w:val="22"/>
          <w:lang w:val="en-AU"/>
        </w:rPr>
        <w:t>#   6-factor solution with OLS</w:t>
      </w:r>
    </w:p>
    <w:p w14:paraId="1ED2F105" w14:textId="77777777" w:rsidR="0061501E" w:rsidRPr="009250A7" w:rsidRDefault="0061501E" w:rsidP="0061501E">
      <w:pPr>
        <w:rPr>
          <w:sz w:val="22"/>
          <w:szCs w:val="22"/>
          <w:lang w:val="en-AU"/>
        </w:rPr>
      </w:pPr>
      <w:r w:rsidRPr="009250A7">
        <w:rPr>
          <w:sz w:val="22"/>
          <w:szCs w:val="22"/>
          <w:lang w:val="en-AU"/>
        </w:rPr>
        <w:t>efa_6F_ols &lt;- fa(cormatr_rounded, fm='ols', nfactors = 6, rotate="promax", n.obs=17417)</w:t>
      </w:r>
    </w:p>
    <w:p w14:paraId="1D74FD00" w14:textId="77777777" w:rsidR="0061501E" w:rsidRPr="009250A7" w:rsidRDefault="0061501E" w:rsidP="0061501E">
      <w:pPr>
        <w:rPr>
          <w:sz w:val="22"/>
          <w:szCs w:val="22"/>
          <w:lang w:val="en-AU"/>
        </w:rPr>
      </w:pPr>
    </w:p>
    <w:p w14:paraId="40D50894" w14:textId="1423D3C2" w:rsidR="0061501E" w:rsidRPr="009250A7" w:rsidRDefault="0061501E" w:rsidP="0061501E">
      <w:pPr>
        <w:rPr>
          <w:sz w:val="22"/>
          <w:szCs w:val="22"/>
          <w:lang w:val="en-AU"/>
        </w:rPr>
      </w:pPr>
      <w:r w:rsidRPr="009250A7">
        <w:rPr>
          <w:sz w:val="22"/>
          <w:szCs w:val="22"/>
          <w:lang w:val="en-AU"/>
        </w:rPr>
        <w:t>pdf(file = “path and file name”, width = 12, height = 18)</w:t>
      </w:r>
    </w:p>
    <w:p w14:paraId="47B6E2F1" w14:textId="77777777" w:rsidR="0061501E" w:rsidRPr="009250A7" w:rsidRDefault="0061501E" w:rsidP="0061501E">
      <w:pPr>
        <w:rPr>
          <w:sz w:val="22"/>
          <w:szCs w:val="22"/>
          <w:lang w:val="en-AU"/>
        </w:rPr>
      </w:pPr>
    </w:p>
    <w:p w14:paraId="4E2D14D6" w14:textId="77777777" w:rsidR="0061501E" w:rsidRPr="009250A7" w:rsidRDefault="0061501E" w:rsidP="0061501E">
      <w:pPr>
        <w:rPr>
          <w:sz w:val="22"/>
          <w:szCs w:val="22"/>
          <w:lang w:val="en-AU"/>
        </w:rPr>
      </w:pPr>
      <w:r w:rsidRPr="009250A7">
        <w:rPr>
          <w:sz w:val="22"/>
          <w:szCs w:val="22"/>
          <w:lang w:val="en-AU"/>
        </w:rPr>
        <w:t>op &lt;- par(mfrow=c(1,1))</w:t>
      </w:r>
    </w:p>
    <w:p w14:paraId="3285350D" w14:textId="77777777" w:rsidR="0061501E" w:rsidRPr="009250A7" w:rsidRDefault="0061501E" w:rsidP="0061501E">
      <w:pPr>
        <w:rPr>
          <w:sz w:val="22"/>
          <w:szCs w:val="22"/>
          <w:lang w:val="en-AU"/>
        </w:rPr>
      </w:pPr>
      <w:r w:rsidRPr="009250A7">
        <w:rPr>
          <w:sz w:val="22"/>
          <w:szCs w:val="22"/>
          <w:lang w:val="en-AU"/>
        </w:rPr>
        <w:t>corPlot(efa_6F_ols, cex=1.8,main="",show.legend = FALSE,keep.par=FALSE,upper = TRUE,cex.axis = 2)</w:t>
      </w:r>
    </w:p>
    <w:p w14:paraId="3B510F5C" w14:textId="77777777" w:rsidR="0061501E" w:rsidRPr="009250A7" w:rsidRDefault="0061501E" w:rsidP="0061501E">
      <w:pPr>
        <w:rPr>
          <w:sz w:val="22"/>
          <w:szCs w:val="22"/>
          <w:lang w:val="en-AU"/>
        </w:rPr>
      </w:pPr>
      <w:r w:rsidRPr="009250A7">
        <w:rPr>
          <w:sz w:val="22"/>
          <w:szCs w:val="22"/>
          <w:lang w:val="en-AU"/>
        </w:rPr>
        <w:t>title("6 Factors with OLS estimation and Promax rotation", cex.main = 2)</w:t>
      </w:r>
    </w:p>
    <w:p w14:paraId="2FC71BE2" w14:textId="77777777" w:rsidR="0061501E" w:rsidRPr="009250A7" w:rsidRDefault="0061501E" w:rsidP="0061501E">
      <w:pPr>
        <w:rPr>
          <w:sz w:val="22"/>
          <w:szCs w:val="22"/>
          <w:lang w:val="en-AU"/>
        </w:rPr>
      </w:pPr>
    </w:p>
    <w:p w14:paraId="04857051" w14:textId="77777777" w:rsidR="0061501E" w:rsidRPr="009250A7" w:rsidRDefault="0061501E" w:rsidP="0061501E">
      <w:pPr>
        <w:rPr>
          <w:sz w:val="22"/>
          <w:szCs w:val="22"/>
          <w:lang w:val="en-AU"/>
        </w:rPr>
      </w:pPr>
      <w:r w:rsidRPr="009250A7">
        <w:rPr>
          <w:sz w:val="22"/>
          <w:szCs w:val="22"/>
          <w:lang w:val="en-AU"/>
        </w:rPr>
        <w:t>dev.off()</w:t>
      </w:r>
    </w:p>
    <w:p w14:paraId="0E328448" w14:textId="77777777" w:rsidR="0061501E" w:rsidRPr="009250A7" w:rsidRDefault="0061501E" w:rsidP="0061501E">
      <w:pPr>
        <w:rPr>
          <w:sz w:val="22"/>
          <w:szCs w:val="22"/>
          <w:lang w:val="en-AU"/>
        </w:rPr>
      </w:pPr>
    </w:p>
    <w:p w14:paraId="4309821E" w14:textId="77777777" w:rsidR="0061501E" w:rsidRPr="009250A7" w:rsidRDefault="0061501E" w:rsidP="0061501E">
      <w:pPr>
        <w:rPr>
          <w:sz w:val="22"/>
          <w:szCs w:val="22"/>
          <w:lang w:val="en-AU"/>
        </w:rPr>
      </w:pPr>
      <w:r w:rsidRPr="009250A7">
        <w:rPr>
          <w:sz w:val="22"/>
          <w:szCs w:val="22"/>
          <w:lang w:val="en-AU"/>
        </w:rPr>
        <w:t># 6-factor solution with principal axis</w:t>
      </w:r>
    </w:p>
    <w:p w14:paraId="5ED18912" w14:textId="77777777" w:rsidR="0061501E" w:rsidRPr="009250A7" w:rsidRDefault="0061501E" w:rsidP="0061501E">
      <w:pPr>
        <w:rPr>
          <w:sz w:val="22"/>
          <w:szCs w:val="22"/>
          <w:lang w:val="en-AU"/>
        </w:rPr>
      </w:pPr>
      <w:r w:rsidRPr="009250A7">
        <w:rPr>
          <w:sz w:val="22"/>
          <w:szCs w:val="22"/>
          <w:lang w:val="en-AU"/>
        </w:rPr>
        <w:t>efa_6F_px &lt;- fa(cormatr_rounded, fm='pa', nfactors = 6, rotate="promax", n.obs=17417)</w:t>
      </w:r>
    </w:p>
    <w:p w14:paraId="27845F04" w14:textId="77777777" w:rsidR="0061501E" w:rsidRPr="009250A7" w:rsidRDefault="0061501E" w:rsidP="0061501E">
      <w:pPr>
        <w:rPr>
          <w:sz w:val="22"/>
          <w:szCs w:val="22"/>
          <w:lang w:val="en-AU"/>
        </w:rPr>
      </w:pPr>
      <w:r w:rsidRPr="009250A7">
        <w:rPr>
          <w:sz w:val="22"/>
          <w:szCs w:val="22"/>
          <w:lang w:val="en-AU"/>
        </w:rPr>
        <w:t>print(efa_6F_px)</w:t>
      </w:r>
    </w:p>
    <w:p w14:paraId="1C3DF060" w14:textId="77777777" w:rsidR="0061501E" w:rsidRPr="009250A7" w:rsidRDefault="0061501E" w:rsidP="0061501E">
      <w:pPr>
        <w:rPr>
          <w:sz w:val="22"/>
          <w:szCs w:val="22"/>
          <w:lang w:val="en-AU"/>
        </w:rPr>
      </w:pPr>
      <w:r w:rsidRPr="009250A7">
        <w:rPr>
          <w:sz w:val="22"/>
          <w:szCs w:val="22"/>
          <w:lang w:val="en-AU"/>
        </w:rPr>
        <w:t>print(efa_6F_px$Structure)</w:t>
      </w:r>
    </w:p>
    <w:p w14:paraId="0F3B5723" w14:textId="77777777" w:rsidR="0061501E" w:rsidRPr="009250A7" w:rsidRDefault="0061501E" w:rsidP="0061501E">
      <w:pPr>
        <w:rPr>
          <w:sz w:val="22"/>
          <w:szCs w:val="22"/>
          <w:lang w:val="en-AU"/>
        </w:rPr>
      </w:pPr>
    </w:p>
    <w:p w14:paraId="084018DB" w14:textId="3E0E4952" w:rsidR="0061501E" w:rsidRPr="009250A7" w:rsidRDefault="0061501E" w:rsidP="0061501E">
      <w:pPr>
        <w:rPr>
          <w:sz w:val="22"/>
          <w:szCs w:val="22"/>
          <w:lang w:val="en-AU"/>
        </w:rPr>
      </w:pPr>
      <w:r w:rsidRPr="009250A7">
        <w:rPr>
          <w:sz w:val="22"/>
          <w:szCs w:val="22"/>
          <w:lang w:val="en-AU"/>
        </w:rPr>
        <w:t>pdf(file = “path and file name”, width = 12, height = 18)</w:t>
      </w:r>
    </w:p>
    <w:p w14:paraId="71D32341" w14:textId="77777777" w:rsidR="0061501E" w:rsidRPr="009250A7" w:rsidRDefault="0061501E" w:rsidP="0061501E">
      <w:pPr>
        <w:rPr>
          <w:sz w:val="22"/>
          <w:szCs w:val="22"/>
          <w:lang w:val="en-AU"/>
        </w:rPr>
      </w:pPr>
      <w:r w:rsidRPr="009250A7">
        <w:rPr>
          <w:sz w:val="22"/>
          <w:szCs w:val="22"/>
          <w:lang w:val="en-AU"/>
        </w:rPr>
        <w:t>op &lt;- par(mfrow=c(1,1))</w:t>
      </w:r>
    </w:p>
    <w:p w14:paraId="4BFC79D6" w14:textId="77777777" w:rsidR="0061501E" w:rsidRPr="009250A7" w:rsidRDefault="0061501E" w:rsidP="0061501E">
      <w:pPr>
        <w:rPr>
          <w:sz w:val="22"/>
          <w:szCs w:val="22"/>
          <w:lang w:val="en-AU"/>
        </w:rPr>
      </w:pPr>
      <w:r w:rsidRPr="009250A7">
        <w:rPr>
          <w:sz w:val="22"/>
          <w:szCs w:val="22"/>
          <w:lang w:val="en-AU"/>
        </w:rPr>
        <w:t>corPlot(efa_6F_px, cex=1.8,main="",show.legend = FALSE,keep.par=FALSE,upper = TRUE,cex.axis = 2)</w:t>
      </w:r>
    </w:p>
    <w:p w14:paraId="2FDADF15" w14:textId="77777777" w:rsidR="0061501E" w:rsidRPr="009250A7" w:rsidRDefault="0061501E" w:rsidP="0061501E">
      <w:pPr>
        <w:rPr>
          <w:sz w:val="22"/>
          <w:szCs w:val="22"/>
          <w:lang w:val="en-AU"/>
        </w:rPr>
      </w:pPr>
      <w:r w:rsidRPr="009250A7">
        <w:rPr>
          <w:sz w:val="22"/>
          <w:szCs w:val="22"/>
          <w:lang w:val="en-AU"/>
        </w:rPr>
        <w:t>title("6 Factors with PA estimation and Promax rotation", cex.main = 2)</w:t>
      </w:r>
    </w:p>
    <w:p w14:paraId="7AAD0862" w14:textId="77777777" w:rsidR="0061501E" w:rsidRPr="009250A7" w:rsidRDefault="0061501E" w:rsidP="0061501E">
      <w:pPr>
        <w:rPr>
          <w:sz w:val="22"/>
          <w:szCs w:val="22"/>
          <w:lang w:val="en-AU"/>
        </w:rPr>
      </w:pPr>
    </w:p>
    <w:p w14:paraId="5B279D0C" w14:textId="77777777" w:rsidR="0061501E" w:rsidRPr="009250A7" w:rsidRDefault="0061501E" w:rsidP="0061501E">
      <w:pPr>
        <w:rPr>
          <w:sz w:val="22"/>
          <w:szCs w:val="22"/>
          <w:lang w:val="en-AU"/>
        </w:rPr>
      </w:pPr>
      <w:r w:rsidRPr="009250A7">
        <w:rPr>
          <w:sz w:val="22"/>
          <w:szCs w:val="22"/>
          <w:lang w:val="en-AU"/>
        </w:rPr>
        <w:t>dev.off()</w:t>
      </w:r>
    </w:p>
    <w:p w14:paraId="19C0C288" w14:textId="77777777" w:rsidR="0061501E" w:rsidRPr="009250A7" w:rsidRDefault="0061501E" w:rsidP="0061501E">
      <w:pPr>
        <w:rPr>
          <w:sz w:val="22"/>
          <w:szCs w:val="22"/>
          <w:lang w:val="en-AU"/>
        </w:rPr>
      </w:pPr>
    </w:p>
    <w:p w14:paraId="12F3A7D6" w14:textId="77777777" w:rsidR="0061501E" w:rsidRPr="009250A7" w:rsidRDefault="0061501E" w:rsidP="0061501E">
      <w:pPr>
        <w:rPr>
          <w:sz w:val="22"/>
          <w:szCs w:val="22"/>
          <w:lang w:val="en-AU"/>
        </w:rPr>
      </w:pPr>
      <w:r w:rsidRPr="009250A7">
        <w:rPr>
          <w:sz w:val="22"/>
          <w:szCs w:val="22"/>
          <w:lang w:val="en-AU"/>
        </w:rPr>
        <w:t>#   6-factor solution with PA estimation and oblimin</w:t>
      </w:r>
    </w:p>
    <w:p w14:paraId="287A7AB6" w14:textId="77777777" w:rsidR="0061501E" w:rsidRPr="009250A7" w:rsidRDefault="0061501E" w:rsidP="0061501E">
      <w:pPr>
        <w:rPr>
          <w:sz w:val="22"/>
          <w:szCs w:val="22"/>
          <w:lang w:val="en-AU"/>
        </w:rPr>
      </w:pPr>
      <w:r w:rsidRPr="009250A7">
        <w:rPr>
          <w:sz w:val="22"/>
          <w:szCs w:val="22"/>
          <w:lang w:val="en-AU"/>
        </w:rPr>
        <w:t>efa_6F_pa_obl &lt;- fa(cormatr_rounded, fm='pa', nfactors = 6, rotate="oblimin", n.obs=17417)</w:t>
      </w:r>
    </w:p>
    <w:p w14:paraId="7DC253E8" w14:textId="77777777" w:rsidR="0061501E" w:rsidRPr="009250A7" w:rsidRDefault="0061501E" w:rsidP="0061501E">
      <w:pPr>
        <w:rPr>
          <w:sz w:val="22"/>
          <w:szCs w:val="22"/>
          <w:lang w:val="en-AU"/>
        </w:rPr>
      </w:pPr>
    </w:p>
    <w:p w14:paraId="72691BF2" w14:textId="2F0BD11A" w:rsidR="0061501E" w:rsidRPr="009250A7" w:rsidRDefault="0061501E" w:rsidP="0061501E">
      <w:pPr>
        <w:rPr>
          <w:sz w:val="22"/>
          <w:szCs w:val="22"/>
          <w:lang w:val="en-AU"/>
        </w:rPr>
      </w:pPr>
      <w:r w:rsidRPr="009250A7">
        <w:rPr>
          <w:sz w:val="22"/>
          <w:szCs w:val="22"/>
          <w:lang w:val="en-AU"/>
        </w:rPr>
        <w:t>pdf(file = “path and file name”, width = 12, height = 18)</w:t>
      </w:r>
    </w:p>
    <w:p w14:paraId="4561F9A4" w14:textId="77777777" w:rsidR="0061501E" w:rsidRPr="009250A7" w:rsidRDefault="0061501E" w:rsidP="0061501E">
      <w:pPr>
        <w:rPr>
          <w:sz w:val="22"/>
          <w:szCs w:val="22"/>
          <w:lang w:val="en-AU"/>
        </w:rPr>
      </w:pPr>
    </w:p>
    <w:p w14:paraId="5AB2E39D" w14:textId="77777777" w:rsidR="0061501E" w:rsidRPr="009250A7" w:rsidRDefault="0061501E" w:rsidP="0061501E">
      <w:pPr>
        <w:rPr>
          <w:sz w:val="22"/>
          <w:szCs w:val="22"/>
          <w:lang w:val="en-AU"/>
        </w:rPr>
      </w:pPr>
      <w:r w:rsidRPr="009250A7">
        <w:rPr>
          <w:sz w:val="22"/>
          <w:szCs w:val="22"/>
          <w:lang w:val="en-AU"/>
        </w:rPr>
        <w:t>op &lt;- par(mfrow=c(1,1))</w:t>
      </w:r>
    </w:p>
    <w:p w14:paraId="1BD2F27A" w14:textId="77777777" w:rsidR="0061501E" w:rsidRPr="009250A7" w:rsidRDefault="0061501E" w:rsidP="0061501E">
      <w:pPr>
        <w:rPr>
          <w:sz w:val="22"/>
          <w:szCs w:val="22"/>
          <w:lang w:val="en-AU"/>
        </w:rPr>
      </w:pPr>
      <w:r w:rsidRPr="009250A7">
        <w:rPr>
          <w:sz w:val="22"/>
          <w:szCs w:val="22"/>
          <w:lang w:val="en-AU"/>
        </w:rPr>
        <w:t>corPlot(efa_6F_pa_obl, cex=1.8,main="",show.legend = FALSE,keep.par=FALSE,upper = TRUE,cex.axis = 2)</w:t>
      </w:r>
    </w:p>
    <w:p w14:paraId="06ACF024" w14:textId="77777777" w:rsidR="0061501E" w:rsidRPr="009250A7" w:rsidRDefault="0061501E" w:rsidP="0061501E">
      <w:pPr>
        <w:rPr>
          <w:sz w:val="22"/>
          <w:szCs w:val="22"/>
          <w:lang w:val="en-AU"/>
        </w:rPr>
      </w:pPr>
      <w:r w:rsidRPr="009250A7">
        <w:rPr>
          <w:sz w:val="22"/>
          <w:szCs w:val="22"/>
          <w:lang w:val="en-AU"/>
        </w:rPr>
        <w:t>title("6 Factors with PA estimation and Oblimin rotation", cex.main = 2)</w:t>
      </w:r>
    </w:p>
    <w:p w14:paraId="338542EF" w14:textId="77777777" w:rsidR="0061501E" w:rsidRPr="009250A7" w:rsidRDefault="0061501E" w:rsidP="0061501E">
      <w:pPr>
        <w:rPr>
          <w:sz w:val="22"/>
          <w:szCs w:val="22"/>
          <w:lang w:val="en-AU"/>
        </w:rPr>
      </w:pPr>
    </w:p>
    <w:p w14:paraId="6E527DEB" w14:textId="1A65AAF6" w:rsidR="0094676E" w:rsidRPr="009250A7" w:rsidRDefault="0061501E" w:rsidP="0061501E">
      <w:pPr>
        <w:rPr>
          <w:b/>
          <w:bCs/>
          <w:i/>
          <w:iCs/>
          <w:lang w:val="en-AU"/>
        </w:rPr>
      </w:pPr>
      <w:r w:rsidRPr="009250A7">
        <w:rPr>
          <w:sz w:val="22"/>
          <w:szCs w:val="22"/>
          <w:lang w:val="en-AU"/>
        </w:rPr>
        <w:t>dev.off()</w:t>
      </w:r>
    </w:p>
    <w:p w14:paraId="6945F6F2" w14:textId="77777777" w:rsidR="0094676E" w:rsidRPr="009250A7" w:rsidRDefault="0094676E" w:rsidP="0061501E">
      <w:pPr>
        <w:rPr>
          <w:b/>
          <w:bCs/>
          <w:i/>
          <w:iCs/>
          <w:lang w:val="en-AU"/>
        </w:rPr>
      </w:pPr>
    </w:p>
    <w:p w14:paraId="237BB781" w14:textId="595503D5" w:rsidR="0094676E" w:rsidRPr="009250A7" w:rsidRDefault="0094676E" w:rsidP="0061501E">
      <w:pPr>
        <w:rPr>
          <w:b/>
          <w:bCs/>
          <w:i/>
          <w:iCs/>
          <w:lang w:val="en-AU"/>
        </w:rPr>
      </w:pPr>
    </w:p>
    <w:p w14:paraId="2D80F9E4" w14:textId="47FF6ECD" w:rsidR="00650B73" w:rsidRPr="009250A7" w:rsidRDefault="00650B73" w:rsidP="0061501E">
      <w:pPr>
        <w:rPr>
          <w:b/>
          <w:bCs/>
          <w:i/>
          <w:iCs/>
          <w:lang w:val="en-AU"/>
        </w:rPr>
      </w:pPr>
    </w:p>
    <w:p w14:paraId="2D4A998C" w14:textId="21F158FE" w:rsidR="00650B73" w:rsidRPr="009250A7" w:rsidRDefault="00650B73" w:rsidP="0061501E">
      <w:pPr>
        <w:rPr>
          <w:b/>
          <w:bCs/>
          <w:i/>
          <w:iCs/>
          <w:lang w:val="en-AU"/>
        </w:rPr>
      </w:pPr>
    </w:p>
    <w:p w14:paraId="42EFC68A" w14:textId="03A073CE" w:rsidR="00650B73" w:rsidRPr="009250A7" w:rsidRDefault="00650B73" w:rsidP="0061501E">
      <w:pPr>
        <w:rPr>
          <w:b/>
          <w:bCs/>
          <w:i/>
          <w:iCs/>
          <w:lang w:val="en-AU"/>
        </w:rPr>
      </w:pPr>
    </w:p>
    <w:p w14:paraId="3D8746E1" w14:textId="09B7038D" w:rsidR="00650B73" w:rsidRPr="009250A7" w:rsidRDefault="00650B73" w:rsidP="0061501E">
      <w:pPr>
        <w:rPr>
          <w:b/>
          <w:bCs/>
          <w:i/>
          <w:iCs/>
          <w:lang w:val="en-AU"/>
        </w:rPr>
      </w:pPr>
    </w:p>
    <w:p w14:paraId="4D0FFB95" w14:textId="79336847" w:rsidR="00650B73" w:rsidRPr="009250A7" w:rsidRDefault="00650B73" w:rsidP="0061501E">
      <w:pPr>
        <w:rPr>
          <w:b/>
          <w:bCs/>
          <w:i/>
          <w:iCs/>
          <w:lang w:val="en-AU"/>
        </w:rPr>
      </w:pPr>
    </w:p>
    <w:p w14:paraId="4434743D" w14:textId="2B5C1929" w:rsidR="00650B73" w:rsidRPr="009250A7" w:rsidRDefault="00650B73" w:rsidP="0061501E">
      <w:pPr>
        <w:rPr>
          <w:b/>
          <w:bCs/>
          <w:i/>
          <w:iCs/>
          <w:lang w:val="en-AU"/>
        </w:rPr>
      </w:pPr>
    </w:p>
    <w:p w14:paraId="073DFAF0" w14:textId="6FD06FC6" w:rsidR="00650B73" w:rsidRPr="009250A7" w:rsidRDefault="00650B73" w:rsidP="00FA00F6">
      <w:pPr>
        <w:spacing w:line="360" w:lineRule="auto"/>
        <w:rPr>
          <w:b/>
          <w:bCs/>
          <w:i/>
          <w:iCs/>
          <w:lang w:val="en-AU"/>
        </w:rPr>
      </w:pPr>
    </w:p>
    <w:p w14:paraId="2A5CEDAD" w14:textId="4A16CB4E" w:rsidR="00650B73" w:rsidRPr="009250A7" w:rsidRDefault="00650B73" w:rsidP="00FA00F6">
      <w:pPr>
        <w:spacing w:line="360" w:lineRule="auto"/>
        <w:rPr>
          <w:b/>
          <w:bCs/>
          <w:i/>
          <w:iCs/>
          <w:lang w:val="en-AU"/>
        </w:rPr>
      </w:pPr>
    </w:p>
    <w:p w14:paraId="678257C9" w14:textId="0E6E9BCE" w:rsidR="00650B73" w:rsidRPr="009250A7" w:rsidRDefault="00650B73" w:rsidP="00FA00F6">
      <w:pPr>
        <w:spacing w:line="360" w:lineRule="auto"/>
        <w:rPr>
          <w:b/>
          <w:bCs/>
          <w:i/>
          <w:iCs/>
          <w:lang w:val="en-AU"/>
        </w:rPr>
      </w:pPr>
    </w:p>
    <w:p w14:paraId="445BE2E3" w14:textId="141BE906" w:rsidR="00650B73" w:rsidRPr="009250A7" w:rsidRDefault="00650B73" w:rsidP="00FA00F6">
      <w:pPr>
        <w:spacing w:line="360" w:lineRule="auto"/>
        <w:rPr>
          <w:b/>
          <w:bCs/>
          <w:i/>
          <w:iCs/>
          <w:lang w:val="en-AU"/>
        </w:rPr>
      </w:pPr>
    </w:p>
    <w:p w14:paraId="0DC73465" w14:textId="2E31B66C" w:rsidR="00650B73" w:rsidRPr="009250A7" w:rsidRDefault="00650B73" w:rsidP="00FA00F6">
      <w:pPr>
        <w:spacing w:line="360" w:lineRule="auto"/>
        <w:rPr>
          <w:b/>
          <w:bCs/>
          <w:i/>
          <w:iCs/>
          <w:lang w:val="en-AU"/>
        </w:rPr>
      </w:pPr>
    </w:p>
    <w:p w14:paraId="44301BC2" w14:textId="04A5C91B" w:rsidR="00650B73" w:rsidRPr="009250A7" w:rsidRDefault="00650B73" w:rsidP="00FA00F6">
      <w:pPr>
        <w:spacing w:line="360" w:lineRule="auto"/>
        <w:rPr>
          <w:b/>
          <w:bCs/>
          <w:i/>
          <w:iCs/>
          <w:lang w:val="en-AU"/>
        </w:rPr>
      </w:pPr>
    </w:p>
    <w:p w14:paraId="6720CC4D" w14:textId="704A885A" w:rsidR="00650B73" w:rsidRPr="009250A7" w:rsidRDefault="00650B73" w:rsidP="00FA00F6">
      <w:pPr>
        <w:spacing w:line="360" w:lineRule="auto"/>
        <w:rPr>
          <w:b/>
          <w:bCs/>
          <w:i/>
          <w:iCs/>
          <w:lang w:val="en-AU"/>
        </w:rPr>
      </w:pPr>
    </w:p>
    <w:p w14:paraId="765DD17D" w14:textId="083A9EBA" w:rsidR="00650B73" w:rsidRPr="009250A7" w:rsidRDefault="00650B73" w:rsidP="00FA00F6">
      <w:pPr>
        <w:spacing w:line="360" w:lineRule="auto"/>
        <w:rPr>
          <w:b/>
          <w:bCs/>
          <w:i/>
          <w:iCs/>
          <w:lang w:val="en-AU"/>
        </w:rPr>
      </w:pPr>
    </w:p>
    <w:p w14:paraId="046BE616" w14:textId="77777777" w:rsidR="0061501E" w:rsidRPr="009250A7" w:rsidRDefault="0061501E" w:rsidP="00FA00F6">
      <w:pPr>
        <w:spacing w:line="360" w:lineRule="auto"/>
        <w:rPr>
          <w:b/>
          <w:bCs/>
          <w:i/>
          <w:iCs/>
          <w:lang w:val="en-AU"/>
        </w:rPr>
      </w:pPr>
    </w:p>
    <w:p w14:paraId="08AD6488" w14:textId="77777777" w:rsidR="0061501E" w:rsidRPr="009250A7" w:rsidRDefault="0061501E" w:rsidP="00FA00F6">
      <w:pPr>
        <w:spacing w:line="360" w:lineRule="auto"/>
        <w:rPr>
          <w:b/>
          <w:bCs/>
          <w:i/>
          <w:iCs/>
          <w:lang w:val="en-AU"/>
        </w:rPr>
      </w:pPr>
    </w:p>
    <w:p w14:paraId="4EDA6F7F" w14:textId="77777777" w:rsidR="0061501E" w:rsidRPr="009250A7" w:rsidRDefault="0061501E" w:rsidP="00FA00F6">
      <w:pPr>
        <w:spacing w:line="360" w:lineRule="auto"/>
        <w:rPr>
          <w:b/>
          <w:bCs/>
          <w:i/>
          <w:iCs/>
          <w:lang w:val="en-AU"/>
        </w:rPr>
      </w:pPr>
    </w:p>
    <w:p w14:paraId="304DA4BC" w14:textId="77777777" w:rsidR="0061501E" w:rsidRPr="009250A7" w:rsidRDefault="0061501E" w:rsidP="00FA00F6">
      <w:pPr>
        <w:spacing w:line="360" w:lineRule="auto"/>
        <w:rPr>
          <w:b/>
          <w:bCs/>
          <w:i/>
          <w:iCs/>
          <w:lang w:val="en-AU"/>
        </w:rPr>
      </w:pPr>
    </w:p>
    <w:p w14:paraId="284660A7" w14:textId="77777777" w:rsidR="0061501E" w:rsidRPr="009250A7" w:rsidRDefault="0061501E" w:rsidP="00FA00F6">
      <w:pPr>
        <w:spacing w:line="360" w:lineRule="auto"/>
        <w:rPr>
          <w:b/>
          <w:bCs/>
          <w:i/>
          <w:iCs/>
          <w:lang w:val="en-AU"/>
        </w:rPr>
      </w:pPr>
    </w:p>
    <w:p w14:paraId="463C46D6" w14:textId="77777777" w:rsidR="0061501E" w:rsidRPr="009250A7" w:rsidRDefault="0061501E" w:rsidP="00FA00F6">
      <w:pPr>
        <w:spacing w:line="360" w:lineRule="auto"/>
        <w:rPr>
          <w:b/>
          <w:bCs/>
          <w:i/>
          <w:iCs/>
          <w:lang w:val="en-AU"/>
        </w:rPr>
      </w:pPr>
    </w:p>
    <w:p w14:paraId="55F4B4F9" w14:textId="77777777" w:rsidR="00500EA7" w:rsidRPr="009250A7" w:rsidRDefault="00500EA7" w:rsidP="00FA00F6">
      <w:pPr>
        <w:spacing w:line="360" w:lineRule="auto"/>
        <w:rPr>
          <w:b/>
          <w:bCs/>
          <w:i/>
          <w:iCs/>
          <w:lang w:val="en-AU"/>
        </w:rPr>
      </w:pPr>
    </w:p>
    <w:p w14:paraId="62D1B16A" w14:textId="77777777" w:rsidR="00500EA7" w:rsidRPr="009250A7" w:rsidRDefault="00500EA7" w:rsidP="00FA00F6">
      <w:pPr>
        <w:spacing w:line="360" w:lineRule="auto"/>
        <w:rPr>
          <w:b/>
          <w:bCs/>
          <w:i/>
          <w:iCs/>
          <w:lang w:val="en-AU"/>
        </w:rPr>
      </w:pPr>
    </w:p>
    <w:p w14:paraId="30A90BA4" w14:textId="77777777" w:rsidR="00500EA7" w:rsidRPr="009250A7" w:rsidRDefault="00500EA7" w:rsidP="00FA00F6">
      <w:pPr>
        <w:spacing w:line="360" w:lineRule="auto"/>
        <w:rPr>
          <w:b/>
          <w:bCs/>
          <w:i/>
          <w:iCs/>
          <w:lang w:val="en-AU"/>
        </w:rPr>
      </w:pPr>
    </w:p>
    <w:p w14:paraId="20EFAEDF" w14:textId="77777777" w:rsidR="00500EA7" w:rsidRPr="009250A7" w:rsidRDefault="00500EA7" w:rsidP="00FA00F6">
      <w:pPr>
        <w:spacing w:line="360" w:lineRule="auto"/>
        <w:rPr>
          <w:b/>
          <w:bCs/>
          <w:i/>
          <w:iCs/>
          <w:lang w:val="en-AU"/>
        </w:rPr>
      </w:pPr>
    </w:p>
    <w:p w14:paraId="37022C4F" w14:textId="77777777" w:rsidR="00C702C4" w:rsidRPr="009250A7" w:rsidRDefault="00C702C4" w:rsidP="008A2AA0">
      <w:pPr>
        <w:rPr>
          <w:b/>
          <w:bCs/>
          <w:i/>
          <w:iCs/>
          <w:lang w:val="en-AU"/>
        </w:rPr>
      </w:pPr>
    </w:p>
    <w:p w14:paraId="69D7D875" w14:textId="11C7BF4A" w:rsidR="00CE5F6A" w:rsidRPr="009250A7" w:rsidRDefault="000443BB" w:rsidP="008A2AA0">
      <w:pPr>
        <w:rPr>
          <w:b/>
          <w:bCs/>
          <w:lang w:val="en-AU"/>
        </w:rPr>
      </w:pPr>
      <w:r w:rsidRPr="009250A7">
        <w:rPr>
          <w:b/>
          <w:bCs/>
          <w:i/>
          <w:iCs/>
          <w:lang w:val="en-AU"/>
        </w:rPr>
        <w:t>Study 2</w:t>
      </w:r>
    </w:p>
    <w:p w14:paraId="02357EC6" w14:textId="77777777" w:rsidR="008A2AA0" w:rsidRPr="009250A7" w:rsidRDefault="008A2AA0" w:rsidP="008A2AA0">
      <w:pPr>
        <w:rPr>
          <w:sz w:val="22"/>
          <w:szCs w:val="22"/>
          <w:lang w:val="en-AU"/>
        </w:rPr>
      </w:pPr>
      <w:r w:rsidRPr="009250A7">
        <w:rPr>
          <w:sz w:val="22"/>
          <w:szCs w:val="22"/>
          <w:lang w:val="en-AU"/>
        </w:rPr>
        <w:t>### Code for confirmatory factor analysis ###</w:t>
      </w:r>
    </w:p>
    <w:p w14:paraId="594D1A51" w14:textId="77777777" w:rsidR="008A2AA0" w:rsidRPr="009250A7" w:rsidRDefault="008A2AA0" w:rsidP="008A2AA0">
      <w:pPr>
        <w:rPr>
          <w:sz w:val="22"/>
          <w:szCs w:val="22"/>
          <w:lang w:val="en-AU"/>
        </w:rPr>
      </w:pPr>
      <w:r w:rsidRPr="009250A7">
        <w:rPr>
          <w:sz w:val="22"/>
          <w:szCs w:val="22"/>
          <w:lang w:val="en-AU"/>
        </w:rPr>
        <w:t>### Manuscript title: "The structure of wellbeing—a single underlying factor with</w:t>
      </w:r>
    </w:p>
    <w:p w14:paraId="7DF76B98" w14:textId="77777777" w:rsidR="008A2AA0" w:rsidRPr="009250A7" w:rsidRDefault="008A2AA0" w:rsidP="008A2AA0">
      <w:pPr>
        <w:rPr>
          <w:sz w:val="22"/>
          <w:szCs w:val="22"/>
          <w:lang w:val="en-AU"/>
        </w:rPr>
      </w:pPr>
      <w:r w:rsidRPr="009250A7">
        <w:rPr>
          <w:sz w:val="22"/>
          <w:szCs w:val="22"/>
          <w:lang w:val="en-AU"/>
        </w:rPr>
        <w:t>### genetic and environmental influences"</w:t>
      </w:r>
    </w:p>
    <w:p w14:paraId="29F450EC" w14:textId="786B4742" w:rsidR="008A2AA0" w:rsidRPr="009250A7" w:rsidRDefault="008A2AA0" w:rsidP="008A2AA0">
      <w:pPr>
        <w:rPr>
          <w:sz w:val="22"/>
          <w:szCs w:val="22"/>
          <w:lang w:val="en-AU"/>
        </w:rPr>
      </w:pPr>
      <w:r w:rsidRPr="009250A7">
        <w:rPr>
          <w:sz w:val="22"/>
          <w:szCs w:val="22"/>
          <w:lang w:val="en-AU"/>
        </w:rPr>
        <w:t>### Date: 2</w:t>
      </w:r>
      <w:r w:rsidR="00500EA7" w:rsidRPr="009250A7">
        <w:rPr>
          <w:sz w:val="22"/>
          <w:szCs w:val="22"/>
          <w:lang w:val="en-AU"/>
        </w:rPr>
        <w:t>5.</w:t>
      </w:r>
      <w:r w:rsidRPr="009250A7">
        <w:rPr>
          <w:sz w:val="22"/>
          <w:szCs w:val="22"/>
          <w:lang w:val="en-AU"/>
        </w:rPr>
        <w:t>0</w:t>
      </w:r>
      <w:r w:rsidR="00500EA7" w:rsidRPr="009250A7">
        <w:rPr>
          <w:sz w:val="22"/>
          <w:szCs w:val="22"/>
          <w:lang w:val="en-AU"/>
        </w:rPr>
        <w:t>4</w:t>
      </w:r>
      <w:r w:rsidRPr="009250A7">
        <w:rPr>
          <w:sz w:val="22"/>
          <w:szCs w:val="22"/>
          <w:lang w:val="en-AU"/>
        </w:rPr>
        <w:t>.2023</w:t>
      </w:r>
    </w:p>
    <w:p w14:paraId="1CD12A6E" w14:textId="77777777" w:rsidR="008A2AA0" w:rsidRPr="009250A7" w:rsidRDefault="008A2AA0" w:rsidP="008A2AA0">
      <w:pPr>
        <w:rPr>
          <w:sz w:val="22"/>
          <w:szCs w:val="22"/>
          <w:lang w:val="en-AU"/>
        </w:rPr>
      </w:pPr>
    </w:p>
    <w:p w14:paraId="1F557662" w14:textId="77777777" w:rsidR="008A2AA0" w:rsidRPr="009250A7" w:rsidRDefault="008A2AA0" w:rsidP="008A2AA0">
      <w:pPr>
        <w:rPr>
          <w:sz w:val="22"/>
          <w:szCs w:val="22"/>
          <w:lang w:val="en-AU"/>
        </w:rPr>
      </w:pPr>
      <w:r w:rsidRPr="009250A7">
        <w:rPr>
          <w:sz w:val="22"/>
          <w:szCs w:val="22"/>
          <w:lang w:val="en-AU"/>
        </w:rPr>
        <w:t># Load packages</w:t>
      </w:r>
    </w:p>
    <w:p w14:paraId="2CAB5ED3" w14:textId="77777777" w:rsidR="008A2AA0" w:rsidRPr="009250A7" w:rsidRDefault="008A2AA0" w:rsidP="008A2AA0">
      <w:pPr>
        <w:rPr>
          <w:sz w:val="22"/>
          <w:szCs w:val="22"/>
          <w:lang w:val="en-AU"/>
        </w:rPr>
      </w:pPr>
      <w:r w:rsidRPr="009250A7">
        <w:rPr>
          <w:sz w:val="22"/>
          <w:szCs w:val="22"/>
          <w:lang w:val="en-AU"/>
        </w:rPr>
        <w:t>library(haven)</w:t>
      </w:r>
    </w:p>
    <w:p w14:paraId="45619A98" w14:textId="77777777" w:rsidR="008A2AA0" w:rsidRPr="009250A7" w:rsidRDefault="008A2AA0" w:rsidP="008A2AA0">
      <w:pPr>
        <w:rPr>
          <w:sz w:val="22"/>
          <w:szCs w:val="22"/>
          <w:lang w:val="en-AU"/>
        </w:rPr>
      </w:pPr>
      <w:r w:rsidRPr="009250A7">
        <w:rPr>
          <w:sz w:val="22"/>
          <w:szCs w:val="22"/>
          <w:lang w:val="en-AU"/>
        </w:rPr>
        <w:t>library(dplyr)</w:t>
      </w:r>
    </w:p>
    <w:p w14:paraId="4C74A02B" w14:textId="77777777" w:rsidR="008A2AA0" w:rsidRPr="009250A7" w:rsidRDefault="008A2AA0" w:rsidP="008A2AA0">
      <w:pPr>
        <w:rPr>
          <w:sz w:val="22"/>
          <w:szCs w:val="22"/>
          <w:lang w:val="en-AU"/>
        </w:rPr>
      </w:pPr>
      <w:r w:rsidRPr="009250A7">
        <w:rPr>
          <w:sz w:val="22"/>
          <w:szCs w:val="22"/>
          <w:lang w:val="en-AU"/>
        </w:rPr>
        <w:t>library(magrittr)</w:t>
      </w:r>
    </w:p>
    <w:p w14:paraId="3131817E" w14:textId="77777777" w:rsidR="008A2AA0" w:rsidRPr="009250A7" w:rsidRDefault="008A2AA0" w:rsidP="008A2AA0">
      <w:pPr>
        <w:rPr>
          <w:sz w:val="22"/>
          <w:szCs w:val="22"/>
          <w:lang w:val="en-AU"/>
        </w:rPr>
      </w:pPr>
      <w:r w:rsidRPr="009250A7">
        <w:rPr>
          <w:sz w:val="22"/>
          <w:szCs w:val="22"/>
          <w:lang w:val="en-AU"/>
        </w:rPr>
        <w:t>library(psych)</w:t>
      </w:r>
    </w:p>
    <w:p w14:paraId="53417984" w14:textId="77777777" w:rsidR="008A2AA0" w:rsidRPr="009250A7" w:rsidRDefault="008A2AA0" w:rsidP="008A2AA0">
      <w:pPr>
        <w:rPr>
          <w:sz w:val="22"/>
          <w:szCs w:val="22"/>
          <w:lang w:val="en-AU"/>
        </w:rPr>
      </w:pPr>
      <w:r w:rsidRPr="009250A7">
        <w:rPr>
          <w:sz w:val="22"/>
          <w:szCs w:val="22"/>
          <w:lang w:val="en-AU"/>
        </w:rPr>
        <w:t>library(car)</w:t>
      </w:r>
    </w:p>
    <w:p w14:paraId="11DFA661" w14:textId="77777777" w:rsidR="008A2AA0" w:rsidRPr="009250A7" w:rsidRDefault="008A2AA0" w:rsidP="008A2AA0">
      <w:pPr>
        <w:rPr>
          <w:sz w:val="22"/>
          <w:szCs w:val="22"/>
          <w:lang w:val="en-AU"/>
        </w:rPr>
      </w:pPr>
      <w:r w:rsidRPr="009250A7">
        <w:rPr>
          <w:sz w:val="22"/>
          <w:szCs w:val="22"/>
          <w:lang w:val="en-AU"/>
        </w:rPr>
        <w:t>library(lavaan)</w:t>
      </w:r>
    </w:p>
    <w:p w14:paraId="4BFEA085" w14:textId="77777777" w:rsidR="008A2AA0" w:rsidRPr="009250A7" w:rsidRDefault="008A2AA0" w:rsidP="008A2AA0">
      <w:pPr>
        <w:rPr>
          <w:sz w:val="22"/>
          <w:szCs w:val="22"/>
          <w:lang w:val="en-AU"/>
        </w:rPr>
      </w:pPr>
      <w:r w:rsidRPr="009250A7">
        <w:rPr>
          <w:sz w:val="22"/>
          <w:szCs w:val="22"/>
          <w:lang w:val="en-AU"/>
        </w:rPr>
        <w:t>library(semPlot)</w:t>
      </w:r>
    </w:p>
    <w:p w14:paraId="0260DA86" w14:textId="77777777" w:rsidR="008A2AA0" w:rsidRPr="009250A7" w:rsidRDefault="008A2AA0" w:rsidP="008A2AA0">
      <w:pPr>
        <w:rPr>
          <w:sz w:val="22"/>
          <w:szCs w:val="22"/>
          <w:lang w:val="en-AU"/>
        </w:rPr>
      </w:pPr>
    </w:p>
    <w:p w14:paraId="58ABEFBD" w14:textId="77777777" w:rsidR="008A2AA0" w:rsidRPr="009250A7" w:rsidRDefault="008A2AA0" w:rsidP="008A2AA0">
      <w:pPr>
        <w:rPr>
          <w:sz w:val="22"/>
          <w:szCs w:val="22"/>
          <w:lang w:val="en-AU"/>
        </w:rPr>
      </w:pPr>
      <w:r w:rsidRPr="009250A7">
        <w:rPr>
          <w:sz w:val="22"/>
          <w:szCs w:val="22"/>
          <w:lang w:val="en-AU"/>
        </w:rPr>
        <w:t># Load data</w:t>
      </w:r>
    </w:p>
    <w:p w14:paraId="5719142E" w14:textId="77777777" w:rsidR="008A2AA0" w:rsidRPr="009250A7" w:rsidRDefault="008A2AA0" w:rsidP="008A2AA0">
      <w:pPr>
        <w:rPr>
          <w:sz w:val="22"/>
          <w:szCs w:val="22"/>
          <w:lang w:val="en-AU"/>
        </w:rPr>
      </w:pPr>
      <w:r w:rsidRPr="009250A7">
        <w:rPr>
          <w:sz w:val="22"/>
          <w:szCs w:val="22"/>
          <w:lang w:val="en-AU"/>
        </w:rPr>
        <w:t>data &lt;- read.csv("Hallingdal_prepared.csv")</w:t>
      </w:r>
    </w:p>
    <w:p w14:paraId="7828167A" w14:textId="77777777" w:rsidR="008A2AA0" w:rsidRPr="009250A7" w:rsidRDefault="008A2AA0" w:rsidP="008A2AA0">
      <w:pPr>
        <w:rPr>
          <w:sz w:val="22"/>
          <w:szCs w:val="22"/>
          <w:lang w:val="en-AU"/>
        </w:rPr>
      </w:pPr>
    </w:p>
    <w:p w14:paraId="34F34A7F" w14:textId="77777777" w:rsidR="008A2AA0" w:rsidRPr="009250A7" w:rsidRDefault="008A2AA0" w:rsidP="008A2AA0">
      <w:pPr>
        <w:rPr>
          <w:sz w:val="22"/>
          <w:szCs w:val="22"/>
          <w:lang w:val="en-AU"/>
        </w:rPr>
      </w:pPr>
      <w:r w:rsidRPr="009250A7">
        <w:rPr>
          <w:sz w:val="22"/>
          <w:szCs w:val="22"/>
          <w:lang w:val="en-AU"/>
        </w:rPr>
        <w:t># Subset data</w:t>
      </w:r>
    </w:p>
    <w:p w14:paraId="747DAD7F" w14:textId="77777777" w:rsidR="008A2AA0" w:rsidRPr="009250A7" w:rsidRDefault="008A2AA0" w:rsidP="008A2AA0">
      <w:pPr>
        <w:rPr>
          <w:sz w:val="22"/>
          <w:szCs w:val="22"/>
          <w:lang w:val="en-AU"/>
        </w:rPr>
      </w:pPr>
      <w:r w:rsidRPr="009250A7">
        <w:rPr>
          <w:sz w:val="22"/>
          <w:szCs w:val="22"/>
          <w:lang w:val="en-AU"/>
        </w:rPr>
        <w:t>wellbeing_data &lt;- data %&gt;% select(c("a1a","c1","c2","a2","a3","a4","a5","a6",</w:t>
      </w:r>
    </w:p>
    <w:p w14:paraId="1475C64B" w14:textId="77777777" w:rsidR="008A2AA0" w:rsidRPr="009250A7" w:rsidRDefault="008A2AA0" w:rsidP="008A2AA0">
      <w:pPr>
        <w:rPr>
          <w:sz w:val="22"/>
          <w:szCs w:val="22"/>
          <w:lang w:val="en-AU"/>
        </w:rPr>
      </w:pPr>
      <w:r w:rsidRPr="009250A7">
        <w:rPr>
          <w:sz w:val="22"/>
          <w:szCs w:val="22"/>
          <w:lang w:val="en-AU"/>
        </w:rPr>
        <w:t xml:space="preserve">                                      "c4","c5","c6",</w:t>
      </w:r>
    </w:p>
    <w:p w14:paraId="0544E71E" w14:textId="77777777" w:rsidR="008A2AA0" w:rsidRPr="009250A7" w:rsidRDefault="008A2AA0" w:rsidP="008A2AA0">
      <w:pPr>
        <w:rPr>
          <w:sz w:val="22"/>
          <w:szCs w:val="22"/>
          <w:lang w:val="en-AU"/>
        </w:rPr>
      </w:pPr>
      <w:r w:rsidRPr="009250A7">
        <w:rPr>
          <w:sz w:val="22"/>
          <w:szCs w:val="22"/>
          <w:lang w:val="en-AU"/>
        </w:rPr>
        <w:t xml:space="preserve">                                      "c21_rec","c22_rec","c23_rec","c24_rec","c25_rec",</w:t>
      </w:r>
    </w:p>
    <w:p w14:paraId="3F632265" w14:textId="77777777" w:rsidR="008A2AA0" w:rsidRPr="009250A7" w:rsidRDefault="008A2AA0" w:rsidP="008A2AA0">
      <w:pPr>
        <w:rPr>
          <w:sz w:val="22"/>
          <w:szCs w:val="22"/>
          <w:lang w:val="en-AU"/>
        </w:rPr>
      </w:pPr>
      <w:r w:rsidRPr="009250A7">
        <w:rPr>
          <w:sz w:val="22"/>
          <w:szCs w:val="22"/>
          <w:lang w:val="en-AU"/>
        </w:rPr>
        <w:t xml:space="preserve">                                      "c7","c8","c9","c12","c13","c15",</w:t>
      </w:r>
    </w:p>
    <w:p w14:paraId="592B54E1" w14:textId="77777777" w:rsidR="008A2AA0" w:rsidRPr="009250A7" w:rsidRDefault="008A2AA0" w:rsidP="008A2AA0">
      <w:pPr>
        <w:rPr>
          <w:sz w:val="22"/>
          <w:szCs w:val="22"/>
          <w:lang w:val="en-AU"/>
        </w:rPr>
      </w:pPr>
      <w:r w:rsidRPr="009250A7">
        <w:rPr>
          <w:sz w:val="22"/>
          <w:szCs w:val="22"/>
          <w:lang w:val="en-AU"/>
        </w:rPr>
        <w:t xml:space="preserve">                                      "c17","m11","m12","b1","b2_rec","b3_rec","b4_rec","b6","b7",</w:t>
      </w:r>
    </w:p>
    <w:p w14:paraId="6E6433EC" w14:textId="77777777" w:rsidR="008A2AA0" w:rsidRPr="009250A7" w:rsidRDefault="008A2AA0" w:rsidP="008A2AA0">
      <w:pPr>
        <w:rPr>
          <w:sz w:val="22"/>
          <w:szCs w:val="22"/>
          <w:lang w:val="en-AU"/>
        </w:rPr>
      </w:pPr>
      <w:r w:rsidRPr="009250A7">
        <w:rPr>
          <w:sz w:val="22"/>
          <w:szCs w:val="22"/>
          <w:lang w:val="en-AU"/>
        </w:rPr>
        <w:t xml:space="preserve">                                      "b8_rec","b12_rec", </w:t>
      </w:r>
    </w:p>
    <w:p w14:paraId="1528CC10" w14:textId="77777777" w:rsidR="008A2AA0" w:rsidRPr="009250A7" w:rsidRDefault="008A2AA0" w:rsidP="008A2AA0">
      <w:pPr>
        <w:rPr>
          <w:sz w:val="22"/>
          <w:szCs w:val="22"/>
          <w:lang w:val="en-AU"/>
        </w:rPr>
      </w:pPr>
      <w:r w:rsidRPr="009250A7">
        <w:rPr>
          <w:sz w:val="22"/>
          <w:szCs w:val="22"/>
          <w:lang w:val="en-AU"/>
        </w:rPr>
        <w:t xml:space="preserve">                                      "skh10","skh11","skh12"))</w:t>
      </w:r>
    </w:p>
    <w:p w14:paraId="592947DF" w14:textId="77777777" w:rsidR="008A2AA0" w:rsidRPr="009250A7" w:rsidRDefault="008A2AA0" w:rsidP="008A2AA0">
      <w:pPr>
        <w:rPr>
          <w:sz w:val="22"/>
          <w:szCs w:val="22"/>
          <w:lang w:val="en-AU"/>
        </w:rPr>
      </w:pPr>
    </w:p>
    <w:p w14:paraId="1FB7097C" w14:textId="77777777" w:rsidR="008A2AA0" w:rsidRPr="009250A7" w:rsidRDefault="008A2AA0" w:rsidP="008A2AA0">
      <w:pPr>
        <w:rPr>
          <w:sz w:val="22"/>
          <w:szCs w:val="22"/>
          <w:lang w:val="en-AU"/>
        </w:rPr>
      </w:pPr>
      <w:r w:rsidRPr="009250A7">
        <w:rPr>
          <w:sz w:val="22"/>
          <w:szCs w:val="22"/>
          <w:lang w:val="en-AU"/>
        </w:rPr>
        <w:t># Rename variables</w:t>
      </w:r>
    </w:p>
    <w:p w14:paraId="4BF39ADC" w14:textId="77777777" w:rsidR="008A2AA0" w:rsidRPr="009250A7" w:rsidRDefault="008A2AA0" w:rsidP="008A2AA0">
      <w:pPr>
        <w:rPr>
          <w:sz w:val="22"/>
          <w:szCs w:val="22"/>
          <w:lang w:val="en-AU"/>
        </w:rPr>
      </w:pPr>
      <w:r w:rsidRPr="009250A7">
        <w:rPr>
          <w:sz w:val="22"/>
          <w:szCs w:val="22"/>
          <w:lang w:val="en-AU"/>
        </w:rPr>
        <w:t>wellbeing_data_ren &lt;- rename(wellbeing_data,"Q21"="a1a","Q22"="c1","Q28"="c2",</w:t>
      </w:r>
    </w:p>
    <w:p w14:paraId="5B88C855" w14:textId="77777777" w:rsidR="008A2AA0" w:rsidRPr="009250A7" w:rsidRDefault="008A2AA0" w:rsidP="008A2AA0">
      <w:pPr>
        <w:rPr>
          <w:sz w:val="22"/>
          <w:szCs w:val="22"/>
          <w:lang w:val="en-AU"/>
        </w:rPr>
      </w:pPr>
      <w:r w:rsidRPr="009250A7">
        <w:rPr>
          <w:sz w:val="22"/>
          <w:szCs w:val="22"/>
          <w:lang w:val="en-AU"/>
        </w:rPr>
        <w:t xml:space="preserve">                             "Q1"="a2","Q2"="a3","Q3"="a4","Q4"="a5","Q5"="a6",</w:t>
      </w:r>
    </w:p>
    <w:p w14:paraId="297A39A0" w14:textId="77777777" w:rsidR="008A2AA0" w:rsidRPr="009250A7" w:rsidRDefault="008A2AA0" w:rsidP="008A2AA0">
      <w:pPr>
        <w:rPr>
          <w:sz w:val="22"/>
          <w:szCs w:val="22"/>
          <w:lang w:val="en-AU"/>
        </w:rPr>
      </w:pPr>
      <w:r w:rsidRPr="009250A7">
        <w:rPr>
          <w:sz w:val="22"/>
          <w:szCs w:val="22"/>
          <w:lang w:val="en-AU"/>
        </w:rPr>
        <w:t xml:space="preserve">                             "Q6"="c4","Q7"="c5","Q8"="c6",</w:t>
      </w:r>
    </w:p>
    <w:p w14:paraId="5101734F" w14:textId="435F0E47" w:rsidR="008A2AA0" w:rsidRPr="009250A7" w:rsidRDefault="008A2AA0" w:rsidP="008A2AA0">
      <w:pPr>
        <w:rPr>
          <w:sz w:val="22"/>
          <w:szCs w:val="22"/>
          <w:lang w:val="en-AU"/>
        </w:rPr>
      </w:pPr>
      <w:r w:rsidRPr="009250A7">
        <w:rPr>
          <w:sz w:val="22"/>
          <w:szCs w:val="22"/>
          <w:lang w:val="en-AU"/>
        </w:rPr>
        <w:t xml:space="preserve">                           "Q16"="c21_rec","Q17"="c22_rec","Q18"="c23_rec","Q19"="c24_rec","Q20"="c25_rec",</w:t>
      </w:r>
    </w:p>
    <w:p w14:paraId="3FB182C7" w14:textId="77777777" w:rsidR="008A2AA0" w:rsidRPr="009250A7" w:rsidRDefault="008A2AA0" w:rsidP="008A2AA0">
      <w:pPr>
        <w:rPr>
          <w:sz w:val="22"/>
          <w:szCs w:val="22"/>
          <w:lang w:val="en-AU"/>
        </w:rPr>
      </w:pPr>
      <w:r w:rsidRPr="009250A7">
        <w:rPr>
          <w:sz w:val="22"/>
          <w:szCs w:val="22"/>
          <w:lang w:val="en-AU"/>
        </w:rPr>
        <w:t xml:space="preserve">                             "Q9"="c7","Q10"="c8","Q11"="c9","Q12"="c12","Q13"="c13","Q14"="c15", "Q15"="c17",</w:t>
      </w:r>
    </w:p>
    <w:p w14:paraId="17F2E769" w14:textId="77777777" w:rsidR="008A2AA0" w:rsidRPr="009250A7" w:rsidRDefault="008A2AA0" w:rsidP="008A2AA0">
      <w:pPr>
        <w:rPr>
          <w:sz w:val="22"/>
          <w:szCs w:val="22"/>
          <w:lang w:val="en-AU"/>
        </w:rPr>
      </w:pPr>
      <w:r w:rsidRPr="009250A7">
        <w:rPr>
          <w:sz w:val="22"/>
          <w:szCs w:val="22"/>
          <w:lang w:val="en-AU"/>
        </w:rPr>
        <w:t xml:space="preserve">                             "Q26"="m11","Q27"="m12","Q23"="b1","Q24"="b2_rec","Q25"="b3_rec","Q30"="b4_rec",</w:t>
      </w:r>
    </w:p>
    <w:p w14:paraId="5CA455D3" w14:textId="77777777" w:rsidR="008A2AA0" w:rsidRPr="009250A7" w:rsidRDefault="008A2AA0" w:rsidP="008A2AA0">
      <w:pPr>
        <w:rPr>
          <w:sz w:val="22"/>
          <w:szCs w:val="22"/>
          <w:lang w:val="en-AU"/>
        </w:rPr>
      </w:pPr>
      <w:r w:rsidRPr="009250A7">
        <w:rPr>
          <w:sz w:val="22"/>
          <w:szCs w:val="22"/>
          <w:lang w:val="en-AU"/>
        </w:rPr>
        <w:t xml:space="preserve">                             "Q31"="b6","Q32"="b7","Q33"="b8_rec","Q34"="b12_rec",</w:t>
      </w:r>
    </w:p>
    <w:p w14:paraId="277D5FB6" w14:textId="77777777" w:rsidR="008A2AA0" w:rsidRPr="009250A7" w:rsidRDefault="008A2AA0" w:rsidP="008A2AA0">
      <w:pPr>
        <w:rPr>
          <w:sz w:val="22"/>
          <w:szCs w:val="22"/>
          <w:lang w:val="en-AU"/>
        </w:rPr>
      </w:pPr>
      <w:r w:rsidRPr="009250A7">
        <w:rPr>
          <w:sz w:val="22"/>
          <w:szCs w:val="22"/>
          <w:lang w:val="en-AU"/>
        </w:rPr>
        <w:t xml:space="preserve">                             "Q35"="skh10","Q36"="skh11","Q37"="skh12")       </w:t>
      </w:r>
    </w:p>
    <w:p w14:paraId="0FCD9DB7" w14:textId="77777777" w:rsidR="008A2AA0" w:rsidRPr="009250A7" w:rsidRDefault="008A2AA0" w:rsidP="008A2AA0">
      <w:pPr>
        <w:rPr>
          <w:sz w:val="22"/>
          <w:szCs w:val="22"/>
          <w:lang w:val="en-AU"/>
        </w:rPr>
      </w:pPr>
    </w:p>
    <w:p w14:paraId="5E282BBA" w14:textId="77777777" w:rsidR="008A2AA0" w:rsidRPr="009250A7" w:rsidRDefault="008A2AA0" w:rsidP="008A2AA0">
      <w:pPr>
        <w:rPr>
          <w:sz w:val="22"/>
          <w:szCs w:val="22"/>
          <w:lang w:val="en-AU"/>
        </w:rPr>
      </w:pPr>
      <w:r w:rsidRPr="009250A7">
        <w:rPr>
          <w:sz w:val="22"/>
          <w:szCs w:val="22"/>
          <w:lang w:val="en-AU"/>
        </w:rPr>
        <w:t># Primary model: 6F with H and DWLS estimator</w:t>
      </w:r>
    </w:p>
    <w:p w14:paraId="46226BE4" w14:textId="77777777" w:rsidR="008A2AA0" w:rsidRPr="009250A7" w:rsidRDefault="008A2AA0" w:rsidP="008A2AA0">
      <w:pPr>
        <w:rPr>
          <w:sz w:val="22"/>
          <w:szCs w:val="22"/>
          <w:lang w:val="en-AU"/>
        </w:rPr>
      </w:pPr>
      <w:r w:rsidRPr="009250A7">
        <w:rPr>
          <w:sz w:val="22"/>
          <w:szCs w:val="22"/>
          <w:lang w:val="en-AU"/>
        </w:rPr>
        <w:t xml:space="preserve">CFA_6F_H &lt;- 'LS =~ Q3 + Q1 + Q2 + Q4 + Q5 + Q21 + Q28 + Q22 </w:t>
      </w:r>
    </w:p>
    <w:p w14:paraId="3191E431" w14:textId="77777777" w:rsidR="008A2AA0" w:rsidRPr="009250A7" w:rsidRDefault="008A2AA0" w:rsidP="008A2AA0">
      <w:pPr>
        <w:rPr>
          <w:sz w:val="22"/>
          <w:szCs w:val="22"/>
          <w:lang w:val="en-AU"/>
        </w:rPr>
      </w:pPr>
      <w:r w:rsidRPr="009250A7">
        <w:rPr>
          <w:sz w:val="22"/>
          <w:szCs w:val="22"/>
          <w:lang w:val="en-AU"/>
        </w:rPr>
        <w:t xml:space="preserve">AUT =~ Q18 + Q17 + Q19 + Q16 + Q20 </w:t>
      </w:r>
    </w:p>
    <w:p w14:paraId="44EC07E3" w14:textId="77777777" w:rsidR="008A2AA0" w:rsidRPr="009250A7" w:rsidRDefault="008A2AA0" w:rsidP="008A2AA0">
      <w:pPr>
        <w:rPr>
          <w:sz w:val="22"/>
          <w:szCs w:val="22"/>
          <w:lang w:val="en-AU"/>
        </w:rPr>
      </w:pPr>
      <w:r w:rsidRPr="009250A7">
        <w:rPr>
          <w:sz w:val="22"/>
          <w:szCs w:val="22"/>
          <w:lang w:val="en-AU"/>
        </w:rPr>
        <w:t>PA =~ Q7 + Q8 + Q6 + Q31</w:t>
      </w:r>
    </w:p>
    <w:p w14:paraId="2DF7725F" w14:textId="77777777" w:rsidR="008A2AA0" w:rsidRPr="009250A7" w:rsidRDefault="008A2AA0" w:rsidP="008A2AA0">
      <w:pPr>
        <w:rPr>
          <w:sz w:val="22"/>
          <w:szCs w:val="22"/>
          <w:lang w:val="en-AU"/>
        </w:rPr>
      </w:pPr>
      <w:r w:rsidRPr="009250A7">
        <w:rPr>
          <w:sz w:val="22"/>
          <w:szCs w:val="22"/>
          <w:lang w:val="en-AU"/>
        </w:rPr>
        <w:t>WF =~ Q13 + Q12 + Q15 + Q14 + Q10 + Q11 + Q9</w:t>
      </w:r>
    </w:p>
    <w:p w14:paraId="08EB775D" w14:textId="77777777" w:rsidR="008A2AA0" w:rsidRPr="009250A7" w:rsidRDefault="008A2AA0" w:rsidP="008A2AA0">
      <w:pPr>
        <w:rPr>
          <w:sz w:val="22"/>
          <w:szCs w:val="22"/>
          <w:lang w:val="en-AU"/>
        </w:rPr>
      </w:pPr>
      <w:r w:rsidRPr="009250A7">
        <w:rPr>
          <w:sz w:val="22"/>
          <w:szCs w:val="22"/>
          <w:lang w:val="en-AU"/>
        </w:rPr>
        <w:t>SOC =~ Q26 + Q27 + Q36 + Q35 + Q37</w:t>
      </w:r>
    </w:p>
    <w:p w14:paraId="4C4EDDE3" w14:textId="77777777" w:rsidR="008A2AA0" w:rsidRPr="009250A7" w:rsidRDefault="008A2AA0" w:rsidP="008A2AA0">
      <w:pPr>
        <w:rPr>
          <w:sz w:val="22"/>
          <w:szCs w:val="22"/>
          <w:lang w:val="en-AU"/>
        </w:rPr>
      </w:pPr>
      <w:r w:rsidRPr="009250A7">
        <w:rPr>
          <w:sz w:val="22"/>
          <w:szCs w:val="22"/>
          <w:lang w:val="en-AU"/>
        </w:rPr>
        <w:t>ANA =~ Q24 + Q33 + Q34 + Q25 + Q30 + Q32 + Q23</w:t>
      </w:r>
    </w:p>
    <w:p w14:paraId="08A322A9" w14:textId="77777777" w:rsidR="008A2AA0" w:rsidRPr="009250A7" w:rsidRDefault="008A2AA0" w:rsidP="008A2AA0">
      <w:pPr>
        <w:rPr>
          <w:sz w:val="22"/>
          <w:szCs w:val="22"/>
          <w:lang w:val="en-AU"/>
        </w:rPr>
      </w:pPr>
      <w:r w:rsidRPr="009250A7">
        <w:rPr>
          <w:sz w:val="22"/>
          <w:szCs w:val="22"/>
          <w:lang w:val="en-AU"/>
        </w:rPr>
        <w:t>H =~ LS + AUT + PA + WF + SOC + ANA'</w:t>
      </w:r>
    </w:p>
    <w:p w14:paraId="75757506" w14:textId="77777777" w:rsidR="008A2AA0" w:rsidRPr="009250A7" w:rsidRDefault="008A2AA0" w:rsidP="008A2AA0">
      <w:pPr>
        <w:rPr>
          <w:sz w:val="22"/>
          <w:szCs w:val="22"/>
          <w:lang w:val="en-AU"/>
        </w:rPr>
      </w:pPr>
    </w:p>
    <w:p w14:paraId="361759E5" w14:textId="77777777" w:rsidR="008A2AA0" w:rsidRPr="009250A7" w:rsidRDefault="008A2AA0" w:rsidP="008A2AA0">
      <w:pPr>
        <w:rPr>
          <w:sz w:val="22"/>
          <w:szCs w:val="22"/>
          <w:lang w:val="en-AU"/>
        </w:rPr>
      </w:pPr>
      <w:r w:rsidRPr="009250A7">
        <w:rPr>
          <w:sz w:val="22"/>
          <w:szCs w:val="22"/>
          <w:lang w:val="en-AU"/>
        </w:rPr>
        <w:t>CFA_6F_H_dwls_fit &lt;- cfa(CFA_6F_H, data = wellbeing_data_ren, estimator="DWLS")</w:t>
      </w:r>
    </w:p>
    <w:p w14:paraId="38E083A1" w14:textId="77777777" w:rsidR="008A2AA0" w:rsidRPr="009250A7" w:rsidRDefault="008A2AA0" w:rsidP="008A2AA0">
      <w:pPr>
        <w:rPr>
          <w:sz w:val="22"/>
          <w:szCs w:val="22"/>
          <w:lang w:val="en-AU"/>
        </w:rPr>
      </w:pPr>
      <w:r w:rsidRPr="009250A7">
        <w:rPr>
          <w:sz w:val="22"/>
          <w:szCs w:val="22"/>
          <w:lang w:val="en-AU"/>
        </w:rPr>
        <w:t>summary(CFA_6F_H_dwls_fit, standardized = TRUE, fit.measures = TRUE, rsquare=TRUE)</w:t>
      </w:r>
    </w:p>
    <w:p w14:paraId="18267E60" w14:textId="77777777" w:rsidR="008A2AA0" w:rsidRPr="009250A7" w:rsidRDefault="008A2AA0" w:rsidP="008A2AA0">
      <w:pPr>
        <w:rPr>
          <w:sz w:val="22"/>
          <w:szCs w:val="22"/>
          <w:lang w:val="en-AU"/>
        </w:rPr>
      </w:pPr>
    </w:p>
    <w:p w14:paraId="17CAD5E9" w14:textId="77777777" w:rsidR="008A2AA0" w:rsidRPr="009250A7" w:rsidRDefault="008A2AA0" w:rsidP="008A2AA0">
      <w:pPr>
        <w:rPr>
          <w:sz w:val="22"/>
          <w:szCs w:val="22"/>
          <w:lang w:val="en-AU"/>
        </w:rPr>
      </w:pPr>
      <w:r w:rsidRPr="009250A7">
        <w:rPr>
          <w:sz w:val="22"/>
          <w:szCs w:val="22"/>
          <w:lang w:val="en-AU"/>
        </w:rPr>
        <w:t># Export plot</w:t>
      </w:r>
    </w:p>
    <w:p w14:paraId="03D4E7ED" w14:textId="417CC449" w:rsidR="008A2AA0" w:rsidRPr="009250A7" w:rsidRDefault="008A2AA0" w:rsidP="008A2AA0">
      <w:pPr>
        <w:rPr>
          <w:sz w:val="22"/>
          <w:szCs w:val="22"/>
          <w:lang w:val="en-AU"/>
        </w:rPr>
      </w:pPr>
      <w:r w:rsidRPr="009250A7">
        <w:rPr>
          <w:sz w:val="22"/>
          <w:szCs w:val="22"/>
          <w:lang w:val="en-AU"/>
        </w:rPr>
        <w:t>pdf(file = "</w:t>
      </w:r>
      <w:r w:rsidR="0064334C" w:rsidRPr="009250A7">
        <w:rPr>
          <w:sz w:val="22"/>
          <w:szCs w:val="22"/>
          <w:lang w:val="en-AU"/>
        </w:rPr>
        <w:t>path and file name</w:t>
      </w:r>
      <w:r w:rsidRPr="009250A7">
        <w:rPr>
          <w:sz w:val="22"/>
          <w:szCs w:val="22"/>
          <w:lang w:val="en-AU"/>
        </w:rPr>
        <w:t>", width = 9, height = 8)</w:t>
      </w:r>
    </w:p>
    <w:p w14:paraId="19D21072" w14:textId="77777777" w:rsidR="008A2AA0" w:rsidRPr="009250A7" w:rsidRDefault="008A2AA0" w:rsidP="008A2AA0">
      <w:pPr>
        <w:rPr>
          <w:sz w:val="22"/>
          <w:szCs w:val="22"/>
          <w:lang w:val="en-AU"/>
        </w:rPr>
      </w:pPr>
    </w:p>
    <w:p w14:paraId="2ACD925F" w14:textId="77777777" w:rsidR="008A2AA0" w:rsidRPr="009250A7" w:rsidRDefault="008A2AA0" w:rsidP="008A2AA0">
      <w:pPr>
        <w:rPr>
          <w:sz w:val="22"/>
          <w:szCs w:val="22"/>
          <w:lang w:val="en-AU"/>
        </w:rPr>
      </w:pPr>
      <w:r w:rsidRPr="009250A7">
        <w:rPr>
          <w:sz w:val="22"/>
          <w:szCs w:val="22"/>
          <w:lang w:val="en-AU"/>
        </w:rPr>
        <w:t>semPaths(CFA_6F_H_dwls_fit, title=TRUE, rotation=2, style="lisrel", intercepts = TRUE, edge.label.position = 0.6,what="stand",</w:t>
      </w:r>
    </w:p>
    <w:p w14:paraId="2B751FC1" w14:textId="77777777" w:rsidR="008A2AA0" w:rsidRPr="009250A7" w:rsidRDefault="008A2AA0" w:rsidP="008A2AA0">
      <w:pPr>
        <w:rPr>
          <w:sz w:val="22"/>
          <w:szCs w:val="22"/>
          <w:lang w:val="en-AU"/>
        </w:rPr>
      </w:pPr>
      <w:r w:rsidRPr="009250A7">
        <w:rPr>
          <w:sz w:val="22"/>
          <w:szCs w:val="22"/>
          <w:lang w:val="en-AU"/>
        </w:rPr>
        <w:t xml:space="preserve">         whatLabels = "std", edge.label.cex=0.55, label.cex=0.8, sizeMan=5, sizeMan2=1.5, edge.color="black",</w:t>
      </w:r>
    </w:p>
    <w:p w14:paraId="474FEF67" w14:textId="0E4AC8F8" w:rsidR="008A2AA0" w:rsidRPr="009250A7" w:rsidRDefault="008A2AA0" w:rsidP="008A2AA0">
      <w:pPr>
        <w:rPr>
          <w:sz w:val="22"/>
          <w:szCs w:val="22"/>
          <w:lang w:val="en-AU"/>
        </w:rPr>
      </w:pPr>
      <w:r w:rsidRPr="009250A7">
        <w:rPr>
          <w:sz w:val="22"/>
          <w:szCs w:val="22"/>
          <w:lang w:val="en-AU"/>
        </w:rPr>
        <w:t xml:space="preserve">         sizeLat=7, residuals = FALSE, esize =1, asize=2, fade = TRUE, color = "lightgreen"</w:t>
      </w:r>
      <w:r w:rsidR="0064334C" w:rsidRPr="009250A7">
        <w:rPr>
          <w:sz w:val="22"/>
          <w:szCs w:val="22"/>
          <w:lang w:val="en-AU"/>
        </w:rPr>
        <w:t>,fixedStyle=1</w:t>
      </w:r>
      <w:r w:rsidRPr="009250A7">
        <w:rPr>
          <w:sz w:val="22"/>
          <w:szCs w:val="22"/>
          <w:lang w:val="en-AU"/>
        </w:rPr>
        <w:t>)</w:t>
      </w:r>
    </w:p>
    <w:p w14:paraId="60A01669" w14:textId="77777777" w:rsidR="008A2AA0" w:rsidRPr="009250A7" w:rsidRDefault="008A2AA0" w:rsidP="008A2AA0">
      <w:pPr>
        <w:rPr>
          <w:sz w:val="22"/>
          <w:szCs w:val="22"/>
          <w:lang w:val="en-AU"/>
        </w:rPr>
      </w:pPr>
    </w:p>
    <w:p w14:paraId="7888ABBC" w14:textId="77777777" w:rsidR="008A2AA0" w:rsidRPr="009250A7" w:rsidRDefault="008A2AA0" w:rsidP="008A2AA0">
      <w:pPr>
        <w:rPr>
          <w:sz w:val="22"/>
          <w:szCs w:val="22"/>
          <w:lang w:val="en-AU"/>
        </w:rPr>
      </w:pPr>
      <w:r w:rsidRPr="009250A7">
        <w:rPr>
          <w:sz w:val="22"/>
          <w:szCs w:val="22"/>
          <w:lang w:val="en-AU"/>
        </w:rPr>
        <w:t>dev.off()</w:t>
      </w:r>
    </w:p>
    <w:p w14:paraId="2E313339" w14:textId="77777777" w:rsidR="008A2AA0" w:rsidRPr="009250A7" w:rsidRDefault="008A2AA0" w:rsidP="008A2AA0">
      <w:pPr>
        <w:rPr>
          <w:sz w:val="22"/>
          <w:szCs w:val="22"/>
          <w:lang w:val="en-AU"/>
        </w:rPr>
      </w:pPr>
    </w:p>
    <w:p w14:paraId="3086E926" w14:textId="77777777" w:rsidR="008A2AA0" w:rsidRPr="009250A7" w:rsidRDefault="008A2AA0" w:rsidP="008A2AA0">
      <w:pPr>
        <w:rPr>
          <w:sz w:val="22"/>
          <w:szCs w:val="22"/>
          <w:lang w:val="en-AU"/>
        </w:rPr>
      </w:pPr>
      <w:r w:rsidRPr="009250A7">
        <w:rPr>
          <w:sz w:val="22"/>
          <w:szCs w:val="22"/>
          <w:lang w:val="en-AU"/>
        </w:rPr>
        <w:t># Supplementary model b: 6F with H and DWLS estimator excluding skh10 and skh12</w:t>
      </w:r>
    </w:p>
    <w:p w14:paraId="42AB2FAB" w14:textId="77777777" w:rsidR="008A2AA0" w:rsidRPr="009250A7" w:rsidRDefault="008A2AA0" w:rsidP="008A2AA0">
      <w:pPr>
        <w:rPr>
          <w:sz w:val="22"/>
          <w:szCs w:val="22"/>
          <w:lang w:val="en-AU"/>
        </w:rPr>
      </w:pPr>
      <w:r w:rsidRPr="009250A7">
        <w:rPr>
          <w:sz w:val="22"/>
          <w:szCs w:val="22"/>
          <w:lang w:val="en-AU"/>
        </w:rPr>
        <w:t xml:space="preserve">CFA_6F_H_b &lt;- 'LS =~ Q3 + Q1 + Q2 + Q4 + Q5 + Q21 + Q28 + Q22 </w:t>
      </w:r>
    </w:p>
    <w:p w14:paraId="3C509D4C" w14:textId="77777777" w:rsidR="008A2AA0" w:rsidRPr="009250A7" w:rsidRDefault="008A2AA0" w:rsidP="008A2AA0">
      <w:pPr>
        <w:rPr>
          <w:sz w:val="22"/>
          <w:szCs w:val="22"/>
          <w:lang w:val="en-AU"/>
        </w:rPr>
      </w:pPr>
      <w:r w:rsidRPr="009250A7">
        <w:rPr>
          <w:sz w:val="22"/>
          <w:szCs w:val="22"/>
          <w:lang w:val="en-AU"/>
        </w:rPr>
        <w:t xml:space="preserve">AUT =~ Q18 + Q17 + Q19 + Q16 + Q20 </w:t>
      </w:r>
    </w:p>
    <w:p w14:paraId="7BAF2ED8" w14:textId="77777777" w:rsidR="008A2AA0" w:rsidRPr="009250A7" w:rsidRDefault="008A2AA0" w:rsidP="008A2AA0">
      <w:pPr>
        <w:rPr>
          <w:sz w:val="22"/>
          <w:szCs w:val="22"/>
          <w:lang w:val="en-AU"/>
        </w:rPr>
      </w:pPr>
      <w:r w:rsidRPr="009250A7">
        <w:rPr>
          <w:sz w:val="22"/>
          <w:szCs w:val="22"/>
          <w:lang w:val="en-AU"/>
        </w:rPr>
        <w:t>PA =~ Q7 + Q8 + Q6 + Q31</w:t>
      </w:r>
    </w:p>
    <w:p w14:paraId="0AA50431" w14:textId="77777777" w:rsidR="008A2AA0" w:rsidRPr="009250A7" w:rsidRDefault="008A2AA0" w:rsidP="008A2AA0">
      <w:pPr>
        <w:rPr>
          <w:sz w:val="22"/>
          <w:szCs w:val="22"/>
          <w:lang w:val="en-AU"/>
        </w:rPr>
      </w:pPr>
      <w:r w:rsidRPr="009250A7">
        <w:rPr>
          <w:sz w:val="22"/>
          <w:szCs w:val="22"/>
          <w:lang w:val="en-AU"/>
        </w:rPr>
        <w:t>WF =~ Q13 + Q12 + Q15 + Q14 + Q10 + Q11 + Q9</w:t>
      </w:r>
    </w:p>
    <w:p w14:paraId="779E78AE" w14:textId="77777777" w:rsidR="008A2AA0" w:rsidRPr="009250A7" w:rsidRDefault="008A2AA0" w:rsidP="008A2AA0">
      <w:pPr>
        <w:rPr>
          <w:sz w:val="22"/>
          <w:szCs w:val="22"/>
          <w:lang w:val="en-AU"/>
        </w:rPr>
      </w:pPr>
      <w:r w:rsidRPr="009250A7">
        <w:rPr>
          <w:sz w:val="22"/>
          <w:szCs w:val="22"/>
          <w:lang w:val="en-AU"/>
        </w:rPr>
        <w:t>SOC =~ Q26 + Q27 + Q36</w:t>
      </w:r>
    </w:p>
    <w:p w14:paraId="1588A3D9" w14:textId="77777777" w:rsidR="008A2AA0" w:rsidRPr="009250A7" w:rsidRDefault="008A2AA0" w:rsidP="008A2AA0">
      <w:pPr>
        <w:rPr>
          <w:sz w:val="22"/>
          <w:szCs w:val="22"/>
          <w:lang w:val="en-AU"/>
        </w:rPr>
      </w:pPr>
      <w:r w:rsidRPr="009250A7">
        <w:rPr>
          <w:sz w:val="22"/>
          <w:szCs w:val="22"/>
          <w:lang w:val="en-AU"/>
        </w:rPr>
        <w:t>ANA =~ Q24 + Q33 + Q34 + Q25 + Q30 + Q32 + Q23</w:t>
      </w:r>
    </w:p>
    <w:p w14:paraId="36028064" w14:textId="77777777" w:rsidR="008A2AA0" w:rsidRPr="009250A7" w:rsidRDefault="008A2AA0" w:rsidP="008A2AA0">
      <w:pPr>
        <w:rPr>
          <w:sz w:val="22"/>
          <w:szCs w:val="22"/>
          <w:lang w:val="en-AU"/>
        </w:rPr>
      </w:pPr>
      <w:r w:rsidRPr="009250A7">
        <w:rPr>
          <w:sz w:val="22"/>
          <w:szCs w:val="22"/>
          <w:lang w:val="en-AU"/>
        </w:rPr>
        <w:t>H =~ LS + AUT + PA + WF + SOC + ANA'</w:t>
      </w:r>
    </w:p>
    <w:p w14:paraId="19045DE3" w14:textId="77777777" w:rsidR="008A2AA0" w:rsidRPr="009250A7" w:rsidRDefault="008A2AA0" w:rsidP="008A2AA0">
      <w:pPr>
        <w:rPr>
          <w:sz w:val="22"/>
          <w:szCs w:val="22"/>
          <w:lang w:val="en-AU"/>
        </w:rPr>
      </w:pPr>
    </w:p>
    <w:p w14:paraId="579293F9" w14:textId="77777777" w:rsidR="008A2AA0" w:rsidRPr="009250A7" w:rsidRDefault="008A2AA0" w:rsidP="008A2AA0">
      <w:pPr>
        <w:rPr>
          <w:sz w:val="22"/>
          <w:szCs w:val="22"/>
          <w:lang w:val="en-AU"/>
        </w:rPr>
      </w:pPr>
      <w:r w:rsidRPr="009250A7">
        <w:rPr>
          <w:sz w:val="22"/>
          <w:szCs w:val="22"/>
          <w:lang w:val="en-AU"/>
        </w:rPr>
        <w:t>CFA_6F_H_b_fit &lt;- cfa(CFA_6F_H_b, data = wellbeing_data_ren, estimator="DWLS")</w:t>
      </w:r>
    </w:p>
    <w:p w14:paraId="2D438E60" w14:textId="77777777" w:rsidR="008A2AA0" w:rsidRPr="009250A7" w:rsidRDefault="008A2AA0" w:rsidP="008A2AA0">
      <w:pPr>
        <w:rPr>
          <w:sz w:val="22"/>
          <w:szCs w:val="22"/>
          <w:lang w:val="en-AU"/>
        </w:rPr>
      </w:pPr>
      <w:r w:rsidRPr="009250A7">
        <w:rPr>
          <w:sz w:val="22"/>
          <w:szCs w:val="22"/>
          <w:lang w:val="en-AU"/>
        </w:rPr>
        <w:t>summary(CFA_6F_H_b_fit, standardized = TRUE, fit.measures = TRUE)</w:t>
      </w:r>
    </w:p>
    <w:p w14:paraId="13B9C754" w14:textId="77777777" w:rsidR="008A2AA0" w:rsidRPr="009250A7" w:rsidRDefault="008A2AA0" w:rsidP="008A2AA0">
      <w:pPr>
        <w:rPr>
          <w:sz w:val="22"/>
          <w:szCs w:val="22"/>
          <w:lang w:val="en-AU"/>
        </w:rPr>
      </w:pPr>
    </w:p>
    <w:p w14:paraId="59209BCF" w14:textId="77777777" w:rsidR="008A2AA0" w:rsidRPr="009250A7" w:rsidRDefault="008A2AA0" w:rsidP="008A2AA0">
      <w:pPr>
        <w:rPr>
          <w:sz w:val="22"/>
          <w:szCs w:val="22"/>
          <w:lang w:val="en-AU"/>
        </w:rPr>
      </w:pPr>
      <w:r w:rsidRPr="009250A7">
        <w:rPr>
          <w:sz w:val="22"/>
          <w:szCs w:val="22"/>
          <w:lang w:val="en-AU"/>
        </w:rPr>
        <w:t># Plot</w:t>
      </w:r>
    </w:p>
    <w:p w14:paraId="69B11703" w14:textId="65C1FAFB" w:rsidR="008A2AA0" w:rsidRPr="009250A7" w:rsidRDefault="008A2AA0" w:rsidP="008A2AA0">
      <w:pPr>
        <w:rPr>
          <w:sz w:val="22"/>
          <w:szCs w:val="22"/>
          <w:lang w:val="en-AU"/>
        </w:rPr>
      </w:pPr>
      <w:r w:rsidRPr="009250A7">
        <w:rPr>
          <w:sz w:val="22"/>
          <w:szCs w:val="22"/>
          <w:lang w:val="en-AU"/>
        </w:rPr>
        <w:t>pdf(file = "</w:t>
      </w:r>
      <w:r w:rsidR="0061501E" w:rsidRPr="009250A7">
        <w:rPr>
          <w:sz w:val="22"/>
          <w:szCs w:val="22"/>
          <w:lang w:val="en-AU"/>
        </w:rPr>
        <w:t>path and file name</w:t>
      </w:r>
      <w:r w:rsidRPr="009250A7">
        <w:rPr>
          <w:sz w:val="22"/>
          <w:szCs w:val="22"/>
          <w:lang w:val="en-AU"/>
        </w:rPr>
        <w:t>", width = 9, height = 8)</w:t>
      </w:r>
    </w:p>
    <w:p w14:paraId="49CCB2A5" w14:textId="77777777" w:rsidR="008A2AA0" w:rsidRPr="009250A7" w:rsidRDefault="008A2AA0" w:rsidP="008A2AA0">
      <w:pPr>
        <w:rPr>
          <w:sz w:val="22"/>
          <w:szCs w:val="22"/>
          <w:lang w:val="en-AU"/>
        </w:rPr>
      </w:pPr>
    </w:p>
    <w:p w14:paraId="4CEE34A4" w14:textId="77777777" w:rsidR="008A2AA0" w:rsidRPr="009250A7" w:rsidRDefault="008A2AA0" w:rsidP="008A2AA0">
      <w:pPr>
        <w:rPr>
          <w:sz w:val="22"/>
          <w:szCs w:val="22"/>
          <w:lang w:val="en-AU"/>
        </w:rPr>
      </w:pPr>
      <w:r w:rsidRPr="009250A7">
        <w:rPr>
          <w:sz w:val="22"/>
          <w:szCs w:val="22"/>
          <w:lang w:val="en-AU"/>
        </w:rPr>
        <w:t>semPaths(CFA_6F_H_b_fit, title=TRUE, rotation=2, style="lisrel", intercepts = TRUE, edge.label.position = 0.92,</w:t>
      </w:r>
    </w:p>
    <w:p w14:paraId="6966431B" w14:textId="77777777" w:rsidR="008A2AA0" w:rsidRPr="009250A7" w:rsidRDefault="008A2AA0" w:rsidP="008A2AA0">
      <w:pPr>
        <w:rPr>
          <w:sz w:val="22"/>
          <w:szCs w:val="22"/>
          <w:lang w:val="en-AU"/>
        </w:rPr>
      </w:pPr>
      <w:r w:rsidRPr="009250A7">
        <w:rPr>
          <w:sz w:val="22"/>
          <w:szCs w:val="22"/>
          <w:lang w:val="en-AU"/>
        </w:rPr>
        <w:t xml:space="preserve">         whatLabels = "std", edge.label.cex=0.65, label.cex=0.8, sizeMan=5, sizeMan2=1.5, edge.color="black",</w:t>
      </w:r>
    </w:p>
    <w:p w14:paraId="1329403F" w14:textId="7C92AF18" w:rsidR="008A2AA0" w:rsidRPr="009250A7" w:rsidRDefault="008A2AA0" w:rsidP="008A2AA0">
      <w:pPr>
        <w:rPr>
          <w:sz w:val="22"/>
          <w:szCs w:val="22"/>
          <w:lang w:val="en-AU"/>
        </w:rPr>
      </w:pPr>
      <w:r w:rsidRPr="009250A7">
        <w:rPr>
          <w:sz w:val="22"/>
          <w:szCs w:val="22"/>
          <w:lang w:val="en-AU"/>
        </w:rPr>
        <w:t xml:space="preserve">         sizeLat=7, residuals = FALSE, esize =1, asize=2, fade = TRUE, color = "lightgreen"</w:t>
      </w:r>
      <w:r w:rsidR="0061501E" w:rsidRPr="009250A7">
        <w:rPr>
          <w:sz w:val="22"/>
          <w:szCs w:val="22"/>
          <w:lang w:val="en-AU"/>
        </w:rPr>
        <w:t>,</w:t>
      </w:r>
      <w:r w:rsidR="0064334C" w:rsidRPr="009250A7">
        <w:rPr>
          <w:sz w:val="22"/>
          <w:szCs w:val="22"/>
          <w:lang w:val="en-AU"/>
        </w:rPr>
        <w:t xml:space="preserve"> fixedStyle=1</w:t>
      </w:r>
      <w:r w:rsidRPr="009250A7">
        <w:rPr>
          <w:sz w:val="22"/>
          <w:szCs w:val="22"/>
          <w:lang w:val="en-AU"/>
        </w:rPr>
        <w:t>)</w:t>
      </w:r>
    </w:p>
    <w:p w14:paraId="309277C5" w14:textId="77777777" w:rsidR="008A2AA0" w:rsidRPr="009250A7" w:rsidRDefault="008A2AA0" w:rsidP="008A2AA0">
      <w:pPr>
        <w:rPr>
          <w:sz w:val="22"/>
          <w:szCs w:val="22"/>
          <w:lang w:val="en-AU"/>
        </w:rPr>
      </w:pPr>
    </w:p>
    <w:p w14:paraId="2D27DAA9" w14:textId="7E0993F5" w:rsidR="002E6D60" w:rsidRPr="009250A7" w:rsidRDefault="008A2AA0" w:rsidP="008A2AA0">
      <w:pPr>
        <w:rPr>
          <w:b/>
          <w:bCs/>
          <w:i/>
          <w:iCs/>
          <w:lang w:val="en-AU"/>
        </w:rPr>
      </w:pPr>
      <w:r w:rsidRPr="009250A7">
        <w:rPr>
          <w:sz w:val="22"/>
          <w:szCs w:val="22"/>
          <w:lang w:val="en-AU"/>
        </w:rPr>
        <w:t>dev.off()</w:t>
      </w:r>
    </w:p>
    <w:p w14:paraId="25C7D609" w14:textId="7E6ADF1F" w:rsidR="002E6D60" w:rsidRPr="009250A7" w:rsidRDefault="002E6D60" w:rsidP="008A2AA0">
      <w:pPr>
        <w:rPr>
          <w:b/>
          <w:bCs/>
          <w:i/>
          <w:iCs/>
          <w:lang w:val="en-AU"/>
        </w:rPr>
      </w:pPr>
    </w:p>
    <w:p w14:paraId="64FEAFE1" w14:textId="19AE4240" w:rsidR="002E6D60" w:rsidRPr="009250A7" w:rsidRDefault="002E6D60" w:rsidP="008A2AA0">
      <w:pPr>
        <w:rPr>
          <w:b/>
          <w:bCs/>
          <w:i/>
          <w:iCs/>
          <w:lang w:val="en-AU"/>
        </w:rPr>
      </w:pPr>
    </w:p>
    <w:p w14:paraId="4D306039" w14:textId="53E855C7" w:rsidR="002E6D60" w:rsidRPr="009250A7" w:rsidRDefault="002E6D60" w:rsidP="008A2AA0">
      <w:pPr>
        <w:rPr>
          <w:b/>
          <w:bCs/>
          <w:i/>
          <w:iCs/>
          <w:lang w:val="en-AU"/>
        </w:rPr>
      </w:pPr>
    </w:p>
    <w:p w14:paraId="132FA2CA" w14:textId="2584DDA6" w:rsidR="002E6D60" w:rsidRPr="009250A7" w:rsidRDefault="002E6D60" w:rsidP="008A2AA0">
      <w:pPr>
        <w:rPr>
          <w:b/>
          <w:bCs/>
          <w:i/>
          <w:iCs/>
          <w:lang w:val="en-AU"/>
        </w:rPr>
      </w:pPr>
    </w:p>
    <w:p w14:paraId="753800F8" w14:textId="008A17DE" w:rsidR="002E6D60" w:rsidRPr="009250A7" w:rsidRDefault="002E6D60" w:rsidP="008A2AA0">
      <w:pPr>
        <w:rPr>
          <w:b/>
          <w:bCs/>
          <w:i/>
          <w:iCs/>
          <w:lang w:val="en-AU"/>
        </w:rPr>
      </w:pPr>
    </w:p>
    <w:p w14:paraId="4CC2572B" w14:textId="5696FD50" w:rsidR="002E6D60" w:rsidRPr="009250A7" w:rsidRDefault="002E6D60" w:rsidP="008A2AA0">
      <w:pPr>
        <w:rPr>
          <w:b/>
          <w:bCs/>
          <w:i/>
          <w:iCs/>
          <w:lang w:val="en-AU"/>
        </w:rPr>
      </w:pPr>
    </w:p>
    <w:p w14:paraId="7980D28E" w14:textId="5E1A9263" w:rsidR="002E6D60" w:rsidRPr="009250A7" w:rsidRDefault="002E6D60" w:rsidP="008A2AA0">
      <w:pPr>
        <w:rPr>
          <w:b/>
          <w:bCs/>
          <w:i/>
          <w:iCs/>
          <w:lang w:val="en-AU"/>
        </w:rPr>
      </w:pPr>
    </w:p>
    <w:p w14:paraId="3C6EC318" w14:textId="003F557A" w:rsidR="002E6D60" w:rsidRPr="009250A7" w:rsidRDefault="002E6D60" w:rsidP="008A2AA0">
      <w:pPr>
        <w:rPr>
          <w:b/>
          <w:bCs/>
          <w:i/>
          <w:iCs/>
          <w:lang w:val="en-AU"/>
        </w:rPr>
      </w:pPr>
    </w:p>
    <w:p w14:paraId="3A224421" w14:textId="1DA51133" w:rsidR="00902735" w:rsidRPr="009250A7" w:rsidRDefault="00902735" w:rsidP="008A2AA0">
      <w:pPr>
        <w:rPr>
          <w:b/>
          <w:bCs/>
          <w:i/>
          <w:iCs/>
          <w:lang w:val="en-AU"/>
        </w:rPr>
      </w:pPr>
    </w:p>
    <w:p w14:paraId="609190EA" w14:textId="4B715479" w:rsidR="00FA00F6" w:rsidRPr="009250A7" w:rsidRDefault="00FA00F6" w:rsidP="008A2AA0">
      <w:pPr>
        <w:rPr>
          <w:b/>
          <w:bCs/>
          <w:i/>
          <w:iCs/>
          <w:lang w:val="en-AU"/>
        </w:rPr>
      </w:pPr>
    </w:p>
    <w:p w14:paraId="55C27C46" w14:textId="21266CDD" w:rsidR="00FA00F6" w:rsidRPr="009250A7" w:rsidRDefault="00FA00F6" w:rsidP="004E1726">
      <w:pPr>
        <w:spacing w:line="360" w:lineRule="auto"/>
        <w:rPr>
          <w:b/>
          <w:bCs/>
          <w:i/>
          <w:iCs/>
          <w:lang w:val="en-AU"/>
        </w:rPr>
      </w:pPr>
    </w:p>
    <w:p w14:paraId="5A2B0F2F" w14:textId="40F2610E" w:rsidR="00FA00F6" w:rsidRPr="009250A7" w:rsidRDefault="00FA00F6" w:rsidP="004E1726">
      <w:pPr>
        <w:spacing w:line="360" w:lineRule="auto"/>
        <w:rPr>
          <w:b/>
          <w:bCs/>
          <w:i/>
          <w:iCs/>
          <w:lang w:val="en-AU"/>
        </w:rPr>
      </w:pPr>
    </w:p>
    <w:p w14:paraId="2D822DE7" w14:textId="7627CC42" w:rsidR="00FA00F6" w:rsidRPr="009250A7" w:rsidRDefault="00FA00F6" w:rsidP="004E1726">
      <w:pPr>
        <w:spacing w:line="360" w:lineRule="auto"/>
        <w:rPr>
          <w:b/>
          <w:bCs/>
          <w:i/>
          <w:iCs/>
          <w:lang w:val="en-AU"/>
        </w:rPr>
      </w:pPr>
    </w:p>
    <w:p w14:paraId="6FD3FBE8" w14:textId="3273DDE8" w:rsidR="00FA00F6" w:rsidRPr="009250A7" w:rsidRDefault="00FA00F6" w:rsidP="004E1726">
      <w:pPr>
        <w:spacing w:line="360" w:lineRule="auto"/>
        <w:rPr>
          <w:b/>
          <w:bCs/>
          <w:i/>
          <w:iCs/>
          <w:lang w:val="en-AU"/>
        </w:rPr>
      </w:pPr>
    </w:p>
    <w:p w14:paraId="2214D30B" w14:textId="0FB3DA29" w:rsidR="00FA00F6" w:rsidRPr="009250A7" w:rsidRDefault="00FA00F6" w:rsidP="004E1726">
      <w:pPr>
        <w:spacing w:line="360" w:lineRule="auto"/>
        <w:rPr>
          <w:b/>
          <w:bCs/>
          <w:i/>
          <w:iCs/>
          <w:lang w:val="en-AU"/>
        </w:rPr>
      </w:pPr>
    </w:p>
    <w:p w14:paraId="71A41D02" w14:textId="77777777" w:rsidR="008A2AA0" w:rsidRPr="009250A7" w:rsidRDefault="008A2AA0" w:rsidP="004E1726">
      <w:pPr>
        <w:spacing w:line="360" w:lineRule="auto"/>
        <w:rPr>
          <w:b/>
          <w:bCs/>
          <w:i/>
          <w:iCs/>
          <w:lang w:val="en-AU"/>
        </w:rPr>
      </w:pPr>
    </w:p>
    <w:p w14:paraId="5C5AF632" w14:textId="77777777" w:rsidR="0064334C" w:rsidRPr="009250A7" w:rsidRDefault="0064334C" w:rsidP="004E1726">
      <w:pPr>
        <w:spacing w:line="360" w:lineRule="auto"/>
        <w:rPr>
          <w:b/>
          <w:bCs/>
          <w:i/>
          <w:iCs/>
          <w:lang w:val="en-AU"/>
        </w:rPr>
      </w:pPr>
    </w:p>
    <w:p w14:paraId="524ED521" w14:textId="30B3828D" w:rsidR="000443BB" w:rsidRPr="009250A7" w:rsidRDefault="000443BB" w:rsidP="00D17B26">
      <w:pPr>
        <w:rPr>
          <w:b/>
          <w:bCs/>
          <w:i/>
          <w:iCs/>
          <w:lang w:val="en-AU"/>
        </w:rPr>
      </w:pPr>
      <w:r w:rsidRPr="009250A7">
        <w:rPr>
          <w:b/>
          <w:bCs/>
          <w:i/>
          <w:iCs/>
          <w:lang w:val="en-AU"/>
        </w:rPr>
        <w:t>Study 3.</w:t>
      </w:r>
    </w:p>
    <w:p w14:paraId="6C1BB6D8" w14:textId="77777777" w:rsidR="00D17B26" w:rsidRPr="009250A7" w:rsidRDefault="00D17B26" w:rsidP="00D17B26">
      <w:pPr>
        <w:rPr>
          <w:sz w:val="22"/>
          <w:szCs w:val="22"/>
          <w:lang w:val="en-US"/>
        </w:rPr>
      </w:pPr>
      <w:r w:rsidRPr="009250A7">
        <w:rPr>
          <w:sz w:val="22"/>
          <w:szCs w:val="22"/>
          <w:lang w:val="en-US"/>
        </w:rPr>
        <w:t># Script for manuscript: "Identifying wellbeing factors and their underlying genetic and environmental architecture"</w:t>
      </w:r>
    </w:p>
    <w:p w14:paraId="7E425E06" w14:textId="1876FA67" w:rsidR="00D17B26" w:rsidRPr="009250A7" w:rsidRDefault="00D17B26" w:rsidP="00D17B26">
      <w:pPr>
        <w:rPr>
          <w:sz w:val="22"/>
          <w:szCs w:val="22"/>
          <w:lang w:val="en-US"/>
        </w:rPr>
      </w:pPr>
      <w:r w:rsidRPr="009250A7">
        <w:rPr>
          <w:sz w:val="22"/>
          <w:szCs w:val="22"/>
          <w:lang w:val="en-US"/>
        </w:rPr>
        <w:t xml:space="preserve"># </w:t>
      </w:r>
      <w:r w:rsidR="00424C5F" w:rsidRPr="009250A7">
        <w:rPr>
          <w:sz w:val="22"/>
          <w:szCs w:val="22"/>
          <w:lang w:val="en-US"/>
        </w:rPr>
        <w:t>Date:</w:t>
      </w:r>
      <w:r w:rsidRPr="009250A7">
        <w:rPr>
          <w:sz w:val="22"/>
          <w:szCs w:val="22"/>
          <w:lang w:val="en-US"/>
        </w:rPr>
        <w:t xml:space="preserve"> 2</w:t>
      </w:r>
      <w:r w:rsidR="00AD3F10" w:rsidRPr="009250A7">
        <w:rPr>
          <w:sz w:val="22"/>
          <w:szCs w:val="22"/>
          <w:lang w:val="en-US"/>
        </w:rPr>
        <w:t>5</w:t>
      </w:r>
      <w:r w:rsidRPr="009250A7">
        <w:rPr>
          <w:sz w:val="22"/>
          <w:szCs w:val="22"/>
          <w:lang w:val="en-US"/>
        </w:rPr>
        <w:t>.0</w:t>
      </w:r>
      <w:r w:rsidR="00AD3F10" w:rsidRPr="009250A7">
        <w:rPr>
          <w:sz w:val="22"/>
          <w:szCs w:val="22"/>
          <w:lang w:val="en-US"/>
        </w:rPr>
        <w:t>4</w:t>
      </w:r>
      <w:r w:rsidRPr="009250A7">
        <w:rPr>
          <w:sz w:val="22"/>
          <w:szCs w:val="22"/>
          <w:lang w:val="en-US"/>
        </w:rPr>
        <w:t>.2023</w:t>
      </w:r>
    </w:p>
    <w:p w14:paraId="531DF933" w14:textId="77777777" w:rsidR="00D17B26" w:rsidRPr="009250A7" w:rsidRDefault="00D17B26" w:rsidP="00D17B26">
      <w:pPr>
        <w:rPr>
          <w:sz w:val="22"/>
          <w:szCs w:val="22"/>
          <w:lang w:val="en-US"/>
        </w:rPr>
      </w:pPr>
    </w:p>
    <w:p w14:paraId="3FEDFE75" w14:textId="77777777" w:rsidR="00D17B26" w:rsidRPr="009250A7" w:rsidRDefault="00D17B26" w:rsidP="00D17B26">
      <w:pPr>
        <w:rPr>
          <w:sz w:val="22"/>
          <w:szCs w:val="22"/>
          <w:lang w:val="en-US"/>
        </w:rPr>
      </w:pPr>
      <w:r w:rsidRPr="009250A7">
        <w:rPr>
          <w:sz w:val="22"/>
          <w:szCs w:val="22"/>
          <w:lang w:val="en-US"/>
        </w:rPr>
        <w:t># Load packages</w:t>
      </w:r>
    </w:p>
    <w:p w14:paraId="28479BAF" w14:textId="77777777" w:rsidR="00D17B26" w:rsidRPr="009250A7" w:rsidRDefault="00D17B26" w:rsidP="00D17B26">
      <w:pPr>
        <w:rPr>
          <w:sz w:val="22"/>
          <w:szCs w:val="22"/>
          <w:lang w:val="en-US"/>
        </w:rPr>
      </w:pPr>
      <w:r w:rsidRPr="009250A7">
        <w:rPr>
          <w:sz w:val="22"/>
          <w:szCs w:val="22"/>
          <w:lang w:val="en-US"/>
        </w:rPr>
        <w:t>library(dplyr)</w:t>
      </w:r>
    </w:p>
    <w:p w14:paraId="5E2C3F7F" w14:textId="77777777" w:rsidR="00D17B26" w:rsidRPr="009250A7" w:rsidRDefault="00D17B26" w:rsidP="00D17B26">
      <w:pPr>
        <w:rPr>
          <w:sz w:val="22"/>
          <w:szCs w:val="22"/>
          <w:lang w:val="en-US"/>
        </w:rPr>
      </w:pPr>
      <w:r w:rsidRPr="009250A7">
        <w:rPr>
          <w:sz w:val="22"/>
          <w:szCs w:val="22"/>
          <w:lang w:val="en-US"/>
        </w:rPr>
        <w:t>library(haven)</w:t>
      </w:r>
    </w:p>
    <w:p w14:paraId="628CCA72" w14:textId="77777777" w:rsidR="00D17B26" w:rsidRPr="009250A7" w:rsidRDefault="00D17B26" w:rsidP="00D17B26">
      <w:pPr>
        <w:rPr>
          <w:sz w:val="22"/>
          <w:szCs w:val="22"/>
          <w:lang w:val="en-US"/>
        </w:rPr>
      </w:pPr>
      <w:r w:rsidRPr="009250A7">
        <w:rPr>
          <w:sz w:val="22"/>
          <w:szCs w:val="22"/>
          <w:lang w:val="en-US"/>
        </w:rPr>
        <w:t>library(car)</w:t>
      </w:r>
    </w:p>
    <w:p w14:paraId="4E3F530D" w14:textId="77777777" w:rsidR="00D17B26" w:rsidRPr="009250A7" w:rsidRDefault="00D17B26" w:rsidP="00D17B26">
      <w:pPr>
        <w:rPr>
          <w:sz w:val="22"/>
          <w:szCs w:val="22"/>
          <w:lang w:val="en-US"/>
        </w:rPr>
      </w:pPr>
      <w:r w:rsidRPr="009250A7">
        <w:rPr>
          <w:sz w:val="22"/>
          <w:szCs w:val="22"/>
          <w:lang w:val="en-US"/>
        </w:rPr>
        <w:t>library(psych)</w:t>
      </w:r>
    </w:p>
    <w:p w14:paraId="6E61F92E" w14:textId="77777777" w:rsidR="00D17B26" w:rsidRPr="009250A7" w:rsidRDefault="00D17B26" w:rsidP="00D17B26">
      <w:pPr>
        <w:rPr>
          <w:sz w:val="22"/>
          <w:szCs w:val="22"/>
          <w:lang w:val="en-US"/>
        </w:rPr>
      </w:pPr>
      <w:r w:rsidRPr="009250A7">
        <w:rPr>
          <w:sz w:val="22"/>
          <w:szCs w:val="22"/>
          <w:lang w:val="en-US"/>
        </w:rPr>
        <w:t>library(umx)</w:t>
      </w:r>
    </w:p>
    <w:p w14:paraId="3FA14349" w14:textId="77777777" w:rsidR="00D17B26" w:rsidRPr="009250A7" w:rsidRDefault="00D17B26" w:rsidP="00D17B26">
      <w:pPr>
        <w:rPr>
          <w:sz w:val="22"/>
          <w:szCs w:val="22"/>
          <w:lang w:val="en-US"/>
        </w:rPr>
      </w:pPr>
      <w:r w:rsidRPr="009250A7">
        <w:rPr>
          <w:sz w:val="22"/>
          <w:szCs w:val="22"/>
          <w:lang w:val="en-US"/>
        </w:rPr>
        <w:t>library(lavaan)</w:t>
      </w:r>
    </w:p>
    <w:p w14:paraId="289F1ED0" w14:textId="77777777" w:rsidR="00D17B26" w:rsidRPr="009250A7" w:rsidRDefault="00D17B26" w:rsidP="00D17B26">
      <w:pPr>
        <w:rPr>
          <w:sz w:val="22"/>
          <w:szCs w:val="22"/>
          <w:lang w:val="en-US"/>
        </w:rPr>
      </w:pPr>
      <w:r w:rsidRPr="009250A7">
        <w:rPr>
          <w:sz w:val="22"/>
          <w:szCs w:val="22"/>
          <w:lang w:val="en-US"/>
        </w:rPr>
        <w:t>library(semPlot)</w:t>
      </w:r>
    </w:p>
    <w:p w14:paraId="7B6DDC7D" w14:textId="77777777" w:rsidR="00D17B26" w:rsidRPr="009250A7" w:rsidRDefault="00D17B26" w:rsidP="00D17B26">
      <w:pPr>
        <w:rPr>
          <w:sz w:val="22"/>
          <w:szCs w:val="22"/>
          <w:lang w:val="en-US"/>
        </w:rPr>
      </w:pPr>
    </w:p>
    <w:p w14:paraId="40B099D3" w14:textId="77777777" w:rsidR="00D17B26" w:rsidRPr="009250A7" w:rsidRDefault="00D17B26" w:rsidP="00D17B26">
      <w:pPr>
        <w:rPr>
          <w:sz w:val="22"/>
          <w:szCs w:val="22"/>
          <w:lang w:val="en-US"/>
        </w:rPr>
      </w:pPr>
      <w:r w:rsidRPr="009250A7">
        <w:rPr>
          <w:sz w:val="22"/>
          <w:szCs w:val="22"/>
          <w:lang w:val="en-US"/>
        </w:rPr>
        <w:t># Reshape to wide format using umx_long2wide</w:t>
      </w:r>
    </w:p>
    <w:p w14:paraId="520A1B94" w14:textId="77777777" w:rsidR="00D17B26" w:rsidRPr="009250A7" w:rsidRDefault="00D17B26" w:rsidP="00D17B26">
      <w:pPr>
        <w:rPr>
          <w:sz w:val="22"/>
          <w:szCs w:val="22"/>
          <w:lang w:val="en-US"/>
        </w:rPr>
      </w:pPr>
      <w:r w:rsidRPr="009250A7">
        <w:rPr>
          <w:sz w:val="22"/>
          <w:szCs w:val="22"/>
          <w:lang w:val="en-US"/>
        </w:rPr>
        <w:t>data_v3 &lt;- umx_long2wide(data=data_v2,famID="PairID",twinID="TwinID",zygosity="Groupx",vars2keep = c("ls_std_mean","meaning_std","opt_std_mean",</w:t>
      </w:r>
    </w:p>
    <w:p w14:paraId="68D0D421" w14:textId="77777777" w:rsidR="00D17B26" w:rsidRPr="009250A7" w:rsidRDefault="00D17B26" w:rsidP="00D17B26">
      <w:pPr>
        <w:rPr>
          <w:sz w:val="22"/>
          <w:szCs w:val="22"/>
          <w:lang w:val="en-US"/>
        </w:rPr>
      </w:pPr>
      <w:r w:rsidRPr="009250A7">
        <w:rPr>
          <w:sz w:val="22"/>
          <w:szCs w:val="22"/>
          <w:lang w:val="en-US"/>
        </w:rPr>
        <w:t>"aff_rec_std_mean","paff_std_mean","aut_std_mean","soc_std_mean","Sexx","partici2016_1_1987","age2016"))</w:t>
      </w:r>
    </w:p>
    <w:p w14:paraId="2E66EE40" w14:textId="77777777" w:rsidR="00D17B26" w:rsidRPr="009250A7" w:rsidRDefault="00D17B26" w:rsidP="00D17B26">
      <w:pPr>
        <w:rPr>
          <w:sz w:val="22"/>
          <w:szCs w:val="22"/>
          <w:lang w:val="en-US"/>
        </w:rPr>
      </w:pPr>
    </w:p>
    <w:p w14:paraId="3DCED52E" w14:textId="77777777" w:rsidR="00D17B26" w:rsidRPr="009250A7" w:rsidRDefault="00D17B26" w:rsidP="00D17B26">
      <w:pPr>
        <w:rPr>
          <w:sz w:val="22"/>
          <w:szCs w:val="22"/>
          <w:lang w:val="en-US"/>
        </w:rPr>
      </w:pPr>
      <w:r w:rsidRPr="009250A7">
        <w:rPr>
          <w:sz w:val="22"/>
          <w:szCs w:val="22"/>
          <w:lang w:val="en-US"/>
        </w:rPr>
        <w:t># Re-format data using umx_mate_twin_data_nice</w:t>
      </w:r>
    </w:p>
    <w:p w14:paraId="42D52DF0" w14:textId="77777777" w:rsidR="00D17B26" w:rsidRPr="009250A7" w:rsidRDefault="00D17B26" w:rsidP="00D17B26">
      <w:pPr>
        <w:rPr>
          <w:sz w:val="22"/>
          <w:szCs w:val="22"/>
          <w:lang w:val="en-US"/>
        </w:rPr>
      </w:pPr>
      <w:r w:rsidRPr="009250A7">
        <w:rPr>
          <w:sz w:val="22"/>
          <w:szCs w:val="22"/>
          <w:lang w:val="en-US"/>
        </w:rPr>
        <w:t>data_v3 = umx_make_twin_data_nice(data_v3,sep="_T",zygosity="Groupx",levels=1:4,labels=c("MzM","DzM","MzF","DzF"),</w:t>
      </w:r>
    </w:p>
    <w:p w14:paraId="07501D11" w14:textId="77777777" w:rsidR="00D17B26" w:rsidRPr="009250A7" w:rsidRDefault="00D17B26" w:rsidP="00D17B26">
      <w:pPr>
        <w:rPr>
          <w:sz w:val="22"/>
          <w:szCs w:val="22"/>
          <w:lang w:val="en-US"/>
        </w:rPr>
      </w:pPr>
      <w:r w:rsidRPr="009250A7">
        <w:rPr>
          <w:sz w:val="22"/>
          <w:szCs w:val="22"/>
          <w:lang w:val="en-US"/>
        </w:rPr>
        <w:t>labelNumericZygosity = TRUE)</w:t>
      </w:r>
    </w:p>
    <w:p w14:paraId="2777D697" w14:textId="77777777" w:rsidR="00D17B26" w:rsidRPr="009250A7" w:rsidRDefault="00D17B26" w:rsidP="00D17B26">
      <w:pPr>
        <w:rPr>
          <w:sz w:val="22"/>
          <w:szCs w:val="22"/>
          <w:lang w:val="en-US"/>
        </w:rPr>
      </w:pPr>
    </w:p>
    <w:p w14:paraId="3B702849" w14:textId="77777777" w:rsidR="00D17B26" w:rsidRPr="009250A7" w:rsidRDefault="00D17B26" w:rsidP="00D17B26">
      <w:pPr>
        <w:rPr>
          <w:sz w:val="22"/>
          <w:szCs w:val="22"/>
          <w:lang w:val="en-US"/>
        </w:rPr>
      </w:pPr>
      <w:r w:rsidRPr="009250A7">
        <w:rPr>
          <w:sz w:val="22"/>
          <w:szCs w:val="22"/>
          <w:lang w:val="en-US"/>
        </w:rPr>
        <w:t># Mutate so age is co-twin's age if missing and sex is co-twin's sex if missing</w:t>
      </w:r>
    </w:p>
    <w:p w14:paraId="58C652A8" w14:textId="77777777" w:rsidR="00D17B26" w:rsidRPr="009250A7" w:rsidRDefault="00D17B26" w:rsidP="00D17B26">
      <w:pPr>
        <w:rPr>
          <w:sz w:val="22"/>
          <w:szCs w:val="22"/>
          <w:lang w:val="en-US"/>
        </w:rPr>
      </w:pPr>
      <w:r w:rsidRPr="009250A7">
        <w:rPr>
          <w:sz w:val="22"/>
          <w:szCs w:val="22"/>
          <w:lang w:val="en-US"/>
        </w:rPr>
        <w:t xml:space="preserve">data_v4 &lt;- data_v3 %&gt;% </w:t>
      </w:r>
    </w:p>
    <w:p w14:paraId="4B5DE493" w14:textId="77777777" w:rsidR="00D17B26" w:rsidRPr="009250A7" w:rsidRDefault="00D17B26" w:rsidP="00D17B26">
      <w:pPr>
        <w:rPr>
          <w:sz w:val="22"/>
          <w:szCs w:val="22"/>
          <w:lang w:val="en-US"/>
        </w:rPr>
      </w:pPr>
      <w:r w:rsidRPr="009250A7">
        <w:rPr>
          <w:sz w:val="22"/>
          <w:szCs w:val="22"/>
          <w:lang w:val="en-US"/>
        </w:rPr>
        <w:t>mutate(age2016_T1 = ifelse(is.na(age2016_T1),age2016_T2,age2016_T1)) %&gt;%</w:t>
      </w:r>
    </w:p>
    <w:p w14:paraId="6C16CAAB" w14:textId="77777777" w:rsidR="00D17B26" w:rsidRPr="009250A7" w:rsidRDefault="00D17B26" w:rsidP="00D17B26">
      <w:pPr>
        <w:rPr>
          <w:sz w:val="22"/>
          <w:szCs w:val="22"/>
          <w:lang w:val="en-US"/>
        </w:rPr>
      </w:pPr>
      <w:r w:rsidRPr="009250A7">
        <w:rPr>
          <w:sz w:val="22"/>
          <w:szCs w:val="22"/>
          <w:lang w:val="en-US"/>
        </w:rPr>
        <w:t xml:space="preserve">mutate(age2016_T2 = ifelse(is.na(age2016_T2),age2016_T1,age2016_T2))  %&gt;% </w:t>
      </w:r>
    </w:p>
    <w:p w14:paraId="4169F835" w14:textId="77777777" w:rsidR="00D17B26" w:rsidRPr="009250A7" w:rsidRDefault="00D17B26" w:rsidP="00D17B26">
      <w:pPr>
        <w:rPr>
          <w:sz w:val="22"/>
          <w:szCs w:val="22"/>
          <w:lang w:val="en-US"/>
        </w:rPr>
      </w:pPr>
      <w:r w:rsidRPr="009250A7">
        <w:rPr>
          <w:sz w:val="22"/>
          <w:szCs w:val="22"/>
          <w:lang w:val="en-US"/>
        </w:rPr>
        <w:t xml:space="preserve">mutate(Sexx_T1 = ifelse(is.na(Sexx_T1),Sexx_T2,Sexx_T1)) %&gt;% </w:t>
      </w:r>
    </w:p>
    <w:p w14:paraId="1963ED49" w14:textId="77777777" w:rsidR="00D17B26" w:rsidRPr="009250A7" w:rsidRDefault="00D17B26" w:rsidP="00D17B26">
      <w:pPr>
        <w:rPr>
          <w:sz w:val="22"/>
          <w:szCs w:val="22"/>
          <w:lang w:val="en-US"/>
        </w:rPr>
      </w:pPr>
      <w:r w:rsidRPr="009250A7">
        <w:rPr>
          <w:sz w:val="22"/>
          <w:szCs w:val="22"/>
          <w:lang w:val="en-US"/>
        </w:rPr>
        <w:t>mutate(Sexx_T2 = ifelse(is.na(Sexx_T2),Sexx_T1,Sexx_T2))</w:t>
      </w:r>
    </w:p>
    <w:p w14:paraId="2992CFCE" w14:textId="77777777" w:rsidR="00D17B26" w:rsidRPr="009250A7" w:rsidRDefault="00D17B26" w:rsidP="00D17B26">
      <w:pPr>
        <w:rPr>
          <w:sz w:val="22"/>
          <w:szCs w:val="22"/>
          <w:lang w:val="en-US"/>
        </w:rPr>
      </w:pPr>
    </w:p>
    <w:p w14:paraId="003AD3DA" w14:textId="77777777" w:rsidR="00D17B26" w:rsidRPr="009250A7" w:rsidRDefault="00D17B26" w:rsidP="00D17B26">
      <w:pPr>
        <w:rPr>
          <w:sz w:val="22"/>
          <w:szCs w:val="22"/>
          <w:lang w:val="en-US"/>
        </w:rPr>
      </w:pPr>
      <w:r w:rsidRPr="009250A7">
        <w:rPr>
          <w:sz w:val="22"/>
          <w:szCs w:val="22"/>
          <w:lang w:val="en-US"/>
        </w:rPr>
        <w:t># Residualize all DVs based on age and sex</w:t>
      </w:r>
    </w:p>
    <w:p w14:paraId="6BDE06A5" w14:textId="77777777" w:rsidR="00D17B26" w:rsidRPr="009250A7" w:rsidRDefault="00D17B26" w:rsidP="00D17B26">
      <w:pPr>
        <w:rPr>
          <w:sz w:val="22"/>
          <w:szCs w:val="22"/>
          <w:lang w:val="en-US"/>
        </w:rPr>
      </w:pPr>
      <w:r w:rsidRPr="009250A7">
        <w:rPr>
          <w:sz w:val="22"/>
          <w:szCs w:val="22"/>
          <w:lang w:val="en-US"/>
        </w:rPr>
        <w:t>data_v4_res &lt;- umx_residualize(c("ls_std_mean","meaning_std","opt_std_mean","aff_rec_std_mean",</w:t>
      </w:r>
    </w:p>
    <w:p w14:paraId="3FB1C77A" w14:textId="77777777" w:rsidR="00D17B26" w:rsidRPr="009250A7" w:rsidRDefault="00D17B26" w:rsidP="00D17B26">
      <w:pPr>
        <w:rPr>
          <w:sz w:val="22"/>
          <w:szCs w:val="22"/>
          <w:lang w:val="en-US"/>
        </w:rPr>
      </w:pPr>
      <w:r w:rsidRPr="009250A7">
        <w:rPr>
          <w:sz w:val="22"/>
          <w:szCs w:val="22"/>
          <w:lang w:val="en-US"/>
        </w:rPr>
        <w:t>"paff_std_mean","aut_std_mean","soc_std_mean"),cov = c("age2016","Sexx"),</w:t>
      </w:r>
    </w:p>
    <w:p w14:paraId="223E6BF6" w14:textId="77777777" w:rsidR="00D17B26" w:rsidRPr="009250A7" w:rsidRDefault="00D17B26" w:rsidP="00D17B26">
      <w:pPr>
        <w:rPr>
          <w:sz w:val="22"/>
          <w:szCs w:val="22"/>
          <w:lang w:val="en-US"/>
        </w:rPr>
      </w:pPr>
      <w:r w:rsidRPr="009250A7">
        <w:rPr>
          <w:sz w:val="22"/>
          <w:szCs w:val="22"/>
          <w:lang w:val="en-US"/>
        </w:rPr>
        <w:t xml:space="preserve"> suffixes = c("_T1","_T2"), data = data_v4)</w:t>
      </w:r>
    </w:p>
    <w:p w14:paraId="4FC091A3" w14:textId="77777777" w:rsidR="00D17B26" w:rsidRPr="009250A7" w:rsidRDefault="00D17B26" w:rsidP="00D17B26">
      <w:pPr>
        <w:rPr>
          <w:sz w:val="22"/>
          <w:szCs w:val="22"/>
          <w:lang w:val="en-US"/>
        </w:rPr>
      </w:pPr>
    </w:p>
    <w:p w14:paraId="299FE8D1" w14:textId="77777777" w:rsidR="00D17B26" w:rsidRPr="009250A7" w:rsidRDefault="00D17B26" w:rsidP="00D17B26">
      <w:pPr>
        <w:rPr>
          <w:sz w:val="22"/>
          <w:szCs w:val="22"/>
          <w:lang w:val="en-US"/>
        </w:rPr>
      </w:pPr>
      <w:r w:rsidRPr="009250A7">
        <w:rPr>
          <w:sz w:val="22"/>
          <w:szCs w:val="22"/>
          <w:lang w:val="en-US"/>
        </w:rPr>
        <w:t># Create MZ data and compare numbers to Hoofgard et al. (2021)</w:t>
      </w:r>
    </w:p>
    <w:p w14:paraId="76B36227" w14:textId="77777777" w:rsidR="00D17B26" w:rsidRPr="009250A7" w:rsidRDefault="00D17B26" w:rsidP="00D17B26">
      <w:pPr>
        <w:rPr>
          <w:sz w:val="22"/>
          <w:szCs w:val="22"/>
          <w:lang w:val="en-US"/>
        </w:rPr>
      </w:pPr>
      <w:r w:rsidRPr="009250A7">
        <w:rPr>
          <w:sz w:val="22"/>
          <w:szCs w:val="22"/>
          <w:lang w:val="en-US"/>
        </w:rPr>
        <w:t xml:space="preserve">mz = data_v4_res %&gt;% filter(zygosity == "MzM" | zygosity == "MzF") </w:t>
      </w:r>
    </w:p>
    <w:p w14:paraId="5AC97644" w14:textId="77777777" w:rsidR="00D17B26" w:rsidRPr="009250A7" w:rsidRDefault="00D17B26" w:rsidP="00D17B26">
      <w:pPr>
        <w:rPr>
          <w:sz w:val="22"/>
          <w:szCs w:val="22"/>
          <w:lang w:val="en-US"/>
        </w:rPr>
      </w:pPr>
      <w:r w:rsidRPr="009250A7">
        <w:rPr>
          <w:sz w:val="22"/>
          <w:szCs w:val="22"/>
          <w:lang w:val="en-US"/>
        </w:rPr>
        <w:t xml:space="preserve">dz = data_v4_res %&gt;% filter(zygosity == "DzM" | zygosity == "DzF") </w:t>
      </w:r>
    </w:p>
    <w:p w14:paraId="7DCAF188" w14:textId="77777777" w:rsidR="00D17B26" w:rsidRPr="009250A7" w:rsidRDefault="00D17B26" w:rsidP="00D17B26">
      <w:pPr>
        <w:rPr>
          <w:sz w:val="22"/>
          <w:szCs w:val="22"/>
          <w:lang w:val="en-US"/>
        </w:rPr>
      </w:pPr>
    </w:p>
    <w:p w14:paraId="6DA0DEA5" w14:textId="77777777" w:rsidR="00D17B26" w:rsidRPr="009250A7" w:rsidRDefault="00D17B26" w:rsidP="00D17B26">
      <w:pPr>
        <w:rPr>
          <w:sz w:val="22"/>
          <w:szCs w:val="22"/>
          <w:lang w:val="en-US"/>
        </w:rPr>
      </w:pPr>
      <w:r w:rsidRPr="009250A7">
        <w:rPr>
          <w:sz w:val="22"/>
          <w:szCs w:val="22"/>
          <w:lang w:val="en-US"/>
        </w:rPr>
        <w:t># Multivariate Cholesky models</w:t>
      </w:r>
    </w:p>
    <w:p w14:paraId="4F8A640A" w14:textId="77777777" w:rsidR="00D17B26" w:rsidRPr="009250A7" w:rsidRDefault="00D17B26" w:rsidP="00D17B26">
      <w:pPr>
        <w:rPr>
          <w:sz w:val="22"/>
          <w:szCs w:val="22"/>
          <w:lang w:val="en-US"/>
        </w:rPr>
      </w:pPr>
      <w:r w:rsidRPr="009250A7">
        <w:rPr>
          <w:sz w:val="22"/>
          <w:szCs w:val="22"/>
          <w:lang w:val="en-US"/>
        </w:rPr>
        <w:t>selVars &lt;- c("ls_std_mean_T1","ls_std_mean_T2","meaning_std_T1","meaning_std_T2","opt_std_mean_T1","opt_std_mean_T2",</w:t>
      </w:r>
    </w:p>
    <w:p w14:paraId="0B2CB677" w14:textId="77777777" w:rsidR="00D17B26" w:rsidRPr="009250A7" w:rsidRDefault="00D17B26" w:rsidP="00D17B26">
      <w:pPr>
        <w:rPr>
          <w:sz w:val="22"/>
          <w:szCs w:val="22"/>
          <w:lang w:val="en-US"/>
        </w:rPr>
      </w:pPr>
      <w:r w:rsidRPr="009250A7">
        <w:rPr>
          <w:sz w:val="22"/>
          <w:szCs w:val="22"/>
          <w:lang w:val="en-US"/>
        </w:rPr>
        <w:t xml:space="preserve">             "aff_rec_std_mean_T1","aff_rec_std_mean_T2","paff_std_mean_T1","paff_std_mean_T2",</w:t>
      </w:r>
    </w:p>
    <w:p w14:paraId="4D60BD1C" w14:textId="77777777" w:rsidR="00D17B26" w:rsidRPr="009250A7" w:rsidRDefault="00D17B26" w:rsidP="00D17B26">
      <w:pPr>
        <w:rPr>
          <w:sz w:val="22"/>
          <w:szCs w:val="22"/>
          <w:lang w:val="en-US"/>
        </w:rPr>
      </w:pPr>
      <w:r w:rsidRPr="009250A7">
        <w:rPr>
          <w:sz w:val="22"/>
          <w:szCs w:val="22"/>
          <w:lang w:val="en-US"/>
        </w:rPr>
        <w:t xml:space="preserve">             "aut_std_mean_T1","aut_std_mean_T2","soc_std_mean_T1","soc_std_mean_T2")</w:t>
      </w:r>
    </w:p>
    <w:p w14:paraId="1343B8C3" w14:textId="77777777" w:rsidR="00D17B26" w:rsidRPr="009250A7" w:rsidRDefault="00D17B26" w:rsidP="00D17B26">
      <w:pPr>
        <w:rPr>
          <w:sz w:val="22"/>
          <w:szCs w:val="22"/>
        </w:rPr>
      </w:pPr>
      <w:r w:rsidRPr="009250A7">
        <w:rPr>
          <w:sz w:val="22"/>
          <w:szCs w:val="22"/>
        </w:rPr>
        <w:t>mzData &lt;- mz[,selVars]</w:t>
      </w:r>
    </w:p>
    <w:p w14:paraId="2813BF4C" w14:textId="77777777" w:rsidR="00D17B26" w:rsidRPr="009250A7" w:rsidRDefault="00D17B26" w:rsidP="00D17B26">
      <w:pPr>
        <w:rPr>
          <w:sz w:val="22"/>
          <w:szCs w:val="22"/>
        </w:rPr>
      </w:pPr>
      <w:r w:rsidRPr="009250A7">
        <w:rPr>
          <w:sz w:val="22"/>
          <w:szCs w:val="22"/>
        </w:rPr>
        <w:t xml:space="preserve">dzData &lt;- dz[,selVars]  </w:t>
      </w:r>
    </w:p>
    <w:p w14:paraId="189E91C4" w14:textId="77777777" w:rsidR="00D17B26" w:rsidRPr="009250A7" w:rsidRDefault="00D17B26" w:rsidP="00D17B26">
      <w:pPr>
        <w:rPr>
          <w:sz w:val="22"/>
          <w:szCs w:val="22"/>
          <w:lang w:val="en-US"/>
        </w:rPr>
      </w:pPr>
      <w:r w:rsidRPr="009250A7">
        <w:rPr>
          <w:sz w:val="22"/>
          <w:szCs w:val="22"/>
          <w:lang w:val="en-US"/>
        </w:rPr>
        <w:t>round(cor(mzData, use="pairwise"),3)</w:t>
      </w:r>
    </w:p>
    <w:p w14:paraId="164AC6CD" w14:textId="77777777" w:rsidR="00D17B26" w:rsidRPr="009250A7" w:rsidRDefault="00D17B26" w:rsidP="00D17B26">
      <w:pPr>
        <w:rPr>
          <w:sz w:val="22"/>
          <w:szCs w:val="22"/>
          <w:lang w:val="en-US"/>
        </w:rPr>
      </w:pPr>
      <w:r w:rsidRPr="009250A7">
        <w:rPr>
          <w:sz w:val="22"/>
          <w:szCs w:val="22"/>
          <w:lang w:val="en-US"/>
        </w:rPr>
        <w:t>round(cor(dzData, use="pairwise"),3)</w:t>
      </w:r>
    </w:p>
    <w:p w14:paraId="4DB95B99" w14:textId="77777777" w:rsidR="00D17B26" w:rsidRPr="009250A7" w:rsidRDefault="00D17B26" w:rsidP="00D17B26">
      <w:pPr>
        <w:rPr>
          <w:sz w:val="22"/>
          <w:szCs w:val="22"/>
          <w:lang w:val="en-US"/>
        </w:rPr>
      </w:pPr>
    </w:p>
    <w:p w14:paraId="5AFBCE1A" w14:textId="77777777" w:rsidR="00D17B26" w:rsidRPr="009250A7" w:rsidRDefault="00D17B26" w:rsidP="00D17B26">
      <w:pPr>
        <w:rPr>
          <w:sz w:val="22"/>
          <w:szCs w:val="22"/>
          <w:lang w:val="en-US"/>
        </w:rPr>
      </w:pPr>
      <w:r w:rsidRPr="009250A7">
        <w:rPr>
          <w:sz w:val="22"/>
          <w:szCs w:val="22"/>
          <w:lang w:val="en-US"/>
        </w:rPr>
        <w:t># Multivariate Cholesky model: ACE</w:t>
      </w:r>
    </w:p>
    <w:p w14:paraId="091EAD44" w14:textId="77777777" w:rsidR="00D17B26" w:rsidRPr="009250A7" w:rsidRDefault="00D17B26" w:rsidP="00D17B26">
      <w:pPr>
        <w:rPr>
          <w:sz w:val="22"/>
          <w:szCs w:val="22"/>
          <w:lang w:val="en-US"/>
        </w:rPr>
      </w:pPr>
      <w:r w:rsidRPr="009250A7">
        <w:rPr>
          <w:sz w:val="22"/>
          <w:szCs w:val="22"/>
          <w:lang w:val="en-US"/>
        </w:rPr>
        <w:t>Chol_ACE=umxACE(selDVs = c("ls_std_mean_T","meaning_std_T","opt_std_mean_T","aff_rec_std_mean_T","paff_std_mean_T",</w:t>
      </w:r>
    </w:p>
    <w:p w14:paraId="78E9B9CE" w14:textId="77777777" w:rsidR="00D17B26" w:rsidRPr="009250A7" w:rsidRDefault="00D17B26" w:rsidP="00D17B26">
      <w:pPr>
        <w:rPr>
          <w:sz w:val="22"/>
          <w:szCs w:val="22"/>
          <w:lang w:val="en-US"/>
        </w:rPr>
      </w:pPr>
      <w:r w:rsidRPr="009250A7">
        <w:rPr>
          <w:sz w:val="22"/>
          <w:szCs w:val="22"/>
          <w:lang w:val="en-US"/>
        </w:rPr>
        <w:t xml:space="preserve">                           "aut_std_mean_T","soc_std_mean_T"),dzData = dzData,mzData = mzData,sep="")</w:t>
      </w:r>
    </w:p>
    <w:p w14:paraId="398A0534" w14:textId="77777777" w:rsidR="00D17B26" w:rsidRPr="009250A7" w:rsidRDefault="00D17B26" w:rsidP="00D17B26">
      <w:pPr>
        <w:rPr>
          <w:sz w:val="22"/>
          <w:szCs w:val="22"/>
          <w:lang w:val="en-US"/>
        </w:rPr>
      </w:pPr>
    </w:p>
    <w:p w14:paraId="7EF66EFC" w14:textId="77777777" w:rsidR="00D17B26" w:rsidRPr="009250A7" w:rsidRDefault="00D17B26" w:rsidP="00D17B26">
      <w:pPr>
        <w:rPr>
          <w:sz w:val="22"/>
          <w:szCs w:val="22"/>
          <w:lang w:val="en-US"/>
        </w:rPr>
      </w:pPr>
      <w:r w:rsidRPr="009250A7">
        <w:rPr>
          <w:sz w:val="22"/>
          <w:szCs w:val="22"/>
          <w:lang w:val="en-US"/>
        </w:rPr>
        <w:t>umxSummary(Chol_ACE,std = TRUE)</w:t>
      </w:r>
    </w:p>
    <w:p w14:paraId="4F0CA43F" w14:textId="77777777" w:rsidR="00D17B26" w:rsidRPr="009250A7" w:rsidRDefault="00D17B26" w:rsidP="00D17B26">
      <w:pPr>
        <w:rPr>
          <w:sz w:val="22"/>
          <w:szCs w:val="22"/>
          <w:lang w:val="en-US"/>
        </w:rPr>
      </w:pPr>
      <w:r w:rsidRPr="009250A7">
        <w:rPr>
          <w:sz w:val="22"/>
          <w:szCs w:val="22"/>
          <w:lang w:val="en-US"/>
        </w:rPr>
        <w:t>plot(Chol_ACE)</w:t>
      </w:r>
    </w:p>
    <w:p w14:paraId="3305D18A" w14:textId="77777777" w:rsidR="00D17B26" w:rsidRPr="009250A7" w:rsidRDefault="00D17B26" w:rsidP="00D17B26">
      <w:pPr>
        <w:rPr>
          <w:sz w:val="22"/>
          <w:szCs w:val="22"/>
          <w:lang w:val="en-US"/>
        </w:rPr>
      </w:pPr>
      <w:r w:rsidRPr="009250A7">
        <w:rPr>
          <w:sz w:val="22"/>
          <w:szCs w:val="22"/>
          <w:lang w:val="en-US"/>
        </w:rPr>
        <w:t>parameters(Chol_ACE)</w:t>
      </w:r>
    </w:p>
    <w:p w14:paraId="01446E02" w14:textId="77777777" w:rsidR="00D17B26" w:rsidRPr="009250A7" w:rsidRDefault="00D17B26" w:rsidP="00D17B26">
      <w:pPr>
        <w:rPr>
          <w:sz w:val="22"/>
          <w:szCs w:val="22"/>
          <w:lang w:val="en-US"/>
        </w:rPr>
      </w:pPr>
    </w:p>
    <w:p w14:paraId="393CF228" w14:textId="77777777" w:rsidR="00D17B26" w:rsidRPr="009250A7" w:rsidRDefault="00D17B26" w:rsidP="00D17B26">
      <w:pPr>
        <w:rPr>
          <w:sz w:val="22"/>
          <w:szCs w:val="22"/>
          <w:lang w:val="en-US"/>
        </w:rPr>
      </w:pPr>
      <w:r w:rsidRPr="009250A7">
        <w:rPr>
          <w:sz w:val="22"/>
          <w:szCs w:val="22"/>
          <w:lang w:val="en-US"/>
        </w:rPr>
        <w:t># Multivariate Cholesky model: ADE</w:t>
      </w:r>
    </w:p>
    <w:p w14:paraId="7222C18B" w14:textId="77777777" w:rsidR="00D17B26" w:rsidRPr="009250A7" w:rsidRDefault="00D17B26" w:rsidP="00D17B26">
      <w:pPr>
        <w:rPr>
          <w:sz w:val="22"/>
          <w:szCs w:val="22"/>
          <w:lang w:val="en-US"/>
        </w:rPr>
      </w:pPr>
      <w:r w:rsidRPr="009250A7">
        <w:rPr>
          <w:sz w:val="22"/>
          <w:szCs w:val="22"/>
          <w:lang w:val="en-US"/>
        </w:rPr>
        <w:t>Chol_ADE=umxACE(selDVs = c("ls_std_mean_T","meaning_std_T","opt_std_mean_T","aff_rec_std_mean_T","paff_std_mean_T",</w:t>
      </w:r>
    </w:p>
    <w:p w14:paraId="3A67F512" w14:textId="77777777" w:rsidR="00D17B26" w:rsidRPr="009250A7" w:rsidRDefault="00D17B26" w:rsidP="00D17B26">
      <w:pPr>
        <w:rPr>
          <w:sz w:val="22"/>
          <w:szCs w:val="22"/>
          <w:lang w:val="en-US"/>
        </w:rPr>
      </w:pPr>
      <w:r w:rsidRPr="009250A7">
        <w:rPr>
          <w:sz w:val="22"/>
          <w:szCs w:val="22"/>
          <w:lang w:val="en-US"/>
        </w:rPr>
        <w:t xml:space="preserve">                           "aut_std_mean_T","soc_std_mean_T"),dzData = dzData,mzData = mzData,sep="",dzCr=.25)</w:t>
      </w:r>
    </w:p>
    <w:p w14:paraId="41318BE1" w14:textId="77777777" w:rsidR="00D17B26" w:rsidRPr="009250A7" w:rsidRDefault="00D17B26" w:rsidP="00D17B26">
      <w:pPr>
        <w:rPr>
          <w:sz w:val="22"/>
          <w:szCs w:val="22"/>
          <w:lang w:val="en-US"/>
        </w:rPr>
      </w:pPr>
    </w:p>
    <w:p w14:paraId="24D01680" w14:textId="77777777" w:rsidR="00D17B26" w:rsidRPr="009250A7" w:rsidRDefault="00D17B26" w:rsidP="00D17B26">
      <w:pPr>
        <w:rPr>
          <w:sz w:val="22"/>
          <w:szCs w:val="22"/>
          <w:lang w:val="en-US"/>
        </w:rPr>
      </w:pPr>
      <w:r w:rsidRPr="009250A7">
        <w:rPr>
          <w:sz w:val="22"/>
          <w:szCs w:val="22"/>
          <w:lang w:val="en-US"/>
        </w:rPr>
        <w:t>umxSummary(Chol_ADE,std = TRUE)</w:t>
      </w:r>
    </w:p>
    <w:p w14:paraId="5DFBE538" w14:textId="77777777" w:rsidR="00D17B26" w:rsidRPr="009250A7" w:rsidRDefault="00D17B26" w:rsidP="00D17B26">
      <w:pPr>
        <w:rPr>
          <w:sz w:val="22"/>
          <w:szCs w:val="22"/>
          <w:lang w:val="en-US"/>
        </w:rPr>
      </w:pPr>
      <w:r w:rsidRPr="009250A7">
        <w:rPr>
          <w:sz w:val="22"/>
          <w:szCs w:val="22"/>
          <w:lang w:val="en-US"/>
        </w:rPr>
        <w:t>plot(Chol_ADE)</w:t>
      </w:r>
    </w:p>
    <w:p w14:paraId="23958271" w14:textId="77777777" w:rsidR="00D17B26" w:rsidRPr="009250A7" w:rsidRDefault="00D17B26" w:rsidP="00D17B26">
      <w:pPr>
        <w:rPr>
          <w:sz w:val="22"/>
          <w:szCs w:val="22"/>
          <w:lang w:val="en-US"/>
        </w:rPr>
      </w:pPr>
      <w:r w:rsidRPr="009250A7">
        <w:rPr>
          <w:sz w:val="22"/>
          <w:szCs w:val="22"/>
          <w:lang w:val="en-US"/>
        </w:rPr>
        <w:t>parameters(Chol_ADE)</w:t>
      </w:r>
    </w:p>
    <w:p w14:paraId="39B9EE83" w14:textId="77777777" w:rsidR="00D17B26" w:rsidRPr="009250A7" w:rsidRDefault="00D17B26" w:rsidP="00D17B26">
      <w:pPr>
        <w:rPr>
          <w:sz w:val="22"/>
          <w:szCs w:val="22"/>
          <w:lang w:val="en-US"/>
        </w:rPr>
      </w:pPr>
    </w:p>
    <w:p w14:paraId="2CFFD9AE" w14:textId="77777777" w:rsidR="00D17B26" w:rsidRPr="009250A7" w:rsidRDefault="00D17B26" w:rsidP="00D17B26">
      <w:pPr>
        <w:rPr>
          <w:sz w:val="22"/>
          <w:szCs w:val="22"/>
          <w:lang w:val="en-US"/>
        </w:rPr>
      </w:pPr>
      <w:r w:rsidRPr="009250A7">
        <w:rPr>
          <w:sz w:val="22"/>
          <w:szCs w:val="22"/>
          <w:lang w:val="en-US"/>
        </w:rPr>
        <w:t># Multivariate Cholesky model: AE</w:t>
      </w:r>
    </w:p>
    <w:p w14:paraId="6E4EA3A0" w14:textId="77777777" w:rsidR="00D17B26" w:rsidRPr="009250A7" w:rsidRDefault="00D17B26" w:rsidP="00D17B26">
      <w:pPr>
        <w:rPr>
          <w:sz w:val="22"/>
          <w:szCs w:val="22"/>
          <w:lang w:val="en-US"/>
        </w:rPr>
      </w:pPr>
      <w:r w:rsidRPr="009250A7">
        <w:rPr>
          <w:sz w:val="22"/>
          <w:szCs w:val="22"/>
          <w:lang w:val="en-US"/>
        </w:rPr>
        <w:t>Chol_AE = umxModify(Chol_ACE, update = c("c_r1c1","c_r2c1","c_r3c1","c_r4c1","c_r5c1","c_r6c1",</w:t>
      </w:r>
    </w:p>
    <w:p w14:paraId="59E832E6" w14:textId="77777777" w:rsidR="00D17B26" w:rsidRPr="009250A7" w:rsidRDefault="00D17B26" w:rsidP="00D17B26">
      <w:pPr>
        <w:rPr>
          <w:sz w:val="22"/>
          <w:szCs w:val="22"/>
        </w:rPr>
      </w:pPr>
      <w:r w:rsidRPr="009250A7">
        <w:rPr>
          <w:sz w:val="22"/>
          <w:szCs w:val="22"/>
          <w:lang w:val="en-US"/>
        </w:rPr>
        <w:t xml:space="preserve">                                         </w:t>
      </w:r>
      <w:r w:rsidRPr="009250A7">
        <w:rPr>
          <w:sz w:val="22"/>
          <w:szCs w:val="22"/>
        </w:rPr>
        <w:t>"c_r2c2","c_r3c2","c_r4c2","c_r5c2","c_r6c2",</w:t>
      </w:r>
    </w:p>
    <w:p w14:paraId="3BF59279" w14:textId="77777777" w:rsidR="00D17B26" w:rsidRPr="009250A7" w:rsidRDefault="00D17B26" w:rsidP="00D17B26">
      <w:pPr>
        <w:rPr>
          <w:sz w:val="22"/>
          <w:szCs w:val="22"/>
        </w:rPr>
      </w:pPr>
      <w:r w:rsidRPr="009250A7">
        <w:rPr>
          <w:sz w:val="22"/>
          <w:szCs w:val="22"/>
        </w:rPr>
        <w:t xml:space="preserve">                                         "c_r3c3","c_r4c3","c_r5c3","c_r6c3",</w:t>
      </w:r>
    </w:p>
    <w:p w14:paraId="5700FB88" w14:textId="77777777" w:rsidR="00D17B26" w:rsidRPr="009250A7" w:rsidRDefault="00D17B26" w:rsidP="00D17B26">
      <w:pPr>
        <w:rPr>
          <w:sz w:val="22"/>
          <w:szCs w:val="22"/>
        </w:rPr>
      </w:pPr>
      <w:r w:rsidRPr="009250A7">
        <w:rPr>
          <w:sz w:val="22"/>
          <w:szCs w:val="22"/>
        </w:rPr>
        <w:t xml:space="preserve">                                         "c_r4c4", "c_r5c4", "c_r6c4",</w:t>
      </w:r>
    </w:p>
    <w:p w14:paraId="5BBE667F" w14:textId="77777777" w:rsidR="00D17B26" w:rsidRPr="009250A7" w:rsidRDefault="00D17B26" w:rsidP="00D17B26">
      <w:pPr>
        <w:rPr>
          <w:sz w:val="22"/>
          <w:szCs w:val="22"/>
        </w:rPr>
      </w:pPr>
      <w:r w:rsidRPr="009250A7">
        <w:rPr>
          <w:sz w:val="22"/>
          <w:szCs w:val="22"/>
        </w:rPr>
        <w:t xml:space="preserve">                                         "c_r5c5", "c_r6c5",</w:t>
      </w:r>
    </w:p>
    <w:p w14:paraId="326F0B07" w14:textId="77777777" w:rsidR="00D17B26" w:rsidRPr="009250A7" w:rsidRDefault="00D17B26" w:rsidP="00D17B26">
      <w:pPr>
        <w:rPr>
          <w:sz w:val="22"/>
          <w:szCs w:val="22"/>
          <w:lang w:val="en-US"/>
        </w:rPr>
      </w:pPr>
      <w:r w:rsidRPr="009250A7">
        <w:rPr>
          <w:sz w:val="22"/>
          <w:szCs w:val="22"/>
        </w:rPr>
        <w:t xml:space="preserve">                                         </w:t>
      </w:r>
      <w:r w:rsidRPr="009250A7">
        <w:rPr>
          <w:sz w:val="22"/>
          <w:szCs w:val="22"/>
          <w:lang w:val="en-US"/>
        </w:rPr>
        <w:t>"c_r6c6",</w:t>
      </w:r>
    </w:p>
    <w:p w14:paraId="6906CCCE" w14:textId="77777777" w:rsidR="00D17B26" w:rsidRPr="009250A7" w:rsidRDefault="00D17B26" w:rsidP="00D17B26">
      <w:pPr>
        <w:rPr>
          <w:sz w:val="22"/>
          <w:szCs w:val="22"/>
          <w:lang w:val="en-US"/>
        </w:rPr>
      </w:pPr>
      <w:r w:rsidRPr="009250A7">
        <w:rPr>
          <w:sz w:val="22"/>
          <w:szCs w:val="22"/>
          <w:lang w:val="en-US"/>
        </w:rPr>
        <w:t xml:space="preserve">                                         "c_r7c1","c_r7c2","c_r7c3","c_r7c4","c_r7c5","c_r7c6","c_r7c7"), name = "Cholesky AE",comparison=TRUE)</w:t>
      </w:r>
    </w:p>
    <w:p w14:paraId="44EBDCB1" w14:textId="77777777" w:rsidR="00D17B26" w:rsidRPr="009250A7" w:rsidRDefault="00D17B26" w:rsidP="00D17B26">
      <w:pPr>
        <w:rPr>
          <w:sz w:val="22"/>
          <w:szCs w:val="22"/>
          <w:lang w:val="en-US"/>
        </w:rPr>
      </w:pPr>
    </w:p>
    <w:p w14:paraId="346C10AD" w14:textId="77777777" w:rsidR="00D17B26" w:rsidRPr="009250A7" w:rsidRDefault="00D17B26" w:rsidP="00D17B26">
      <w:pPr>
        <w:rPr>
          <w:sz w:val="22"/>
          <w:szCs w:val="22"/>
          <w:lang w:val="en-US"/>
        </w:rPr>
      </w:pPr>
      <w:r w:rsidRPr="009250A7">
        <w:rPr>
          <w:sz w:val="22"/>
          <w:szCs w:val="22"/>
          <w:lang w:val="en-US"/>
        </w:rPr>
        <w:t>umxSummary(Chol_AE,std= TRUE,showRg=TRUE, digits=3)</w:t>
      </w:r>
    </w:p>
    <w:p w14:paraId="30C88F6B" w14:textId="77777777" w:rsidR="00D17B26" w:rsidRPr="009250A7" w:rsidRDefault="00D17B26" w:rsidP="00D17B26">
      <w:pPr>
        <w:rPr>
          <w:sz w:val="22"/>
          <w:szCs w:val="22"/>
          <w:lang w:val="en-US"/>
        </w:rPr>
      </w:pPr>
      <w:r w:rsidRPr="009250A7">
        <w:rPr>
          <w:sz w:val="22"/>
          <w:szCs w:val="22"/>
          <w:lang w:val="en-US"/>
        </w:rPr>
        <w:t>parameters(Chol_AE)</w:t>
      </w:r>
    </w:p>
    <w:p w14:paraId="1932DC28" w14:textId="77777777" w:rsidR="00D17B26" w:rsidRPr="009250A7" w:rsidRDefault="00D17B26" w:rsidP="00D17B26">
      <w:pPr>
        <w:rPr>
          <w:sz w:val="22"/>
          <w:szCs w:val="22"/>
          <w:lang w:val="en-US"/>
        </w:rPr>
      </w:pPr>
      <w:r w:rsidRPr="009250A7">
        <w:rPr>
          <w:sz w:val="22"/>
          <w:szCs w:val="22"/>
          <w:lang w:val="en-US"/>
        </w:rPr>
        <w:t>plot(Chol_AE)</w:t>
      </w:r>
    </w:p>
    <w:p w14:paraId="4F34ADAB" w14:textId="77777777" w:rsidR="00D17B26" w:rsidRPr="009250A7" w:rsidRDefault="00D17B26" w:rsidP="00D17B26">
      <w:pPr>
        <w:rPr>
          <w:sz w:val="22"/>
          <w:szCs w:val="22"/>
          <w:lang w:val="en-US"/>
        </w:rPr>
      </w:pPr>
    </w:p>
    <w:p w14:paraId="32F7495F" w14:textId="77777777" w:rsidR="00D17B26" w:rsidRPr="009250A7" w:rsidRDefault="00D17B26" w:rsidP="00D17B26">
      <w:pPr>
        <w:rPr>
          <w:sz w:val="22"/>
          <w:szCs w:val="22"/>
          <w:lang w:val="en-US"/>
        </w:rPr>
      </w:pPr>
      <w:r w:rsidRPr="009250A7">
        <w:rPr>
          <w:sz w:val="22"/>
          <w:szCs w:val="22"/>
          <w:lang w:val="en-US"/>
        </w:rPr>
        <w:t># # Multivariate Cholesky model: CE</w:t>
      </w:r>
    </w:p>
    <w:p w14:paraId="53C68998" w14:textId="77777777" w:rsidR="00D17B26" w:rsidRPr="009250A7" w:rsidRDefault="00D17B26" w:rsidP="00D17B26">
      <w:pPr>
        <w:rPr>
          <w:sz w:val="22"/>
          <w:szCs w:val="22"/>
          <w:lang w:val="en-US"/>
        </w:rPr>
      </w:pPr>
      <w:r w:rsidRPr="009250A7">
        <w:rPr>
          <w:sz w:val="22"/>
          <w:szCs w:val="22"/>
          <w:lang w:val="en-US"/>
        </w:rPr>
        <w:t>Chol_CE = umxModify(Chol_ACE, update = c("a_r1c1","a_r2c1","a_r3c1","a_r4c1","a_r5c1","a_r6c1",</w:t>
      </w:r>
    </w:p>
    <w:p w14:paraId="02995C05" w14:textId="77777777" w:rsidR="00D17B26" w:rsidRPr="009250A7" w:rsidRDefault="00D17B26" w:rsidP="00D17B26">
      <w:pPr>
        <w:rPr>
          <w:sz w:val="22"/>
          <w:szCs w:val="22"/>
          <w:lang w:val="en-US"/>
        </w:rPr>
      </w:pPr>
      <w:r w:rsidRPr="009250A7">
        <w:rPr>
          <w:sz w:val="22"/>
          <w:szCs w:val="22"/>
          <w:lang w:val="en-US"/>
        </w:rPr>
        <w:t xml:space="preserve">                                         "a_r2c2","a_r3c2","a_r4c2","a_r5c2","a_r6c2",</w:t>
      </w:r>
    </w:p>
    <w:p w14:paraId="506BF073" w14:textId="77777777" w:rsidR="00D17B26" w:rsidRPr="009250A7" w:rsidRDefault="00D17B26" w:rsidP="00D17B26">
      <w:pPr>
        <w:rPr>
          <w:sz w:val="22"/>
          <w:szCs w:val="22"/>
          <w:lang w:val="en-US"/>
        </w:rPr>
      </w:pPr>
      <w:r w:rsidRPr="009250A7">
        <w:rPr>
          <w:sz w:val="22"/>
          <w:szCs w:val="22"/>
          <w:lang w:val="en-US"/>
        </w:rPr>
        <w:t xml:space="preserve">                                         "a_r3c3","a_r4c3","a_r5c3","a_r6c3",</w:t>
      </w:r>
    </w:p>
    <w:p w14:paraId="57F4544E" w14:textId="77777777" w:rsidR="00D17B26" w:rsidRPr="009250A7" w:rsidRDefault="00D17B26" w:rsidP="00D17B26">
      <w:pPr>
        <w:rPr>
          <w:sz w:val="22"/>
          <w:szCs w:val="22"/>
          <w:lang w:val="en-US"/>
        </w:rPr>
      </w:pPr>
      <w:r w:rsidRPr="009250A7">
        <w:rPr>
          <w:sz w:val="22"/>
          <w:szCs w:val="22"/>
          <w:lang w:val="en-US"/>
        </w:rPr>
        <w:t xml:space="preserve">                                         "a_r4c4", "a_r5c4", "a_r6c4",</w:t>
      </w:r>
    </w:p>
    <w:p w14:paraId="53530DB9" w14:textId="77777777" w:rsidR="00D17B26" w:rsidRPr="009250A7" w:rsidRDefault="00D17B26" w:rsidP="00D17B26">
      <w:pPr>
        <w:rPr>
          <w:sz w:val="22"/>
          <w:szCs w:val="22"/>
          <w:lang w:val="en-US"/>
        </w:rPr>
      </w:pPr>
      <w:r w:rsidRPr="009250A7">
        <w:rPr>
          <w:sz w:val="22"/>
          <w:szCs w:val="22"/>
          <w:lang w:val="en-US"/>
        </w:rPr>
        <w:t xml:space="preserve">                                         "a_r5c5", "a_r6c5",</w:t>
      </w:r>
    </w:p>
    <w:p w14:paraId="344266CC" w14:textId="77777777" w:rsidR="00D17B26" w:rsidRPr="009250A7" w:rsidRDefault="00D17B26" w:rsidP="00D17B26">
      <w:pPr>
        <w:rPr>
          <w:sz w:val="22"/>
          <w:szCs w:val="22"/>
          <w:lang w:val="en-US"/>
        </w:rPr>
      </w:pPr>
      <w:r w:rsidRPr="009250A7">
        <w:rPr>
          <w:sz w:val="22"/>
          <w:szCs w:val="22"/>
          <w:lang w:val="en-US"/>
        </w:rPr>
        <w:t xml:space="preserve">                                         "a_r6c6",</w:t>
      </w:r>
    </w:p>
    <w:p w14:paraId="726E6BDC" w14:textId="77777777" w:rsidR="00D17B26" w:rsidRPr="009250A7" w:rsidRDefault="00D17B26" w:rsidP="00D17B26">
      <w:pPr>
        <w:rPr>
          <w:sz w:val="22"/>
          <w:szCs w:val="22"/>
          <w:lang w:val="en-US"/>
        </w:rPr>
      </w:pPr>
      <w:r w:rsidRPr="009250A7">
        <w:rPr>
          <w:sz w:val="22"/>
          <w:szCs w:val="22"/>
          <w:lang w:val="en-US"/>
        </w:rPr>
        <w:t xml:space="preserve">                                         "a_r7c1","a_r7c2","a_r7c3","a_r7c4","a_r7c5","a_r7c6","a_r7c7"), </w:t>
      </w:r>
    </w:p>
    <w:p w14:paraId="112CC944" w14:textId="77777777" w:rsidR="00D17B26" w:rsidRPr="009250A7" w:rsidRDefault="00D17B26" w:rsidP="00D17B26">
      <w:pPr>
        <w:rPr>
          <w:sz w:val="22"/>
          <w:szCs w:val="22"/>
          <w:lang w:val="en-US"/>
        </w:rPr>
      </w:pPr>
      <w:r w:rsidRPr="009250A7">
        <w:rPr>
          <w:sz w:val="22"/>
          <w:szCs w:val="22"/>
          <w:lang w:val="en-US"/>
        </w:rPr>
        <w:t xml:space="preserve">                    name = "Cholesky CE",comparison=TRUE)</w:t>
      </w:r>
    </w:p>
    <w:p w14:paraId="7E31F05E" w14:textId="77777777" w:rsidR="00D17B26" w:rsidRPr="009250A7" w:rsidRDefault="00D17B26" w:rsidP="00D17B26">
      <w:pPr>
        <w:rPr>
          <w:sz w:val="22"/>
          <w:szCs w:val="22"/>
          <w:lang w:val="en-US"/>
        </w:rPr>
      </w:pPr>
    </w:p>
    <w:p w14:paraId="5CDF4EF7" w14:textId="77777777" w:rsidR="00D17B26" w:rsidRPr="009250A7" w:rsidRDefault="00D17B26" w:rsidP="00D17B26">
      <w:pPr>
        <w:rPr>
          <w:sz w:val="22"/>
          <w:szCs w:val="22"/>
          <w:lang w:val="en-US"/>
        </w:rPr>
      </w:pPr>
      <w:r w:rsidRPr="009250A7">
        <w:rPr>
          <w:sz w:val="22"/>
          <w:szCs w:val="22"/>
          <w:lang w:val="en-US"/>
        </w:rPr>
        <w:t>umxSummary(Chol_CE, std = TRUE)</w:t>
      </w:r>
    </w:p>
    <w:p w14:paraId="7DE54DA4" w14:textId="77777777" w:rsidR="00D17B26" w:rsidRPr="009250A7" w:rsidRDefault="00D17B26" w:rsidP="00D17B26">
      <w:pPr>
        <w:rPr>
          <w:sz w:val="22"/>
          <w:szCs w:val="22"/>
          <w:lang w:val="en-US"/>
        </w:rPr>
      </w:pPr>
      <w:r w:rsidRPr="009250A7">
        <w:rPr>
          <w:sz w:val="22"/>
          <w:szCs w:val="22"/>
          <w:lang w:val="en-US"/>
        </w:rPr>
        <w:t>parameters(Chol_CE)</w:t>
      </w:r>
    </w:p>
    <w:p w14:paraId="60E08CB4" w14:textId="77777777" w:rsidR="00D17B26" w:rsidRPr="009250A7" w:rsidRDefault="00D17B26" w:rsidP="00D17B26">
      <w:pPr>
        <w:rPr>
          <w:sz w:val="22"/>
          <w:szCs w:val="22"/>
          <w:lang w:val="en-US"/>
        </w:rPr>
      </w:pPr>
      <w:r w:rsidRPr="009250A7">
        <w:rPr>
          <w:sz w:val="22"/>
          <w:szCs w:val="22"/>
          <w:lang w:val="en-US"/>
        </w:rPr>
        <w:t>plot(Chol_CE)</w:t>
      </w:r>
    </w:p>
    <w:p w14:paraId="2182C69C" w14:textId="77777777" w:rsidR="00D17B26" w:rsidRPr="009250A7" w:rsidRDefault="00D17B26" w:rsidP="00D17B26">
      <w:pPr>
        <w:rPr>
          <w:sz w:val="22"/>
          <w:szCs w:val="22"/>
          <w:lang w:val="en-US"/>
        </w:rPr>
      </w:pPr>
    </w:p>
    <w:p w14:paraId="310A13C2" w14:textId="77777777" w:rsidR="00D17B26" w:rsidRPr="009250A7" w:rsidRDefault="00D17B26" w:rsidP="00D17B26">
      <w:pPr>
        <w:rPr>
          <w:sz w:val="22"/>
          <w:szCs w:val="22"/>
          <w:lang w:val="en-US"/>
        </w:rPr>
      </w:pPr>
      <w:r w:rsidRPr="009250A7">
        <w:rPr>
          <w:sz w:val="22"/>
          <w:szCs w:val="22"/>
          <w:lang w:val="en-US"/>
        </w:rPr>
        <w:t># # Multivariate Cholesky model: E</w:t>
      </w:r>
    </w:p>
    <w:p w14:paraId="6AA4BF15" w14:textId="77777777" w:rsidR="00D17B26" w:rsidRPr="009250A7" w:rsidRDefault="00D17B26" w:rsidP="00D17B26">
      <w:pPr>
        <w:rPr>
          <w:sz w:val="22"/>
          <w:szCs w:val="22"/>
          <w:lang w:val="en-US"/>
        </w:rPr>
      </w:pPr>
      <w:r w:rsidRPr="009250A7">
        <w:rPr>
          <w:sz w:val="22"/>
          <w:szCs w:val="22"/>
          <w:lang w:val="en-US"/>
        </w:rPr>
        <w:t>Chol_E = umxModify(Chol_ACE, update = c("a_r1c1","a_r2c1","a_r3c1","a_r4c1","a_r5c1","a_r6c1",</w:t>
      </w:r>
    </w:p>
    <w:p w14:paraId="4D437F04" w14:textId="77777777" w:rsidR="00D17B26" w:rsidRPr="009250A7" w:rsidRDefault="00D17B26" w:rsidP="00D17B26">
      <w:pPr>
        <w:rPr>
          <w:sz w:val="22"/>
          <w:szCs w:val="22"/>
          <w:lang w:val="en-US"/>
        </w:rPr>
      </w:pPr>
      <w:r w:rsidRPr="009250A7">
        <w:rPr>
          <w:sz w:val="22"/>
          <w:szCs w:val="22"/>
          <w:lang w:val="en-US"/>
        </w:rPr>
        <w:t xml:space="preserve">                                        "a_r2c2","a_r3c2","a_r4c2","a_r5c2","a_r6c2",</w:t>
      </w:r>
    </w:p>
    <w:p w14:paraId="316C95FE" w14:textId="77777777" w:rsidR="00D17B26" w:rsidRPr="009250A7" w:rsidRDefault="00D17B26" w:rsidP="00D17B26">
      <w:pPr>
        <w:rPr>
          <w:sz w:val="22"/>
          <w:szCs w:val="22"/>
          <w:lang w:val="en-US"/>
        </w:rPr>
      </w:pPr>
      <w:r w:rsidRPr="009250A7">
        <w:rPr>
          <w:sz w:val="22"/>
          <w:szCs w:val="22"/>
          <w:lang w:val="en-US"/>
        </w:rPr>
        <w:t xml:space="preserve">                                        "a_r3c3","a_r4c3","a_r5c3","a_r6c3",</w:t>
      </w:r>
    </w:p>
    <w:p w14:paraId="2DC30D70" w14:textId="77777777" w:rsidR="00D17B26" w:rsidRPr="009250A7" w:rsidRDefault="00D17B26" w:rsidP="00D17B26">
      <w:pPr>
        <w:rPr>
          <w:sz w:val="22"/>
          <w:szCs w:val="22"/>
          <w:lang w:val="en-US"/>
        </w:rPr>
      </w:pPr>
      <w:r w:rsidRPr="009250A7">
        <w:rPr>
          <w:sz w:val="22"/>
          <w:szCs w:val="22"/>
          <w:lang w:val="en-US"/>
        </w:rPr>
        <w:t xml:space="preserve">                                        "a_r4c4", "a_r5c4", "a_r6c4",</w:t>
      </w:r>
    </w:p>
    <w:p w14:paraId="2EE74533" w14:textId="77777777" w:rsidR="00D17B26" w:rsidRPr="009250A7" w:rsidRDefault="00D17B26" w:rsidP="00D17B26">
      <w:pPr>
        <w:rPr>
          <w:sz w:val="22"/>
          <w:szCs w:val="22"/>
          <w:lang w:val="en-US"/>
        </w:rPr>
      </w:pPr>
      <w:r w:rsidRPr="009250A7">
        <w:rPr>
          <w:sz w:val="22"/>
          <w:szCs w:val="22"/>
          <w:lang w:val="en-US"/>
        </w:rPr>
        <w:t xml:space="preserve">                                        "a_r5c5", "a_r6c5",</w:t>
      </w:r>
    </w:p>
    <w:p w14:paraId="79568240" w14:textId="77777777" w:rsidR="00D17B26" w:rsidRPr="009250A7" w:rsidRDefault="00D17B26" w:rsidP="00D17B26">
      <w:pPr>
        <w:rPr>
          <w:sz w:val="22"/>
          <w:szCs w:val="22"/>
          <w:lang w:val="en-US"/>
        </w:rPr>
      </w:pPr>
      <w:r w:rsidRPr="009250A7">
        <w:rPr>
          <w:sz w:val="22"/>
          <w:szCs w:val="22"/>
          <w:lang w:val="en-US"/>
        </w:rPr>
        <w:t xml:space="preserve">                                        "a_r6c6",</w:t>
      </w:r>
    </w:p>
    <w:p w14:paraId="06CFD175" w14:textId="77777777" w:rsidR="00D17B26" w:rsidRPr="009250A7" w:rsidRDefault="00D17B26" w:rsidP="00D17B26">
      <w:pPr>
        <w:rPr>
          <w:sz w:val="22"/>
          <w:szCs w:val="22"/>
          <w:lang w:val="en-US"/>
        </w:rPr>
      </w:pPr>
      <w:r w:rsidRPr="009250A7">
        <w:rPr>
          <w:sz w:val="22"/>
          <w:szCs w:val="22"/>
          <w:lang w:val="en-US"/>
        </w:rPr>
        <w:t xml:space="preserve">                                        "a_r7c1","a_r7c2","a_r7c3","a_r7c4","a_r7c5","a_r7c6","a_r7c7",</w:t>
      </w:r>
    </w:p>
    <w:p w14:paraId="6DA320E3" w14:textId="77777777" w:rsidR="00D17B26" w:rsidRPr="009250A7" w:rsidRDefault="00D17B26" w:rsidP="00D17B26">
      <w:pPr>
        <w:rPr>
          <w:sz w:val="22"/>
          <w:szCs w:val="22"/>
        </w:rPr>
      </w:pPr>
      <w:r w:rsidRPr="009250A7">
        <w:rPr>
          <w:sz w:val="22"/>
          <w:szCs w:val="22"/>
          <w:lang w:val="en-US"/>
        </w:rPr>
        <w:t xml:space="preserve">                                        </w:t>
      </w:r>
      <w:r w:rsidRPr="009250A7">
        <w:rPr>
          <w:sz w:val="22"/>
          <w:szCs w:val="22"/>
        </w:rPr>
        <w:t>"c_r1c1","c_r2c1","c_r3c1","c_r4c1","c_r5c1","c_r6c1",</w:t>
      </w:r>
    </w:p>
    <w:p w14:paraId="263184D3" w14:textId="77777777" w:rsidR="00D17B26" w:rsidRPr="009250A7" w:rsidRDefault="00D17B26" w:rsidP="00D17B26">
      <w:pPr>
        <w:rPr>
          <w:sz w:val="22"/>
          <w:szCs w:val="22"/>
        </w:rPr>
      </w:pPr>
      <w:r w:rsidRPr="009250A7">
        <w:rPr>
          <w:sz w:val="22"/>
          <w:szCs w:val="22"/>
        </w:rPr>
        <w:t xml:space="preserve">                                        "c_r2c2","c_r3c2","c_r4c2","c_r5c2","c_r6c2",</w:t>
      </w:r>
    </w:p>
    <w:p w14:paraId="54C15CE8" w14:textId="77777777" w:rsidR="00D17B26" w:rsidRPr="009250A7" w:rsidRDefault="00D17B26" w:rsidP="00D17B26">
      <w:pPr>
        <w:rPr>
          <w:sz w:val="22"/>
          <w:szCs w:val="22"/>
        </w:rPr>
      </w:pPr>
      <w:r w:rsidRPr="009250A7">
        <w:rPr>
          <w:sz w:val="22"/>
          <w:szCs w:val="22"/>
        </w:rPr>
        <w:t xml:space="preserve">                                        "c_r3c3","c_r4c3","c_r5c3","c_r6c3",</w:t>
      </w:r>
    </w:p>
    <w:p w14:paraId="19160A59" w14:textId="77777777" w:rsidR="00D17B26" w:rsidRPr="009250A7" w:rsidRDefault="00D17B26" w:rsidP="00D17B26">
      <w:pPr>
        <w:rPr>
          <w:sz w:val="22"/>
          <w:szCs w:val="22"/>
        </w:rPr>
      </w:pPr>
      <w:r w:rsidRPr="009250A7">
        <w:rPr>
          <w:sz w:val="22"/>
          <w:szCs w:val="22"/>
        </w:rPr>
        <w:t xml:space="preserve">                                        "c_r4c4", "c_r5c4", "c_r6c4",</w:t>
      </w:r>
    </w:p>
    <w:p w14:paraId="7D97B88B" w14:textId="77777777" w:rsidR="00D17B26" w:rsidRPr="009250A7" w:rsidRDefault="00D17B26" w:rsidP="00D17B26">
      <w:pPr>
        <w:rPr>
          <w:sz w:val="22"/>
          <w:szCs w:val="22"/>
        </w:rPr>
      </w:pPr>
      <w:r w:rsidRPr="009250A7">
        <w:rPr>
          <w:sz w:val="22"/>
          <w:szCs w:val="22"/>
        </w:rPr>
        <w:t xml:space="preserve">                                        "c_r5c5", "c_r6c5",</w:t>
      </w:r>
    </w:p>
    <w:p w14:paraId="408F9FE3" w14:textId="77777777" w:rsidR="00D17B26" w:rsidRPr="009250A7" w:rsidRDefault="00D17B26" w:rsidP="00D17B26">
      <w:pPr>
        <w:rPr>
          <w:sz w:val="22"/>
          <w:szCs w:val="22"/>
        </w:rPr>
      </w:pPr>
      <w:r w:rsidRPr="009250A7">
        <w:rPr>
          <w:sz w:val="22"/>
          <w:szCs w:val="22"/>
        </w:rPr>
        <w:t xml:space="preserve">                                        "c_r6c6",</w:t>
      </w:r>
    </w:p>
    <w:p w14:paraId="60F596D0" w14:textId="77777777" w:rsidR="00D17B26" w:rsidRPr="009250A7" w:rsidRDefault="00D17B26" w:rsidP="00D17B26">
      <w:pPr>
        <w:rPr>
          <w:sz w:val="22"/>
          <w:szCs w:val="22"/>
        </w:rPr>
      </w:pPr>
      <w:r w:rsidRPr="009250A7">
        <w:rPr>
          <w:sz w:val="22"/>
          <w:szCs w:val="22"/>
        </w:rPr>
        <w:t xml:space="preserve">                                        "c_r7c1","c_r7c2","c_r7c3","c_r7c4","c_r7c5","c_r7c6","c_r7c7"), </w:t>
      </w:r>
    </w:p>
    <w:p w14:paraId="48A7911D" w14:textId="77777777" w:rsidR="00D17B26" w:rsidRPr="009250A7" w:rsidRDefault="00D17B26" w:rsidP="00D17B26">
      <w:pPr>
        <w:rPr>
          <w:sz w:val="22"/>
          <w:szCs w:val="22"/>
          <w:lang w:val="en-US"/>
        </w:rPr>
      </w:pPr>
      <w:r w:rsidRPr="009250A7">
        <w:rPr>
          <w:sz w:val="22"/>
          <w:szCs w:val="22"/>
        </w:rPr>
        <w:t xml:space="preserve">                    </w:t>
      </w:r>
      <w:r w:rsidRPr="009250A7">
        <w:rPr>
          <w:sz w:val="22"/>
          <w:szCs w:val="22"/>
          <w:lang w:val="en-US"/>
        </w:rPr>
        <w:t>name = "Cholesky E",comparison=TRUE)</w:t>
      </w:r>
    </w:p>
    <w:p w14:paraId="5F76E06C" w14:textId="77777777" w:rsidR="00D17B26" w:rsidRPr="009250A7" w:rsidRDefault="00D17B26" w:rsidP="00D17B26">
      <w:pPr>
        <w:rPr>
          <w:sz w:val="22"/>
          <w:szCs w:val="22"/>
          <w:lang w:val="en-US"/>
        </w:rPr>
      </w:pPr>
    </w:p>
    <w:p w14:paraId="6E8C75BC" w14:textId="77777777" w:rsidR="00D17B26" w:rsidRPr="009250A7" w:rsidRDefault="00D17B26" w:rsidP="00D17B26">
      <w:pPr>
        <w:rPr>
          <w:sz w:val="22"/>
          <w:szCs w:val="22"/>
          <w:lang w:val="en-US"/>
        </w:rPr>
      </w:pPr>
      <w:r w:rsidRPr="009250A7">
        <w:rPr>
          <w:sz w:val="22"/>
          <w:szCs w:val="22"/>
          <w:lang w:val="en-US"/>
        </w:rPr>
        <w:t>umxSummary(Chol_E, std = TRUE)</w:t>
      </w:r>
    </w:p>
    <w:p w14:paraId="1D8D99B8" w14:textId="77777777" w:rsidR="00D17B26" w:rsidRPr="009250A7" w:rsidRDefault="00D17B26" w:rsidP="00D17B26">
      <w:pPr>
        <w:rPr>
          <w:sz w:val="22"/>
          <w:szCs w:val="22"/>
          <w:lang w:val="en-US"/>
        </w:rPr>
      </w:pPr>
      <w:r w:rsidRPr="009250A7">
        <w:rPr>
          <w:sz w:val="22"/>
          <w:szCs w:val="22"/>
          <w:lang w:val="en-US"/>
        </w:rPr>
        <w:t>parameters(Chol_E)</w:t>
      </w:r>
    </w:p>
    <w:p w14:paraId="5C4EFB63" w14:textId="77777777" w:rsidR="00D17B26" w:rsidRPr="009250A7" w:rsidRDefault="00D17B26" w:rsidP="00D17B26">
      <w:pPr>
        <w:rPr>
          <w:sz w:val="22"/>
          <w:szCs w:val="22"/>
          <w:lang w:val="en-US"/>
        </w:rPr>
      </w:pPr>
      <w:r w:rsidRPr="009250A7">
        <w:rPr>
          <w:sz w:val="22"/>
          <w:szCs w:val="22"/>
          <w:lang w:val="en-US"/>
        </w:rPr>
        <w:t>plot(Chol_E)</w:t>
      </w:r>
    </w:p>
    <w:p w14:paraId="5D0EF31C" w14:textId="77777777" w:rsidR="00D17B26" w:rsidRPr="009250A7" w:rsidRDefault="00D17B26" w:rsidP="00D17B26">
      <w:pPr>
        <w:rPr>
          <w:sz w:val="22"/>
          <w:szCs w:val="22"/>
          <w:lang w:val="en-US"/>
        </w:rPr>
      </w:pPr>
    </w:p>
    <w:p w14:paraId="21915376" w14:textId="77777777" w:rsidR="00D17B26" w:rsidRPr="009250A7" w:rsidRDefault="00D17B26" w:rsidP="00D17B26">
      <w:pPr>
        <w:rPr>
          <w:sz w:val="22"/>
          <w:szCs w:val="22"/>
          <w:lang w:val="en-US"/>
        </w:rPr>
      </w:pPr>
      <w:r w:rsidRPr="009250A7">
        <w:rPr>
          <w:sz w:val="22"/>
          <w:szCs w:val="22"/>
          <w:lang w:val="en-US"/>
        </w:rPr>
        <w:t>umxCompare(base=Chol_ACE,comparison=c(Chol_ADE,Chol_AE,Chol_CE,Chol_E),report="inline")</w:t>
      </w:r>
    </w:p>
    <w:p w14:paraId="5F3BAAFC" w14:textId="77777777" w:rsidR="00D17B26" w:rsidRPr="009250A7" w:rsidRDefault="00D17B26" w:rsidP="00D17B26">
      <w:pPr>
        <w:rPr>
          <w:sz w:val="22"/>
          <w:szCs w:val="22"/>
          <w:lang w:val="en-US"/>
        </w:rPr>
      </w:pPr>
    </w:p>
    <w:p w14:paraId="0F1B6C94" w14:textId="77777777" w:rsidR="00D17B26" w:rsidRPr="009250A7" w:rsidRDefault="00D17B26" w:rsidP="00D17B26">
      <w:pPr>
        <w:rPr>
          <w:sz w:val="22"/>
          <w:szCs w:val="22"/>
          <w:lang w:val="en-US"/>
        </w:rPr>
      </w:pPr>
      <w:r w:rsidRPr="009250A7">
        <w:rPr>
          <w:sz w:val="22"/>
          <w:szCs w:val="22"/>
          <w:lang w:val="en-US"/>
        </w:rPr>
        <w:t># Common pathway model: ACE (Not reported)</w:t>
      </w:r>
    </w:p>
    <w:p w14:paraId="2A2113E1" w14:textId="77777777" w:rsidR="00D17B26" w:rsidRPr="009250A7" w:rsidRDefault="00D17B26" w:rsidP="00D17B26">
      <w:pPr>
        <w:rPr>
          <w:sz w:val="22"/>
          <w:szCs w:val="22"/>
          <w:lang w:val="en-US"/>
        </w:rPr>
      </w:pPr>
      <w:r w:rsidRPr="009250A7">
        <w:rPr>
          <w:sz w:val="22"/>
          <w:szCs w:val="22"/>
          <w:lang w:val="en-US"/>
        </w:rPr>
        <w:t>CP_ACE=umxCP(selDVs=c("ls_std_mean_T","meaning_std_T","aff_rec_std_mean_T","paff_std_mean_T",</w:t>
      </w:r>
    </w:p>
    <w:p w14:paraId="5204555C" w14:textId="77777777" w:rsidR="00D17B26" w:rsidRPr="009250A7" w:rsidRDefault="00D17B26" w:rsidP="00D17B26">
      <w:pPr>
        <w:rPr>
          <w:sz w:val="22"/>
          <w:szCs w:val="22"/>
          <w:lang w:val="en-US"/>
        </w:rPr>
      </w:pPr>
      <w:r w:rsidRPr="009250A7">
        <w:rPr>
          <w:sz w:val="22"/>
          <w:szCs w:val="22"/>
          <w:lang w:val="en-US"/>
        </w:rPr>
        <w:t xml:space="preserve">                      "opt_std_mean_T","aut_std_mean_T","soc_std_mean_T"),</w:t>
      </w:r>
    </w:p>
    <w:p w14:paraId="0B4B9439" w14:textId="77777777" w:rsidR="00D17B26" w:rsidRPr="009250A7" w:rsidRDefault="00D17B26" w:rsidP="00D17B26">
      <w:pPr>
        <w:rPr>
          <w:sz w:val="22"/>
          <w:szCs w:val="22"/>
          <w:lang w:val="en-US"/>
        </w:rPr>
      </w:pPr>
      <w:r w:rsidRPr="009250A7">
        <w:rPr>
          <w:sz w:val="22"/>
          <w:szCs w:val="22"/>
          <w:lang w:val="en-US"/>
        </w:rPr>
        <w:t xml:space="preserve">             dzData=dzData, mzData=mzData,sep="",nFac=1)</w:t>
      </w:r>
    </w:p>
    <w:p w14:paraId="6D821476" w14:textId="77777777" w:rsidR="00D17B26" w:rsidRPr="009250A7" w:rsidRDefault="00D17B26" w:rsidP="00D17B26">
      <w:pPr>
        <w:rPr>
          <w:sz w:val="22"/>
          <w:szCs w:val="22"/>
          <w:lang w:val="en-US"/>
        </w:rPr>
      </w:pPr>
    </w:p>
    <w:p w14:paraId="3257F731" w14:textId="77777777" w:rsidR="00D17B26" w:rsidRPr="009250A7" w:rsidRDefault="00D17B26" w:rsidP="00D17B26">
      <w:pPr>
        <w:rPr>
          <w:sz w:val="22"/>
          <w:szCs w:val="22"/>
          <w:lang w:val="en-US"/>
        </w:rPr>
      </w:pPr>
      <w:r w:rsidRPr="009250A7">
        <w:rPr>
          <w:sz w:val="22"/>
          <w:szCs w:val="22"/>
          <w:lang w:val="en-US"/>
        </w:rPr>
        <w:t>umxSummary(CP_ACE,std=T)</w:t>
      </w:r>
    </w:p>
    <w:p w14:paraId="73B2E43F" w14:textId="77777777" w:rsidR="00D17B26" w:rsidRPr="009250A7" w:rsidRDefault="00D17B26" w:rsidP="00D17B26">
      <w:pPr>
        <w:rPr>
          <w:sz w:val="22"/>
          <w:szCs w:val="22"/>
          <w:lang w:val="en-US"/>
        </w:rPr>
      </w:pPr>
      <w:r w:rsidRPr="009250A7">
        <w:rPr>
          <w:sz w:val="22"/>
          <w:szCs w:val="22"/>
          <w:lang w:val="en-US"/>
        </w:rPr>
        <w:t>umxParameters(CP_ACE)</w:t>
      </w:r>
    </w:p>
    <w:p w14:paraId="30EB2FBC" w14:textId="77777777" w:rsidR="00D17B26" w:rsidRPr="009250A7" w:rsidRDefault="00D17B26" w:rsidP="00D17B26">
      <w:pPr>
        <w:rPr>
          <w:sz w:val="22"/>
          <w:szCs w:val="22"/>
          <w:lang w:val="en-US"/>
        </w:rPr>
      </w:pPr>
      <w:r w:rsidRPr="009250A7">
        <w:rPr>
          <w:sz w:val="22"/>
          <w:szCs w:val="22"/>
          <w:lang w:val="en-US"/>
        </w:rPr>
        <w:t>plot(CP_ACE)</w:t>
      </w:r>
    </w:p>
    <w:p w14:paraId="49931A09" w14:textId="77777777" w:rsidR="00D17B26" w:rsidRPr="009250A7" w:rsidRDefault="00D17B26" w:rsidP="00D17B26">
      <w:pPr>
        <w:rPr>
          <w:sz w:val="22"/>
          <w:szCs w:val="22"/>
          <w:lang w:val="en-US"/>
        </w:rPr>
      </w:pPr>
    </w:p>
    <w:p w14:paraId="2B5AA3D6" w14:textId="11E2520D" w:rsidR="00D17B26" w:rsidRPr="009250A7" w:rsidRDefault="00D17B26" w:rsidP="00D17B26">
      <w:pPr>
        <w:rPr>
          <w:sz w:val="22"/>
          <w:szCs w:val="22"/>
          <w:lang w:val="en-US"/>
        </w:rPr>
      </w:pPr>
      <w:r w:rsidRPr="009250A7">
        <w:rPr>
          <w:sz w:val="22"/>
          <w:szCs w:val="22"/>
          <w:lang w:val="en-US"/>
        </w:rPr>
        <w:t># Common Pathway model: AE (Repor</w:t>
      </w:r>
      <w:r w:rsidR="0067200F" w:rsidRPr="009250A7">
        <w:rPr>
          <w:sz w:val="22"/>
          <w:szCs w:val="22"/>
          <w:lang w:val="en-US"/>
        </w:rPr>
        <w:t>t</w:t>
      </w:r>
      <w:r w:rsidRPr="009250A7">
        <w:rPr>
          <w:sz w:val="22"/>
          <w:szCs w:val="22"/>
          <w:lang w:val="en-US"/>
        </w:rPr>
        <w:t>ed in manuscript)</w:t>
      </w:r>
    </w:p>
    <w:p w14:paraId="4F4C170B" w14:textId="77777777" w:rsidR="00D17B26" w:rsidRPr="009250A7" w:rsidRDefault="00D17B26" w:rsidP="00D17B26">
      <w:pPr>
        <w:rPr>
          <w:sz w:val="22"/>
          <w:szCs w:val="22"/>
          <w:lang w:val="en-US"/>
        </w:rPr>
      </w:pPr>
      <w:r w:rsidRPr="009250A7">
        <w:rPr>
          <w:sz w:val="22"/>
          <w:szCs w:val="22"/>
          <w:lang w:val="en-US"/>
        </w:rPr>
        <w:t>CP_AE &lt;- umxModify(CP_ACE,update=c("c_cp_r1c1",</w:t>
      </w:r>
    </w:p>
    <w:p w14:paraId="351CD3B8" w14:textId="77777777" w:rsidR="00D17B26" w:rsidRPr="009250A7" w:rsidRDefault="00D17B26" w:rsidP="00D17B26">
      <w:pPr>
        <w:rPr>
          <w:sz w:val="22"/>
          <w:szCs w:val="22"/>
          <w:lang w:val="en-US"/>
        </w:rPr>
      </w:pPr>
      <w:r w:rsidRPr="009250A7">
        <w:rPr>
          <w:sz w:val="22"/>
          <w:szCs w:val="22"/>
          <w:lang w:val="en-US"/>
        </w:rPr>
        <w:t xml:space="preserve">                                   "cs_r1c1","cs_r2c2","cs_r3c3","cs_r4c4",</w:t>
      </w:r>
    </w:p>
    <w:p w14:paraId="2DF301B4" w14:textId="77777777" w:rsidR="00D17B26" w:rsidRPr="009250A7" w:rsidRDefault="00D17B26" w:rsidP="00D17B26">
      <w:pPr>
        <w:rPr>
          <w:sz w:val="22"/>
          <w:szCs w:val="22"/>
          <w:lang w:val="en-US"/>
        </w:rPr>
      </w:pPr>
      <w:r w:rsidRPr="009250A7">
        <w:rPr>
          <w:sz w:val="22"/>
          <w:szCs w:val="22"/>
          <w:lang w:val="en-US"/>
        </w:rPr>
        <w:t xml:space="preserve">                                   "cs_r5c5","cs_r6c6","cs_r7c7"),</w:t>
      </w:r>
    </w:p>
    <w:p w14:paraId="5E951148" w14:textId="77777777" w:rsidR="00D17B26" w:rsidRPr="009250A7" w:rsidRDefault="00D17B26" w:rsidP="00D17B26">
      <w:pPr>
        <w:rPr>
          <w:sz w:val="22"/>
          <w:szCs w:val="22"/>
          <w:lang w:val="en-US"/>
        </w:rPr>
      </w:pPr>
      <w:r w:rsidRPr="009250A7">
        <w:rPr>
          <w:sz w:val="22"/>
          <w:szCs w:val="22"/>
          <w:lang w:val="en-US"/>
        </w:rPr>
        <w:t xml:space="preserve">                   comparison=TRUE,name="CP_AE")</w:t>
      </w:r>
    </w:p>
    <w:p w14:paraId="17C4EE85" w14:textId="77777777" w:rsidR="00D17B26" w:rsidRPr="009250A7" w:rsidRDefault="00D17B26" w:rsidP="00D17B26">
      <w:pPr>
        <w:rPr>
          <w:sz w:val="22"/>
          <w:szCs w:val="22"/>
          <w:lang w:val="en-US"/>
        </w:rPr>
      </w:pPr>
    </w:p>
    <w:p w14:paraId="78FF255A" w14:textId="77777777" w:rsidR="00D17B26" w:rsidRPr="009250A7" w:rsidRDefault="00D17B26" w:rsidP="00D17B26">
      <w:pPr>
        <w:rPr>
          <w:sz w:val="22"/>
          <w:szCs w:val="22"/>
          <w:lang w:val="en-US"/>
        </w:rPr>
      </w:pPr>
      <w:r w:rsidRPr="009250A7">
        <w:rPr>
          <w:sz w:val="22"/>
          <w:szCs w:val="22"/>
          <w:lang w:val="en-US"/>
        </w:rPr>
        <w:t>umxSummary(CP_AE, std = TRUE)</w:t>
      </w:r>
    </w:p>
    <w:p w14:paraId="6F48E102" w14:textId="77777777" w:rsidR="00D17B26" w:rsidRPr="009250A7" w:rsidRDefault="00D17B26" w:rsidP="00D17B26">
      <w:pPr>
        <w:rPr>
          <w:sz w:val="22"/>
          <w:szCs w:val="22"/>
          <w:lang w:val="en-US"/>
        </w:rPr>
      </w:pPr>
      <w:r w:rsidRPr="009250A7">
        <w:rPr>
          <w:sz w:val="22"/>
          <w:szCs w:val="22"/>
          <w:lang w:val="en-US"/>
        </w:rPr>
        <w:t>plot(CP_AE)</w:t>
      </w:r>
    </w:p>
    <w:p w14:paraId="59ECF88B" w14:textId="77777777" w:rsidR="00D17B26" w:rsidRPr="009250A7" w:rsidRDefault="00D17B26" w:rsidP="00D17B26">
      <w:pPr>
        <w:rPr>
          <w:sz w:val="22"/>
          <w:szCs w:val="22"/>
          <w:lang w:val="en-US"/>
        </w:rPr>
      </w:pPr>
      <w:r w:rsidRPr="009250A7">
        <w:rPr>
          <w:sz w:val="22"/>
          <w:szCs w:val="22"/>
          <w:lang w:val="en-US"/>
        </w:rPr>
        <w:t>umxCompare(base=Chol_ACE,comparison=c(Chol_AE,CP_AE))</w:t>
      </w:r>
    </w:p>
    <w:p w14:paraId="7307DF35" w14:textId="77777777" w:rsidR="00D17B26" w:rsidRPr="009250A7" w:rsidRDefault="00D17B26" w:rsidP="00D17B26">
      <w:pPr>
        <w:rPr>
          <w:sz w:val="22"/>
          <w:szCs w:val="22"/>
          <w:lang w:val="en-US"/>
        </w:rPr>
      </w:pPr>
    </w:p>
    <w:p w14:paraId="100AF7FB" w14:textId="77777777" w:rsidR="00D17B26" w:rsidRPr="009250A7" w:rsidRDefault="00D17B26" w:rsidP="00D17B26">
      <w:pPr>
        <w:rPr>
          <w:sz w:val="22"/>
          <w:szCs w:val="22"/>
          <w:lang w:val="en-US"/>
        </w:rPr>
      </w:pPr>
      <w:r w:rsidRPr="009250A7">
        <w:rPr>
          <w:sz w:val="22"/>
          <w:szCs w:val="22"/>
          <w:lang w:val="en-US"/>
        </w:rPr>
        <w:t># RMSEA estimates: Cholesky models</w:t>
      </w:r>
    </w:p>
    <w:p w14:paraId="0FD81840" w14:textId="77777777" w:rsidR="00D17B26" w:rsidRPr="009250A7" w:rsidRDefault="00D17B26" w:rsidP="00D17B26">
      <w:pPr>
        <w:rPr>
          <w:sz w:val="22"/>
          <w:szCs w:val="22"/>
          <w:lang w:val="en-US"/>
        </w:rPr>
      </w:pPr>
      <w:r w:rsidRPr="009250A7">
        <w:rPr>
          <w:sz w:val="22"/>
          <w:szCs w:val="22"/>
          <w:lang w:val="en-US"/>
        </w:rPr>
        <w:t>RMSEA(Chol_ACE)</w:t>
      </w:r>
    </w:p>
    <w:p w14:paraId="70270E56" w14:textId="77777777" w:rsidR="00D17B26" w:rsidRPr="009250A7" w:rsidRDefault="00D17B26" w:rsidP="00D17B26">
      <w:pPr>
        <w:rPr>
          <w:sz w:val="22"/>
          <w:szCs w:val="22"/>
          <w:lang w:val="en-US"/>
        </w:rPr>
      </w:pPr>
      <w:r w:rsidRPr="009250A7">
        <w:rPr>
          <w:sz w:val="22"/>
          <w:szCs w:val="22"/>
          <w:lang w:val="en-US"/>
        </w:rPr>
        <w:t>RMSEA(Chol_ADE)</w:t>
      </w:r>
    </w:p>
    <w:p w14:paraId="255DF733" w14:textId="77777777" w:rsidR="00D17B26" w:rsidRPr="009250A7" w:rsidRDefault="00D17B26" w:rsidP="00D17B26">
      <w:pPr>
        <w:rPr>
          <w:sz w:val="22"/>
          <w:szCs w:val="22"/>
          <w:lang w:val="en-US"/>
        </w:rPr>
      </w:pPr>
      <w:r w:rsidRPr="009250A7">
        <w:rPr>
          <w:sz w:val="22"/>
          <w:szCs w:val="22"/>
          <w:lang w:val="en-US"/>
        </w:rPr>
        <w:t>RMSEA(Chol_AE)</w:t>
      </w:r>
    </w:p>
    <w:p w14:paraId="20E1200B" w14:textId="77777777" w:rsidR="00D17B26" w:rsidRPr="009250A7" w:rsidRDefault="00D17B26" w:rsidP="00D17B26">
      <w:pPr>
        <w:rPr>
          <w:sz w:val="22"/>
          <w:szCs w:val="22"/>
          <w:lang w:val="en-US"/>
        </w:rPr>
      </w:pPr>
      <w:r w:rsidRPr="009250A7">
        <w:rPr>
          <w:sz w:val="22"/>
          <w:szCs w:val="22"/>
          <w:lang w:val="en-US"/>
        </w:rPr>
        <w:t>RMSEA(Chol_CE)</w:t>
      </w:r>
    </w:p>
    <w:p w14:paraId="77970888" w14:textId="77777777" w:rsidR="00D17B26" w:rsidRPr="009250A7" w:rsidRDefault="00D17B26" w:rsidP="00D17B26">
      <w:pPr>
        <w:rPr>
          <w:sz w:val="22"/>
          <w:szCs w:val="22"/>
          <w:lang w:val="en-US"/>
        </w:rPr>
      </w:pPr>
      <w:r w:rsidRPr="009250A7">
        <w:rPr>
          <w:sz w:val="22"/>
          <w:szCs w:val="22"/>
          <w:lang w:val="en-US"/>
        </w:rPr>
        <w:t>RMSEA(Chol_E)</w:t>
      </w:r>
    </w:p>
    <w:p w14:paraId="782F2EA2" w14:textId="77777777" w:rsidR="00D17B26" w:rsidRPr="009250A7" w:rsidRDefault="00D17B26" w:rsidP="00D17B26">
      <w:pPr>
        <w:rPr>
          <w:sz w:val="22"/>
          <w:szCs w:val="22"/>
          <w:lang w:val="en-US"/>
        </w:rPr>
      </w:pPr>
    </w:p>
    <w:p w14:paraId="451CE5FA" w14:textId="2621515E" w:rsidR="00D17B26" w:rsidRPr="009250A7" w:rsidRDefault="00D17B26" w:rsidP="00D17B26">
      <w:pPr>
        <w:rPr>
          <w:sz w:val="22"/>
          <w:szCs w:val="22"/>
          <w:lang w:val="en-US"/>
        </w:rPr>
      </w:pPr>
      <w:r w:rsidRPr="009250A7">
        <w:rPr>
          <w:sz w:val="22"/>
          <w:szCs w:val="22"/>
          <w:lang w:val="en-US"/>
        </w:rPr>
        <w:t># RMSEA estimates: CP model</w:t>
      </w:r>
    </w:p>
    <w:p w14:paraId="00AF7BAB" w14:textId="77777777" w:rsidR="00D17B26" w:rsidRPr="009250A7" w:rsidRDefault="00D17B26" w:rsidP="00D17B26">
      <w:pPr>
        <w:rPr>
          <w:sz w:val="22"/>
          <w:szCs w:val="22"/>
          <w:lang w:val="en-US"/>
        </w:rPr>
      </w:pPr>
      <w:r w:rsidRPr="009250A7">
        <w:rPr>
          <w:sz w:val="22"/>
          <w:szCs w:val="22"/>
          <w:lang w:val="en-US"/>
        </w:rPr>
        <w:t>RMSEA(CP_AE)</w:t>
      </w:r>
    </w:p>
    <w:p w14:paraId="67280C69" w14:textId="77777777" w:rsidR="00D17B26" w:rsidRPr="009250A7" w:rsidRDefault="00D17B26" w:rsidP="00D17B26">
      <w:pPr>
        <w:rPr>
          <w:sz w:val="22"/>
          <w:szCs w:val="22"/>
          <w:lang w:val="en-US"/>
        </w:rPr>
      </w:pPr>
    </w:p>
    <w:p w14:paraId="06710851" w14:textId="77777777" w:rsidR="00D17B26" w:rsidRPr="009250A7" w:rsidRDefault="00D17B26" w:rsidP="00D17B26">
      <w:pPr>
        <w:rPr>
          <w:sz w:val="22"/>
          <w:szCs w:val="22"/>
          <w:lang w:val="en-US"/>
        </w:rPr>
      </w:pPr>
      <w:r w:rsidRPr="009250A7">
        <w:rPr>
          <w:sz w:val="22"/>
          <w:szCs w:val="22"/>
          <w:lang w:val="en-US"/>
        </w:rPr>
        <w:t># CFA in twin data</w:t>
      </w:r>
    </w:p>
    <w:p w14:paraId="3958C725" w14:textId="77777777" w:rsidR="00D17B26" w:rsidRPr="009250A7" w:rsidRDefault="00D17B26" w:rsidP="00D17B26">
      <w:pPr>
        <w:rPr>
          <w:sz w:val="22"/>
          <w:szCs w:val="22"/>
          <w:lang w:val="en-US"/>
        </w:rPr>
      </w:pPr>
      <w:r w:rsidRPr="009250A7">
        <w:rPr>
          <w:sz w:val="22"/>
          <w:szCs w:val="22"/>
          <w:lang w:val="en-US"/>
        </w:rPr>
        <w:t>CFA_v1_std = 'LS =~ S_22_1_std + S_22_2_std + S_22_3_std + S_22_4_std + S_22_5_std</w:t>
      </w:r>
    </w:p>
    <w:p w14:paraId="1DDCA75E" w14:textId="77777777" w:rsidR="00D17B26" w:rsidRPr="009250A7" w:rsidRDefault="00D17B26" w:rsidP="00D17B26">
      <w:pPr>
        <w:rPr>
          <w:sz w:val="22"/>
          <w:szCs w:val="22"/>
          <w:lang w:val="en-US"/>
        </w:rPr>
      </w:pPr>
      <w:r w:rsidRPr="009250A7">
        <w:rPr>
          <w:sz w:val="22"/>
          <w:szCs w:val="22"/>
          <w:lang w:val="en-US"/>
        </w:rPr>
        <w:t>M =~ meaning_std</w:t>
      </w:r>
    </w:p>
    <w:p w14:paraId="350D7B38" w14:textId="77777777" w:rsidR="00D17B26" w:rsidRPr="009250A7" w:rsidRDefault="00D17B26" w:rsidP="00D17B26">
      <w:pPr>
        <w:rPr>
          <w:sz w:val="22"/>
          <w:szCs w:val="22"/>
          <w:lang w:val="en-US"/>
        </w:rPr>
      </w:pPr>
      <w:r w:rsidRPr="009250A7">
        <w:rPr>
          <w:sz w:val="22"/>
          <w:szCs w:val="22"/>
          <w:lang w:val="en-US"/>
        </w:rPr>
        <w:t>OPT =~ S_31_1_std + S_31_2_rec_std + S_31_3_std + S_31_4_rec_std + S_31_5_rec_std + S_31_6_std</w:t>
      </w:r>
    </w:p>
    <w:p w14:paraId="613CE46A" w14:textId="77777777" w:rsidR="00D17B26" w:rsidRPr="009250A7" w:rsidRDefault="00D17B26" w:rsidP="00D17B26">
      <w:pPr>
        <w:rPr>
          <w:sz w:val="22"/>
          <w:szCs w:val="22"/>
          <w:lang w:val="en-US"/>
        </w:rPr>
      </w:pPr>
      <w:r w:rsidRPr="009250A7">
        <w:rPr>
          <w:sz w:val="22"/>
          <w:szCs w:val="22"/>
          <w:lang w:val="en-US"/>
        </w:rPr>
        <w:t>NAFF =~ S_24_1_rec_std + S_24_2_rec_std + S_24_3_rec_std + S_24_4_rec_std + S_24_5_rec_std + S_24_6_rec_std + S_24_7_rec_std + S_24_8_rec_std</w:t>
      </w:r>
    </w:p>
    <w:p w14:paraId="7813A4E0" w14:textId="77777777" w:rsidR="00D17B26" w:rsidRPr="009250A7" w:rsidRDefault="00D17B26" w:rsidP="00D17B26">
      <w:pPr>
        <w:rPr>
          <w:sz w:val="22"/>
          <w:szCs w:val="22"/>
          <w:lang w:val="en-US"/>
        </w:rPr>
      </w:pPr>
      <w:r w:rsidRPr="009250A7">
        <w:rPr>
          <w:sz w:val="22"/>
          <w:szCs w:val="22"/>
          <w:lang w:val="en-US"/>
        </w:rPr>
        <w:t>PAFF =~ S_25_1_1_std + S_25_1_2_std + S_25_1_3_std</w:t>
      </w:r>
    </w:p>
    <w:p w14:paraId="24A91492" w14:textId="77777777" w:rsidR="00D17B26" w:rsidRPr="009250A7" w:rsidRDefault="00D17B26" w:rsidP="00D17B26">
      <w:pPr>
        <w:rPr>
          <w:sz w:val="22"/>
          <w:szCs w:val="22"/>
          <w:lang w:val="en-US"/>
        </w:rPr>
      </w:pPr>
      <w:r w:rsidRPr="009250A7">
        <w:rPr>
          <w:sz w:val="22"/>
          <w:szCs w:val="22"/>
          <w:lang w:val="en-US"/>
        </w:rPr>
        <w:t>AUT =~ S_26_1_std + S_26_2_std + S_26_3_std + S_26_4_std + S_26_5_std</w:t>
      </w:r>
    </w:p>
    <w:p w14:paraId="0586EDCC" w14:textId="77777777" w:rsidR="00D17B26" w:rsidRPr="009250A7" w:rsidRDefault="00D17B26" w:rsidP="00D17B26">
      <w:pPr>
        <w:rPr>
          <w:sz w:val="22"/>
          <w:szCs w:val="22"/>
          <w:lang w:val="en-US"/>
        </w:rPr>
      </w:pPr>
      <w:r w:rsidRPr="009250A7">
        <w:rPr>
          <w:sz w:val="22"/>
          <w:szCs w:val="22"/>
          <w:lang w:val="en-US"/>
        </w:rPr>
        <w:t>SOC =~ S_32_1_std + S_32_2_rec_std + S_32_3_std + S_32_4_std + S_32_5_std</w:t>
      </w:r>
    </w:p>
    <w:p w14:paraId="245D6CE6" w14:textId="77777777" w:rsidR="00D17B26" w:rsidRPr="009250A7" w:rsidRDefault="00D17B26" w:rsidP="00D17B26">
      <w:pPr>
        <w:rPr>
          <w:sz w:val="22"/>
          <w:szCs w:val="22"/>
          <w:lang w:val="en-US"/>
        </w:rPr>
      </w:pPr>
      <w:r w:rsidRPr="009250A7">
        <w:rPr>
          <w:sz w:val="22"/>
          <w:szCs w:val="22"/>
          <w:lang w:val="en-US"/>
        </w:rPr>
        <w:t>H =~ LS + M + OPT + NAFF + PAFF + AUT + SOC'</w:t>
      </w:r>
    </w:p>
    <w:p w14:paraId="2F277977" w14:textId="77777777" w:rsidR="00D17B26" w:rsidRPr="009250A7" w:rsidRDefault="00D17B26" w:rsidP="00D17B26">
      <w:pPr>
        <w:rPr>
          <w:sz w:val="22"/>
          <w:szCs w:val="22"/>
          <w:lang w:val="en-US"/>
        </w:rPr>
      </w:pPr>
    </w:p>
    <w:p w14:paraId="186B8FC4" w14:textId="77777777" w:rsidR="00D17B26" w:rsidRPr="009250A7" w:rsidRDefault="00D17B26" w:rsidP="00D17B26">
      <w:pPr>
        <w:rPr>
          <w:sz w:val="22"/>
          <w:szCs w:val="22"/>
          <w:lang w:val="en-US"/>
        </w:rPr>
      </w:pPr>
      <w:r w:rsidRPr="009250A7">
        <w:rPr>
          <w:sz w:val="22"/>
          <w:szCs w:val="22"/>
          <w:lang w:val="en-US"/>
        </w:rPr>
        <w:t>#   Reported in the manuscript: DWLS estimator</w:t>
      </w:r>
    </w:p>
    <w:p w14:paraId="71771B41" w14:textId="77777777" w:rsidR="00D17B26" w:rsidRPr="009250A7" w:rsidRDefault="00D17B26" w:rsidP="00D17B26">
      <w:pPr>
        <w:rPr>
          <w:sz w:val="22"/>
          <w:szCs w:val="22"/>
          <w:lang w:val="en-US"/>
        </w:rPr>
      </w:pPr>
      <w:r w:rsidRPr="009250A7">
        <w:rPr>
          <w:sz w:val="22"/>
          <w:szCs w:val="22"/>
          <w:lang w:val="en-US"/>
        </w:rPr>
        <w:t>CFA_v1_fit_dwls_std &lt;- cfa(CFA_v1_std, data=data,estimator="dwls")</w:t>
      </w:r>
    </w:p>
    <w:p w14:paraId="015D90A4" w14:textId="77777777" w:rsidR="00D17B26" w:rsidRPr="009250A7" w:rsidRDefault="00D17B26" w:rsidP="00D17B26">
      <w:pPr>
        <w:rPr>
          <w:sz w:val="22"/>
          <w:szCs w:val="22"/>
          <w:lang w:val="en-US"/>
        </w:rPr>
      </w:pPr>
      <w:r w:rsidRPr="009250A7">
        <w:rPr>
          <w:sz w:val="22"/>
          <w:szCs w:val="22"/>
          <w:lang w:val="en-US"/>
        </w:rPr>
        <w:t>summary(CFA_v1_fit_dwls_std,standardized=TRUE,fit.measures=TRUE)</w:t>
      </w:r>
    </w:p>
    <w:p w14:paraId="7D829926" w14:textId="77777777" w:rsidR="00D17B26" w:rsidRPr="009250A7" w:rsidRDefault="00D17B26" w:rsidP="00D17B26">
      <w:pPr>
        <w:rPr>
          <w:sz w:val="22"/>
          <w:szCs w:val="22"/>
          <w:lang w:val="en-US"/>
        </w:rPr>
      </w:pPr>
      <w:r w:rsidRPr="009250A7">
        <w:rPr>
          <w:sz w:val="22"/>
          <w:szCs w:val="22"/>
          <w:lang w:val="en-US"/>
        </w:rPr>
        <w:t>semPaths(CFA_v1_fit_dwls_std,title=TRUE,rotation=2,style="lisrel",intercepts=TRUE,edge.label.position=0.92,whatLabels="std",edge.label.cex=0.65,</w:t>
      </w:r>
    </w:p>
    <w:p w14:paraId="163A4224" w14:textId="77777777" w:rsidR="00D17B26" w:rsidRPr="009250A7" w:rsidRDefault="00D17B26" w:rsidP="00D17B26">
      <w:pPr>
        <w:rPr>
          <w:sz w:val="22"/>
          <w:szCs w:val="22"/>
          <w:lang w:val="en-US"/>
        </w:rPr>
      </w:pPr>
      <w:r w:rsidRPr="009250A7">
        <w:rPr>
          <w:sz w:val="22"/>
          <w:szCs w:val="22"/>
          <w:lang w:val="en-US"/>
        </w:rPr>
        <w:t xml:space="preserve">         label.cex=0.8,sizeMan = 5,sizeMan2 = 1.5,edge.color = "black",sizeLat=7,residuals=FALSE,esize=1,asize=2,fade=TRUE)</w:t>
      </w:r>
    </w:p>
    <w:p w14:paraId="54081D58" w14:textId="77777777" w:rsidR="00D17B26" w:rsidRPr="009250A7" w:rsidRDefault="00D17B26" w:rsidP="00D17B26">
      <w:pPr>
        <w:rPr>
          <w:sz w:val="22"/>
          <w:szCs w:val="22"/>
          <w:lang w:val="en-US"/>
        </w:rPr>
      </w:pPr>
    </w:p>
    <w:p w14:paraId="5AA4FD7F" w14:textId="069DD5C5" w:rsidR="00837D9F" w:rsidRPr="009250A7" w:rsidRDefault="00837D9F" w:rsidP="004E1726">
      <w:pPr>
        <w:spacing w:line="360" w:lineRule="auto"/>
        <w:rPr>
          <w:lang w:val="en-AU"/>
        </w:rPr>
      </w:pPr>
    </w:p>
    <w:p w14:paraId="701E97DE" w14:textId="763882DD" w:rsidR="00837D9F" w:rsidRPr="009250A7" w:rsidRDefault="00837D9F" w:rsidP="004E1726">
      <w:pPr>
        <w:spacing w:line="360" w:lineRule="auto"/>
        <w:rPr>
          <w:lang w:val="en-AU"/>
        </w:rPr>
      </w:pPr>
    </w:p>
    <w:p w14:paraId="7101611A" w14:textId="5CF7165C" w:rsidR="00837D9F" w:rsidRPr="009250A7" w:rsidRDefault="00837D9F" w:rsidP="004E1726">
      <w:pPr>
        <w:spacing w:line="360" w:lineRule="auto"/>
        <w:rPr>
          <w:lang w:val="en-AU"/>
        </w:rPr>
      </w:pPr>
    </w:p>
    <w:p w14:paraId="6EEDEE78" w14:textId="77777777" w:rsidR="00010D82" w:rsidRPr="009250A7" w:rsidRDefault="00010D82" w:rsidP="004E1726">
      <w:pPr>
        <w:spacing w:line="360" w:lineRule="auto"/>
        <w:rPr>
          <w:lang w:val="en-AU"/>
        </w:rPr>
      </w:pPr>
    </w:p>
    <w:p w14:paraId="62682E87" w14:textId="77777777" w:rsidR="00010D82" w:rsidRPr="009250A7" w:rsidRDefault="00010D82" w:rsidP="004E1726">
      <w:pPr>
        <w:spacing w:line="360" w:lineRule="auto"/>
        <w:rPr>
          <w:lang w:val="en-AU"/>
        </w:rPr>
      </w:pPr>
    </w:p>
    <w:p w14:paraId="6048E220" w14:textId="77777777" w:rsidR="00010D82" w:rsidRPr="009250A7" w:rsidRDefault="00010D82" w:rsidP="004E1726">
      <w:pPr>
        <w:spacing w:line="360" w:lineRule="auto"/>
        <w:rPr>
          <w:lang w:val="en-AU"/>
        </w:rPr>
      </w:pPr>
    </w:p>
    <w:p w14:paraId="150AAA8D" w14:textId="77777777" w:rsidR="00010D82" w:rsidRPr="009250A7" w:rsidRDefault="00010D82" w:rsidP="004E1726">
      <w:pPr>
        <w:spacing w:line="360" w:lineRule="auto"/>
        <w:rPr>
          <w:lang w:val="en-AU"/>
        </w:rPr>
      </w:pPr>
    </w:p>
    <w:p w14:paraId="39D05FE9" w14:textId="77777777" w:rsidR="00010D82" w:rsidRPr="009250A7" w:rsidRDefault="00010D82" w:rsidP="004E1726">
      <w:pPr>
        <w:spacing w:line="360" w:lineRule="auto"/>
        <w:rPr>
          <w:lang w:val="en-AU"/>
        </w:rPr>
      </w:pPr>
    </w:p>
    <w:p w14:paraId="2ED64BA4" w14:textId="77777777" w:rsidR="00010D82" w:rsidRPr="009250A7" w:rsidRDefault="00010D82" w:rsidP="004E1726">
      <w:pPr>
        <w:spacing w:line="360" w:lineRule="auto"/>
        <w:rPr>
          <w:lang w:val="en-AU"/>
        </w:rPr>
      </w:pPr>
    </w:p>
    <w:p w14:paraId="762A3A8D" w14:textId="77777777" w:rsidR="00010D82" w:rsidRPr="009250A7" w:rsidRDefault="00010D82" w:rsidP="004E1726">
      <w:pPr>
        <w:spacing w:line="360" w:lineRule="auto"/>
        <w:rPr>
          <w:lang w:val="en-AU"/>
        </w:rPr>
      </w:pPr>
    </w:p>
    <w:p w14:paraId="3D7A5B5A" w14:textId="77777777" w:rsidR="00010D82" w:rsidRPr="009250A7" w:rsidRDefault="00010D82" w:rsidP="004E1726">
      <w:pPr>
        <w:spacing w:line="360" w:lineRule="auto"/>
        <w:rPr>
          <w:lang w:val="en-AU"/>
        </w:rPr>
      </w:pPr>
    </w:p>
    <w:p w14:paraId="5924C80E" w14:textId="77777777" w:rsidR="00010D82" w:rsidRPr="009250A7" w:rsidRDefault="00010D82" w:rsidP="004E1726">
      <w:pPr>
        <w:spacing w:line="360" w:lineRule="auto"/>
        <w:rPr>
          <w:lang w:val="en-AU"/>
        </w:rPr>
      </w:pPr>
    </w:p>
    <w:p w14:paraId="087480D9" w14:textId="77777777" w:rsidR="00010D82" w:rsidRPr="009250A7" w:rsidRDefault="00010D82" w:rsidP="004E1726">
      <w:pPr>
        <w:spacing w:line="360" w:lineRule="auto"/>
        <w:rPr>
          <w:lang w:val="en-AU"/>
        </w:rPr>
      </w:pPr>
    </w:p>
    <w:p w14:paraId="54D49722" w14:textId="77777777" w:rsidR="00010D82" w:rsidRPr="009250A7" w:rsidRDefault="00010D82" w:rsidP="004E1726">
      <w:pPr>
        <w:spacing w:line="360" w:lineRule="auto"/>
        <w:rPr>
          <w:lang w:val="en-AU"/>
        </w:rPr>
      </w:pPr>
    </w:p>
    <w:p w14:paraId="51552932" w14:textId="77777777" w:rsidR="00010D82" w:rsidRPr="009250A7" w:rsidRDefault="00010D82" w:rsidP="004E1726">
      <w:pPr>
        <w:spacing w:line="360" w:lineRule="auto"/>
        <w:rPr>
          <w:lang w:val="en-AU"/>
        </w:rPr>
      </w:pPr>
    </w:p>
    <w:p w14:paraId="4BF5FAC1" w14:textId="77777777" w:rsidR="00010D82" w:rsidRPr="009250A7" w:rsidRDefault="00010D82" w:rsidP="004E1726">
      <w:pPr>
        <w:spacing w:line="360" w:lineRule="auto"/>
        <w:rPr>
          <w:lang w:val="en-AU"/>
        </w:rPr>
      </w:pPr>
    </w:p>
    <w:p w14:paraId="7168F0A3" w14:textId="77777777" w:rsidR="00010D82" w:rsidRPr="009250A7" w:rsidRDefault="00010D82" w:rsidP="004E1726">
      <w:pPr>
        <w:spacing w:line="360" w:lineRule="auto"/>
        <w:rPr>
          <w:lang w:val="en-AU"/>
        </w:rPr>
      </w:pPr>
    </w:p>
    <w:p w14:paraId="175E8751" w14:textId="77777777" w:rsidR="00010D82" w:rsidRPr="009250A7" w:rsidRDefault="00010D82" w:rsidP="004E1726">
      <w:pPr>
        <w:spacing w:line="360" w:lineRule="auto"/>
        <w:rPr>
          <w:lang w:val="en-AU"/>
        </w:rPr>
      </w:pPr>
    </w:p>
    <w:p w14:paraId="7DD0D89D" w14:textId="77777777" w:rsidR="00010D82" w:rsidRPr="009250A7" w:rsidRDefault="00010D82" w:rsidP="004E1726">
      <w:pPr>
        <w:spacing w:line="360" w:lineRule="auto"/>
        <w:rPr>
          <w:lang w:val="en-AU"/>
        </w:rPr>
      </w:pPr>
    </w:p>
    <w:p w14:paraId="437784BF" w14:textId="77777777" w:rsidR="007F282D" w:rsidRPr="009250A7" w:rsidRDefault="007F282D" w:rsidP="004E1726">
      <w:pPr>
        <w:spacing w:line="360" w:lineRule="auto"/>
        <w:rPr>
          <w:lang w:val="en-AU"/>
        </w:rPr>
      </w:pPr>
    </w:p>
    <w:p w14:paraId="531673DA" w14:textId="77777777" w:rsidR="007F282D" w:rsidRPr="009250A7" w:rsidRDefault="007F282D" w:rsidP="004E1726">
      <w:pPr>
        <w:spacing w:line="360" w:lineRule="auto"/>
        <w:rPr>
          <w:lang w:val="en-AU"/>
        </w:rPr>
      </w:pPr>
    </w:p>
    <w:p w14:paraId="5B5DCA1A" w14:textId="77777777" w:rsidR="007F282D" w:rsidRPr="009250A7" w:rsidRDefault="007F282D" w:rsidP="004E1726">
      <w:pPr>
        <w:spacing w:line="360" w:lineRule="auto"/>
        <w:rPr>
          <w:lang w:val="en-AU"/>
        </w:rPr>
      </w:pPr>
    </w:p>
    <w:p w14:paraId="0E21A144" w14:textId="3B345903" w:rsidR="00837D9F" w:rsidRPr="009250A7" w:rsidRDefault="00837D9F" w:rsidP="004E1726">
      <w:pPr>
        <w:spacing w:line="360" w:lineRule="auto"/>
        <w:rPr>
          <w:lang w:val="en-AU"/>
        </w:rPr>
      </w:pPr>
    </w:p>
    <w:p w14:paraId="10A71B00" w14:textId="77777777" w:rsidR="00902735" w:rsidRPr="009250A7" w:rsidRDefault="00902735" w:rsidP="004E1726">
      <w:pPr>
        <w:spacing w:line="360" w:lineRule="auto"/>
        <w:rPr>
          <w:lang w:val="en-AU"/>
        </w:rPr>
      </w:pPr>
    </w:p>
    <w:p w14:paraId="3FF8160B" w14:textId="555ED2FE" w:rsidR="003D7088" w:rsidRPr="009250A7" w:rsidRDefault="003D7088" w:rsidP="004E1726">
      <w:pPr>
        <w:spacing w:line="360" w:lineRule="auto"/>
        <w:jc w:val="center"/>
        <w:rPr>
          <w:b/>
          <w:bCs/>
          <w:lang w:val="en-AU"/>
        </w:rPr>
      </w:pPr>
      <w:r w:rsidRPr="009250A7">
        <w:rPr>
          <w:b/>
          <w:bCs/>
          <w:lang w:val="en-AU"/>
        </w:rPr>
        <w:t>References</w:t>
      </w:r>
    </w:p>
    <w:p w14:paraId="5A322B09" w14:textId="77777777" w:rsidR="00EC0AB5" w:rsidRPr="009250A7" w:rsidRDefault="00092ADF" w:rsidP="00EC0AB5">
      <w:pPr>
        <w:pStyle w:val="Bibliografi5"/>
        <w:rPr>
          <w:b w:val="0"/>
          <w:bCs w:val="0"/>
        </w:rPr>
      </w:pPr>
      <w:r w:rsidRPr="009250A7">
        <w:rPr>
          <w:b w:val="0"/>
          <w:bCs w:val="0"/>
          <w:i/>
          <w:iCs/>
          <w:sz w:val="28"/>
          <w:szCs w:val="28"/>
          <w:lang w:val="nb-NO"/>
        </w:rPr>
        <w:fldChar w:fldCharType="begin"/>
      </w:r>
      <w:r w:rsidR="00EC0AB5" w:rsidRPr="009250A7">
        <w:rPr>
          <w:b w:val="0"/>
          <w:bCs w:val="0"/>
          <w:lang w:val="en-US"/>
        </w:rPr>
        <w:instrText xml:space="preserve"> ADDIN ZOTERO_BIBL {"uncited":[],"omitted":[],"custom":[]} CSL_BIBLIOGRAPHY </w:instrText>
      </w:r>
      <w:r w:rsidRPr="009250A7">
        <w:rPr>
          <w:b w:val="0"/>
          <w:bCs w:val="0"/>
          <w:i/>
          <w:iCs/>
          <w:sz w:val="28"/>
          <w:szCs w:val="28"/>
          <w:lang w:val="nb-NO"/>
        </w:rPr>
        <w:fldChar w:fldCharType="separate"/>
      </w:r>
      <w:r w:rsidR="00EC0AB5" w:rsidRPr="009250A7">
        <w:rPr>
          <w:b w:val="0"/>
          <w:bCs w:val="0"/>
          <w:lang w:val="en-US"/>
        </w:rPr>
        <w:t xml:space="preserve">Diener, E., Emmons, R. A., Larsen, R. J., &amp; Griffin, S. (1985). </w:t>
      </w:r>
      <w:r w:rsidR="00EC0AB5" w:rsidRPr="009250A7">
        <w:rPr>
          <w:b w:val="0"/>
          <w:bCs w:val="0"/>
        </w:rPr>
        <w:t xml:space="preserve">The Satisfaction With Life Scale. </w:t>
      </w:r>
      <w:r w:rsidR="00EC0AB5" w:rsidRPr="009250A7">
        <w:rPr>
          <w:b w:val="0"/>
          <w:bCs w:val="0"/>
          <w:i/>
          <w:iCs/>
        </w:rPr>
        <w:t>Journal of Personality Assessment</w:t>
      </w:r>
      <w:r w:rsidR="00EC0AB5" w:rsidRPr="009250A7">
        <w:rPr>
          <w:b w:val="0"/>
          <w:bCs w:val="0"/>
        </w:rPr>
        <w:t xml:space="preserve">, </w:t>
      </w:r>
      <w:r w:rsidR="00EC0AB5" w:rsidRPr="009250A7">
        <w:rPr>
          <w:b w:val="0"/>
          <w:bCs w:val="0"/>
          <w:i/>
          <w:iCs/>
        </w:rPr>
        <w:t>49</w:t>
      </w:r>
      <w:r w:rsidR="00EC0AB5" w:rsidRPr="009250A7">
        <w:rPr>
          <w:b w:val="0"/>
          <w:bCs w:val="0"/>
        </w:rPr>
        <w:t>(1), 71–75. https://doi.org/10.1207/s15327752jpa4901_13</w:t>
      </w:r>
    </w:p>
    <w:p w14:paraId="51A9F014" w14:textId="77777777" w:rsidR="00EC0AB5" w:rsidRPr="009250A7" w:rsidRDefault="00EC0AB5" w:rsidP="00EC0AB5">
      <w:pPr>
        <w:pStyle w:val="Bibliografi5"/>
        <w:rPr>
          <w:b w:val="0"/>
          <w:bCs w:val="0"/>
        </w:rPr>
      </w:pPr>
      <w:r w:rsidRPr="009250A7">
        <w:rPr>
          <w:b w:val="0"/>
          <w:bCs w:val="0"/>
        </w:rPr>
        <w:t xml:space="preserve">Izard, C. E., Libero, D. Z., Putnam, P., &amp; Haynes, O. M. (1993). Stability of emotion experiences and their relations to traits of personality. </w:t>
      </w:r>
      <w:r w:rsidRPr="009250A7">
        <w:rPr>
          <w:b w:val="0"/>
          <w:bCs w:val="0"/>
          <w:i/>
          <w:iCs/>
        </w:rPr>
        <w:t>Journal of Personality and Social Psychology</w:t>
      </w:r>
      <w:r w:rsidRPr="009250A7">
        <w:rPr>
          <w:b w:val="0"/>
          <w:bCs w:val="0"/>
        </w:rPr>
        <w:t xml:space="preserve">, </w:t>
      </w:r>
      <w:r w:rsidRPr="009250A7">
        <w:rPr>
          <w:b w:val="0"/>
          <w:bCs w:val="0"/>
          <w:i/>
          <w:iCs/>
        </w:rPr>
        <w:t>64</w:t>
      </w:r>
      <w:r w:rsidRPr="009250A7">
        <w:rPr>
          <w:b w:val="0"/>
          <w:bCs w:val="0"/>
        </w:rPr>
        <w:t>(5), 847–860. https://doi.org/10.1037/0022-3514.64.5.847</w:t>
      </w:r>
    </w:p>
    <w:p w14:paraId="7F6C1A1C" w14:textId="77777777" w:rsidR="00EC0AB5" w:rsidRPr="009250A7" w:rsidRDefault="00EC0AB5" w:rsidP="00EC0AB5">
      <w:pPr>
        <w:pStyle w:val="Bibliografi5"/>
        <w:rPr>
          <w:b w:val="0"/>
          <w:bCs w:val="0"/>
        </w:rPr>
      </w:pPr>
      <w:r w:rsidRPr="009250A7">
        <w:rPr>
          <w:b w:val="0"/>
          <w:bCs w:val="0"/>
        </w:rPr>
        <w:t xml:space="preserve">Leganger, A., Kraft, P., &amp; Røysamb, E. (2000). Perceived self-efficacy in health behaviour research: Conceptualisation, measurement and correlates. </w:t>
      </w:r>
      <w:r w:rsidRPr="009250A7">
        <w:rPr>
          <w:b w:val="0"/>
          <w:bCs w:val="0"/>
          <w:i/>
          <w:iCs/>
        </w:rPr>
        <w:t>Psychology &amp; Health</w:t>
      </w:r>
      <w:r w:rsidRPr="009250A7">
        <w:rPr>
          <w:b w:val="0"/>
          <w:bCs w:val="0"/>
        </w:rPr>
        <w:t xml:space="preserve">, </w:t>
      </w:r>
      <w:r w:rsidRPr="009250A7">
        <w:rPr>
          <w:b w:val="0"/>
          <w:bCs w:val="0"/>
          <w:i/>
          <w:iCs/>
        </w:rPr>
        <w:t>15</w:t>
      </w:r>
      <w:r w:rsidRPr="009250A7">
        <w:rPr>
          <w:b w:val="0"/>
          <w:bCs w:val="0"/>
        </w:rPr>
        <w:t>(1), 51–69. https://doi.org/10.1080/08870440008400288</w:t>
      </w:r>
    </w:p>
    <w:p w14:paraId="7132A51F" w14:textId="77777777" w:rsidR="00EC0AB5" w:rsidRPr="009250A7" w:rsidRDefault="00EC0AB5" w:rsidP="00EC0AB5">
      <w:pPr>
        <w:pStyle w:val="Bibliografi5"/>
        <w:rPr>
          <w:b w:val="0"/>
          <w:bCs w:val="0"/>
        </w:rPr>
      </w:pPr>
      <w:r w:rsidRPr="009250A7">
        <w:rPr>
          <w:b w:val="0"/>
          <w:bCs w:val="0"/>
        </w:rPr>
        <w:t xml:space="preserve">Nilsen, T. S., Brandt, I., Czajkowski, N., Knudsen, G. P., Magnus, P., Reichborn-Kjennerud, T., Tambs, K., Harris, J. R., &amp; Ørstavik, R. (2016). The Norwegian Twin Registry. </w:t>
      </w:r>
      <w:r w:rsidRPr="009250A7">
        <w:rPr>
          <w:b w:val="0"/>
          <w:bCs w:val="0"/>
          <w:i/>
          <w:iCs/>
        </w:rPr>
        <w:t>Norsk Epidemiologi</w:t>
      </w:r>
      <w:r w:rsidRPr="009250A7">
        <w:rPr>
          <w:b w:val="0"/>
          <w:bCs w:val="0"/>
        </w:rPr>
        <w:t xml:space="preserve">, </w:t>
      </w:r>
      <w:r w:rsidRPr="009250A7">
        <w:rPr>
          <w:b w:val="0"/>
          <w:bCs w:val="0"/>
          <w:i/>
          <w:iCs/>
        </w:rPr>
        <w:t>26</w:t>
      </w:r>
      <w:r w:rsidRPr="009250A7">
        <w:rPr>
          <w:b w:val="0"/>
          <w:bCs w:val="0"/>
        </w:rPr>
        <w:t>(1–2), 19–27. https://doi.org/10.5324/nje.v26i1-2.2012</w:t>
      </w:r>
    </w:p>
    <w:p w14:paraId="3EF58754" w14:textId="77777777" w:rsidR="00EC0AB5" w:rsidRPr="009250A7" w:rsidRDefault="00EC0AB5" w:rsidP="00EC0AB5">
      <w:pPr>
        <w:pStyle w:val="Bibliografi5"/>
        <w:rPr>
          <w:b w:val="0"/>
          <w:bCs w:val="0"/>
        </w:rPr>
      </w:pPr>
      <w:r w:rsidRPr="009250A7">
        <w:rPr>
          <w:b w:val="0"/>
          <w:bCs w:val="0"/>
        </w:rPr>
        <w:t xml:space="preserve">OECD. (2013). </w:t>
      </w:r>
      <w:r w:rsidRPr="009250A7">
        <w:rPr>
          <w:b w:val="0"/>
          <w:bCs w:val="0"/>
          <w:i/>
          <w:iCs/>
        </w:rPr>
        <w:t>OECD Guidelines on Measuring Subjective Well-being</w:t>
      </w:r>
      <w:r w:rsidRPr="009250A7">
        <w:rPr>
          <w:b w:val="0"/>
          <w:bCs w:val="0"/>
        </w:rPr>
        <w:t>. OECD Publishing. http://dx.doi.org/10.1787/9789264191655-en</w:t>
      </w:r>
    </w:p>
    <w:p w14:paraId="6C557F19" w14:textId="77777777" w:rsidR="00EC0AB5" w:rsidRPr="009250A7" w:rsidRDefault="00EC0AB5" w:rsidP="00EC0AB5">
      <w:pPr>
        <w:pStyle w:val="Bibliografi5"/>
        <w:rPr>
          <w:b w:val="0"/>
          <w:bCs w:val="0"/>
        </w:rPr>
      </w:pPr>
      <w:r w:rsidRPr="009250A7">
        <w:rPr>
          <w:b w:val="0"/>
          <w:bCs w:val="0"/>
        </w:rPr>
        <w:t xml:space="preserve">Røysamb, E., Vittersø, J., &amp; Tambs, K. (2014). The Relationship Satisfaction scale – Psychometric properties. </w:t>
      </w:r>
      <w:r w:rsidRPr="009250A7">
        <w:rPr>
          <w:b w:val="0"/>
          <w:bCs w:val="0"/>
          <w:i/>
          <w:iCs/>
        </w:rPr>
        <w:t>Norsk Epidemiologi</w:t>
      </w:r>
      <w:r w:rsidRPr="009250A7">
        <w:rPr>
          <w:b w:val="0"/>
          <w:bCs w:val="0"/>
        </w:rPr>
        <w:t xml:space="preserve">, </w:t>
      </w:r>
      <w:r w:rsidRPr="009250A7">
        <w:rPr>
          <w:b w:val="0"/>
          <w:bCs w:val="0"/>
          <w:i/>
          <w:iCs/>
        </w:rPr>
        <w:t>24</w:t>
      </w:r>
      <w:r w:rsidRPr="009250A7">
        <w:rPr>
          <w:b w:val="0"/>
          <w:bCs w:val="0"/>
        </w:rPr>
        <w:t>(1–2), 187–194.</w:t>
      </w:r>
    </w:p>
    <w:p w14:paraId="26F9DD44" w14:textId="77777777" w:rsidR="00EC0AB5" w:rsidRPr="009250A7" w:rsidRDefault="00EC0AB5" w:rsidP="00EC0AB5">
      <w:pPr>
        <w:pStyle w:val="Bibliografi5"/>
        <w:rPr>
          <w:b w:val="0"/>
          <w:bCs w:val="0"/>
        </w:rPr>
      </w:pPr>
      <w:r w:rsidRPr="009250A7">
        <w:rPr>
          <w:b w:val="0"/>
          <w:bCs w:val="0"/>
        </w:rPr>
        <w:t xml:space="preserve">Scheier, M. F., Carver, C. S., &amp; Bridges, M. W. (1994). Distinguishing optimism from neuroticism (and trait anxiety, self-mastery, and self-esteem): A reevaluation of the Life Orientation Test. </w:t>
      </w:r>
      <w:r w:rsidRPr="009250A7">
        <w:rPr>
          <w:b w:val="0"/>
          <w:bCs w:val="0"/>
          <w:i/>
          <w:iCs/>
        </w:rPr>
        <w:t>Journal of Personality and Social Psychology</w:t>
      </w:r>
      <w:r w:rsidRPr="009250A7">
        <w:rPr>
          <w:b w:val="0"/>
          <w:bCs w:val="0"/>
        </w:rPr>
        <w:t xml:space="preserve">, </w:t>
      </w:r>
      <w:r w:rsidRPr="009250A7">
        <w:rPr>
          <w:b w:val="0"/>
          <w:bCs w:val="0"/>
          <w:i/>
          <w:iCs/>
        </w:rPr>
        <w:t>67</w:t>
      </w:r>
      <w:r w:rsidRPr="009250A7">
        <w:rPr>
          <w:b w:val="0"/>
          <w:bCs w:val="0"/>
        </w:rPr>
        <w:t>(6), 1063–1078. https://doi.org/10.1037/0022-3514.67.6.1063</w:t>
      </w:r>
    </w:p>
    <w:p w14:paraId="5AAA44DB" w14:textId="77777777" w:rsidR="00EC0AB5" w:rsidRPr="009250A7" w:rsidRDefault="00EC0AB5" w:rsidP="00EC0AB5">
      <w:pPr>
        <w:pStyle w:val="Bibliografi5"/>
        <w:rPr>
          <w:b w:val="0"/>
          <w:bCs w:val="0"/>
        </w:rPr>
      </w:pPr>
      <w:r w:rsidRPr="009250A7">
        <w:rPr>
          <w:b w:val="0"/>
          <w:bCs w:val="0"/>
        </w:rPr>
        <w:t xml:space="preserve">Tambs, K., &amp; Røysamb, E. (2014). Selection of questions to short-form versions of original psychometric instruments in MoBa. </w:t>
      </w:r>
      <w:r w:rsidRPr="009250A7">
        <w:rPr>
          <w:b w:val="0"/>
          <w:bCs w:val="0"/>
          <w:i/>
          <w:iCs/>
        </w:rPr>
        <w:t>Norsk Epidemiologi</w:t>
      </w:r>
      <w:r w:rsidRPr="009250A7">
        <w:rPr>
          <w:b w:val="0"/>
          <w:bCs w:val="0"/>
        </w:rPr>
        <w:t xml:space="preserve">, </w:t>
      </w:r>
      <w:r w:rsidRPr="009250A7">
        <w:rPr>
          <w:b w:val="0"/>
          <w:bCs w:val="0"/>
          <w:i/>
          <w:iCs/>
        </w:rPr>
        <w:t>24</w:t>
      </w:r>
      <w:r w:rsidRPr="009250A7">
        <w:rPr>
          <w:b w:val="0"/>
          <w:bCs w:val="0"/>
        </w:rPr>
        <w:t>(1–2), 195–201.</w:t>
      </w:r>
    </w:p>
    <w:p w14:paraId="51206684" w14:textId="77777777" w:rsidR="00EC0AB5" w:rsidRPr="009250A7" w:rsidRDefault="00EC0AB5" w:rsidP="00EC0AB5">
      <w:pPr>
        <w:pStyle w:val="Bibliografi5"/>
        <w:rPr>
          <w:b w:val="0"/>
          <w:bCs w:val="0"/>
        </w:rPr>
      </w:pPr>
      <w:r w:rsidRPr="009250A7">
        <w:rPr>
          <w:b w:val="0"/>
          <w:bCs w:val="0"/>
        </w:rPr>
        <w:t xml:space="preserve">Watkins, M. W. (2020). </w:t>
      </w:r>
      <w:r w:rsidRPr="009250A7">
        <w:rPr>
          <w:b w:val="0"/>
          <w:bCs w:val="0"/>
          <w:i/>
          <w:iCs/>
        </w:rPr>
        <w:t>A Step-by-Step Guide to Exploratory Factor Analysis with R and RStudio</w:t>
      </w:r>
      <w:r w:rsidRPr="009250A7">
        <w:rPr>
          <w:b w:val="0"/>
          <w:bCs w:val="0"/>
        </w:rPr>
        <w:t xml:space="preserve"> (1st ed.). Routledge. https://www.routledge.com/A-Step-by-Step-Guide-to-Exploratory-Factor-Analysis-with-R-and-RStudio/Watkins/p/book/9780367634681</w:t>
      </w:r>
    </w:p>
    <w:p w14:paraId="31D1334A" w14:textId="6A3087E1" w:rsidR="00092ADF" w:rsidRPr="009250A7" w:rsidRDefault="00092ADF" w:rsidP="00463F99">
      <w:pPr>
        <w:spacing w:line="360" w:lineRule="auto"/>
        <w:rPr>
          <w:b/>
          <w:bCs/>
          <w:lang w:val="en-AU"/>
        </w:rPr>
      </w:pPr>
      <w:r w:rsidRPr="009250A7">
        <w:rPr>
          <w:lang w:val="en-AU"/>
        </w:rPr>
        <w:fldChar w:fldCharType="end"/>
      </w:r>
      <w:bookmarkStart w:id="2" w:name="_GoBack"/>
      <w:bookmarkEnd w:id="2"/>
    </w:p>
    <w:sectPr w:rsidR="00092ADF" w:rsidRPr="009250A7" w:rsidSect="009250A7">
      <w:footerReference w:type="even" r:id="rId27"/>
      <w:footerReference w:type="default" r:id="rId2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2A5FB" w14:textId="77777777" w:rsidR="00C62818" w:rsidRDefault="00C62818" w:rsidP="003C342F">
      <w:r>
        <w:separator/>
      </w:r>
    </w:p>
  </w:endnote>
  <w:endnote w:type="continuationSeparator" w:id="0">
    <w:p w14:paraId="43910379" w14:textId="77777777" w:rsidR="00C62818" w:rsidRDefault="00C62818" w:rsidP="003C342F">
      <w:r>
        <w:continuationSeparator/>
      </w:r>
    </w:p>
  </w:endnote>
  <w:endnote w:type="continuationNotice" w:id="1">
    <w:p w14:paraId="67BB2E0A" w14:textId="77777777" w:rsidR="00C62818" w:rsidRDefault="00C628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14681583"/>
      <w:docPartObj>
        <w:docPartGallery w:val="Page Numbers (Bottom of Page)"/>
        <w:docPartUnique/>
      </w:docPartObj>
    </w:sdtPr>
    <w:sdtEndPr>
      <w:rPr>
        <w:rStyle w:val="PageNumber"/>
      </w:rPr>
    </w:sdtEndPr>
    <w:sdtContent>
      <w:p w14:paraId="2B660DAA" w14:textId="155080B5" w:rsidR="003C342F" w:rsidRDefault="003C342F" w:rsidP="00FC7B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B1FBF">
          <w:rPr>
            <w:rStyle w:val="PageNumber"/>
            <w:noProof/>
          </w:rPr>
          <w:t>26</w:t>
        </w:r>
        <w:r>
          <w:rPr>
            <w:rStyle w:val="PageNumber"/>
          </w:rPr>
          <w:fldChar w:fldCharType="end"/>
        </w:r>
      </w:p>
    </w:sdtContent>
  </w:sdt>
  <w:p w14:paraId="143E0C2E" w14:textId="77777777" w:rsidR="003C342F" w:rsidRDefault="003C342F" w:rsidP="003C34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16193727"/>
      <w:docPartObj>
        <w:docPartGallery w:val="Page Numbers (Bottom of Page)"/>
        <w:docPartUnique/>
      </w:docPartObj>
    </w:sdtPr>
    <w:sdtEndPr>
      <w:rPr>
        <w:rStyle w:val="PageNumber"/>
      </w:rPr>
    </w:sdtEndPr>
    <w:sdtContent>
      <w:p w14:paraId="230092B8" w14:textId="3E39DD10" w:rsidR="003C342F" w:rsidRDefault="003C342F" w:rsidP="00FC7B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05AB5E3" w14:textId="77777777" w:rsidR="003C342F" w:rsidRDefault="003C342F" w:rsidP="003C342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604E1" w14:textId="77777777" w:rsidR="00C62818" w:rsidRDefault="00C62818" w:rsidP="003C342F">
      <w:r>
        <w:separator/>
      </w:r>
    </w:p>
  </w:footnote>
  <w:footnote w:type="continuationSeparator" w:id="0">
    <w:p w14:paraId="3114012E" w14:textId="77777777" w:rsidR="00C62818" w:rsidRDefault="00C62818" w:rsidP="003C342F">
      <w:r>
        <w:continuationSeparator/>
      </w:r>
    </w:p>
  </w:footnote>
  <w:footnote w:type="continuationNotice" w:id="1">
    <w:p w14:paraId="67FFEF6A" w14:textId="77777777" w:rsidR="00C62818" w:rsidRDefault="00C6281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32399"/>
    <w:multiLevelType w:val="hybridMultilevel"/>
    <w:tmpl w:val="B1FCBF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2F1C8D"/>
    <w:multiLevelType w:val="hybridMultilevel"/>
    <w:tmpl w:val="4296C5E6"/>
    <w:lvl w:ilvl="0" w:tplc="6F4AC3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2A65724"/>
    <w:multiLevelType w:val="multilevel"/>
    <w:tmpl w:val="7E3C6B2E"/>
    <w:lvl w:ilvl="0">
      <w:start w:val="1"/>
      <w:numFmt w:val="decimal"/>
      <w:pStyle w:val="Level111"/>
      <w:lvlText w:val="%1."/>
      <w:lvlJc w:val="left"/>
      <w:pPr>
        <w:ind w:left="720" w:hanging="360"/>
      </w:pPr>
      <w:rPr>
        <w:rFonts w:hint="default"/>
      </w:rPr>
    </w:lvl>
    <w:lvl w:ilvl="1">
      <w:start w:val="1"/>
      <w:numFmt w:val="decimal"/>
      <w:pStyle w:val="Level2"/>
      <w:isLgl/>
      <w:lvlText w:val="%1.%2"/>
      <w:lvlJc w:val="left"/>
      <w:pPr>
        <w:ind w:left="720" w:hanging="360"/>
      </w:pPr>
      <w:rPr>
        <w:rFonts w:hint="default"/>
      </w:rPr>
    </w:lvl>
    <w:lvl w:ilvl="2">
      <w:start w:val="1"/>
      <w:numFmt w:val="decimal"/>
      <w:pStyle w:val="Level33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D900B77"/>
    <w:multiLevelType w:val="hybridMultilevel"/>
    <w:tmpl w:val="F44E0008"/>
    <w:lvl w:ilvl="0" w:tplc="A472503A">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8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B6B"/>
    <w:rsid w:val="00000689"/>
    <w:rsid w:val="00000973"/>
    <w:rsid w:val="00005C12"/>
    <w:rsid w:val="00005E06"/>
    <w:rsid w:val="00006EFE"/>
    <w:rsid w:val="00007104"/>
    <w:rsid w:val="00010D82"/>
    <w:rsid w:val="000153C4"/>
    <w:rsid w:val="00016A66"/>
    <w:rsid w:val="00016DE1"/>
    <w:rsid w:val="00025A4F"/>
    <w:rsid w:val="00027CE7"/>
    <w:rsid w:val="00027D1D"/>
    <w:rsid w:val="00027F1D"/>
    <w:rsid w:val="0003012C"/>
    <w:rsid w:val="000312A2"/>
    <w:rsid w:val="00031738"/>
    <w:rsid w:val="00042A77"/>
    <w:rsid w:val="000443BB"/>
    <w:rsid w:val="000460FD"/>
    <w:rsid w:val="0004727C"/>
    <w:rsid w:val="00047987"/>
    <w:rsid w:val="0005520C"/>
    <w:rsid w:val="00056D34"/>
    <w:rsid w:val="000649B5"/>
    <w:rsid w:val="00070AE8"/>
    <w:rsid w:val="0007395F"/>
    <w:rsid w:val="00076EE0"/>
    <w:rsid w:val="00077249"/>
    <w:rsid w:val="00081429"/>
    <w:rsid w:val="00081EE0"/>
    <w:rsid w:val="000823B8"/>
    <w:rsid w:val="00082E9D"/>
    <w:rsid w:val="000838B7"/>
    <w:rsid w:val="00083D1D"/>
    <w:rsid w:val="00084F75"/>
    <w:rsid w:val="00086A19"/>
    <w:rsid w:val="00092ADF"/>
    <w:rsid w:val="000A0762"/>
    <w:rsid w:val="000A3D21"/>
    <w:rsid w:val="000A4D16"/>
    <w:rsid w:val="000A53BA"/>
    <w:rsid w:val="000A5973"/>
    <w:rsid w:val="000A6C8E"/>
    <w:rsid w:val="000B4227"/>
    <w:rsid w:val="000B4386"/>
    <w:rsid w:val="000B4C75"/>
    <w:rsid w:val="000B64B2"/>
    <w:rsid w:val="000C3757"/>
    <w:rsid w:val="000C4ED1"/>
    <w:rsid w:val="000C7010"/>
    <w:rsid w:val="000C7A1B"/>
    <w:rsid w:val="000C7ADF"/>
    <w:rsid w:val="000D0835"/>
    <w:rsid w:val="000D18C0"/>
    <w:rsid w:val="000D2A11"/>
    <w:rsid w:val="000D7F95"/>
    <w:rsid w:val="000E0CE1"/>
    <w:rsid w:val="000E2EAA"/>
    <w:rsid w:val="000E3E77"/>
    <w:rsid w:val="000E417B"/>
    <w:rsid w:val="000E6D85"/>
    <w:rsid w:val="000E7158"/>
    <w:rsid w:val="000F0841"/>
    <w:rsid w:val="000F1592"/>
    <w:rsid w:val="000F4010"/>
    <w:rsid w:val="000F45F5"/>
    <w:rsid w:val="000F46B3"/>
    <w:rsid w:val="000F5EEF"/>
    <w:rsid w:val="000F7B04"/>
    <w:rsid w:val="001018FA"/>
    <w:rsid w:val="00105751"/>
    <w:rsid w:val="00107634"/>
    <w:rsid w:val="0011573C"/>
    <w:rsid w:val="001157FA"/>
    <w:rsid w:val="00117336"/>
    <w:rsid w:val="00117403"/>
    <w:rsid w:val="00125C7F"/>
    <w:rsid w:val="0013061C"/>
    <w:rsid w:val="00133431"/>
    <w:rsid w:val="00133F91"/>
    <w:rsid w:val="0013473D"/>
    <w:rsid w:val="00135862"/>
    <w:rsid w:val="0013664C"/>
    <w:rsid w:val="00136A55"/>
    <w:rsid w:val="00137497"/>
    <w:rsid w:val="0014376E"/>
    <w:rsid w:val="00150DD5"/>
    <w:rsid w:val="00156B25"/>
    <w:rsid w:val="00157486"/>
    <w:rsid w:val="00160138"/>
    <w:rsid w:val="00166833"/>
    <w:rsid w:val="00170092"/>
    <w:rsid w:val="001719C3"/>
    <w:rsid w:val="00171C17"/>
    <w:rsid w:val="001723E9"/>
    <w:rsid w:val="001744E2"/>
    <w:rsid w:val="00180580"/>
    <w:rsid w:val="00184339"/>
    <w:rsid w:val="0019046D"/>
    <w:rsid w:val="001926C0"/>
    <w:rsid w:val="00195332"/>
    <w:rsid w:val="001976CD"/>
    <w:rsid w:val="001A0AAF"/>
    <w:rsid w:val="001A218B"/>
    <w:rsid w:val="001A2725"/>
    <w:rsid w:val="001A6F01"/>
    <w:rsid w:val="001B00D4"/>
    <w:rsid w:val="001B0278"/>
    <w:rsid w:val="001B4412"/>
    <w:rsid w:val="001C0F24"/>
    <w:rsid w:val="001C1BE8"/>
    <w:rsid w:val="001C1F6B"/>
    <w:rsid w:val="001C22C5"/>
    <w:rsid w:val="001C4357"/>
    <w:rsid w:val="001C5627"/>
    <w:rsid w:val="001D49D1"/>
    <w:rsid w:val="001D538C"/>
    <w:rsid w:val="001E0BBF"/>
    <w:rsid w:val="001E1147"/>
    <w:rsid w:val="001E4A0C"/>
    <w:rsid w:val="001E739A"/>
    <w:rsid w:val="001E7681"/>
    <w:rsid w:val="001F0F50"/>
    <w:rsid w:val="001F1DBB"/>
    <w:rsid w:val="001F689C"/>
    <w:rsid w:val="002027C8"/>
    <w:rsid w:val="00204074"/>
    <w:rsid w:val="00204E9D"/>
    <w:rsid w:val="0020618E"/>
    <w:rsid w:val="002076BD"/>
    <w:rsid w:val="00211CDA"/>
    <w:rsid w:val="002129DC"/>
    <w:rsid w:val="00213325"/>
    <w:rsid w:val="002133F6"/>
    <w:rsid w:val="00216C0B"/>
    <w:rsid w:val="00217F38"/>
    <w:rsid w:val="00221240"/>
    <w:rsid w:val="00222203"/>
    <w:rsid w:val="00230198"/>
    <w:rsid w:val="00236D45"/>
    <w:rsid w:val="00241B5D"/>
    <w:rsid w:val="00242764"/>
    <w:rsid w:val="00245859"/>
    <w:rsid w:val="00246779"/>
    <w:rsid w:val="00251B60"/>
    <w:rsid w:val="00255EEE"/>
    <w:rsid w:val="0025631B"/>
    <w:rsid w:val="0025749A"/>
    <w:rsid w:val="0025784C"/>
    <w:rsid w:val="00262257"/>
    <w:rsid w:val="00262D77"/>
    <w:rsid w:val="002668BD"/>
    <w:rsid w:val="00266935"/>
    <w:rsid w:val="00271D7D"/>
    <w:rsid w:val="00272492"/>
    <w:rsid w:val="002767FA"/>
    <w:rsid w:val="00281392"/>
    <w:rsid w:val="002839D6"/>
    <w:rsid w:val="00283AF9"/>
    <w:rsid w:val="00284BBC"/>
    <w:rsid w:val="002860F5"/>
    <w:rsid w:val="0028786C"/>
    <w:rsid w:val="002915A0"/>
    <w:rsid w:val="002918A1"/>
    <w:rsid w:val="0029605C"/>
    <w:rsid w:val="002970AE"/>
    <w:rsid w:val="002A093B"/>
    <w:rsid w:val="002A30A7"/>
    <w:rsid w:val="002A39E2"/>
    <w:rsid w:val="002A4F16"/>
    <w:rsid w:val="002A5E5A"/>
    <w:rsid w:val="002A759A"/>
    <w:rsid w:val="002B010F"/>
    <w:rsid w:val="002B141D"/>
    <w:rsid w:val="002B1F84"/>
    <w:rsid w:val="002B2AE4"/>
    <w:rsid w:val="002B2B6B"/>
    <w:rsid w:val="002B353D"/>
    <w:rsid w:val="002B518C"/>
    <w:rsid w:val="002C0060"/>
    <w:rsid w:val="002C0BD3"/>
    <w:rsid w:val="002C3F7F"/>
    <w:rsid w:val="002D0DF2"/>
    <w:rsid w:val="002D31D9"/>
    <w:rsid w:val="002D3B89"/>
    <w:rsid w:val="002D6B26"/>
    <w:rsid w:val="002D6BE6"/>
    <w:rsid w:val="002D7435"/>
    <w:rsid w:val="002E02ED"/>
    <w:rsid w:val="002E1A79"/>
    <w:rsid w:val="002E2230"/>
    <w:rsid w:val="002E29AE"/>
    <w:rsid w:val="002E587C"/>
    <w:rsid w:val="002E6D60"/>
    <w:rsid w:val="002F095F"/>
    <w:rsid w:val="002F17E5"/>
    <w:rsid w:val="002F466D"/>
    <w:rsid w:val="002F4D7C"/>
    <w:rsid w:val="002F7865"/>
    <w:rsid w:val="003015C9"/>
    <w:rsid w:val="00303AC0"/>
    <w:rsid w:val="00305053"/>
    <w:rsid w:val="00306AC0"/>
    <w:rsid w:val="00312D64"/>
    <w:rsid w:val="003150AA"/>
    <w:rsid w:val="0031689B"/>
    <w:rsid w:val="00316A53"/>
    <w:rsid w:val="00316E3A"/>
    <w:rsid w:val="003200C7"/>
    <w:rsid w:val="003246F1"/>
    <w:rsid w:val="0032528C"/>
    <w:rsid w:val="00326333"/>
    <w:rsid w:val="00326E29"/>
    <w:rsid w:val="00327930"/>
    <w:rsid w:val="003321A7"/>
    <w:rsid w:val="00335429"/>
    <w:rsid w:val="003451C9"/>
    <w:rsid w:val="00346BC9"/>
    <w:rsid w:val="0035797D"/>
    <w:rsid w:val="00360C1F"/>
    <w:rsid w:val="003610CA"/>
    <w:rsid w:val="003629AF"/>
    <w:rsid w:val="00363B91"/>
    <w:rsid w:val="00364B5C"/>
    <w:rsid w:val="00366842"/>
    <w:rsid w:val="003678F4"/>
    <w:rsid w:val="00371375"/>
    <w:rsid w:val="00381B8B"/>
    <w:rsid w:val="00382211"/>
    <w:rsid w:val="00382FAA"/>
    <w:rsid w:val="0038779D"/>
    <w:rsid w:val="00387D5C"/>
    <w:rsid w:val="003913B4"/>
    <w:rsid w:val="0039226A"/>
    <w:rsid w:val="00394DEF"/>
    <w:rsid w:val="0039605A"/>
    <w:rsid w:val="003A551E"/>
    <w:rsid w:val="003A6210"/>
    <w:rsid w:val="003B22D9"/>
    <w:rsid w:val="003B3F47"/>
    <w:rsid w:val="003B4EAD"/>
    <w:rsid w:val="003B7543"/>
    <w:rsid w:val="003C0273"/>
    <w:rsid w:val="003C0F04"/>
    <w:rsid w:val="003C342F"/>
    <w:rsid w:val="003C4852"/>
    <w:rsid w:val="003C63BE"/>
    <w:rsid w:val="003D3027"/>
    <w:rsid w:val="003D7088"/>
    <w:rsid w:val="003D72A2"/>
    <w:rsid w:val="003E0020"/>
    <w:rsid w:val="003E02FF"/>
    <w:rsid w:val="003E030B"/>
    <w:rsid w:val="003E1C8C"/>
    <w:rsid w:val="003E2EC1"/>
    <w:rsid w:val="003E3919"/>
    <w:rsid w:val="003E525A"/>
    <w:rsid w:val="003F0223"/>
    <w:rsid w:val="003F0861"/>
    <w:rsid w:val="003F0FB5"/>
    <w:rsid w:val="003F17F2"/>
    <w:rsid w:val="003F2FAB"/>
    <w:rsid w:val="003F47CB"/>
    <w:rsid w:val="003F4DDE"/>
    <w:rsid w:val="003F6F5D"/>
    <w:rsid w:val="00402114"/>
    <w:rsid w:val="00410092"/>
    <w:rsid w:val="00411320"/>
    <w:rsid w:val="00411489"/>
    <w:rsid w:val="004142A9"/>
    <w:rsid w:val="00415CB4"/>
    <w:rsid w:val="00416337"/>
    <w:rsid w:val="0042075B"/>
    <w:rsid w:val="00421172"/>
    <w:rsid w:val="00422A04"/>
    <w:rsid w:val="004232AE"/>
    <w:rsid w:val="004248CE"/>
    <w:rsid w:val="00424AB2"/>
    <w:rsid w:val="00424C5F"/>
    <w:rsid w:val="00425F33"/>
    <w:rsid w:val="004312B6"/>
    <w:rsid w:val="00431C74"/>
    <w:rsid w:val="0043255D"/>
    <w:rsid w:val="004333E8"/>
    <w:rsid w:val="0043412E"/>
    <w:rsid w:val="004359F5"/>
    <w:rsid w:val="004406CC"/>
    <w:rsid w:val="0044532A"/>
    <w:rsid w:val="00446A3F"/>
    <w:rsid w:val="00451240"/>
    <w:rsid w:val="00453340"/>
    <w:rsid w:val="00457189"/>
    <w:rsid w:val="00463F99"/>
    <w:rsid w:val="00472800"/>
    <w:rsid w:val="00472CFA"/>
    <w:rsid w:val="00472DEA"/>
    <w:rsid w:val="0047347B"/>
    <w:rsid w:val="00476DF6"/>
    <w:rsid w:val="00480C78"/>
    <w:rsid w:val="00480CC2"/>
    <w:rsid w:val="00482285"/>
    <w:rsid w:val="00482ACA"/>
    <w:rsid w:val="00482BB6"/>
    <w:rsid w:val="0048365F"/>
    <w:rsid w:val="00484529"/>
    <w:rsid w:val="00485059"/>
    <w:rsid w:val="00492CCA"/>
    <w:rsid w:val="00494D16"/>
    <w:rsid w:val="00496B78"/>
    <w:rsid w:val="004A2233"/>
    <w:rsid w:val="004A4015"/>
    <w:rsid w:val="004A4EF3"/>
    <w:rsid w:val="004A6B7D"/>
    <w:rsid w:val="004A705C"/>
    <w:rsid w:val="004B3A63"/>
    <w:rsid w:val="004B3C98"/>
    <w:rsid w:val="004B5B13"/>
    <w:rsid w:val="004C578B"/>
    <w:rsid w:val="004C6231"/>
    <w:rsid w:val="004D03FE"/>
    <w:rsid w:val="004D067B"/>
    <w:rsid w:val="004D0968"/>
    <w:rsid w:val="004D4ECD"/>
    <w:rsid w:val="004D5BB2"/>
    <w:rsid w:val="004D7869"/>
    <w:rsid w:val="004E0E99"/>
    <w:rsid w:val="004E1726"/>
    <w:rsid w:val="004E2D80"/>
    <w:rsid w:val="004E3486"/>
    <w:rsid w:val="004E353A"/>
    <w:rsid w:val="004E45BA"/>
    <w:rsid w:val="004E4ECA"/>
    <w:rsid w:val="004E661C"/>
    <w:rsid w:val="004E735A"/>
    <w:rsid w:val="004F1EB3"/>
    <w:rsid w:val="004F483F"/>
    <w:rsid w:val="004F6EA2"/>
    <w:rsid w:val="004F7616"/>
    <w:rsid w:val="00500EA7"/>
    <w:rsid w:val="005046AF"/>
    <w:rsid w:val="00506592"/>
    <w:rsid w:val="005118EF"/>
    <w:rsid w:val="00515D6E"/>
    <w:rsid w:val="00516E02"/>
    <w:rsid w:val="0051714B"/>
    <w:rsid w:val="00517769"/>
    <w:rsid w:val="00521459"/>
    <w:rsid w:val="00522BAB"/>
    <w:rsid w:val="0052530F"/>
    <w:rsid w:val="00525B99"/>
    <w:rsid w:val="00525CC0"/>
    <w:rsid w:val="0052716E"/>
    <w:rsid w:val="00527AF4"/>
    <w:rsid w:val="0053203A"/>
    <w:rsid w:val="00532B39"/>
    <w:rsid w:val="00533A6A"/>
    <w:rsid w:val="0053547E"/>
    <w:rsid w:val="00540B9D"/>
    <w:rsid w:val="00544F11"/>
    <w:rsid w:val="00545352"/>
    <w:rsid w:val="00545762"/>
    <w:rsid w:val="00546341"/>
    <w:rsid w:val="00547ACC"/>
    <w:rsid w:val="00551B2C"/>
    <w:rsid w:val="005560EE"/>
    <w:rsid w:val="00561FA5"/>
    <w:rsid w:val="00563107"/>
    <w:rsid w:val="005632D5"/>
    <w:rsid w:val="00565A66"/>
    <w:rsid w:val="00567453"/>
    <w:rsid w:val="0057389A"/>
    <w:rsid w:val="00576335"/>
    <w:rsid w:val="00577171"/>
    <w:rsid w:val="0058031F"/>
    <w:rsid w:val="00581456"/>
    <w:rsid w:val="00581728"/>
    <w:rsid w:val="00581B9E"/>
    <w:rsid w:val="005821AF"/>
    <w:rsid w:val="005858FE"/>
    <w:rsid w:val="005860F4"/>
    <w:rsid w:val="00587E35"/>
    <w:rsid w:val="005939A7"/>
    <w:rsid w:val="00596849"/>
    <w:rsid w:val="005A21A9"/>
    <w:rsid w:val="005A247E"/>
    <w:rsid w:val="005A2D00"/>
    <w:rsid w:val="005A7D8D"/>
    <w:rsid w:val="005B0669"/>
    <w:rsid w:val="005B130B"/>
    <w:rsid w:val="005B2198"/>
    <w:rsid w:val="005B2309"/>
    <w:rsid w:val="005B2BEA"/>
    <w:rsid w:val="005B504E"/>
    <w:rsid w:val="005B564F"/>
    <w:rsid w:val="005C2A9D"/>
    <w:rsid w:val="005C33C9"/>
    <w:rsid w:val="005C420B"/>
    <w:rsid w:val="005C560B"/>
    <w:rsid w:val="005C6438"/>
    <w:rsid w:val="005C77AC"/>
    <w:rsid w:val="005D1D2D"/>
    <w:rsid w:val="005D268B"/>
    <w:rsid w:val="005D387C"/>
    <w:rsid w:val="005D41D7"/>
    <w:rsid w:val="005D69B8"/>
    <w:rsid w:val="005D6E23"/>
    <w:rsid w:val="005D76C3"/>
    <w:rsid w:val="005E1F8C"/>
    <w:rsid w:val="005E4D43"/>
    <w:rsid w:val="005F2B17"/>
    <w:rsid w:val="005F33CB"/>
    <w:rsid w:val="006027CD"/>
    <w:rsid w:val="00606D92"/>
    <w:rsid w:val="00610098"/>
    <w:rsid w:val="00610485"/>
    <w:rsid w:val="006108FA"/>
    <w:rsid w:val="0061501E"/>
    <w:rsid w:val="00615203"/>
    <w:rsid w:val="00617494"/>
    <w:rsid w:val="00617DF0"/>
    <w:rsid w:val="00617E79"/>
    <w:rsid w:val="00623502"/>
    <w:rsid w:val="00625FA5"/>
    <w:rsid w:val="0062637A"/>
    <w:rsid w:val="0062773B"/>
    <w:rsid w:val="006303B2"/>
    <w:rsid w:val="006338A6"/>
    <w:rsid w:val="006340D5"/>
    <w:rsid w:val="006341FE"/>
    <w:rsid w:val="00634AFB"/>
    <w:rsid w:val="00634CBF"/>
    <w:rsid w:val="006352E8"/>
    <w:rsid w:val="00635FE9"/>
    <w:rsid w:val="00636A98"/>
    <w:rsid w:val="006372D5"/>
    <w:rsid w:val="00637B2A"/>
    <w:rsid w:val="00641528"/>
    <w:rsid w:val="00641C6F"/>
    <w:rsid w:val="006424E6"/>
    <w:rsid w:val="0064334C"/>
    <w:rsid w:val="00643855"/>
    <w:rsid w:val="00643CD3"/>
    <w:rsid w:val="00646764"/>
    <w:rsid w:val="00646E7B"/>
    <w:rsid w:val="00650B73"/>
    <w:rsid w:val="00650F31"/>
    <w:rsid w:val="00661F3B"/>
    <w:rsid w:val="00662AAE"/>
    <w:rsid w:val="006630ED"/>
    <w:rsid w:val="00667228"/>
    <w:rsid w:val="0067200F"/>
    <w:rsid w:val="0067287E"/>
    <w:rsid w:val="00673108"/>
    <w:rsid w:val="006731F8"/>
    <w:rsid w:val="006767C4"/>
    <w:rsid w:val="006768CF"/>
    <w:rsid w:val="00677699"/>
    <w:rsid w:val="00680EB1"/>
    <w:rsid w:val="00682B7D"/>
    <w:rsid w:val="006831A2"/>
    <w:rsid w:val="00683524"/>
    <w:rsid w:val="00684F8F"/>
    <w:rsid w:val="00687427"/>
    <w:rsid w:val="00687663"/>
    <w:rsid w:val="00693497"/>
    <w:rsid w:val="00693C23"/>
    <w:rsid w:val="006966B2"/>
    <w:rsid w:val="006A10DC"/>
    <w:rsid w:val="006A2E8C"/>
    <w:rsid w:val="006A303D"/>
    <w:rsid w:val="006A3A5F"/>
    <w:rsid w:val="006A3BB3"/>
    <w:rsid w:val="006A4BFC"/>
    <w:rsid w:val="006A5D8B"/>
    <w:rsid w:val="006A5E0B"/>
    <w:rsid w:val="006A75AC"/>
    <w:rsid w:val="006B0029"/>
    <w:rsid w:val="006B275E"/>
    <w:rsid w:val="006B29DA"/>
    <w:rsid w:val="006B2D59"/>
    <w:rsid w:val="006B3B3F"/>
    <w:rsid w:val="006B7DDC"/>
    <w:rsid w:val="006C29B3"/>
    <w:rsid w:val="006C2C52"/>
    <w:rsid w:val="006C2F2E"/>
    <w:rsid w:val="006C30EB"/>
    <w:rsid w:val="006D1106"/>
    <w:rsid w:val="006D3840"/>
    <w:rsid w:val="006D4A32"/>
    <w:rsid w:val="006D4EF0"/>
    <w:rsid w:val="006D5248"/>
    <w:rsid w:val="006D528E"/>
    <w:rsid w:val="006D661C"/>
    <w:rsid w:val="006D6D66"/>
    <w:rsid w:val="006D7196"/>
    <w:rsid w:val="006E094E"/>
    <w:rsid w:val="006E35BA"/>
    <w:rsid w:val="006E4F4F"/>
    <w:rsid w:val="006E7451"/>
    <w:rsid w:val="006F2DB3"/>
    <w:rsid w:val="006F47F8"/>
    <w:rsid w:val="0070042D"/>
    <w:rsid w:val="00704538"/>
    <w:rsid w:val="00704609"/>
    <w:rsid w:val="00705EB0"/>
    <w:rsid w:val="0071054F"/>
    <w:rsid w:val="007123A8"/>
    <w:rsid w:val="00712A0F"/>
    <w:rsid w:val="00712BF8"/>
    <w:rsid w:val="007142CB"/>
    <w:rsid w:val="00715348"/>
    <w:rsid w:val="007161FE"/>
    <w:rsid w:val="007162F7"/>
    <w:rsid w:val="00716981"/>
    <w:rsid w:val="00717E4F"/>
    <w:rsid w:val="00721E54"/>
    <w:rsid w:val="00732D2E"/>
    <w:rsid w:val="00740342"/>
    <w:rsid w:val="00740F67"/>
    <w:rsid w:val="00741AB9"/>
    <w:rsid w:val="00743C86"/>
    <w:rsid w:val="007453C2"/>
    <w:rsid w:val="007471A3"/>
    <w:rsid w:val="00751B6B"/>
    <w:rsid w:val="00751DFD"/>
    <w:rsid w:val="007530D6"/>
    <w:rsid w:val="00753B60"/>
    <w:rsid w:val="00753FA3"/>
    <w:rsid w:val="00760595"/>
    <w:rsid w:val="007615E3"/>
    <w:rsid w:val="00770EA9"/>
    <w:rsid w:val="00776BEA"/>
    <w:rsid w:val="007826B8"/>
    <w:rsid w:val="00783C46"/>
    <w:rsid w:val="00786DEA"/>
    <w:rsid w:val="007871C8"/>
    <w:rsid w:val="00790DF6"/>
    <w:rsid w:val="00790F10"/>
    <w:rsid w:val="00792173"/>
    <w:rsid w:val="0079400A"/>
    <w:rsid w:val="007A0178"/>
    <w:rsid w:val="007A06C2"/>
    <w:rsid w:val="007A3461"/>
    <w:rsid w:val="007A5DC4"/>
    <w:rsid w:val="007B56BF"/>
    <w:rsid w:val="007C271E"/>
    <w:rsid w:val="007C2743"/>
    <w:rsid w:val="007C69DF"/>
    <w:rsid w:val="007D0822"/>
    <w:rsid w:val="007D1EAC"/>
    <w:rsid w:val="007D3025"/>
    <w:rsid w:val="007D3D39"/>
    <w:rsid w:val="007D3FC9"/>
    <w:rsid w:val="007D44EA"/>
    <w:rsid w:val="007D5CD5"/>
    <w:rsid w:val="007D5FD4"/>
    <w:rsid w:val="007E0094"/>
    <w:rsid w:val="007E371A"/>
    <w:rsid w:val="007E428B"/>
    <w:rsid w:val="007E4636"/>
    <w:rsid w:val="007E7904"/>
    <w:rsid w:val="007F2686"/>
    <w:rsid w:val="007F282D"/>
    <w:rsid w:val="007F2AD3"/>
    <w:rsid w:val="008009E8"/>
    <w:rsid w:val="008011E4"/>
    <w:rsid w:val="008028CF"/>
    <w:rsid w:val="00803782"/>
    <w:rsid w:val="00807CBB"/>
    <w:rsid w:val="00810413"/>
    <w:rsid w:val="00811CA6"/>
    <w:rsid w:val="00811DE1"/>
    <w:rsid w:val="00811F0D"/>
    <w:rsid w:val="00812066"/>
    <w:rsid w:val="00814821"/>
    <w:rsid w:val="00815082"/>
    <w:rsid w:val="008154DC"/>
    <w:rsid w:val="00816BE5"/>
    <w:rsid w:val="00817C2E"/>
    <w:rsid w:val="00821F3A"/>
    <w:rsid w:val="00822CC5"/>
    <w:rsid w:val="0082450C"/>
    <w:rsid w:val="00826D69"/>
    <w:rsid w:val="0083089C"/>
    <w:rsid w:val="00832F7B"/>
    <w:rsid w:val="008342A9"/>
    <w:rsid w:val="00834448"/>
    <w:rsid w:val="00835E89"/>
    <w:rsid w:val="00837D9F"/>
    <w:rsid w:val="00840602"/>
    <w:rsid w:val="0084384B"/>
    <w:rsid w:val="008441C2"/>
    <w:rsid w:val="00851200"/>
    <w:rsid w:val="00853F99"/>
    <w:rsid w:val="008546F2"/>
    <w:rsid w:val="00855C8E"/>
    <w:rsid w:val="00863313"/>
    <w:rsid w:val="0086367D"/>
    <w:rsid w:val="00864965"/>
    <w:rsid w:val="00865355"/>
    <w:rsid w:val="00866DF5"/>
    <w:rsid w:val="00870897"/>
    <w:rsid w:val="008715A1"/>
    <w:rsid w:val="008716CF"/>
    <w:rsid w:val="00875150"/>
    <w:rsid w:val="00883445"/>
    <w:rsid w:val="008835C3"/>
    <w:rsid w:val="0088366E"/>
    <w:rsid w:val="0088396C"/>
    <w:rsid w:val="00886A59"/>
    <w:rsid w:val="00886FF3"/>
    <w:rsid w:val="0089012E"/>
    <w:rsid w:val="00891643"/>
    <w:rsid w:val="00891E5A"/>
    <w:rsid w:val="00895A52"/>
    <w:rsid w:val="008965C1"/>
    <w:rsid w:val="008A17A9"/>
    <w:rsid w:val="008A2AA0"/>
    <w:rsid w:val="008A3AA8"/>
    <w:rsid w:val="008A4B52"/>
    <w:rsid w:val="008A52A9"/>
    <w:rsid w:val="008A7502"/>
    <w:rsid w:val="008A79BA"/>
    <w:rsid w:val="008A7BB6"/>
    <w:rsid w:val="008B285F"/>
    <w:rsid w:val="008B34F1"/>
    <w:rsid w:val="008B3B2C"/>
    <w:rsid w:val="008B53A3"/>
    <w:rsid w:val="008B5714"/>
    <w:rsid w:val="008B5DD5"/>
    <w:rsid w:val="008B5E7C"/>
    <w:rsid w:val="008B7A90"/>
    <w:rsid w:val="008C50B6"/>
    <w:rsid w:val="008C5E69"/>
    <w:rsid w:val="008C689B"/>
    <w:rsid w:val="008C7141"/>
    <w:rsid w:val="008C784B"/>
    <w:rsid w:val="008D178F"/>
    <w:rsid w:val="008D3F70"/>
    <w:rsid w:val="008D42EC"/>
    <w:rsid w:val="008E31E3"/>
    <w:rsid w:val="008E570B"/>
    <w:rsid w:val="008E73F2"/>
    <w:rsid w:val="008F428C"/>
    <w:rsid w:val="008F463B"/>
    <w:rsid w:val="008F7013"/>
    <w:rsid w:val="008F71CF"/>
    <w:rsid w:val="008F77F0"/>
    <w:rsid w:val="00901733"/>
    <w:rsid w:val="00901E89"/>
    <w:rsid w:val="00902735"/>
    <w:rsid w:val="00904292"/>
    <w:rsid w:val="0090606F"/>
    <w:rsid w:val="00913FC3"/>
    <w:rsid w:val="00917CF2"/>
    <w:rsid w:val="00921EEA"/>
    <w:rsid w:val="00923E46"/>
    <w:rsid w:val="009250A7"/>
    <w:rsid w:val="0092542F"/>
    <w:rsid w:val="00926090"/>
    <w:rsid w:val="00932D6E"/>
    <w:rsid w:val="00937707"/>
    <w:rsid w:val="00941DBD"/>
    <w:rsid w:val="00942150"/>
    <w:rsid w:val="00943134"/>
    <w:rsid w:val="00944333"/>
    <w:rsid w:val="00944EFB"/>
    <w:rsid w:val="0094676E"/>
    <w:rsid w:val="00947CFF"/>
    <w:rsid w:val="00950604"/>
    <w:rsid w:val="00953425"/>
    <w:rsid w:val="009540BF"/>
    <w:rsid w:val="00956122"/>
    <w:rsid w:val="00956804"/>
    <w:rsid w:val="0095770B"/>
    <w:rsid w:val="0095789A"/>
    <w:rsid w:val="00960551"/>
    <w:rsid w:val="00961E56"/>
    <w:rsid w:val="00962621"/>
    <w:rsid w:val="00964AFC"/>
    <w:rsid w:val="0096536B"/>
    <w:rsid w:val="00965B5E"/>
    <w:rsid w:val="00967A60"/>
    <w:rsid w:val="00972E1F"/>
    <w:rsid w:val="00972FAE"/>
    <w:rsid w:val="0097327B"/>
    <w:rsid w:val="009753B2"/>
    <w:rsid w:val="0097544A"/>
    <w:rsid w:val="00977BEB"/>
    <w:rsid w:val="00980069"/>
    <w:rsid w:val="00980D6F"/>
    <w:rsid w:val="00982D5F"/>
    <w:rsid w:val="009837C5"/>
    <w:rsid w:val="00985DC3"/>
    <w:rsid w:val="009944F0"/>
    <w:rsid w:val="00995ECC"/>
    <w:rsid w:val="00996E20"/>
    <w:rsid w:val="00997464"/>
    <w:rsid w:val="009A1661"/>
    <w:rsid w:val="009A17F3"/>
    <w:rsid w:val="009A27E7"/>
    <w:rsid w:val="009A3550"/>
    <w:rsid w:val="009A5DC2"/>
    <w:rsid w:val="009A63C3"/>
    <w:rsid w:val="009B0DE1"/>
    <w:rsid w:val="009B3BF9"/>
    <w:rsid w:val="009B58DF"/>
    <w:rsid w:val="009B5CFF"/>
    <w:rsid w:val="009B61DE"/>
    <w:rsid w:val="009B742F"/>
    <w:rsid w:val="009C087D"/>
    <w:rsid w:val="009C0AF8"/>
    <w:rsid w:val="009C107F"/>
    <w:rsid w:val="009C112D"/>
    <w:rsid w:val="009C47A0"/>
    <w:rsid w:val="009C75D9"/>
    <w:rsid w:val="009D1164"/>
    <w:rsid w:val="009D1BC0"/>
    <w:rsid w:val="009D1CD1"/>
    <w:rsid w:val="009D3955"/>
    <w:rsid w:val="009D39C7"/>
    <w:rsid w:val="009E0D45"/>
    <w:rsid w:val="009F127D"/>
    <w:rsid w:val="009F3BDC"/>
    <w:rsid w:val="009F4AC8"/>
    <w:rsid w:val="009F524D"/>
    <w:rsid w:val="009F6F75"/>
    <w:rsid w:val="00A038E3"/>
    <w:rsid w:val="00A06EB0"/>
    <w:rsid w:val="00A12715"/>
    <w:rsid w:val="00A12871"/>
    <w:rsid w:val="00A12D52"/>
    <w:rsid w:val="00A14F8F"/>
    <w:rsid w:val="00A17BC0"/>
    <w:rsid w:val="00A32B55"/>
    <w:rsid w:val="00A36B8E"/>
    <w:rsid w:val="00A36EEE"/>
    <w:rsid w:val="00A37537"/>
    <w:rsid w:val="00A37BBC"/>
    <w:rsid w:val="00A42615"/>
    <w:rsid w:val="00A43E4A"/>
    <w:rsid w:val="00A44202"/>
    <w:rsid w:val="00A44587"/>
    <w:rsid w:val="00A463ED"/>
    <w:rsid w:val="00A465BC"/>
    <w:rsid w:val="00A46DEB"/>
    <w:rsid w:val="00A51B8E"/>
    <w:rsid w:val="00A51BEE"/>
    <w:rsid w:val="00A61D6E"/>
    <w:rsid w:val="00A624BF"/>
    <w:rsid w:val="00A62CF5"/>
    <w:rsid w:val="00A62DFD"/>
    <w:rsid w:val="00A638D7"/>
    <w:rsid w:val="00A63F26"/>
    <w:rsid w:val="00A64BE6"/>
    <w:rsid w:val="00A66649"/>
    <w:rsid w:val="00A67EB3"/>
    <w:rsid w:val="00A70B87"/>
    <w:rsid w:val="00A70C4B"/>
    <w:rsid w:val="00A73F80"/>
    <w:rsid w:val="00A7540B"/>
    <w:rsid w:val="00A75DD8"/>
    <w:rsid w:val="00A76F74"/>
    <w:rsid w:val="00A80E11"/>
    <w:rsid w:val="00A816EA"/>
    <w:rsid w:val="00A82D61"/>
    <w:rsid w:val="00A8415C"/>
    <w:rsid w:val="00A85E0D"/>
    <w:rsid w:val="00A915FC"/>
    <w:rsid w:val="00A922A8"/>
    <w:rsid w:val="00A926FD"/>
    <w:rsid w:val="00A929D1"/>
    <w:rsid w:val="00A93F8C"/>
    <w:rsid w:val="00A94AFB"/>
    <w:rsid w:val="00AA0744"/>
    <w:rsid w:val="00AA1687"/>
    <w:rsid w:val="00AA322D"/>
    <w:rsid w:val="00AA35D3"/>
    <w:rsid w:val="00AA46C4"/>
    <w:rsid w:val="00AA6925"/>
    <w:rsid w:val="00AA6CAC"/>
    <w:rsid w:val="00AB2C3E"/>
    <w:rsid w:val="00AB2F09"/>
    <w:rsid w:val="00AB371B"/>
    <w:rsid w:val="00AB53FD"/>
    <w:rsid w:val="00AB6FB5"/>
    <w:rsid w:val="00AC380E"/>
    <w:rsid w:val="00AC5B92"/>
    <w:rsid w:val="00AC7ADA"/>
    <w:rsid w:val="00AD1158"/>
    <w:rsid w:val="00AD1EE3"/>
    <w:rsid w:val="00AD3F10"/>
    <w:rsid w:val="00AF0F66"/>
    <w:rsid w:val="00AF1BF2"/>
    <w:rsid w:val="00AF2913"/>
    <w:rsid w:val="00AF3E96"/>
    <w:rsid w:val="00AF5023"/>
    <w:rsid w:val="00B00274"/>
    <w:rsid w:val="00B00BE6"/>
    <w:rsid w:val="00B079F9"/>
    <w:rsid w:val="00B10A02"/>
    <w:rsid w:val="00B11C08"/>
    <w:rsid w:val="00B124DE"/>
    <w:rsid w:val="00B13D40"/>
    <w:rsid w:val="00B148B7"/>
    <w:rsid w:val="00B2115C"/>
    <w:rsid w:val="00B239D4"/>
    <w:rsid w:val="00B244DE"/>
    <w:rsid w:val="00B24ECA"/>
    <w:rsid w:val="00B307A6"/>
    <w:rsid w:val="00B30D0B"/>
    <w:rsid w:val="00B31260"/>
    <w:rsid w:val="00B312D9"/>
    <w:rsid w:val="00B31E14"/>
    <w:rsid w:val="00B32977"/>
    <w:rsid w:val="00B3529D"/>
    <w:rsid w:val="00B44A55"/>
    <w:rsid w:val="00B44C5A"/>
    <w:rsid w:val="00B45DC4"/>
    <w:rsid w:val="00B47316"/>
    <w:rsid w:val="00B50574"/>
    <w:rsid w:val="00B50620"/>
    <w:rsid w:val="00B50B86"/>
    <w:rsid w:val="00B512D2"/>
    <w:rsid w:val="00B52D80"/>
    <w:rsid w:val="00B56AC3"/>
    <w:rsid w:val="00B56B87"/>
    <w:rsid w:val="00B60EF7"/>
    <w:rsid w:val="00B63D58"/>
    <w:rsid w:val="00B6522B"/>
    <w:rsid w:val="00B656E5"/>
    <w:rsid w:val="00B70AE4"/>
    <w:rsid w:val="00B74B97"/>
    <w:rsid w:val="00B76E40"/>
    <w:rsid w:val="00B76FED"/>
    <w:rsid w:val="00B77940"/>
    <w:rsid w:val="00B77A29"/>
    <w:rsid w:val="00B80167"/>
    <w:rsid w:val="00B84983"/>
    <w:rsid w:val="00B9355E"/>
    <w:rsid w:val="00B94504"/>
    <w:rsid w:val="00BA43EA"/>
    <w:rsid w:val="00BA6405"/>
    <w:rsid w:val="00BA6473"/>
    <w:rsid w:val="00BA77A7"/>
    <w:rsid w:val="00BB14FD"/>
    <w:rsid w:val="00BB5277"/>
    <w:rsid w:val="00BC15DC"/>
    <w:rsid w:val="00BC1C28"/>
    <w:rsid w:val="00BC24F1"/>
    <w:rsid w:val="00BC5619"/>
    <w:rsid w:val="00BC59C0"/>
    <w:rsid w:val="00BC6975"/>
    <w:rsid w:val="00BD3BDD"/>
    <w:rsid w:val="00BE218C"/>
    <w:rsid w:val="00BE4EB9"/>
    <w:rsid w:val="00BE521E"/>
    <w:rsid w:val="00BE5778"/>
    <w:rsid w:val="00BE6362"/>
    <w:rsid w:val="00BE6412"/>
    <w:rsid w:val="00BF1388"/>
    <w:rsid w:val="00BF2EE4"/>
    <w:rsid w:val="00BF580C"/>
    <w:rsid w:val="00BF739B"/>
    <w:rsid w:val="00C01323"/>
    <w:rsid w:val="00C02115"/>
    <w:rsid w:val="00C033D8"/>
    <w:rsid w:val="00C05A44"/>
    <w:rsid w:val="00C10786"/>
    <w:rsid w:val="00C11C5F"/>
    <w:rsid w:val="00C11E1E"/>
    <w:rsid w:val="00C11E2A"/>
    <w:rsid w:val="00C11FEC"/>
    <w:rsid w:val="00C1201C"/>
    <w:rsid w:val="00C14130"/>
    <w:rsid w:val="00C14A53"/>
    <w:rsid w:val="00C1564E"/>
    <w:rsid w:val="00C16777"/>
    <w:rsid w:val="00C216C7"/>
    <w:rsid w:val="00C219C8"/>
    <w:rsid w:val="00C23A60"/>
    <w:rsid w:val="00C24EC2"/>
    <w:rsid w:val="00C25907"/>
    <w:rsid w:val="00C315A4"/>
    <w:rsid w:val="00C3664D"/>
    <w:rsid w:val="00C404CA"/>
    <w:rsid w:val="00C43D1F"/>
    <w:rsid w:val="00C45BE6"/>
    <w:rsid w:val="00C51AD8"/>
    <w:rsid w:val="00C56F49"/>
    <w:rsid w:val="00C6013F"/>
    <w:rsid w:val="00C61FC0"/>
    <w:rsid w:val="00C62603"/>
    <w:rsid w:val="00C62818"/>
    <w:rsid w:val="00C6752F"/>
    <w:rsid w:val="00C67B1F"/>
    <w:rsid w:val="00C702C4"/>
    <w:rsid w:val="00C71B51"/>
    <w:rsid w:val="00C7424A"/>
    <w:rsid w:val="00C752C7"/>
    <w:rsid w:val="00C75991"/>
    <w:rsid w:val="00C76FEC"/>
    <w:rsid w:val="00C811F9"/>
    <w:rsid w:val="00C83E10"/>
    <w:rsid w:val="00C859A9"/>
    <w:rsid w:val="00C86AFC"/>
    <w:rsid w:val="00C919B3"/>
    <w:rsid w:val="00C94462"/>
    <w:rsid w:val="00C94855"/>
    <w:rsid w:val="00C9542A"/>
    <w:rsid w:val="00C96353"/>
    <w:rsid w:val="00CA0DF2"/>
    <w:rsid w:val="00CA153C"/>
    <w:rsid w:val="00CA3E22"/>
    <w:rsid w:val="00CA5B18"/>
    <w:rsid w:val="00CA71B6"/>
    <w:rsid w:val="00CA74D3"/>
    <w:rsid w:val="00CA7C08"/>
    <w:rsid w:val="00CA7CC3"/>
    <w:rsid w:val="00CB1FBF"/>
    <w:rsid w:val="00CB3213"/>
    <w:rsid w:val="00CB34B6"/>
    <w:rsid w:val="00CB764A"/>
    <w:rsid w:val="00CB799D"/>
    <w:rsid w:val="00CB7F1E"/>
    <w:rsid w:val="00CC15E7"/>
    <w:rsid w:val="00CC2BE3"/>
    <w:rsid w:val="00CC567A"/>
    <w:rsid w:val="00CC7593"/>
    <w:rsid w:val="00CD0530"/>
    <w:rsid w:val="00CD29B5"/>
    <w:rsid w:val="00CD4883"/>
    <w:rsid w:val="00CD67E5"/>
    <w:rsid w:val="00CE02EB"/>
    <w:rsid w:val="00CE37D8"/>
    <w:rsid w:val="00CE44A5"/>
    <w:rsid w:val="00CE5DC6"/>
    <w:rsid w:val="00CE5F6A"/>
    <w:rsid w:val="00CE6126"/>
    <w:rsid w:val="00CF10D2"/>
    <w:rsid w:val="00CF37E1"/>
    <w:rsid w:val="00CF42B7"/>
    <w:rsid w:val="00CF6470"/>
    <w:rsid w:val="00CF7697"/>
    <w:rsid w:val="00D0698C"/>
    <w:rsid w:val="00D07803"/>
    <w:rsid w:val="00D07ABB"/>
    <w:rsid w:val="00D105EA"/>
    <w:rsid w:val="00D11539"/>
    <w:rsid w:val="00D11D58"/>
    <w:rsid w:val="00D12F12"/>
    <w:rsid w:val="00D15641"/>
    <w:rsid w:val="00D15E4B"/>
    <w:rsid w:val="00D16196"/>
    <w:rsid w:val="00D17B26"/>
    <w:rsid w:val="00D20AF1"/>
    <w:rsid w:val="00D22CFF"/>
    <w:rsid w:val="00D27395"/>
    <w:rsid w:val="00D32A6E"/>
    <w:rsid w:val="00D33F2E"/>
    <w:rsid w:val="00D37D1F"/>
    <w:rsid w:val="00D4200C"/>
    <w:rsid w:val="00D4351A"/>
    <w:rsid w:val="00D43D58"/>
    <w:rsid w:val="00D44838"/>
    <w:rsid w:val="00D44840"/>
    <w:rsid w:val="00D451D7"/>
    <w:rsid w:val="00D50549"/>
    <w:rsid w:val="00D5192A"/>
    <w:rsid w:val="00D52DD6"/>
    <w:rsid w:val="00D539D9"/>
    <w:rsid w:val="00D60365"/>
    <w:rsid w:val="00D63749"/>
    <w:rsid w:val="00D65B59"/>
    <w:rsid w:val="00D666A8"/>
    <w:rsid w:val="00D67164"/>
    <w:rsid w:val="00D708ED"/>
    <w:rsid w:val="00D72AB0"/>
    <w:rsid w:val="00D72EB2"/>
    <w:rsid w:val="00D75221"/>
    <w:rsid w:val="00D755F3"/>
    <w:rsid w:val="00D75A5E"/>
    <w:rsid w:val="00D76B0A"/>
    <w:rsid w:val="00D771D8"/>
    <w:rsid w:val="00D812DD"/>
    <w:rsid w:val="00D8267B"/>
    <w:rsid w:val="00D85029"/>
    <w:rsid w:val="00D87211"/>
    <w:rsid w:val="00D87866"/>
    <w:rsid w:val="00D900EE"/>
    <w:rsid w:val="00D931AD"/>
    <w:rsid w:val="00D959B8"/>
    <w:rsid w:val="00D9761F"/>
    <w:rsid w:val="00DA2252"/>
    <w:rsid w:val="00DA22CA"/>
    <w:rsid w:val="00DA4559"/>
    <w:rsid w:val="00DA45EC"/>
    <w:rsid w:val="00DA79DD"/>
    <w:rsid w:val="00DB1E03"/>
    <w:rsid w:val="00DB32B7"/>
    <w:rsid w:val="00DC018A"/>
    <w:rsid w:val="00DC2DD9"/>
    <w:rsid w:val="00DC492A"/>
    <w:rsid w:val="00DD35FC"/>
    <w:rsid w:val="00DE2589"/>
    <w:rsid w:val="00DE26FD"/>
    <w:rsid w:val="00DE3F4D"/>
    <w:rsid w:val="00DE6931"/>
    <w:rsid w:val="00DE7922"/>
    <w:rsid w:val="00DF0921"/>
    <w:rsid w:val="00DF14C8"/>
    <w:rsid w:val="00DF1EE1"/>
    <w:rsid w:val="00DF71D7"/>
    <w:rsid w:val="00E032D0"/>
    <w:rsid w:val="00E034C1"/>
    <w:rsid w:val="00E035E3"/>
    <w:rsid w:val="00E036F2"/>
    <w:rsid w:val="00E0454E"/>
    <w:rsid w:val="00E06934"/>
    <w:rsid w:val="00E06F99"/>
    <w:rsid w:val="00E10EE1"/>
    <w:rsid w:val="00E1227A"/>
    <w:rsid w:val="00E1273B"/>
    <w:rsid w:val="00E12D64"/>
    <w:rsid w:val="00E135DC"/>
    <w:rsid w:val="00E152D0"/>
    <w:rsid w:val="00E15486"/>
    <w:rsid w:val="00E15D17"/>
    <w:rsid w:val="00E161D6"/>
    <w:rsid w:val="00E16D83"/>
    <w:rsid w:val="00E17BB0"/>
    <w:rsid w:val="00E17D5E"/>
    <w:rsid w:val="00E21F0D"/>
    <w:rsid w:val="00E24DE3"/>
    <w:rsid w:val="00E3017D"/>
    <w:rsid w:val="00E3565C"/>
    <w:rsid w:val="00E35B84"/>
    <w:rsid w:val="00E36D58"/>
    <w:rsid w:val="00E411F6"/>
    <w:rsid w:val="00E41FC6"/>
    <w:rsid w:val="00E4368B"/>
    <w:rsid w:val="00E46088"/>
    <w:rsid w:val="00E5215A"/>
    <w:rsid w:val="00E53B2C"/>
    <w:rsid w:val="00E54BB6"/>
    <w:rsid w:val="00E559E8"/>
    <w:rsid w:val="00E55E85"/>
    <w:rsid w:val="00E57C8B"/>
    <w:rsid w:val="00E615C5"/>
    <w:rsid w:val="00E61762"/>
    <w:rsid w:val="00E619CA"/>
    <w:rsid w:val="00E635CE"/>
    <w:rsid w:val="00E646AA"/>
    <w:rsid w:val="00E64731"/>
    <w:rsid w:val="00E66C1E"/>
    <w:rsid w:val="00E6742A"/>
    <w:rsid w:val="00E67538"/>
    <w:rsid w:val="00E7004D"/>
    <w:rsid w:val="00E71535"/>
    <w:rsid w:val="00E723F3"/>
    <w:rsid w:val="00E7327B"/>
    <w:rsid w:val="00E73869"/>
    <w:rsid w:val="00E740F3"/>
    <w:rsid w:val="00E76831"/>
    <w:rsid w:val="00E81F12"/>
    <w:rsid w:val="00E827B0"/>
    <w:rsid w:val="00E86086"/>
    <w:rsid w:val="00E86141"/>
    <w:rsid w:val="00E86B4E"/>
    <w:rsid w:val="00E86F63"/>
    <w:rsid w:val="00E87CF8"/>
    <w:rsid w:val="00E909C1"/>
    <w:rsid w:val="00E90C88"/>
    <w:rsid w:val="00E90CCF"/>
    <w:rsid w:val="00E90F4E"/>
    <w:rsid w:val="00E92A61"/>
    <w:rsid w:val="00E92E38"/>
    <w:rsid w:val="00E94365"/>
    <w:rsid w:val="00EA0051"/>
    <w:rsid w:val="00EA1561"/>
    <w:rsid w:val="00EA238E"/>
    <w:rsid w:val="00EA2D6A"/>
    <w:rsid w:val="00EA3A72"/>
    <w:rsid w:val="00EA52A3"/>
    <w:rsid w:val="00EA606E"/>
    <w:rsid w:val="00EA731E"/>
    <w:rsid w:val="00EB2E3F"/>
    <w:rsid w:val="00EB3D25"/>
    <w:rsid w:val="00EC0AB5"/>
    <w:rsid w:val="00EC0FF2"/>
    <w:rsid w:val="00EC1DA9"/>
    <w:rsid w:val="00EC65D6"/>
    <w:rsid w:val="00ED3FCD"/>
    <w:rsid w:val="00ED6D10"/>
    <w:rsid w:val="00ED77BC"/>
    <w:rsid w:val="00EE250B"/>
    <w:rsid w:val="00EE39DF"/>
    <w:rsid w:val="00EE5E94"/>
    <w:rsid w:val="00EE7E54"/>
    <w:rsid w:val="00EF569C"/>
    <w:rsid w:val="00EF613E"/>
    <w:rsid w:val="00EF6F5E"/>
    <w:rsid w:val="00F025E7"/>
    <w:rsid w:val="00F03969"/>
    <w:rsid w:val="00F05080"/>
    <w:rsid w:val="00F05246"/>
    <w:rsid w:val="00F10405"/>
    <w:rsid w:val="00F10945"/>
    <w:rsid w:val="00F11908"/>
    <w:rsid w:val="00F13DB1"/>
    <w:rsid w:val="00F14AEB"/>
    <w:rsid w:val="00F1725A"/>
    <w:rsid w:val="00F17F0F"/>
    <w:rsid w:val="00F212EB"/>
    <w:rsid w:val="00F21581"/>
    <w:rsid w:val="00F233B3"/>
    <w:rsid w:val="00F24CF9"/>
    <w:rsid w:val="00F26557"/>
    <w:rsid w:val="00F266DA"/>
    <w:rsid w:val="00F2785E"/>
    <w:rsid w:val="00F307F6"/>
    <w:rsid w:val="00F323E4"/>
    <w:rsid w:val="00F3259F"/>
    <w:rsid w:val="00F34049"/>
    <w:rsid w:val="00F35992"/>
    <w:rsid w:val="00F36DC5"/>
    <w:rsid w:val="00F40844"/>
    <w:rsid w:val="00F414CE"/>
    <w:rsid w:val="00F44A68"/>
    <w:rsid w:val="00F4559F"/>
    <w:rsid w:val="00F529AD"/>
    <w:rsid w:val="00F52BA5"/>
    <w:rsid w:val="00F63060"/>
    <w:rsid w:val="00F65EFC"/>
    <w:rsid w:val="00F667EC"/>
    <w:rsid w:val="00F66B64"/>
    <w:rsid w:val="00F70194"/>
    <w:rsid w:val="00F7065F"/>
    <w:rsid w:val="00F74447"/>
    <w:rsid w:val="00F755D2"/>
    <w:rsid w:val="00F75EBA"/>
    <w:rsid w:val="00F80A5E"/>
    <w:rsid w:val="00F817E6"/>
    <w:rsid w:val="00F819A7"/>
    <w:rsid w:val="00F81B21"/>
    <w:rsid w:val="00F937EC"/>
    <w:rsid w:val="00F9748A"/>
    <w:rsid w:val="00FA00F6"/>
    <w:rsid w:val="00FA1029"/>
    <w:rsid w:val="00FA1D51"/>
    <w:rsid w:val="00FA2004"/>
    <w:rsid w:val="00FA4E43"/>
    <w:rsid w:val="00FA5025"/>
    <w:rsid w:val="00FB1CF6"/>
    <w:rsid w:val="00FB22F3"/>
    <w:rsid w:val="00FB3BE8"/>
    <w:rsid w:val="00FB55EB"/>
    <w:rsid w:val="00FB5DF0"/>
    <w:rsid w:val="00FB6BD6"/>
    <w:rsid w:val="00FB7256"/>
    <w:rsid w:val="00FC0858"/>
    <w:rsid w:val="00FC3805"/>
    <w:rsid w:val="00FC40CD"/>
    <w:rsid w:val="00FC4C35"/>
    <w:rsid w:val="00FD5150"/>
    <w:rsid w:val="00FD536F"/>
    <w:rsid w:val="00FD796C"/>
    <w:rsid w:val="00FE0B40"/>
    <w:rsid w:val="00FE16E0"/>
    <w:rsid w:val="00FE1FE7"/>
    <w:rsid w:val="00FE2179"/>
    <w:rsid w:val="00FE3A4E"/>
    <w:rsid w:val="00FE42A8"/>
    <w:rsid w:val="00FE4C0F"/>
    <w:rsid w:val="00FE5B57"/>
    <w:rsid w:val="00FE5DC0"/>
    <w:rsid w:val="00FE6A09"/>
    <w:rsid w:val="00FF024D"/>
    <w:rsid w:val="00FF091D"/>
    <w:rsid w:val="00FF0BD6"/>
    <w:rsid w:val="00FF0EB4"/>
    <w:rsid w:val="00FF19D0"/>
    <w:rsid w:val="00FF228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61C1B"/>
  <w15:chartTrackingRefBased/>
  <w15:docId w15:val="{2D9A2000-5778-4E4C-8453-AC9BD3606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213"/>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E24DE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B6B"/>
    <w:pPr>
      <w:ind w:left="720"/>
      <w:contextualSpacing/>
    </w:pPr>
    <w:rPr>
      <w:rFonts w:asciiTheme="minorHAnsi" w:eastAsiaTheme="minorHAnsi" w:hAnsiTheme="minorHAnsi" w:cstheme="minorBidi"/>
      <w:lang w:eastAsia="en-US"/>
    </w:rPr>
  </w:style>
  <w:style w:type="character" w:styleId="Hyperlink">
    <w:name w:val="Hyperlink"/>
    <w:basedOn w:val="DefaultParagraphFont"/>
    <w:uiPriority w:val="99"/>
    <w:unhideWhenUsed/>
    <w:rsid w:val="00932D6E"/>
    <w:rPr>
      <w:color w:val="0563C1" w:themeColor="hyperlink"/>
      <w:u w:val="single"/>
    </w:rPr>
  </w:style>
  <w:style w:type="character" w:customStyle="1" w:styleId="UnresolvedMention">
    <w:name w:val="Unresolved Mention"/>
    <w:basedOn w:val="DefaultParagraphFont"/>
    <w:uiPriority w:val="99"/>
    <w:semiHidden/>
    <w:unhideWhenUsed/>
    <w:rsid w:val="00932D6E"/>
    <w:rPr>
      <w:color w:val="605E5C"/>
      <w:shd w:val="clear" w:color="auto" w:fill="E1DFDD"/>
    </w:rPr>
  </w:style>
  <w:style w:type="table" w:styleId="TableGrid">
    <w:name w:val="Table Grid"/>
    <w:basedOn w:val="TableNormal"/>
    <w:uiPriority w:val="39"/>
    <w:rsid w:val="002A39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C342F"/>
    <w:pPr>
      <w:tabs>
        <w:tab w:val="center" w:pos="4513"/>
        <w:tab w:val="right" w:pos="9026"/>
      </w:tabs>
    </w:pPr>
  </w:style>
  <w:style w:type="character" w:customStyle="1" w:styleId="FooterChar">
    <w:name w:val="Footer Char"/>
    <w:basedOn w:val="DefaultParagraphFont"/>
    <w:link w:val="Footer"/>
    <w:uiPriority w:val="99"/>
    <w:rsid w:val="003C342F"/>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3C342F"/>
  </w:style>
  <w:style w:type="character" w:styleId="FollowedHyperlink">
    <w:name w:val="FollowedHyperlink"/>
    <w:basedOn w:val="DefaultParagraphFont"/>
    <w:uiPriority w:val="99"/>
    <w:semiHidden/>
    <w:unhideWhenUsed/>
    <w:rsid w:val="000A4D16"/>
    <w:rPr>
      <w:color w:val="954F72" w:themeColor="followedHyperlink"/>
      <w:u w:val="single"/>
    </w:rPr>
  </w:style>
  <w:style w:type="character" w:styleId="CommentReference">
    <w:name w:val="annotation reference"/>
    <w:basedOn w:val="DefaultParagraphFont"/>
    <w:uiPriority w:val="99"/>
    <w:semiHidden/>
    <w:unhideWhenUsed/>
    <w:rsid w:val="00CA3E22"/>
    <w:rPr>
      <w:sz w:val="16"/>
      <w:szCs w:val="16"/>
    </w:rPr>
  </w:style>
  <w:style w:type="paragraph" w:styleId="CommentText">
    <w:name w:val="annotation text"/>
    <w:basedOn w:val="Normal"/>
    <w:link w:val="CommentTextChar"/>
    <w:uiPriority w:val="99"/>
    <w:semiHidden/>
    <w:unhideWhenUsed/>
    <w:rsid w:val="00CA3E22"/>
    <w:rPr>
      <w:sz w:val="20"/>
      <w:szCs w:val="20"/>
    </w:rPr>
  </w:style>
  <w:style w:type="character" w:customStyle="1" w:styleId="CommentTextChar">
    <w:name w:val="Comment Text Char"/>
    <w:basedOn w:val="DefaultParagraphFont"/>
    <w:link w:val="CommentText"/>
    <w:uiPriority w:val="99"/>
    <w:semiHidden/>
    <w:rsid w:val="00CA3E2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A3E22"/>
    <w:rPr>
      <w:b/>
      <w:bCs/>
    </w:rPr>
  </w:style>
  <w:style w:type="character" w:customStyle="1" w:styleId="CommentSubjectChar">
    <w:name w:val="Comment Subject Char"/>
    <w:basedOn w:val="CommentTextChar"/>
    <w:link w:val="CommentSubject"/>
    <w:uiPriority w:val="99"/>
    <w:semiHidden/>
    <w:rsid w:val="00CA3E22"/>
    <w:rPr>
      <w:rFonts w:ascii="Times New Roman" w:eastAsia="Times New Roman" w:hAnsi="Times New Roman" w:cs="Times New Roman"/>
      <w:b/>
      <w:bCs/>
      <w:sz w:val="20"/>
      <w:szCs w:val="20"/>
      <w:lang w:eastAsia="en-GB"/>
    </w:rPr>
  </w:style>
  <w:style w:type="paragraph" w:styleId="Bibliography">
    <w:name w:val="Bibliography"/>
    <w:basedOn w:val="Normal"/>
    <w:next w:val="Normal"/>
    <w:uiPriority w:val="37"/>
    <w:unhideWhenUsed/>
    <w:rsid w:val="00092ADF"/>
    <w:pPr>
      <w:spacing w:line="480" w:lineRule="auto"/>
      <w:ind w:left="720" w:hanging="720"/>
    </w:pPr>
  </w:style>
  <w:style w:type="paragraph" w:customStyle="1" w:styleId="Bibliografi1">
    <w:name w:val="Bibliografi1"/>
    <w:basedOn w:val="Normal"/>
    <w:link w:val="BibliographyTegn"/>
    <w:rsid w:val="00C83E10"/>
    <w:pPr>
      <w:spacing w:line="480" w:lineRule="auto"/>
      <w:ind w:left="720" w:hanging="720"/>
    </w:pPr>
    <w:rPr>
      <w:b/>
      <w:bCs/>
      <w:i/>
      <w:iCs/>
      <w:lang w:val="en-AU"/>
    </w:rPr>
  </w:style>
  <w:style w:type="character" w:customStyle="1" w:styleId="BibliographyTegn">
    <w:name w:val="Bibliography Tegn"/>
    <w:basedOn w:val="DefaultParagraphFont"/>
    <w:link w:val="Bibliografi1"/>
    <w:rsid w:val="00C83E10"/>
    <w:rPr>
      <w:rFonts w:ascii="Times New Roman" w:eastAsia="Times New Roman" w:hAnsi="Times New Roman" w:cs="Times New Roman"/>
      <w:b/>
      <w:bCs/>
      <w:i/>
      <w:iCs/>
      <w:lang w:val="en-AU" w:eastAsia="en-GB"/>
    </w:rPr>
  </w:style>
  <w:style w:type="paragraph" w:customStyle="1" w:styleId="Bibliografi2">
    <w:name w:val="Bibliografi2"/>
    <w:basedOn w:val="Normal"/>
    <w:link w:val="BibliographyTegn1"/>
    <w:rsid w:val="00463F99"/>
    <w:pPr>
      <w:spacing w:line="480" w:lineRule="auto"/>
      <w:ind w:left="720" w:hanging="720"/>
      <w:jc w:val="center"/>
    </w:pPr>
    <w:rPr>
      <w:b/>
      <w:bCs/>
      <w:sz w:val="28"/>
      <w:szCs w:val="28"/>
      <w:lang w:val="en-AU"/>
    </w:rPr>
  </w:style>
  <w:style w:type="character" w:customStyle="1" w:styleId="BibliographyTegn1">
    <w:name w:val="Bibliography Tegn1"/>
    <w:basedOn w:val="DefaultParagraphFont"/>
    <w:link w:val="Bibliografi2"/>
    <w:rsid w:val="00463F99"/>
    <w:rPr>
      <w:rFonts w:ascii="Times New Roman" w:eastAsia="Times New Roman" w:hAnsi="Times New Roman" w:cs="Times New Roman"/>
      <w:b/>
      <w:bCs/>
      <w:sz w:val="28"/>
      <w:szCs w:val="28"/>
      <w:lang w:val="en-AU" w:eastAsia="en-GB"/>
    </w:rPr>
  </w:style>
  <w:style w:type="paragraph" w:customStyle="1" w:styleId="Bibliografi3">
    <w:name w:val="Bibliografi3"/>
    <w:basedOn w:val="Normal"/>
    <w:link w:val="BibliographyTegn2"/>
    <w:rsid w:val="00891E5A"/>
    <w:pPr>
      <w:spacing w:line="480" w:lineRule="auto"/>
      <w:ind w:left="720" w:hanging="720"/>
    </w:pPr>
    <w:rPr>
      <w:lang w:val="en-AU"/>
    </w:rPr>
  </w:style>
  <w:style w:type="character" w:customStyle="1" w:styleId="BibliographyTegn2">
    <w:name w:val="Bibliography Tegn2"/>
    <w:basedOn w:val="DefaultParagraphFont"/>
    <w:link w:val="Bibliografi3"/>
    <w:rsid w:val="00891E5A"/>
    <w:rPr>
      <w:rFonts w:ascii="Times New Roman" w:eastAsia="Times New Roman" w:hAnsi="Times New Roman" w:cs="Times New Roman"/>
      <w:lang w:val="en-AU" w:eastAsia="en-GB"/>
    </w:rPr>
  </w:style>
  <w:style w:type="paragraph" w:customStyle="1" w:styleId="Bibliografi4">
    <w:name w:val="Bibliografi4"/>
    <w:basedOn w:val="Normal"/>
    <w:link w:val="BibliographyTegn3"/>
    <w:rsid w:val="00077249"/>
    <w:pPr>
      <w:spacing w:line="480" w:lineRule="auto"/>
      <w:ind w:left="720" w:hanging="720"/>
    </w:pPr>
    <w:rPr>
      <w:b/>
      <w:bCs/>
      <w:i/>
      <w:iCs/>
      <w:lang w:val="en-AU"/>
    </w:rPr>
  </w:style>
  <w:style w:type="character" w:customStyle="1" w:styleId="BibliographyTegn3">
    <w:name w:val="Bibliography Tegn3"/>
    <w:basedOn w:val="DefaultParagraphFont"/>
    <w:link w:val="Bibliografi4"/>
    <w:rsid w:val="00077249"/>
    <w:rPr>
      <w:rFonts w:ascii="Times New Roman" w:eastAsia="Times New Roman" w:hAnsi="Times New Roman" w:cs="Times New Roman"/>
      <w:b/>
      <w:bCs/>
      <w:i/>
      <w:iCs/>
      <w:lang w:val="en-AU" w:eastAsia="en-GB"/>
    </w:rPr>
  </w:style>
  <w:style w:type="paragraph" w:customStyle="1" w:styleId="Bibliografi5">
    <w:name w:val="Bibliografi5"/>
    <w:basedOn w:val="Normal"/>
    <w:link w:val="BibliographyTegn4"/>
    <w:rsid w:val="00EC0AB5"/>
    <w:pPr>
      <w:spacing w:line="480" w:lineRule="auto"/>
      <w:ind w:left="720" w:hanging="720"/>
    </w:pPr>
    <w:rPr>
      <w:b/>
      <w:bCs/>
      <w:lang w:val="en-AU"/>
    </w:rPr>
  </w:style>
  <w:style w:type="character" w:customStyle="1" w:styleId="BibliographyTegn4">
    <w:name w:val="Bibliography Tegn4"/>
    <w:basedOn w:val="DefaultParagraphFont"/>
    <w:link w:val="Bibliografi5"/>
    <w:rsid w:val="00EC0AB5"/>
    <w:rPr>
      <w:rFonts w:ascii="Times New Roman" w:eastAsia="Times New Roman" w:hAnsi="Times New Roman" w:cs="Times New Roman"/>
      <w:b/>
      <w:bCs/>
      <w:lang w:val="en-AU" w:eastAsia="en-GB"/>
    </w:rPr>
  </w:style>
  <w:style w:type="paragraph" w:customStyle="1" w:styleId="Level111">
    <w:name w:val="Level111"/>
    <w:basedOn w:val="Heading1"/>
    <w:qFormat/>
    <w:rsid w:val="00E24DE3"/>
    <w:pPr>
      <w:keepNext w:val="0"/>
      <w:keepLines w:val="0"/>
      <w:numPr>
        <w:numId w:val="4"/>
      </w:numPr>
      <w:tabs>
        <w:tab w:val="num" w:pos="360"/>
      </w:tabs>
      <w:spacing w:before="100" w:beforeAutospacing="1" w:after="100" w:afterAutospacing="1"/>
      <w:ind w:left="0" w:firstLine="0"/>
      <w:jc w:val="center"/>
    </w:pPr>
    <w:rPr>
      <w:rFonts w:ascii="Times New Roman" w:eastAsia="Times New Roman" w:hAnsi="Times New Roman" w:cs="Times New Roman"/>
      <w:b/>
      <w:bCs/>
      <w:color w:val="auto"/>
      <w:kern w:val="36"/>
      <w:sz w:val="24"/>
      <w:szCs w:val="24"/>
    </w:rPr>
  </w:style>
  <w:style w:type="paragraph" w:customStyle="1" w:styleId="Level2">
    <w:name w:val="Level2"/>
    <w:basedOn w:val="Level111"/>
    <w:qFormat/>
    <w:rsid w:val="00E24DE3"/>
    <w:pPr>
      <w:numPr>
        <w:ilvl w:val="1"/>
      </w:numPr>
      <w:tabs>
        <w:tab w:val="num" w:pos="360"/>
      </w:tabs>
      <w:ind w:left="1440"/>
      <w:jc w:val="left"/>
    </w:pPr>
    <w:rPr>
      <w:lang w:val="en-AU"/>
    </w:rPr>
  </w:style>
  <w:style w:type="paragraph" w:customStyle="1" w:styleId="Level333">
    <w:name w:val="Level333"/>
    <w:basedOn w:val="Normal"/>
    <w:qFormat/>
    <w:rsid w:val="00E24DE3"/>
    <w:pPr>
      <w:keepNext/>
      <w:keepLines/>
      <w:numPr>
        <w:ilvl w:val="2"/>
        <w:numId w:val="4"/>
      </w:numPr>
      <w:spacing w:before="40" w:line="360" w:lineRule="auto"/>
      <w:ind w:left="720"/>
      <w:outlineLvl w:val="2"/>
    </w:pPr>
    <w:rPr>
      <w:rFonts w:eastAsiaTheme="majorEastAsia"/>
      <w:b/>
      <w:bCs/>
      <w:i/>
      <w:iCs/>
      <w:lang w:val="en-AU" w:eastAsia="en-US"/>
    </w:rPr>
  </w:style>
  <w:style w:type="character" w:customStyle="1" w:styleId="Heading1Char">
    <w:name w:val="Heading 1 Char"/>
    <w:basedOn w:val="DefaultParagraphFont"/>
    <w:link w:val="Heading1"/>
    <w:uiPriority w:val="9"/>
    <w:rsid w:val="00E24DE3"/>
    <w:rPr>
      <w:rFonts w:asciiTheme="majorHAnsi" w:eastAsiaTheme="majorEastAsia" w:hAnsiTheme="majorHAnsi" w:cstheme="majorBidi"/>
      <w:color w:val="2F5496" w:themeColor="accent1" w:themeShade="BF"/>
      <w:sz w:val="32"/>
      <w:szCs w:val="32"/>
      <w:lang w:eastAsia="en-GB"/>
    </w:rPr>
  </w:style>
  <w:style w:type="paragraph" w:styleId="Header">
    <w:name w:val="header"/>
    <w:basedOn w:val="Normal"/>
    <w:link w:val="HeaderChar"/>
    <w:uiPriority w:val="99"/>
    <w:unhideWhenUsed/>
    <w:rsid w:val="00081EE0"/>
    <w:pPr>
      <w:tabs>
        <w:tab w:val="center" w:pos="4536"/>
        <w:tab w:val="right" w:pos="9072"/>
      </w:tabs>
    </w:pPr>
  </w:style>
  <w:style w:type="character" w:customStyle="1" w:styleId="HeaderChar">
    <w:name w:val="Header Char"/>
    <w:basedOn w:val="DefaultParagraphFont"/>
    <w:link w:val="Header"/>
    <w:uiPriority w:val="99"/>
    <w:rsid w:val="00081EE0"/>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2179">
      <w:bodyDiv w:val="1"/>
      <w:marLeft w:val="0"/>
      <w:marRight w:val="0"/>
      <w:marTop w:val="0"/>
      <w:marBottom w:val="0"/>
      <w:divBdr>
        <w:top w:val="none" w:sz="0" w:space="0" w:color="auto"/>
        <w:left w:val="none" w:sz="0" w:space="0" w:color="auto"/>
        <w:bottom w:val="none" w:sz="0" w:space="0" w:color="auto"/>
        <w:right w:val="none" w:sz="0" w:space="0" w:color="auto"/>
      </w:divBdr>
    </w:div>
    <w:div w:id="71195853">
      <w:bodyDiv w:val="1"/>
      <w:marLeft w:val="0"/>
      <w:marRight w:val="0"/>
      <w:marTop w:val="0"/>
      <w:marBottom w:val="0"/>
      <w:divBdr>
        <w:top w:val="none" w:sz="0" w:space="0" w:color="auto"/>
        <w:left w:val="none" w:sz="0" w:space="0" w:color="auto"/>
        <w:bottom w:val="none" w:sz="0" w:space="0" w:color="auto"/>
        <w:right w:val="none" w:sz="0" w:space="0" w:color="auto"/>
      </w:divBdr>
    </w:div>
    <w:div w:id="124741879">
      <w:bodyDiv w:val="1"/>
      <w:marLeft w:val="0"/>
      <w:marRight w:val="0"/>
      <w:marTop w:val="0"/>
      <w:marBottom w:val="0"/>
      <w:divBdr>
        <w:top w:val="none" w:sz="0" w:space="0" w:color="auto"/>
        <w:left w:val="none" w:sz="0" w:space="0" w:color="auto"/>
        <w:bottom w:val="none" w:sz="0" w:space="0" w:color="auto"/>
        <w:right w:val="none" w:sz="0" w:space="0" w:color="auto"/>
      </w:divBdr>
    </w:div>
    <w:div w:id="240720432">
      <w:bodyDiv w:val="1"/>
      <w:marLeft w:val="0"/>
      <w:marRight w:val="0"/>
      <w:marTop w:val="0"/>
      <w:marBottom w:val="0"/>
      <w:divBdr>
        <w:top w:val="none" w:sz="0" w:space="0" w:color="auto"/>
        <w:left w:val="none" w:sz="0" w:space="0" w:color="auto"/>
        <w:bottom w:val="none" w:sz="0" w:space="0" w:color="auto"/>
        <w:right w:val="none" w:sz="0" w:space="0" w:color="auto"/>
      </w:divBdr>
    </w:div>
    <w:div w:id="263390636">
      <w:bodyDiv w:val="1"/>
      <w:marLeft w:val="0"/>
      <w:marRight w:val="0"/>
      <w:marTop w:val="0"/>
      <w:marBottom w:val="0"/>
      <w:divBdr>
        <w:top w:val="none" w:sz="0" w:space="0" w:color="auto"/>
        <w:left w:val="none" w:sz="0" w:space="0" w:color="auto"/>
        <w:bottom w:val="none" w:sz="0" w:space="0" w:color="auto"/>
        <w:right w:val="none" w:sz="0" w:space="0" w:color="auto"/>
      </w:divBdr>
      <w:divsChild>
        <w:div w:id="586495903">
          <w:marLeft w:val="0"/>
          <w:marRight w:val="0"/>
          <w:marTop w:val="0"/>
          <w:marBottom w:val="0"/>
          <w:divBdr>
            <w:top w:val="none" w:sz="0" w:space="0" w:color="auto"/>
            <w:left w:val="none" w:sz="0" w:space="0" w:color="auto"/>
            <w:bottom w:val="none" w:sz="0" w:space="0" w:color="auto"/>
            <w:right w:val="none" w:sz="0" w:space="0" w:color="auto"/>
          </w:divBdr>
        </w:div>
        <w:div w:id="1714502034">
          <w:marLeft w:val="0"/>
          <w:marRight w:val="0"/>
          <w:marTop w:val="0"/>
          <w:marBottom w:val="0"/>
          <w:divBdr>
            <w:top w:val="none" w:sz="0" w:space="0" w:color="auto"/>
            <w:left w:val="none" w:sz="0" w:space="0" w:color="auto"/>
            <w:bottom w:val="none" w:sz="0" w:space="0" w:color="auto"/>
            <w:right w:val="none" w:sz="0" w:space="0" w:color="auto"/>
          </w:divBdr>
        </w:div>
        <w:div w:id="539559969">
          <w:marLeft w:val="0"/>
          <w:marRight w:val="0"/>
          <w:marTop w:val="0"/>
          <w:marBottom w:val="0"/>
          <w:divBdr>
            <w:top w:val="none" w:sz="0" w:space="0" w:color="auto"/>
            <w:left w:val="none" w:sz="0" w:space="0" w:color="auto"/>
            <w:bottom w:val="none" w:sz="0" w:space="0" w:color="auto"/>
            <w:right w:val="none" w:sz="0" w:space="0" w:color="auto"/>
          </w:divBdr>
        </w:div>
        <w:div w:id="1653826302">
          <w:marLeft w:val="0"/>
          <w:marRight w:val="0"/>
          <w:marTop w:val="0"/>
          <w:marBottom w:val="0"/>
          <w:divBdr>
            <w:top w:val="none" w:sz="0" w:space="0" w:color="auto"/>
            <w:left w:val="none" w:sz="0" w:space="0" w:color="auto"/>
            <w:bottom w:val="none" w:sz="0" w:space="0" w:color="auto"/>
            <w:right w:val="none" w:sz="0" w:space="0" w:color="auto"/>
          </w:divBdr>
        </w:div>
        <w:div w:id="1586960591">
          <w:marLeft w:val="0"/>
          <w:marRight w:val="0"/>
          <w:marTop w:val="0"/>
          <w:marBottom w:val="0"/>
          <w:divBdr>
            <w:top w:val="none" w:sz="0" w:space="0" w:color="auto"/>
            <w:left w:val="none" w:sz="0" w:space="0" w:color="auto"/>
            <w:bottom w:val="none" w:sz="0" w:space="0" w:color="auto"/>
            <w:right w:val="none" w:sz="0" w:space="0" w:color="auto"/>
          </w:divBdr>
        </w:div>
        <w:div w:id="1580359694">
          <w:marLeft w:val="0"/>
          <w:marRight w:val="0"/>
          <w:marTop w:val="0"/>
          <w:marBottom w:val="0"/>
          <w:divBdr>
            <w:top w:val="none" w:sz="0" w:space="0" w:color="auto"/>
            <w:left w:val="none" w:sz="0" w:space="0" w:color="auto"/>
            <w:bottom w:val="none" w:sz="0" w:space="0" w:color="auto"/>
            <w:right w:val="none" w:sz="0" w:space="0" w:color="auto"/>
          </w:divBdr>
        </w:div>
        <w:div w:id="769280745">
          <w:marLeft w:val="0"/>
          <w:marRight w:val="0"/>
          <w:marTop w:val="0"/>
          <w:marBottom w:val="0"/>
          <w:divBdr>
            <w:top w:val="none" w:sz="0" w:space="0" w:color="auto"/>
            <w:left w:val="none" w:sz="0" w:space="0" w:color="auto"/>
            <w:bottom w:val="none" w:sz="0" w:space="0" w:color="auto"/>
            <w:right w:val="none" w:sz="0" w:space="0" w:color="auto"/>
          </w:divBdr>
        </w:div>
        <w:div w:id="1528131948">
          <w:marLeft w:val="0"/>
          <w:marRight w:val="0"/>
          <w:marTop w:val="0"/>
          <w:marBottom w:val="0"/>
          <w:divBdr>
            <w:top w:val="none" w:sz="0" w:space="0" w:color="auto"/>
            <w:left w:val="none" w:sz="0" w:space="0" w:color="auto"/>
            <w:bottom w:val="none" w:sz="0" w:space="0" w:color="auto"/>
            <w:right w:val="none" w:sz="0" w:space="0" w:color="auto"/>
          </w:divBdr>
        </w:div>
        <w:div w:id="1679042667">
          <w:marLeft w:val="0"/>
          <w:marRight w:val="0"/>
          <w:marTop w:val="0"/>
          <w:marBottom w:val="0"/>
          <w:divBdr>
            <w:top w:val="none" w:sz="0" w:space="0" w:color="auto"/>
            <w:left w:val="none" w:sz="0" w:space="0" w:color="auto"/>
            <w:bottom w:val="none" w:sz="0" w:space="0" w:color="auto"/>
            <w:right w:val="none" w:sz="0" w:space="0" w:color="auto"/>
          </w:divBdr>
        </w:div>
        <w:div w:id="810487861">
          <w:marLeft w:val="0"/>
          <w:marRight w:val="0"/>
          <w:marTop w:val="0"/>
          <w:marBottom w:val="0"/>
          <w:divBdr>
            <w:top w:val="none" w:sz="0" w:space="0" w:color="auto"/>
            <w:left w:val="none" w:sz="0" w:space="0" w:color="auto"/>
            <w:bottom w:val="none" w:sz="0" w:space="0" w:color="auto"/>
            <w:right w:val="none" w:sz="0" w:space="0" w:color="auto"/>
          </w:divBdr>
        </w:div>
        <w:div w:id="1616133741">
          <w:marLeft w:val="0"/>
          <w:marRight w:val="0"/>
          <w:marTop w:val="0"/>
          <w:marBottom w:val="0"/>
          <w:divBdr>
            <w:top w:val="none" w:sz="0" w:space="0" w:color="auto"/>
            <w:left w:val="none" w:sz="0" w:space="0" w:color="auto"/>
            <w:bottom w:val="none" w:sz="0" w:space="0" w:color="auto"/>
            <w:right w:val="none" w:sz="0" w:space="0" w:color="auto"/>
          </w:divBdr>
        </w:div>
        <w:div w:id="129129704">
          <w:marLeft w:val="0"/>
          <w:marRight w:val="0"/>
          <w:marTop w:val="0"/>
          <w:marBottom w:val="0"/>
          <w:divBdr>
            <w:top w:val="none" w:sz="0" w:space="0" w:color="auto"/>
            <w:left w:val="none" w:sz="0" w:space="0" w:color="auto"/>
            <w:bottom w:val="none" w:sz="0" w:space="0" w:color="auto"/>
            <w:right w:val="none" w:sz="0" w:space="0" w:color="auto"/>
          </w:divBdr>
        </w:div>
        <w:div w:id="1447700838">
          <w:marLeft w:val="0"/>
          <w:marRight w:val="0"/>
          <w:marTop w:val="0"/>
          <w:marBottom w:val="0"/>
          <w:divBdr>
            <w:top w:val="none" w:sz="0" w:space="0" w:color="auto"/>
            <w:left w:val="none" w:sz="0" w:space="0" w:color="auto"/>
            <w:bottom w:val="none" w:sz="0" w:space="0" w:color="auto"/>
            <w:right w:val="none" w:sz="0" w:space="0" w:color="auto"/>
          </w:divBdr>
        </w:div>
        <w:div w:id="1056320648">
          <w:marLeft w:val="0"/>
          <w:marRight w:val="0"/>
          <w:marTop w:val="0"/>
          <w:marBottom w:val="0"/>
          <w:divBdr>
            <w:top w:val="none" w:sz="0" w:space="0" w:color="auto"/>
            <w:left w:val="none" w:sz="0" w:space="0" w:color="auto"/>
            <w:bottom w:val="none" w:sz="0" w:space="0" w:color="auto"/>
            <w:right w:val="none" w:sz="0" w:space="0" w:color="auto"/>
          </w:divBdr>
        </w:div>
        <w:div w:id="1906990342">
          <w:marLeft w:val="0"/>
          <w:marRight w:val="0"/>
          <w:marTop w:val="0"/>
          <w:marBottom w:val="0"/>
          <w:divBdr>
            <w:top w:val="none" w:sz="0" w:space="0" w:color="auto"/>
            <w:left w:val="none" w:sz="0" w:space="0" w:color="auto"/>
            <w:bottom w:val="none" w:sz="0" w:space="0" w:color="auto"/>
            <w:right w:val="none" w:sz="0" w:space="0" w:color="auto"/>
          </w:divBdr>
        </w:div>
        <w:div w:id="1296596814">
          <w:marLeft w:val="0"/>
          <w:marRight w:val="0"/>
          <w:marTop w:val="0"/>
          <w:marBottom w:val="0"/>
          <w:divBdr>
            <w:top w:val="none" w:sz="0" w:space="0" w:color="auto"/>
            <w:left w:val="none" w:sz="0" w:space="0" w:color="auto"/>
            <w:bottom w:val="none" w:sz="0" w:space="0" w:color="auto"/>
            <w:right w:val="none" w:sz="0" w:space="0" w:color="auto"/>
          </w:divBdr>
        </w:div>
        <w:div w:id="2090926246">
          <w:marLeft w:val="0"/>
          <w:marRight w:val="0"/>
          <w:marTop w:val="0"/>
          <w:marBottom w:val="0"/>
          <w:divBdr>
            <w:top w:val="none" w:sz="0" w:space="0" w:color="auto"/>
            <w:left w:val="none" w:sz="0" w:space="0" w:color="auto"/>
            <w:bottom w:val="none" w:sz="0" w:space="0" w:color="auto"/>
            <w:right w:val="none" w:sz="0" w:space="0" w:color="auto"/>
          </w:divBdr>
        </w:div>
        <w:div w:id="1467704578">
          <w:marLeft w:val="0"/>
          <w:marRight w:val="0"/>
          <w:marTop w:val="0"/>
          <w:marBottom w:val="0"/>
          <w:divBdr>
            <w:top w:val="none" w:sz="0" w:space="0" w:color="auto"/>
            <w:left w:val="none" w:sz="0" w:space="0" w:color="auto"/>
            <w:bottom w:val="none" w:sz="0" w:space="0" w:color="auto"/>
            <w:right w:val="none" w:sz="0" w:space="0" w:color="auto"/>
          </w:divBdr>
        </w:div>
        <w:div w:id="584412177">
          <w:marLeft w:val="0"/>
          <w:marRight w:val="0"/>
          <w:marTop w:val="0"/>
          <w:marBottom w:val="0"/>
          <w:divBdr>
            <w:top w:val="none" w:sz="0" w:space="0" w:color="auto"/>
            <w:left w:val="none" w:sz="0" w:space="0" w:color="auto"/>
            <w:bottom w:val="none" w:sz="0" w:space="0" w:color="auto"/>
            <w:right w:val="none" w:sz="0" w:space="0" w:color="auto"/>
          </w:divBdr>
        </w:div>
        <w:div w:id="1666207030">
          <w:marLeft w:val="0"/>
          <w:marRight w:val="0"/>
          <w:marTop w:val="0"/>
          <w:marBottom w:val="0"/>
          <w:divBdr>
            <w:top w:val="none" w:sz="0" w:space="0" w:color="auto"/>
            <w:left w:val="none" w:sz="0" w:space="0" w:color="auto"/>
            <w:bottom w:val="none" w:sz="0" w:space="0" w:color="auto"/>
            <w:right w:val="none" w:sz="0" w:space="0" w:color="auto"/>
          </w:divBdr>
        </w:div>
        <w:div w:id="875579088">
          <w:marLeft w:val="0"/>
          <w:marRight w:val="0"/>
          <w:marTop w:val="0"/>
          <w:marBottom w:val="0"/>
          <w:divBdr>
            <w:top w:val="none" w:sz="0" w:space="0" w:color="auto"/>
            <w:left w:val="none" w:sz="0" w:space="0" w:color="auto"/>
            <w:bottom w:val="none" w:sz="0" w:space="0" w:color="auto"/>
            <w:right w:val="none" w:sz="0" w:space="0" w:color="auto"/>
          </w:divBdr>
        </w:div>
        <w:div w:id="1099987723">
          <w:marLeft w:val="0"/>
          <w:marRight w:val="0"/>
          <w:marTop w:val="0"/>
          <w:marBottom w:val="0"/>
          <w:divBdr>
            <w:top w:val="none" w:sz="0" w:space="0" w:color="auto"/>
            <w:left w:val="none" w:sz="0" w:space="0" w:color="auto"/>
            <w:bottom w:val="none" w:sz="0" w:space="0" w:color="auto"/>
            <w:right w:val="none" w:sz="0" w:space="0" w:color="auto"/>
          </w:divBdr>
        </w:div>
        <w:div w:id="191309256">
          <w:marLeft w:val="0"/>
          <w:marRight w:val="0"/>
          <w:marTop w:val="0"/>
          <w:marBottom w:val="0"/>
          <w:divBdr>
            <w:top w:val="none" w:sz="0" w:space="0" w:color="auto"/>
            <w:left w:val="none" w:sz="0" w:space="0" w:color="auto"/>
            <w:bottom w:val="none" w:sz="0" w:space="0" w:color="auto"/>
            <w:right w:val="none" w:sz="0" w:space="0" w:color="auto"/>
          </w:divBdr>
        </w:div>
        <w:div w:id="2110196852">
          <w:marLeft w:val="0"/>
          <w:marRight w:val="0"/>
          <w:marTop w:val="0"/>
          <w:marBottom w:val="0"/>
          <w:divBdr>
            <w:top w:val="none" w:sz="0" w:space="0" w:color="auto"/>
            <w:left w:val="none" w:sz="0" w:space="0" w:color="auto"/>
            <w:bottom w:val="none" w:sz="0" w:space="0" w:color="auto"/>
            <w:right w:val="none" w:sz="0" w:space="0" w:color="auto"/>
          </w:divBdr>
        </w:div>
        <w:div w:id="993872376">
          <w:marLeft w:val="0"/>
          <w:marRight w:val="0"/>
          <w:marTop w:val="0"/>
          <w:marBottom w:val="0"/>
          <w:divBdr>
            <w:top w:val="none" w:sz="0" w:space="0" w:color="auto"/>
            <w:left w:val="none" w:sz="0" w:space="0" w:color="auto"/>
            <w:bottom w:val="none" w:sz="0" w:space="0" w:color="auto"/>
            <w:right w:val="none" w:sz="0" w:space="0" w:color="auto"/>
          </w:divBdr>
        </w:div>
        <w:div w:id="1273588353">
          <w:marLeft w:val="0"/>
          <w:marRight w:val="0"/>
          <w:marTop w:val="0"/>
          <w:marBottom w:val="0"/>
          <w:divBdr>
            <w:top w:val="none" w:sz="0" w:space="0" w:color="auto"/>
            <w:left w:val="none" w:sz="0" w:space="0" w:color="auto"/>
            <w:bottom w:val="none" w:sz="0" w:space="0" w:color="auto"/>
            <w:right w:val="none" w:sz="0" w:space="0" w:color="auto"/>
          </w:divBdr>
        </w:div>
        <w:div w:id="2079667683">
          <w:marLeft w:val="0"/>
          <w:marRight w:val="0"/>
          <w:marTop w:val="0"/>
          <w:marBottom w:val="0"/>
          <w:divBdr>
            <w:top w:val="none" w:sz="0" w:space="0" w:color="auto"/>
            <w:left w:val="none" w:sz="0" w:space="0" w:color="auto"/>
            <w:bottom w:val="none" w:sz="0" w:space="0" w:color="auto"/>
            <w:right w:val="none" w:sz="0" w:space="0" w:color="auto"/>
          </w:divBdr>
        </w:div>
        <w:div w:id="1588271644">
          <w:marLeft w:val="0"/>
          <w:marRight w:val="0"/>
          <w:marTop w:val="0"/>
          <w:marBottom w:val="0"/>
          <w:divBdr>
            <w:top w:val="none" w:sz="0" w:space="0" w:color="auto"/>
            <w:left w:val="none" w:sz="0" w:space="0" w:color="auto"/>
            <w:bottom w:val="none" w:sz="0" w:space="0" w:color="auto"/>
            <w:right w:val="none" w:sz="0" w:space="0" w:color="auto"/>
          </w:divBdr>
        </w:div>
        <w:div w:id="704795489">
          <w:marLeft w:val="0"/>
          <w:marRight w:val="0"/>
          <w:marTop w:val="0"/>
          <w:marBottom w:val="0"/>
          <w:divBdr>
            <w:top w:val="none" w:sz="0" w:space="0" w:color="auto"/>
            <w:left w:val="none" w:sz="0" w:space="0" w:color="auto"/>
            <w:bottom w:val="none" w:sz="0" w:space="0" w:color="auto"/>
            <w:right w:val="none" w:sz="0" w:space="0" w:color="auto"/>
          </w:divBdr>
        </w:div>
        <w:div w:id="1502313970">
          <w:marLeft w:val="0"/>
          <w:marRight w:val="0"/>
          <w:marTop w:val="0"/>
          <w:marBottom w:val="0"/>
          <w:divBdr>
            <w:top w:val="none" w:sz="0" w:space="0" w:color="auto"/>
            <w:left w:val="none" w:sz="0" w:space="0" w:color="auto"/>
            <w:bottom w:val="none" w:sz="0" w:space="0" w:color="auto"/>
            <w:right w:val="none" w:sz="0" w:space="0" w:color="auto"/>
          </w:divBdr>
        </w:div>
        <w:div w:id="1447699072">
          <w:marLeft w:val="0"/>
          <w:marRight w:val="0"/>
          <w:marTop w:val="0"/>
          <w:marBottom w:val="0"/>
          <w:divBdr>
            <w:top w:val="none" w:sz="0" w:space="0" w:color="auto"/>
            <w:left w:val="none" w:sz="0" w:space="0" w:color="auto"/>
            <w:bottom w:val="none" w:sz="0" w:space="0" w:color="auto"/>
            <w:right w:val="none" w:sz="0" w:space="0" w:color="auto"/>
          </w:divBdr>
        </w:div>
        <w:div w:id="186719587">
          <w:marLeft w:val="0"/>
          <w:marRight w:val="0"/>
          <w:marTop w:val="0"/>
          <w:marBottom w:val="0"/>
          <w:divBdr>
            <w:top w:val="none" w:sz="0" w:space="0" w:color="auto"/>
            <w:left w:val="none" w:sz="0" w:space="0" w:color="auto"/>
            <w:bottom w:val="none" w:sz="0" w:space="0" w:color="auto"/>
            <w:right w:val="none" w:sz="0" w:space="0" w:color="auto"/>
          </w:divBdr>
        </w:div>
        <w:div w:id="2130706669">
          <w:marLeft w:val="0"/>
          <w:marRight w:val="0"/>
          <w:marTop w:val="0"/>
          <w:marBottom w:val="0"/>
          <w:divBdr>
            <w:top w:val="none" w:sz="0" w:space="0" w:color="auto"/>
            <w:left w:val="none" w:sz="0" w:space="0" w:color="auto"/>
            <w:bottom w:val="none" w:sz="0" w:space="0" w:color="auto"/>
            <w:right w:val="none" w:sz="0" w:space="0" w:color="auto"/>
          </w:divBdr>
        </w:div>
        <w:div w:id="110100741">
          <w:marLeft w:val="0"/>
          <w:marRight w:val="0"/>
          <w:marTop w:val="0"/>
          <w:marBottom w:val="0"/>
          <w:divBdr>
            <w:top w:val="none" w:sz="0" w:space="0" w:color="auto"/>
            <w:left w:val="none" w:sz="0" w:space="0" w:color="auto"/>
            <w:bottom w:val="none" w:sz="0" w:space="0" w:color="auto"/>
            <w:right w:val="none" w:sz="0" w:space="0" w:color="auto"/>
          </w:divBdr>
        </w:div>
        <w:div w:id="405225793">
          <w:marLeft w:val="0"/>
          <w:marRight w:val="0"/>
          <w:marTop w:val="0"/>
          <w:marBottom w:val="0"/>
          <w:divBdr>
            <w:top w:val="none" w:sz="0" w:space="0" w:color="auto"/>
            <w:left w:val="none" w:sz="0" w:space="0" w:color="auto"/>
            <w:bottom w:val="none" w:sz="0" w:space="0" w:color="auto"/>
            <w:right w:val="none" w:sz="0" w:space="0" w:color="auto"/>
          </w:divBdr>
        </w:div>
        <w:div w:id="1723213686">
          <w:marLeft w:val="0"/>
          <w:marRight w:val="0"/>
          <w:marTop w:val="0"/>
          <w:marBottom w:val="0"/>
          <w:divBdr>
            <w:top w:val="none" w:sz="0" w:space="0" w:color="auto"/>
            <w:left w:val="none" w:sz="0" w:space="0" w:color="auto"/>
            <w:bottom w:val="none" w:sz="0" w:space="0" w:color="auto"/>
            <w:right w:val="none" w:sz="0" w:space="0" w:color="auto"/>
          </w:divBdr>
        </w:div>
        <w:div w:id="1721896718">
          <w:marLeft w:val="0"/>
          <w:marRight w:val="0"/>
          <w:marTop w:val="0"/>
          <w:marBottom w:val="0"/>
          <w:divBdr>
            <w:top w:val="none" w:sz="0" w:space="0" w:color="auto"/>
            <w:left w:val="none" w:sz="0" w:space="0" w:color="auto"/>
            <w:bottom w:val="none" w:sz="0" w:space="0" w:color="auto"/>
            <w:right w:val="none" w:sz="0" w:space="0" w:color="auto"/>
          </w:divBdr>
        </w:div>
        <w:div w:id="126438991">
          <w:marLeft w:val="0"/>
          <w:marRight w:val="0"/>
          <w:marTop w:val="0"/>
          <w:marBottom w:val="0"/>
          <w:divBdr>
            <w:top w:val="none" w:sz="0" w:space="0" w:color="auto"/>
            <w:left w:val="none" w:sz="0" w:space="0" w:color="auto"/>
            <w:bottom w:val="none" w:sz="0" w:space="0" w:color="auto"/>
            <w:right w:val="none" w:sz="0" w:space="0" w:color="auto"/>
          </w:divBdr>
        </w:div>
        <w:div w:id="1334533477">
          <w:marLeft w:val="0"/>
          <w:marRight w:val="0"/>
          <w:marTop w:val="0"/>
          <w:marBottom w:val="0"/>
          <w:divBdr>
            <w:top w:val="none" w:sz="0" w:space="0" w:color="auto"/>
            <w:left w:val="none" w:sz="0" w:space="0" w:color="auto"/>
            <w:bottom w:val="none" w:sz="0" w:space="0" w:color="auto"/>
            <w:right w:val="none" w:sz="0" w:space="0" w:color="auto"/>
          </w:divBdr>
        </w:div>
        <w:div w:id="180435447">
          <w:marLeft w:val="0"/>
          <w:marRight w:val="0"/>
          <w:marTop w:val="0"/>
          <w:marBottom w:val="0"/>
          <w:divBdr>
            <w:top w:val="none" w:sz="0" w:space="0" w:color="auto"/>
            <w:left w:val="none" w:sz="0" w:space="0" w:color="auto"/>
            <w:bottom w:val="none" w:sz="0" w:space="0" w:color="auto"/>
            <w:right w:val="none" w:sz="0" w:space="0" w:color="auto"/>
          </w:divBdr>
        </w:div>
        <w:div w:id="1090154914">
          <w:marLeft w:val="0"/>
          <w:marRight w:val="0"/>
          <w:marTop w:val="0"/>
          <w:marBottom w:val="0"/>
          <w:divBdr>
            <w:top w:val="none" w:sz="0" w:space="0" w:color="auto"/>
            <w:left w:val="none" w:sz="0" w:space="0" w:color="auto"/>
            <w:bottom w:val="none" w:sz="0" w:space="0" w:color="auto"/>
            <w:right w:val="none" w:sz="0" w:space="0" w:color="auto"/>
          </w:divBdr>
        </w:div>
        <w:div w:id="1941251684">
          <w:marLeft w:val="0"/>
          <w:marRight w:val="0"/>
          <w:marTop w:val="0"/>
          <w:marBottom w:val="0"/>
          <w:divBdr>
            <w:top w:val="none" w:sz="0" w:space="0" w:color="auto"/>
            <w:left w:val="none" w:sz="0" w:space="0" w:color="auto"/>
            <w:bottom w:val="none" w:sz="0" w:space="0" w:color="auto"/>
            <w:right w:val="none" w:sz="0" w:space="0" w:color="auto"/>
          </w:divBdr>
        </w:div>
        <w:div w:id="1535314523">
          <w:marLeft w:val="0"/>
          <w:marRight w:val="0"/>
          <w:marTop w:val="0"/>
          <w:marBottom w:val="0"/>
          <w:divBdr>
            <w:top w:val="none" w:sz="0" w:space="0" w:color="auto"/>
            <w:left w:val="none" w:sz="0" w:space="0" w:color="auto"/>
            <w:bottom w:val="none" w:sz="0" w:space="0" w:color="auto"/>
            <w:right w:val="none" w:sz="0" w:space="0" w:color="auto"/>
          </w:divBdr>
        </w:div>
        <w:div w:id="1229805181">
          <w:marLeft w:val="0"/>
          <w:marRight w:val="0"/>
          <w:marTop w:val="0"/>
          <w:marBottom w:val="0"/>
          <w:divBdr>
            <w:top w:val="none" w:sz="0" w:space="0" w:color="auto"/>
            <w:left w:val="none" w:sz="0" w:space="0" w:color="auto"/>
            <w:bottom w:val="none" w:sz="0" w:space="0" w:color="auto"/>
            <w:right w:val="none" w:sz="0" w:space="0" w:color="auto"/>
          </w:divBdr>
        </w:div>
        <w:div w:id="471363256">
          <w:marLeft w:val="0"/>
          <w:marRight w:val="0"/>
          <w:marTop w:val="0"/>
          <w:marBottom w:val="0"/>
          <w:divBdr>
            <w:top w:val="none" w:sz="0" w:space="0" w:color="auto"/>
            <w:left w:val="none" w:sz="0" w:space="0" w:color="auto"/>
            <w:bottom w:val="none" w:sz="0" w:space="0" w:color="auto"/>
            <w:right w:val="none" w:sz="0" w:space="0" w:color="auto"/>
          </w:divBdr>
        </w:div>
        <w:div w:id="985357381">
          <w:marLeft w:val="0"/>
          <w:marRight w:val="0"/>
          <w:marTop w:val="0"/>
          <w:marBottom w:val="0"/>
          <w:divBdr>
            <w:top w:val="none" w:sz="0" w:space="0" w:color="auto"/>
            <w:left w:val="none" w:sz="0" w:space="0" w:color="auto"/>
            <w:bottom w:val="none" w:sz="0" w:space="0" w:color="auto"/>
            <w:right w:val="none" w:sz="0" w:space="0" w:color="auto"/>
          </w:divBdr>
        </w:div>
        <w:div w:id="1956785762">
          <w:marLeft w:val="0"/>
          <w:marRight w:val="0"/>
          <w:marTop w:val="0"/>
          <w:marBottom w:val="0"/>
          <w:divBdr>
            <w:top w:val="none" w:sz="0" w:space="0" w:color="auto"/>
            <w:left w:val="none" w:sz="0" w:space="0" w:color="auto"/>
            <w:bottom w:val="none" w:sz="0" w:space="0" w:color="auto"/>
            <w:right w:val="none" w:sz="0" w:space="0" w:color="auto"/>
          </w:divBdr>
        </w:div>
        <w:div w:id="190848797">
          <w:marLeft w:val="0"/>
          <w:marRight w:val="0"/>
          <w:marTop w:val="0"/>
          <w:marBottom w:val="0"/>
          <w:divBdr>
            <w:top w:val="none" w:sz="0" w:space="0" w:color="auto"/>
            <w:left w:val="none" w:sz="0" w:space="0" w:color="auto"/>
            <w:bottom w:val="none" w:sz="0" w:space="0" w:color="auto"/>
            <w:right w:val="none" w:sz="0" w:space="0" w:color="auto"/>
          </w:divBdr>
        </w:div>
        <w:div w:id="894898461">
          <w:marLeft w:val="0"/>
          <w:marRight w:val="0"/>
          <w:marTop w:val="0"/>
          <w:marBottom w:val="0"/>
          <w:divBdr>
            <w:top w:val="none" w:sz="0" w:space="0" w:color="auto"/>
            <w:left w:val="none" w:sz="0" w:space="0" w:color="auto"/>
            <w:bottom w:val="none" w:sz="0" w:space="0" w:color="auto"/>
            <w:right w:val="none" w:sz="0" w:space="0" w:color="auto"/>
          </w:divBdr>
        </w:div>
        <w:div w:id="385953404">
          <w:marLeft w:val="0"/>
          <w:marRight w:val="0"/>
          <w:marTop w:val="0"/>
          <w:marBottom w:val="0"/>
          <w:divBdr>
            <w:top w:val="none" w:sz="0" w:space="0" w:color="auto"/>
            <w:left w:val="none" w:sz="0" w:space="0" w:color="auto"/>
            <w:bottom w:val="none" w:sz="0" w:space="0" w:color="auto"/>
            <w:right w:val="none" w:sz="0" w:space="0" w:color="auto"/>
          </w:divBdr>
        </w:div>
        <w:div w:id="1659070131">
          <w:marLeft w:val="0"/>
          <w:marRight w:val="0"/>
          <w:marTop w:val="0"/>
          <w:marBottom w:val="0"/>
          <w:divBdr>
            <w:top w:val="none" w:sz="0" w:space="0" w:color="auto"/>
            <w:left w:val="none" w:sz="0" w:space="0" w:color="auto"/>
            <w:bottom w:val="none" w:sz="0" w:space="0" w:color="auto"/>
            <w:right w:val="none" w:sz="0" w:space="0" w:color="auto"/>
          </w:divBdr>
        </w:div>
        <w:div w:id="158204996">
          <w:marLeft w:val="0"/>
          <w:marRight w:val="0"/>
          <w:marTop w:val="0"/>
          <w:marBottom w:val="0"/>
          <w:divBdr>
            <w:top w:val="none" w:sz="0" w:space="0" w:color="auto"/>
            <w:left w:val="none" w:sz="0" w:space="0" w:color="auto"/>
            <w:bottom w:val="none" w:sz="0" w:space="0" w:color="auto"/>
            <w:right w:val="none" w:sz="0" w:space="0" w:color="auto"/>
          </w:divBdr>
        </w:div>
        <w:div w:id="490298174">
          <w:marLeft w:val="0"/>
          <w:marRight w:val="0"/>
          <w:marTop w:val="0"/>
          <w:marBottom w:val="0"/>
          <w:divBdr>
            <w:top w:val="none" w:sz="0" w:space="0" w:color="auto"/>
            <w:left w:val="none" w:sz="0" w:space="0" w:color="auto"/>
            <w:bottom w:val="none" w:sz="0" w:space="0" w:color="auto"/>
            <w:right w:val="none" w:sz="0" w:space="0" w:color="auto"/>
          </w:divBdr>
        </w:div>
        <w:div w:id="1897889174">
          <w:marLeft w:val="0"/>
          <w:marRight w:val="0"/>
          <w:marTop w:val="0"/>
          <w:marBottom w:val="0"/>
          <w:divBdr>
            <w:top w:val="none" w:sz="0" w:space="0" w:color="auto"/>
            <w:left w:val="none" w:sz="0" w:space="0" w:color="auto"/>
            <w:bottom w:val="none" w:sz="0" w:space="0" w:color="auto"/>
            <w:right w:val="none" w:sz="0" w:space="0" w:color="auto"/>
          </w:divBdr>
        </w:div>
        <w:div w:id="278535847">
          <w:marLeft w:val="0"/>
          <w:marRight w:val="0"/>
          <w:marTop w:val="0"/>
          <w:marBottom w:val="0"/>
          <w:divBdr>
            <w:top w:val="none" w:sz="0" w:space="0" w:color="auto"/>
            <w:left w:val="none" w:sz="0" w:space="0" w:color="auto"/>
            <w:bottom w:val="none" w:sz="0" w:space="0" w:color="auto"/>
            <w:right w:val="none" w:sz="0" w:space="0" w:color="auto"/>
          </w:divBdr>
        </w:div>
        <w:div w:id="73211248">
          <w:marLeft w:val="0"/>
          <w:marRight w:val="0"/>
          <w:marTop w:val="0"/>
          <w:marBottom w:val="0"/>
          <w:divBdr>
            <w:top w:val="none" w:sz="0" w:space="0" w:color="auto"/>
            <w:left w:val="none" w:sz="0" w:space="0" w:color="auto"/>
            <w:bottom w:val="none" w:sz="0" w:space="0" w:color="auto"/>
            <w:right w:val="none" w:sz="0" w:space="0" w:color="auto"/>
          </w:divBdr>
        </w:div>
        <w:div w:id="1818495559">
          <w:marLeft w:val="0"/>
          <w:marRight w:val="0"/>
          <w:marTop w:val="0"/>
          <w:marBottom w:val="0"/>
          <w:divBdr>
            <w:top w:val="none" w:sz="0" w:space="0" w:color="auto"/>
            <w:left w:val="none" w:sz="0" w:space="0" w:color="auto"/>
            <w:bottom w:val="none" w:sz="0" w:space="0" w:color="auto"/>
            <w:right w:val="none" w:sz="0" w:space="0" w:color="auto"/>
          </w:divBdr>
        </w:div>
        <w:div w:id="1387605868">
          <w:marLeft w:val="0"/>
          <w:marRight w:val="0"/>
          <w:marTop w:val="0"/>
          <w:marBottom w:val="0"/>
          <w:divBdr>
            <w:top w:val="none" w:sz="0" w:space="0" w:color="auto"/>
            <w:left w:val="none" w:sz="0" w:space="0" w:color="auto"/>
            <w:bottom w:val="none" w:sz="0" w:space="0" w:color="auto"/>
            <w:right w:val="none" w:sz="0" w:space="0" w:color="auto"/>
          </w:divBdr>
        </w:div>
        <w:div w:id="1289968835">
          <w:marLeft w:val="0"/>
          <w:marRight w:val="0"/>
          <w:marTop w:val="0"/>
          <w:marBottom w:val="0"/>
          <w:divBdr>
            <w:top w:val="none" w:sz="0" w:space="0" w:color="auto"/>
            <w:left w:val="none" w:sz="0" w:space="0" w:color="auto"/>
            <w:bottom w:val="none" w:sz="0" w:space="0" w:color="auto"/>
            <w:right w:val="none" w:sz="0" w:space="0" w:color="auto"/>
          </w:divBdr>
        </w:div>
        <w:div w:id="1133257149">
          <w:marLeft w:val="0"/>
          <w:marRight w:val="0"/>
          <w:marTop w:val="0"/>
          <w:marBottom w:val="0"/>
          <w:divBdr>
            <w:top w:val="none" w:sz="0" w:space="0" w:color="auto"/>
            <w:left w:val="none" w:sz="0" w:space="0" w:color="auto"/>
            <w:bottom w:val="none" w:sz="0" w:space="0" w:color="auto"/>
            <w:right w:val="none" w:sz="0" w:space="0" w:color="auto"/>
          </w:divBdr>
        </w:div>
        <w:div w:id="1600065480">
          <w:marLeft w:val="0"/>
          <w:marRight w:val="0"/>
          <w:marTop w:val="0"/>
          <w:marBottom w:val="0"/>
          <w:divBdr>
            <w:top w:val="none" w:sz="0" w:space="0" w:color="auto"/>
            <w:left w:val="none" w:sz="0" w:space="0" w:color="auto"/>
            <w:bottom w:val="none" w:sz="0" w:space="0" w:color="auto"/>
            <w:right w:val="none" w:sz="0" w:space="0" w:color="auto"/>
          </w:divBdr>
        </w:div>
        <w:div w:id="1959339115">
          <w:marLeft w:val="0"/>
          <w:marRight w:val="0"/>
          <w:marTop w:val="0"/>
          <w:marBottom w:val="0"/>
          <w:divBdr>
            <w:top w:val="none" w:sz="0" w:space="0" w:color="auto"/>
            <w:left w:val="none" w:sz="0" w:space="0" w:color="auto"/>
            <w:bottom w:val="none" w:sz="0" w:space="0" w:color="auto"/>
            <w:right w:val="none" w:sz="0" w:space="0" w:color="auto"/>
          </w:divBdr>
        </w:div>
        <w:div w:id="818764516">
          <w:marLeft w:val="0"/>
          <w:marRight w:val="0"/>
          <w:marTop w:val="0"/>
          <w:marBottom w:val="0"/>
          <w:divBdr>
            <w:top w:val="none" w:sz="0" w:space="0" w:color="auto"/>
            <w:left w:val="none" w:sz="0" w:space="0" w:color="auto"/>
            <w:bottom w:val="none" w:sz="0" w:space="0" w:color="auto"/>
            <w:right w:val="none" w:sz="0" w:space="0" w:color="auto"/>
          </w:divBdr>
        </w:div>
        <w:div w:id="2044013369">
          <w:marLeft w:val="0"/>
          <w:marRight w:val="0"/>
          <w:marTop w:val="0"/>
          <w:marBottom w:val="0"/>
          <w:divBdr>
            <w:top w:val="none" w:sz="0" w:space="0" w:color="auto"/>
            <w:left w:val="none" w:sz="0" w:space="0" w:color="auto"/>
            <w:bottom w:val="none" w:sz="0" w:space="0" w:color="auto"/>
            <w:right w:val="none" w:sz="0" w:space="0" w:color="auto"/>
          </w:divBdr>
        </w:div>
        <w:div w:id="1291861216">
          <w:marLeft w:val="0"/>
          <w:marRight w:val="0"/>
          <w:marTop w:val="0"/>
          <w:marBottom w:val="0"/>
          <w:divBdr>
            <w:top w:val="none" w:sz="0" w:space="0" w:color="auto"/>
            <w:left w:val="none" w:sz="0" w:space="0" w:color="auto"/>
            <w:bottom w:val="none" w:sz="0" w:space="0" w:color="auto"/>
            <w:right w:val="none" w:sz="0" w:space="0" w:color="auto"/>
          </w:divBdr>
        </w:div>
        <w:div w:id="147094080">
          <w:marLeft w:val="0"/>
          <w:marRight w:val="0"/>
          <w:marTop w:val="0"/>
          <w:marBottom w:val="0"/>
          <w:divBdr>
            <w:top w:val="none" w:sz="0" w:space="0" w:color="auto"/>
            <w:left w:val="none" w:sz="0" w:space="0" w:color="auto"/>
            <w:bottom w:val="none" w:sz="0" w:space="0" w:color="auto"/>
            <w:right w:val="none" w:sz="0" w:space="0" w:color="auto"/>
          </w:divBdr>
        </w:div>
        <w:div w:id="680163880">
          <w:marLeft w:val="0"/>
          <w:marRight w:val="0"/>
          <w:marTop w:val="0"/>
          <w:marBottom w:val="0"/>
          <w:divBdr>
            <w:top w:val="none" w:sz="0" w:space="0" w:color="auto"/>
            <w:left w:val="none" w:sz="0" w:space="0" w:color="auto"/>
            <w:bottom w:val="none" w:sz="0" w:space="0" w:color="auto"/>
            <w:right w:val="none" w:sz="0" w:space="0" w:color="auto"/>
          </w:divBdr>
        </w:div>
        <w:div w:id="115106890">
          <w:marLeft w:val="0"/>
          <w:marRight w:val="0"/>
          <w:marTop w:val="0"/>
          <w:marBottom w:val="0"/>
          <w:divBdr>
            <w:top w:val="none" w:sz="0" w:space="0" w:color="auto"/>
            <w:left w:val="none" w:sz="0" w:space="0" w:color="auto"/>
            <w:bottom w:val="none" w:sz="0" w:space="0" w:color="auto"/>
            <w:right w:val="none" w:sz="0" w:space="0" w:color="auto"/>
          </w:divBdr>
        </w:div>
        <w:div w:id="436875892">
          <w:marLeft w:val="0"/>
          <w:marRight w:val="0"/>
          <w:marTop w:val="0"/>
          <w:marBottom w:val="0"/>
          <w:divBdr>
            <w:top w:val="none" w:sz="0" w:space="0" w:color="auto"/>
            <w:left w:val="none" w:sz="0" w:space="0" w:color="auto"/>
            <w:bottom w:val="none" w:sz="0" w:space="0" w:color="auto"/>
            <w:right w:val="none" w:sz="0" w:space="0" w:color="auto"/>
          </w:divBdr>
        </w:div>
        <w:div w:id="554974530">
          <w:marLeft w:val="0"/>
          <w:marRight w:val="0"/>
          <w:marTop w:val="0"/>
          <w:marBottom w:val="0"/>
          <w:divBdr>
            <w:top w:val="none" w:sz="0" w:space="0" w:color="auto"/>
            <w:left w:val="none" w:sz="0" w:space="0" w:color="auto"/>
            <w:bottom w:val="none" w:sz="0" w:space="0" w:color="auto"/>
            <w:right w:val="none" w:sz="0" w:space="0" w:color="auto"/>
          </w:divBdr>
        </w:div>
        <w:div w:id="969820806">
          <w:marLeft w:val="0"/>
          <w:marRight w:val="0"/>
          <w:marTop w:val="0"/>
          <w:marBottom w:val="0"/>
          <w:divBdr>
            <w:top w:val="none" w:sz="0" w:space="0" w:color="auto"/>
            <w:left w:val="none" w:sz="0" w:space="0" w:color="auto"/>
            <w:bottom w:val="none" w:sz="0" w:space="0" w:color="auto"/>
            <w:right w:val="none" w:sz="0" w:space="0" w:color="auto"/>
          </w:divBdr>
        </w:div>
        <w:div w:id="612634126">
          <w:marLeft w:val="0"/>
          <w:marRight w:val="0"/>
          <w:marTop w:val="0"/>
          <w:marBottom w:val="0"/>
          <w:divBdr>
            <w:top w:val="none" w:sz="0" w:space="0" w:color="auto"/>
            <w:left w:val="none" w:sz="0" w:space="0" w:color="auto"/>
            <w:bottom w:val="none" w:sz="0" w:space="0" w:color="auto"/>
            <w:right w:val="none" w:sz="0" w:space="0" w:color="auto"/>
          </w:divBdr>
        </w:div>
        <w:div w:id="689916843">
          <w:marLeft w:val="0"/>
          <w:marRight w:val="0"/>
          <w:marTop w:val="0"/>
          <w:marBottom w:val="0"/>
          <w:divBdr>
            <w:top w:val="none" w:sz="0" w:space="0" w:color="auto"/>
            <w:left w:val="none" w:sz="0" w:space="0" w:color="auto"/>
            <w:bottom w:val="none" w:sz="0" w:space="0" w:color="auto"/>
            <w:right w:val="none" w:sz="0" w:space="0" w:color="auto"/>
          </w:divBdr>
        </w:div>
        <w:div w:id="1808086970">
          <w:marLeft w:val="0"/>
          <w:marRight w:val="0"/>
          <w:marTop w:val="0"/>
          <w:marBottom w:val="0"/>
          <w:divBdr>
            <w:top w:val="none" w:sz="0" w:space="0" w:color="auto"/>
            <w:left w:val="none" w:sz="0" w:space="0" w:color="auto"/>
            <w:bottom w:val="none" w:sz="0" w:space="0" w:color="auto"/>
            <w:right w:val="none" w:sz="0" w:space="0" w:color="auto"/>
          </w:divBdr>
        </w:div>
        <w:div w:id="2107265980">
          <w:marLeft w:val="0"/>
          <w:marRight w:val="0"/>
          <w:marTop w:val="0"/>
          <w:marBottom w:val="0"/>
          <w:divBdr>
            <w:top w:val="none" w:sz="0" w:space="0" w:color="auto"/>
            <w:left w:val="none" w:sz="0" w:space="0" w:color="auto"/>
            <w:bottom w:val="none" w:sz="0" w:space="0" w:color="auto"/>
            <w:right w:val="none" w:sz="0" w:space="0" w:color="auto"/>
          </w:divBdr>
        </w:div>
        <w:div w:id="1669016115">
          <w:marLeft w:val="0"/>
          <w:marRight w:val="0"/>
          <w:marTop w:val="0"/>
          <w:marBottom w:val="0"/>
          <w:divBdr>
            <w:top w:val="none" w:sz="0" w:space="0" w:color="auto"/>
            <w:left w:val="none" w:sz="0" w:space="0" w:color="auto"/>
            <w:bottom w:val="none" w:sz="0" w:space="0" w:color="auto"/>
            <w:right w:val="none" w:sz="0" w:space="0" w:color="auto"/>
          </w:divBdr>
        </w:div>
        <w:div w:id="4790584">
          <w:marLeft w:val="0"/>
          <w:marRight w:val="0"/>
          <w:marTop w:val="0"/>
          <w:marBottom w:val="0"/>
          <w:divBdr>
            <w:top w:val="none" w:sz="0" w:space="0" w:color="auto"/>
            <w:left w:val="none" w:sz="0" w:space="0" w:color="auto"/>
            <w:bottom w:val="none" w:sz="0" w:space="0" w:color="auto"/>
            <w:right w:val="none" w:sz="0" w:space="0" w:color="auto"/>
          </w:divBdr>
        </w:div>
        <w:div w:id="54668862">
          <w:marLeft w:val="0"/>
          <w:marRight w:val="0"/>
          <w:marTop w:val="0"/>
          <w:marBottom w:val="0"/>
          <w:divBdr>
            <w:top w:val="none" w:sz="0" w:space="0" w:color="auto"/>
            <w:left w:val="none" w:sz="0" w:space="0" w:color="auto"/>
            <w:bottom w:val="none" w:sz="0" w:space="0" w:color="auto"/>
            <w:right w:val="none" w:sz="0" w:space="0" w:color="auto"/>
          </w:divBdr>
        </w:div>
        <w:div w:id="154347298">
          <w:marLeft w:val="0"/>
          <w:marRight w:val="0"/>
          <w:marTop w:val="0"/>
          <w:marBottom w:val="0"/>
          <w:divBdr>
            <w:top w:val="none" w:sz="0" w:space="0" w:color="auto"/>
            <w:left w:val="none" w:sz="0" w:space="0" w:color="auto"/>
            <w:bottom w:val="none" w:sz="0" w:space="0" w:color="auto"/>
            <w:right w:val="none" w:sz="0" w:space="0" w:color="auto"/>
          </w:divBdr>
        </w:div>
        <w:div w:id="1671443432">
          <w:marLeft w:val="0"/>
          <w:marRight w:val="0"/>
          <w:marTop w:val="0"/>
          <w:marBottom w:val="0"/>
          <w:divBdr>
            <w:top w:val="none" w:sz="0" w:space="0" w:color="auto"/>
            <w:left w:val="none" w:sz="0" w:space="0" w:color="auto"/>
            <w:bottom w:val="none" w:sz="0" w:space="0" w:color="auto"/>
            <w:right w:val="none" w:sz="0" w:space="0" w:color="auto"/>
          </w:divBdr>
        </w:div>
        <w:div w:id="1946644596">
          <w:marLeft w:val="0"/>
          <w:marRight w:val="0"/>
          <w:marTop w:val="0"/>
          <w:marBottom w:val="0"/>
          <w:divBdr>
            <w:top w:val="none" w:sz="0" w:space="0" w:color="auto"/>
            <w:left w:val="none" w:sz="0" w:space="0" w:color="auto"/>
            <w:bottom w:val="none" w:sz="0" w:space="0" w:color="auto"/>
            <w:right w:val="none" w:sz="0" w:space="0" w:color="auto"/>
          </w:divBdr>
        </w:div>
        <w:div w:id="1073433646">
          <w:marLeft w:val="0"/>
          <w:marRight w:val="0"/>
          <w:marTop w:val="0"/>
          <w:marBottom w:val="0"/>
          <w:divBdr>
            <w:top w:val="none" w:sz="0" w:space="0" w:color="auto"/>
            <w:left w:val="none" w:sz="0" w:space="0" w:color="auto"/>
            <w:bottom w:val="none" w:sz="0" w:space="0" w:color="auto"/>
            <w:right w:val="none" w:sz="0" w:space="0" w:color="auto"/>
          </w:divBdr>
        </w:div>
        <w:div w:id="384380484">
          <w:marLeft w:val="0"/>
          <w:marRight w:val="0"/>
          <w:marTop w:val="0"/>
          <w:marBottom w:val="0"/>
          <w:divBdr>
            <w:top w:val="none" w:sz="0" w:space="0" w:color="auto"/>
            <w:left w:val="none" w:sz="0" w:space="0" w:color="auto"/>
            <w:bottom w:val="none" w:sz="0" w:space="0" w:color="auto"/>
            <w:right w:val="none" w:sz="0" w:space="0" w:color="auto"/>
          </w:divBdr>
        </w:div>
        <w:div w:id="35084467">
          <w:marLeft w:val="0"/>
          <w:marRight w:val="0"/>
          <w:marTop w:val="0"/>
          <w:marBottom w:val="0"/>
          <w:divBdr>
            <w:top w:val="none" w:sz="0" w:space="0" w:color="auto"/>
            <w:left w:val="none" w:sz="0" w:space="0" w:color="auto"/>
            <w:bottom w:val="none" w:sz="0" w:space="0" w:color="auto"/>
            <w:right w:val="none" w:sz="0" w:space="0" w:color="auto"/>
          </w:divBdr>
        </w:div>
        <w:div w:id="1567228139">
          <w:marLeft w:val="0"/>
          <w:marRight w:val="0"/>
          <w:marTop w:val="0"/>
          <w:marBottom w:val="0"/>
          <w:divBdr>
            <w:top w:val="none" w:sz="0" w:space="0" w:color="auto"/>
            <w:left w:val="none" w:sz="0" w:space="0" w:color="auto"/>
            <w:bottom w:val="none" w:sz="0" w:space="0" w:color="auto"/>
            <w:right w:val="none" w:sz="0" w:space="0" w:color="auto"/>
          </w:divBdr>
        </w:div>
        <w:div w:id="1035081985">
          <w:marLeft w:val="0"/>
          <w:marRight w:val="0"/>
          <w:marTop w:val="0"/>
          <w:marBottom w:val="0"/>
          <w:divBdr>
            <w:top w:val="none" w:sz="0" w:space="0" w:color="auto"/>
            <w:left w:val="none" w:sz="0" w:space="0" w:color="auto"/>
            <w:bottom w:val="none" w:sz="0" w:space="0" w:color="auto"/>
            <w:right w:val="none" w:sz="0" w:space="0" w:color="auto"/>
          </w:divBdr>
        </w:div>
        <w:div w:id="1405570388">
          <w:marLeft w:val="0"/>
          <w:marRight w:val="0"/>
          <w:marTop w:val="0"/>
          <w:marBottom w:val="0"/>
          <w:divBdr>
            <w:top w:val="none" w:sz="0" w:space="0" w:color="auto"/>
            <w:left w:val="none" w:sz="0" w:space="0" w:color="auto"/>
            <w:bottom w:val="none" w:sz="0" w:space="0" w:color="auto"/>
            <w:right w:val="none" w:sz="0" w:space="0" w:color="auto"/>
          </w:divBdr>
        </w:div>
        <w:div w:id="534543689">
          <w:marLeft w:val="0"/>
          <w:marRight w:val="0"/>
          <w:marTop w:val="0"/>
          <w:marBottom w:val="0"/>
          <w:divBdr>
            <w:top w:val="none" w:sz="0" w:space="0" w:color="auto"/>
            <w:left w:val="none" w:sz="0" w:space="0" w:color="auto"/>
            <w:bottom w:val="none" w:sz="0" w:space="0" w:color="auto"/>
            <w:right w:val="none" w:sz="0" w:space="0" w:color="auto"/>
          </w:divBdr>
        </w:div>
        <w:div w:id="2066562574">
          <w:marLeft w:val="0"/>
          <w:marRight w:val="0"/>
          <w:marTop w:val="0"/>
          <w:marBottom w:val="0"/>
          <w:divBdr>
            <w:top w:val="none" w:sz="0" w:space="0" w:color="auto"/>
            <w:left w:val="none" w:sz="0" w:space="0" w:color="auto"/>
            <w:bottom w:val="none" w:sz="0" w:space="0" w:color="auto"/>
            <w:right w:val="none" w:sz="0" w:space="0" w:color="auto"/>
          </w:divBdr>
        </w:div>
        <w:div w:id="760642171">
          <w:marLeft w:val="0"/>
          <w:marRight w:val="0"/>
          <w:marTop w:val="0"/>
          <w:marBottom w:val="0"/>
          <w:divBdr>
            <w:top w:val="none" w:sz="0" w:space="0" w:color="auto"/>
            <w:left w:val="none" w:sz="0" w:space="0" w:color="auto"/>
            <w:bottom w:val="none" w:sz="0" w:space="0" w:color="auto"/>
            <w:right w:val="none" w:sz="0" w:space="0" w:color="auto"/>
          </w:divBdr>
        </w:div>
        <w:div w:id="1935697861">
          <w:marLeft w:val="0"/>
          <w:marRight w:val="0"/>
          <w:marTop w:val="0"/>
          <w:marBottom w:val="0"/>
          <w:divBdr>
            <w:top w:val="none" w:sz="0" w:space="0" w:color="auto"/>
            <w:left w:val="none" w:sz="0" w:space="0" w:color="auto"/>
            <w:bottom w:val="none" w:sz="0" w:space="0" w:color="auto"/>
            <w:right w:val="none" w:sz="0" w:space="0" w:color="auto"/>
          </w:divBdr>
        </w:div>
        <w:div w:id="562908257">
          <w:marLeft w:val="0"/>
          <w:marRight w:val="0"/>
          <w:marTop w:val="0"/>
          <w:marBottom w:val="0"/>
          <w:divBdr>
            <w:top w:val="none" w:sz="0" w:space="0" w:color="auto"/>
            <w:left w:val="none" w:sz="0" w:space="0" w:color="auto"/>
            <w:bottom w:val="none" w:sz="0" w:space="0" w:color="auto"/>
            <w:right w:val="none" w:sz="0" w:space="0" w:color="auto"/>
          </w:divBdr>
        </w:div>
        <w:div w:id="1425833465">
          <w:marLeft w:val="0"/>
          <w:marRight w:val="0"/>
          <w:marTop w:val="0"/>
          <w:marBottom w:val="0"/>
          <w:divBdr>
            <w:top w:val="none" w:sz="0" w:space="0" w:color="auto"/>
            <w:left w:val="none" w:sz="0" w:space="0" w:color="auto"/>
            <w:bottom w:val="none" w:sz="0" w:space="0" w:color="auto"/>
            <w:right w:val="none" w:sz="0" w:space="0" w:color="auto"/>
          </w:divBdr>
        </w:div>
        <w:div w:id="1455100737">
          <w:marLeft w:val="0"/>
          <w:marRight w:val="0"/>
          <w:marTop w:val="0"/>
          <w:marBottom w:val="0"/>
          <w:divBdr>
            <w:top w:val="none" w:sz="0" w:space="0" w:color="auto"/>
            <w:left w:val="none" w:sz="0" w:space="0" w:color="auto"/>
            <w:bottom w:val="none" w:sz="0" w:space="0" w:color="auto"/>
            <w:right w:val="none" w:sz="0" w:space="0" w:color="auto"/>
          </w:divBdr>
        </w:div>
        <w:div w:id="1016663178">
          <w:marLeft w:val="0"/>
          <w:marRight w:val="0"/>
          <w:marTop w:val="0"/>
          <w:marBottom w:val="0"/>
          <w:divBdr>
            <w:top w:val="none" w:sz="0" w:space="0" w:color="auto"/>
            <w:left w:val="none" w:sz="0" w:space="0" w:color="auto"/>
            <w:bottom w:val="none" w:sz="0" w:space="0" w:color="auto"/>
            <w:right w:val="none" w:sz="0" w:space="0" w:color="auto"/>
          </w:divBdr>
        </w:div>
        <w:div w:id="545945507">
          <w:marLeft w:val="0"/>
          <w:marRight w:val="0"/>
          <w:marTop w:val="0"/>
          <w:marBottom w:val="0"/>
          <w:divBdr>
            <w:top w:val="none" w:sz="0" w:space="0" w:color="auto"/>
            <w:left w:val="none" w:sz="0" w:space="0" w:color="auto"/>
            <w:bottom w:val="none" w:sz="0" w:space="0" w:color="auto"/>
            <w:right w:val="none" w:sz="0" w:space="0" w:color="auto"/>
          </w:divBdr>
        </w:div>
        <w:div w:id="1640761626">
          <w:marLeft w:val="0"/>
          <w:marRight w:val="0"/>
          <w:marTop w:val="0"/>
          <w:marBottom w:val="0"/>
          <w:divBdr>
            <w:top w:val="none" w:sz="0" w:space="0" w:color="auto"/>
            <w:left w:val="none" w:sz="0" w:space="0" w:color="auto"/>
            <w:bottom w:val="none" w:sz="0" w:space="0" w:color="auto"/>
            <w:right w:val="none" w:sz="0" w:space="0" w:color="auto"/>
          </w:divBdr>
        </w:div>
        <w:div w:id="661663638">
          <w:marLeft w:val="0"/>
          <w:marRight w:val="0"/>
          <w:marTop w:val="0"/>
          <w:marBottom w:val="0"/>
          <w:divBdr>
            <w:top w:val="none" w:sz="0" w:space="0" w:color="auto"/>
            <w:left w:val="none" w:sz="0" w:space="0" w:color="auto"/>
            <w:bottom w:val="none" w:sz="0" w:space="0" w:color="auto"/>
            <w:right w:val="none" w:sz="0" w:space="0" w:color="auto"/>
          </w:divBdr>
        </w:div>
        <w:div w:id="547642124">
          <w:marLeft w:val="0"/>
          <w:marRight w:val="0"/>
          <w:marTop w:val="0"/>
          <w:marBottom w:val="0"/>
          <w:divBdr>
            <w:top w:val="none" w:sz="0" w:space="0" w:color="auto"/>
            <w:left w:val="none" w:sz="0" w:space="0" w:color="auto"/>
            <w:bottom w:val="none" w:sz="0" w:space="0" w:color="auto"/>
            <w:right w:val="none" w:sz="0" w:space="0" w:color="auto"/>
          </w:divBdr>
        </w:div>
        <w:div w:id="236596688">
          <w:marLeft w:val="0"/>
          <w:marRight w:val="0"/>
          <w:marTop w:val="0"/>
          <w:marBottom w:val="0"/>
          <w:divBdr>
            <w:top w:val="none" w:sz="0" w:space="0" w:color="auto"/>
            <w:left w:val="none" w:sz="0" w:space="0" w:color="auto"/>
            <w:bottom w:val="none" w:sz="0" w:space="0" w:color="auto"/>
            <w:right w:val="none" w:sz="0" w:space="0" w:color="auto"/>
          </w:divBdr>
        </w:div>
        <w:div w:id="547883183">
          <w:marLeft w:val="0"/>
          <w:marRight w:val="0"/>
          <w:marTop w:val="0"/>
          <w:marBottom w:val="0"/>
          <w:divBdr>
            <w:top w:val="none" w:sz="0" w:space="0" w:color="auto"/>
            <w:left w:val="none" w:sz="0" w:space="0" w:color="auto"/>
            <w:bottom w:val="none" w:sz="0" w:space="0" w:color="auto"/>
            <w:right w:val="none" w:sz="0" w:space="0" w:color="auto"/>
          </w:divBdr>
        </w:div>
        <w:div w:id="811404879">
          <w:marLeft w:val="0"/>
          <w:marRight w:val="0"/>
          <w:marTop w:val="0"/>
          <w:marBottom w:val="0"/>
          <w:divBdr>
            <w:top w:val="none" w:sz="0" w:space="0" w:color="auto"/>
            <w:left w:val="none" w:sz="0" w:space="0" w:color="auto"/>
            <w:bottom w:val="none" w:sz="0" w:space="0" w:color="auto"/>
            <w:right w:val="none" w:sz="0" w:space="0" w:color="auto"/>
          </w:divBdr>
        </w:div>
        <w:div w:id="2123719366">
          <w:marLeft w:val="0"/>
          <w:marRight w:val="0"/>
          <w:marTop w:val="0"/>
          <w:marBottom w:val="0"/>
          <w:divBdr>
            <w:top w:val="none" w:sz="0" w:space="0" w:color="auto"/>
            <w:left w:val="none" w:sz="0" w:space="0" w:color="auto"/>
            <w:bottom w:val="none" w:sz="0" w:space="0" w:color="auto"/>
            <w:right w:val="none" w:sz="0" w:space="0" w:color="auto"/>
          </w:divBdr>
        </w:div>
        <w:div w:id="1850676642">
          <w:marLeft w:val="0"/>
          <w:marRight w:val="0"/>
          <w:marTop w:val="0"/>
          <w:marBottom w:val="0"/>
          <w:divBdr>
            <w:top w:val="none" w:sz="0" w:space="0" w:color="auto"/>
            <w:left w:val="none" w:sz="0" w:space="0" w:color="auto"/>
            <w:bottom w:val="none" w:sz="0" w:space="0" w:color="auto"/>
            <w:right w:val="none" w:sz="0" w:space="0" w:color="auto"/>
          </w:divBdr>
        </w:div>
        <w:div w:id="18163814">
          <w:marLeft w:val="0"/>
          <w:marRight w:val="0"/>
          <w:marTop w:val="0"/>
          <w:marBottom w:val="0"/>
          <w:divBdr>
            <w:top w:val="none" w:sz="0" w:space="0" w:color="auto"/>
            <w:left w:val="none" w:sz="0" w:space="0" w:color="auto"/>
            <w:bottom w:val="none" w:sz="0" w:space="0" w:color="auto"/>
            <w:right w:val="none" w:sz="0" w:space="0" w:color="auto"/>
          </w:divBdr>
        </w:div>
        <w:div w:id="1456172459">
          <w:marLeft w:val="0"/>
          <w:marRight w:val="0"/>
          <w:marTop w:val="0"/>
          <w:marBottom w:val="0"/>
          <w:divBdr>
            <w:top w:val="none" w:sz="0" w:space="0" w:color="auto"/>
            <w:left w:val="none" w:sz="0" w:space="0" w:color="auto"/>
            <w:bottom w:val="none" w:sz="0" w:space="0" w:color="auto"/>
            <w:right w:val="none" w:sz="0" w:space="0" w:color="auto"/>
          </w:divBdr>
        </w:div>
        <w:div w:id="1797868567">
          <w:marLeft w:val="0"/>
          <w:marRight w:val="0"/>
          <w:marTop w:val="0"/>
          <w:marBottom w:val="0"/>
          <w:divBdr>
            <w:top w:val="none" w:sz="0" w:space="0" w:color="auto"/>
            <w:left w:val="none" w:sz="0" w:space="0" w:color="auto"/>
            <w:bottom w:val="none" w:sz="0" w:space="0" w:color="auto"/>
            <w:right w:val="none" w:sz="0" w:space="0" w:color="auto"/>
          </w:divBdr>
        </w:div>
        <w:div w:id="839391840">
          <w:marLeft w:val="0"/>
          <w:marRight w:val="0"/>
          <w:marTop w:val="0"/>
          <w:marBottom w:val="0"/>
          <w:divBdr>
            <w:top w:val="none" w:sz="0" w:space="0" w:color="auto"/>
            <w:left w:val="none" w:sz="0" w:space="0" w:color="auto"/>
            <w:bottom w:val="none" w:sz="0" w:space="0" w:color="auto"/>
            <w:right w:val="none" w:sz="0" w:space="0" w:color="auto"/>
          </w:divBdr>
        </w:div>
        <w:div w:id="1598909134">
          <w:marLeft w:val="0"/>
          <w:marRight w:val="0"/>
          <w:marTop w:val="0"/>
          <w:marBottom w:val="0"/>
          <w:divBdr>
            <w:top w:val="none" w:sz="0" w:space="0" w:color="auto"/>
            <w:left w:val="none" w:sz="0" w:space="0" w:color="auto"/>
            <w:bottom w:val="none" w:sz="0" w:space="0" w:color="auto"/>
            <w:right w:val="none" w:sz="0" w:space="0" w:color="auto"/>
          </w:divBdr>
        </w:div>
        <w:div w:id="377823542">
          <w:marLeft w:val="0"/>
          <w:marRight w:val="0"/>
          <w:marTop w:val="0"/>
          <w:marBottom w:val="0"/>
          <w:divBdr>
            <w:top w:val="none" w:sz="0" w:space="0" w:color="auto"/>
            <w:left w:val="none" w:sz="0" w:space="0" w:color="auto"/>
            <w:bottom w:val="none" w:sz="0" w:space="0" w:color="auto"/>
            <w:right w:val="none" w:sz="0" w:space="0" w:color="auto"/>
          </w:divBdr>
        </w:div>
        <w:div w:id="551576368">
          <w:marLeft w:val="0"/>
          <w:marRight w:val="0"/>
          <w:marTop w:val="0"/>
          <w:marBottom w:val="0"/>
          <w:divBdr>
            <w:top w:val="none" w:sz="0" w:space="0" w:color="auto"/>
            <w:left w:val="none" w:sz="0" w:space="0" w:color="auto"/>
            <w:bottom w:val="none" w:sz="0" w:space="0" w:color="auto"/>
            <w:right w:val="none" w:sz="0" w:space="0" w:color="auto"/>
          </w:divBdr>
        </w:div>
        <w:div w:id="1169565546">
          <w:marLeft w:val="0"/>
          <w:marRight w:val="0"/>
          <w:marTop w:val="0"/>
          <w:marBottom w:val="0"/>
          <w:divBdr>
            <w:top w:val="none" w:sz="0" w:space="0" w:color="auto"/>
            <w:left w:val="none" w:sz="0" w:space="0" w:color="auto"/>
            <w:bottom w:val="none" w:sz="0" w:space="0" w:color="auto"/>
            <w:right w:val="none" w:sz="0" w:space="0" w:color="auto"/>
          </w:divBdr>
        </w:div>
        <w:div w:id="681050138">
          <w:marLeft w:val="0"/>
          <w:marRight w:val="0"/>
          <w:marTop w:val="0"/>
          <w:marBottom w:val="0"/>
          <w:divBdr>
            <w:top w:val="none" w:sz="0" w:space="0" w:color="auto"/>
            <w:left w:val="none" w:sz="0" w:space="0" w:color="auto"/>
            <w:bottom w:val="none" w:sz="0" w:space="0" w:color="auto"/>
            <w:right w:val="none" w:sz="0" w:space="0" w:color="auto"/>
          </w:divBdr>
        </w:div>
        <w:div w:id="1976639011">
          <w:marLeft w:val="0"/>
          <w:marRight w:val="0"/>
          <w:marTop w:val="0"/>
          <w:marBottom w:val="0"/>
          <w:divBdr>
            <w:top w:val="none" w:sz="0" w:space="0" w:color="auto"/>
            <w:left w:val="none" w:sz="0" w:space="0" w:color="auto"/>
            <w:bottom w:val="none" w:sz="0" w:space="0" w:color="auto"/>
            <w:right w:val="none" w:sz="0" w:space="0" w:color="auto"/>
          </w:divBdr>
        </w:div>
        <w:div w:id="871768573">
          <w:marLeft w:val="0"/>
          <w:marRight w:val="0"/>
          <w:marTop w:val="0"/>
          <w:marBottom w:val="0"/>
          <w:divBdr>
            <w:top w:val="none" w:sz="0" w:space="0" w:color="auto"/>
            <w:left w:val="none" w:sz="0" w:space="0" w:color="auto"/>
            <w:bottom w:val="none" w:sz="0" w:space="0" w:color="auto"/>
            <w:right w:val="none" w:sz="0" w:space="0" w:color="auto"/>
          </w:divBdr>
        </w:div>
        <w:div w:id="203643656">
          <w:marLeft w:val="0"/>
          <w:marRight w:val="0"/>
          <w:marTop w:val="0"/>
          <w:marBottom w:val="0"/>
          <w:divBdr>
            <w:top w:val="none" w:sz="0" w:space="0" w:color="auto"/>
            <w:left w:val="none" w:sz="0" w:space="0" w:color="auto"/>
            <w:bottom w:val="none" w:sz="0" w:space="0" w:color="auto"/>
            <w:right w:val="none" w:sz="0" w:space="0" w:color="auto"/>
          </w:divBdr>
        </w:div>
        <w:div w:id="1378385798">
          <w:marLeft w:val="0"/>
          <w:marRight w:val="0"/>
          <w:marTop w:val="0"/>
          <w:marBottom w:val="0"/>
          <w:divBdr>
            <w:top w:val="none" w:sz="0" w:space="0" w:color="auto"/>
            <w:left w:val="none" w:sz="0" w:space="0" w:color="auto"/>
            <w:bottom w:val="none" w:sz="0" w:space="0" w:color="auto"/>
            <w:right w:val="none" w:sz="0" w:space="0" w:color="auto"/>
          </w:divBdr>
        </w:div>
        <w:div w:id="1698654087">
          <w:marLeft w:val="0"/>
          <w:marRight w:val="0"/>
          <w:marTop w:val="0"/>
          <w:marBottom w:val="0"/>
          <w:divBdr>
            <w:top w:val="none" w:sz="0" w:space="0" w:color="auto"/>
            <w:left w:val="none" w:sz="0" w:space="0" w:color="auto"/>
            <w:bottom w:val="none" w:sz="0" w:space="0" w:color="auto"/>
            <w:right w:val="none" w:sz="0" w:space="0" w:color="auto"/>
          </w:divBdr>
        </w:div>
        <w:div w:id="1078674261">
          <w:marLeft w:val="0"/>
          <w:marRight w:val="0"/>
          <w:marTop w:val="0"/>
          <w:marBottom w:val="0"/>
          <w:divBdr>
            <w:top w:val="none" w:sz="0" w:space="0" w:color="auto"/>
            <w:left w:val="none" w:sz="0" w:space="0" w:color="auto"/>
            <w:bottom w:val="none" w:sz="0" w:space="0" w:color="auto"/>
            <w:right w:val="none" w:sz="0" w:space="0" w:color="auto"/>
          </w:divBdr>
        </w:div>
        <w:div w:id="871456791">
          <w:marLeft w:val="0"/>
          <w:marRight w:val="0"/>
          <w:marTop w:val="0"/>
          <w:marBottom w:val="0"/>
          <w:divBdr>
            <w:top w:val="none" w:sz="0" w:space="0" w:color="auto"/>
            <w:left w:val="none" w:sz="0" w:space="0" w:color="auto"/>
            <w:bottom w:val="none" w:sz="0" w:space="0" w:color="auto"/>
            <w:right w:val="none" w:sz="0" w:space="0" w:color="auto"/>
          </w:divBdr>
        </w:div>
        <w:div w:id="1883243553">
          <w:marLeft w:val="0"/>
          <w:marRight w:val="0"/>
          <w:marTop w:val="0"/>
          <w:marBottom w:val="0"/>
          <w:divBdr>
            <w:top w:val="none" w:sz="0" w:space="0" w:color="auto"/>
            <w:left w:val="none" w:sz="0" w:space="0" w:color="auto"/>
            <w:bottom w:val="none" w:sz="0" w:space="0" w:color="auto"/>
            <w:right w:val="none" w:sz="0" w:space="0" w:color="auto"/>
          </w:divBdr>
        </w:div>
        <w:div w:id="1966230318">
          <w:marLeft w:val="0"/>
          <w:marRight w:val="0"/>
          <w:marTop w:val="0"/>
          <w:marBottom w:val="0"/>
          <w:divBdr>
            <w:top w:val="none" w:sz="0" w:space="0" w:color="auto"/>
            <w:left w:val="none" w:sz="0" w:space="0" w:color="auto"/>
            <w:bottom w:val="none" w:sz="0" w:space="0" w:color="auto"/>
            <w:right w:val="none" w:sz="0" w:space="0" w:color="auto"/>
          </w:divBdr>
        </w:div>
        <w:div w:id="1295985336">
          <w:marLeft w:val="0"/>
          <w:marRight w:val="0"/>
          <w:marTop w:val="0"/>
          <w:marBottom w:val="0"/>
          <w:divBdr>
            <w:top w:val="none" w:sz="0" w:space="0" w:color="auto"/>
            <w:left w:val="none" w:sz="0" w:space="0" w:color="auto"/>
            <w:bottom w:val="none" w:sz="0" w:space="0" w:color="auto"/>
            <w:right w:val="none" w:sz="0" w:space="0" w:color="auto"/>
          </w:divBdr>
        </w:div>
        <w:div w:id="1505584522">
          <w:marLeft w:val="0"/>
          <w:marRight w:val="0"/>
          <w:marTop w:val="0"/>
          <w:marBottom w:val="0"/>
          <w:divBdr>
            <w:top w:val="none" w:sz="0" w:space="0" w:color="auto"/>
            <w:left w:val="none" w:sz="0" w:space="0" w:color="auto"/>
            <w:bottom w:val="none" w:sz="0" w:space="0" w:color="auto"/>
            <w:right w:val="none" w:sz="0" w:space="0" w:color="auto"/>
          </w:divBdr>
        </w:div>
        <w:div w:id="2140799669">
          <w:marLeft w:val="0"/>
          <w:marRight w:val="0"/>
          <w:marTop w:val="0"/>
          <w:marBottom w:val="0"/>
          <w:divBdr>
            <w:top w:val="none" w:sz="0" w:space="0" w:color="auto"/>
            <w:left w:val="none" w:sz="0" w:space="0" w:color="auto"/>
            <w:bottom w:val="none" w:sz="0" w:space="0" w:color="auto"/>
            <w:right w:val="none" w:sz="0" w:space="0" w:color="auto"/>
          </w:divBdr>
        </w:div>
        <w:div w:id="1615863405">
          <w:marLeft w:val="0"/>
          <w:marRight w:val="0"/>
          <w:marTop w:val="0"/>
          <w:marBottom w:val="0"/>
          <w:divBdr>
            <w:top w:val="none" w:sz="0" w:space="0" w:color="auto"/>
            <w:left w:val="none" w:sz="0" w:space="0" w:color="auto"/>
            <w:bottom w:val="none" w:sz="0" w:space="0" w:color="auto"/>
            <w:right w:val="none" w:sz="0" w:space="0" w:color="auto"/>
          </w:divBdr>
        </w:div>
        <w:div w:id="1428309905">
          <w:marLeft w:val="0"/>
          <w:marRight w:val="0"/>
          <w:marTop w:val="0"/>
          <w:marBottom w:val="0"/>
          <w:divBdr>
            <w:top w:val="none" w:sz="0" w:space="0" w:color="auto"/>
            <w:left w:val="none" w:sz="0" w:space="0" w:color="auto"/>
            <w:bottom w:val="none" w:sz="0" w:space="0" w:color="auto"/>
            <w:right w:val="none" w:sz="0" w:space="0" w:color="auto"/>
          </w:divBdr>
        </w:div>
        <w:div w:id="466779901">
          <w:marLeft w:val="0"/>
          <w:marRight w:val="0"/>
          <w:marTop w:val="0"/>
          <w:marBottom w:val="0"/>
          <w:divBdr>
            <w:top w:val="none" w:sz="0" w:space="0" w:color="auto"/>
            <w:left w:val="none" w:sz="0" w:space="0" w:color="auto"/>
            <w:bottom w:val="none" w:sz="0" w:space="0" w:color="auto"/>
            <w:right w:val="none" w:sz="0" w:space="0" w:color="auto"/>
          </w:divBdr>
        </w:div>
        <w:div w:id="1771779384">
          <w:marLeft w:val="0"/>
          <w:marRight w:val="0"/>
          <w:marTop w:val="0"/>
          <w:marBottom w:val="0"/>
          <w:divBdr>
            <w:top w:val="none" w:sz="0" w:space="0" w:color="auto"/>
            <w:left w:val="none" w:sz="0" w:space="0" w:color="auto"/>
            <w:bottom w:val="none" w:sz="0" w:space="0" w:color="auto"/>
            <w:right w:val="none" w:sz="0" w:space="0" w:color="auto"/>
          </w:divBdr>
        </w:div>
        <w:div w:id="1020160860">
          <w:marLeft w:val="0"/>
          <w:marRight w:val="0"/>
          <w:marTop w:val="0"/>
          <w:marBottom w:val="0"/>
          <w:divBdr>
            <w:top w:val="none" w:sz="0" w:space="0" w:color="auto"/>
            <w:left w:val="none" w:sz="0" w:space="0" w:color="auto"/>
            <w:bottom w:val="none" w:sz="0" w:space="0" w:color="auto"/>
            <w:right w:val="none" w:sz="0" w:space="0" w:color="auto"/>
          </w:divBdr>
        </w:div>
        <w:div w:id="1287466760">
          <w:marLeft w:val="0"/>
          <w:marRight w:val="0"/>
          <w:marTop w:val="0"/>
          <w:marBottom w:val="0"/>
          <w:divBdr>
            <w:top w:val="none" w:sz="0" w:space="0" w:color="auto"/>
            <w:left w:val="none" w:sz="0" w:space="0" w:color="auto"/>
            <w:bottom w:val="none" w:sz="0" w:space="0" w:color="auto"/>
            <w:right w:val="none" w:sz="0" w:space="0" w:color="auto"/>
          </w:divBdr>
        </w:div>
        <w:div w:id="1464420521">
          <w:marLeft w:val="0"/>
          <w:marRight w:val="0"/>
          <w:marTop w:val="0"/>
          <w:marBottom w:val="0"/>
          <w:divBdr>
            <w:top w:val="none" w:sz="0" w:space="0" w:color="auto"/>
            <w:left w:val="none" w:sz="0" w:space="0" w:color="auto"/>
            <w:bottom w:val="none" w:sz="0" w:space="0" w:color="auto"/>
            <w:right w:val="none" w:sz="0" w:space="0" w:color="auto"/>
          </w:divBdr>
        </w:div>
        <w:div w:id="549347262">
          <w:marLeft w:val="0"/>
          <w:marRight w:val="0"/>
          <w:marTop w:val="0"/>
          <w:marBottom w:val="0"/>
          <w:divBdr>
            <w:top w:val="none" w:sz="0" w:space="0" w:color="auto"/>
            <w:left w:val="none" w:sz="0" w:space="0" w:color="auto"/>
            <w:bottom w:val="none" w:sz="0" w:space="0" w:color="auto"/>
            <w:right w:val="none" w:sz="0" w:space="0" w:color="auto"/>
          </w:divBdr>
        </w:div>
        <w:div w:id="579871744">
          <w:marLeft w:val="0"/>
          <w:marRight w:val="0"/>
          <w:marTop w:val="0"/>
          <w:marBottom w:val="0"/>
          <w:divBdr>
            <w:top w:val="none" w:sz="0" w:space="0" w:color="auto"/>
            <w:left w:val="none" w:sz="0" w:space="0" w:color="auto"/>
            <w:bottom w:val="none" w:sz="0" w:space="0" w:color="auto"/>
            <w:right w:val="none" w:sz="0" w:space="0" w:color="auto"/>
          </w:divBdr>
        </w:div>
        <w:div w:id="395083431">
          <w:marLeft w:val="0"/>
          <w:marRight w:val="0"/>
          <w:marTop w:val="0"/>
          <w:marBottom w:val="0"/>
          <w:divBdr>
            <w:top w:val="none" w:sz="0" w:space="0" w:color="auto"/>
            <w:left w:val="none" w:sz="0" w:space="0" w:color="auto"/>
            <w:bottom w:val="none" w:sz="0" w:space="0" w:color="auto"/>
            <w:right w:val="none" w:sz="0" w:space="0" w:color="auto"/>
          </w:divBdr>
        </w:div>
        <w:div w:id="1858078351">
          <w:marLeft w:val="0"/>
          <w:marRight w:val="0"/>
          <w:marTop w:val="0"/>
          <w:marBottom w:val="0"/>
          <w:divBdr>
            <w:top w:val="none" w:sz="0" w:space="0" w:color="auto"/>
            <w:left w:val="none" w:sz="0" w:space="0" w:color="auto"/>
            <w:bottom w:val="none" w:sz="0" w:space="0" w:color="auto"/>
            <w:right w:val="none" w:sz="0" w:space="0" w:color="auto"/>
          </w:divBdr>
        </w:div>
        <w:div w:id="471169125">
          <w:marLeft w:val="0"/>
          <w:marRight w:val="0"/>
          <w:marTop w:val="0"/>
          <w:marBottom w:val="0"/>
          <w:divBdr>
            <w:top w:val="none" w:sz="0" w:space="0" w:color="auto"/>
            <w:left w:val="none" w:sz="0" w:space="0" w:color="auto"/>
            <w:bottom w:val="none" w:sz="0" w:space="0" w:color="auto"/>
            <w:right w:val="none" w:sz="0" w:space="0" w:color="auto"/>
          </w:divBdr>
        </w:div>
        <w:div w:id="2030178853">
          <w:marLeft w:val="0"/>
          <w:marRight w:val="0"/>
          <w:marTop w:val="0"/>
          <w:marBottom w:val="0"/>
          <w:divBdr>
            <w:top w:val="none" w:sz="0" w:space="0" w:color="auto"/>
            <w:left w:val="none" w:sz="0" w:space="0" w:color="auto"/>
            <w:bottom w:val="none" w:sz="0" w:space="0" w:color="auto"/>
            <w:right w:val="none" w:sz="0" w:space="0" w:color="auto"/>
          </w:divBdr>
        </w:div>
        <w:div w:id="605310932">
          <w:marLeft w:val="0"/>
          <w:marRight w:val="0"/>
          <w:marTop w:val="0"/>
          <w:marBottom w:val="0"/>
          <w:divBdr>
            <w:top w:val="none" w:sz="0" w:space="0" w:color="auto"/>
            <w:left w:val="none" w:sz="0" w:space="0" w:color="auto"/>
            <w:bottom w:val="none" w:sz="0" w:space="0" w:color="auto"/>
            <w:right w:val="none" w:sz="0" w:space="0" w:color="auto"/>
          </w:divBdr>
        </w:div>
        <w:div w:id="363793143">
          <w:marLeft w:val="0"/>
          <w:marRight w:val="0"/>
          <w:marTop w:val="0"/>
          <w:marBottom w:val="0"/>
          <w:divBdr>
            <w:top w:val="none" w:sz="0" w:space="0" w:color="auto"/>
            <w:left w:val="none" w:sz="0" w:space="0" w:color="auto"/>
            <w:bottom w:val="none" w:sz="0" w:space="0" w:color="auto"/>
            <w:right w:val="none" w:sz="0" w:space="0" w:color="auto"/>
          </w:divBdr>
        </w:div>
        <w:div w:id="916865749">
          <w:marLeft w:val="0"/>
          <w:marRight w:val="0"/>
          <w:marTop w:val="0"/>
          <w:marBottom w:val="0"/>
          <w:divBdr>
            <w:top w:val="none" w:sz="0" w:space="0" w:color="auto"/>
            <w:left w:val="none" w:sz="0" w:space="0" w:color="auto"/>
            <w:bottom w:val="none" w:sz="0" w:space="0" w:color="auto"/>
            <w:right w:val="none" w:sz="0" w:space="0" w:color="auto"/>
          </w:divBdr>
        </w:div>
        <w:div w:id="154343117">
          <w:marLeft w:val="0"/>
          <w:marRight w:val="0"/>
          <w:marTop w:val="0"/>
          <w:marBottom w:val="0"/>
          <w:divBdr>
            <w:top w:val="none" w:sz="0" w:space="0" w:color="auto"/>
            <w:left w:val="none" w:sz="0" w:space="0" w:color="auto"/>
            <w:bottom w:val="none" w:sz="0" w:space="0" w:color="auto"/>
            <w:right w:val="none" w:sz="0" w:space="0" w:color="auto"/>
          </w:divBdr>
        </w:div>
        <w:div w:id="1324898285">
          <w:marLeft w:val="0"/>
          <w:marRight w:val="0"/>
          <w:marTop w:val="0"/>
          <w:marBottom w:val="0"/>
          <w:divBdr>
            <w:top w:val="none" w:sz="0" w:space="0" w:color="auto"/>
            <w:left w:val="none" w:sz="0" w:space="0" w:color="auto"/>
            <w:bottom w:val="none" w:sz="0" w:space="0" w:color="auto"/>
            <w:right w:val="none" w:sz="0" w:space="0" w:color="auto"/>
          </w:divBdr>
        </w:div>
        <w:div w:id="1251769057">
          <w:marLeft w:val="0"/>
          <w:marRight w:val="0"/>
          <w:marTop w:val="0"/>
          <w:marBottom w:val="0"/>
          <w:divBdr>
            <w:top w:val="none" w:sz="0" w:space="0" w:color="auto"/>
            <w:left w:val="none" w:sz="0" w:space="0" w:color="auto"/>
            <w:bottom w:val="none" w:sz="0" w:space="0" w:color="auto"/>
            <w:right w:val="none" w:sz="0" w:space="0" w:color="auto"/>
          </w:divBdr>
        </w:div>
        <w:div w:id="911162044">
          <w:marLeft w:val="0"/>
          <w:marRight w:val="0"/>
          <w:marTop w:val="0"/>
          <w:marBottom w:val="0"/>
          <w:divBdr>
            <w:top w:val="none" w:sz="0" w:space="0" w:color="auto"/>
            <w:left w:val="none" w:sz="0" w:space="0" w:color="auto"/>
            <w:bottom w:val="none" w:sz="0" w:space="0" w:color="auto"/>
            <w:right w:val="none" w:sz="0" w:space="0" w:color="auto"/>
          </w:divBdr>
        </w:div>
        <w:div w:id="1396196493">
          <w:marLeft w:val="0"/>
          <w:marRight w:val="0"/>
          <w:marTop w:val="0"/>
          <w:marBottom w:val="0"/>
          <w:divBdr>
            <w:top w:val="none" w:sz="0" w:space="0" w:color="auto"/>
            <w:left w:val="none" w:sz="0" w:space="0" w:color="auto"/>
            <w:bottom w:val="none" w:sz="0" w:space="0" w:color="auto"/>
            <w:right w:val="none" w:sz="0" w:space="0" w:color="auto"/>
          </w:divBdr>
        </w:div>
        <w:div w:id="1701971100">
          <w:marLeft w:val="0"/>
          <w:marRight w:val="0"/>
          <w:marTop w:val="0"/>
          <w:marBottom w:val="0"/>
          <w:divBdr>
            <w:top w:val="none" w:sz="0" w:space="0" w:color="auto"/>
            <w:left w:val="none" w:sz="0" w:space="0" w:color="auto"/>
            <w:bottom w:val="none" w:sz="0" w:space="0" w:color="auto"/>
            <w:right w:val="none" w:sz="0" w:space="0" w:color="auto"/>
          </w:divBdr>
        </w:div>
        <w:div w:id="1627010268">
          <w:marLeft w:val="0"/>
          <w:marRight w:val="0"/>
          <w:marTop w:val="0"/>
          <w:marBottom w:val="0"/>
          <w:divBdr>
            <w:top w:val="none" w:sz="0" w:space="0" w:color="auto"/>
            <w:left w:val="none" w:sz="0" w:space="0" w:color="auto"/>
            <w:bottom w:val="none" w:sz="0" w:space="0" w:color="auto"/>
            <w:right w:val="none" w:sz="0" w:space="0" w:color="auto"/>
          </w:divBdr>
        </w:div>
        <w:div w:id="2064402855">
          <w:marLeft w:val="0"/>
          <w:marRight w:val="0"/>
          <w:marTop w:val="0"/>
          <w:marBottom w:val="0"/>
          <w:divBdr>
            <w:top w:val="none" w:sz="0" w:space="0" w:color="auto"/>
            <w:left w:val="none" w:sz="0" w:space="0" w:color="auto"/>
            <w:bottom w:val="none" w:sz="0" w:space="0" w:color="auto"/>
            <w:right w:val="none" w:sz="0" w:space="0" w:color="auto"/>
          </w:divBdr>
        </w:div>
        <w:div w:id="468976624">
          <w:marLeft w:val="0"/>
          <w:marRight w:val="0"/>
          <w:marTop w:val="0"/>
          <w:marBottom w:val="0"/>
          <w:divBdr>
            <w:top w:val="none" w:sz="0" w:space="0" w:color="auto"/>
            <w:left w:val="none" w:sz="0" w:space="0" w:color="auto"/>
            <w:bottom w:val="none" w:sz="0" w:space="0" w:color="auto"/>
            <w:right w:val="none" w:sz="0" w:space="0" w:color="auto"/>
          </w:divBdr>
        </w:div>
        <w:div w:id="234971709">
          <w:marLeft w:val="0"/>
          <w:marRight w:val="0"/>
          <w:marTop w:val="0"/>
          <w:marBottom w:val="0"/>
          <w:divBdr>
            <w:top w:val="none" w:sz="0" w:space="0" w:color="auto"/>
            <w:left w:val="none" w:sz="0" w:space="0" w:color="auto"/>
            <w:bottom w:val="none" w:sz="0" w:space="0" w:color="auto"/>
            <w:right w:val="none" w:sz="0" w:space="0" w:color="auto"/>
          </w:divBdr>
        </w:div>
        <w:div w:id="1989088367">
          <w:marLeft w:val="0"/>
          <w:marRight w:val="0"/>
          <w:marTop w:val="0"/>
          <w:marBottom w:val="0"/>
          <w:divBdr>
            <w:top w:val="none" w:sz="0" w:space="0" w:color="auto"/>
            <w:left w:val="none" w:sz="0" w:space="0" w:color="auto"/>
            <w:bottom w:val="none" w:sz="0" w:space="0" w:color="auto"/>
            <w:right w:val="none" w:sz="0" w:space="0" w:color="auto"/>
          </w:divBdr>
        </w:div>
        <w:div w:id="2116435031">
          <w:marLeft w:val="0"/>
          <w:marRight w:val="0"/>
          <w:marTop w:val="0"/>
          <w:marBottom w:val="0"/>
          <w:divBdr>
            <w:top w:val="none" w:sz="0" w:space="0" w:color="auto"/>
            <w:left w:val="none" w:sz="0" w:space="0" w:color="auto"/>
            <w:bottom w:val="none" w:sz="0" w:space="0" w:color="auto"/>
            <w:right w:val="none" w:sz="0" w:space="0" w:color="auto"/>
          </w:divBdr>
        </w:div>
        <w:div w:id="1837577339">
          <w:marLeft w:val="0"/>
          <w:marRight w:val="0"/>
          <w:marTop w:val="0"/>
          <w:marBottom w:val="0"/>
          <w:divBdr>
            <w:top w:val="none" w:sz="0" w:space="0" w:color="auto"/>
            <w:left w:val="none" w:sz="0" w:space="0" w:color="auto"/>
            <w:bottom w:val="none" w:sz="0" w:space="0" w:color="auto"/>
            <w:right w:val="none" w:sz="0" w:space="0" w:color="auto"/>
          </w:divBdr>
        </w:div>
        <w:div w:id="1849561030">
          <w:marLeft w:val="0"/>
          <w:marRight w:val="0"/>
          <w:marTop w:val="0"/>
          <w:marBottom w:val="0"/>
          <w:divBdr>
            <w:top w:val="none" w:sz="0" w:space="0" w:color="auto"/>
            <w:left w:val="none" w:sz="0" w:space="0" w:color="auto"/>
            <w:bottom w:val="none" w:sz="0" w:space="0" w:color="auto"/>
            <w:right w:val="none" w:sz="0" w:space="0" w:color="auto"/>
          </w:divBdr>
        </w:div>
        <w:div w:id="577011154">
          <w:marLeft w:val="0"/>
          <w:marRight w:val="0"/>
          <w:marTop w:val="0"/>
          <w:marBottom w:val="0"/>
          <w:divBdr>
            <w:top w:val="none" w:sz="0" w:space="0" w:color="auto"/>
            <w:left w:val="none" w:sz="0" w:space="0" w:color="auto"/>
            <w:bottom w:val="none" w:sz="0" w:space="0" w:color="auto"/>
            <w:right w:val="none" w:sz="0" w:space="0" w:color="auto"/>
          </w:divBdr>
        </w:div>
        <w:div w:id="156651783">
          <w:marLeft w:val="0"/>
          <w:marRight w:val="0"/>
          <w:marTop w:val="0"/>
          <w:marBottom w:val="0"/>
          <w:divBdr>
            <w:top w:val="none" w:sz="0" w:space="0" w:color="auto"/>
            <w:left w:val="none" w:sz="0" w:space="0" w:color="auto"/>
            <w:bottom w:val="none" w:sz="0" w:space="0" w:color="auto"/>
            <w:right w:val="none" w:sz="0" w:space="0" w:color="auto"/>
          </w:divBdr>
        </w:div>
        <w:div w:id="576401618">
          <w:marLeft w:val="0"/>
          <w:marRight w:val="0"/>
          <w:marTop w:val="0"/>
          <w:marBottom w:val="0"/>
          <w:divBdr>
            <w:top w:val="none" w:sz="0" w:space="0" w:color="auto"/>
            <w:left w:val="none" w:sz="0" w:space="0" w:color="auto"/>
            <w:bottom w:val="none" w:sz="0" w:space="0" w:color="auto"/>
            <w:right w:val="none" w:sz="0" w:space="0" w:color="auto"/>
          </w:divBdr>
        </w:div>
        <w:div w:id="2006934299">
          <w:marLeft w:val="0"/>
          <w:marRight w:val="0"/>
          <w:marTop w:val="0"/>
          <w:marBottom w:val="0"/>
          <w:divBdr>
            <w:top w:val="none" w:sz="0" w:space="0" w:color="auto"/>
            <w:left w:val="none" w:sz="0" w:space="0" w:color="auto"/>
            <w:bottom w:val="none" w:sz="0" w:space="0" w:color="auto"/>
            <w:right w:val="none" w:sz="0" w:space="0" w:color="auto"/>
          </w:divBdr>
        </w:div>
        <w:div w:id="916747740">
          <w:marLeft w:val="0"/>
          <w:marRight w:val="0"/>
          <w:marTop w:val="0"/>
          <w:marBottom w:val="0"/>
          <w:divBdr>
            <w:top w:val="none" w:sz="0" w:space="0" w:color="auto"/>
            <w:left w:val="none" w:sz="0" w:space="0" w:color="auto"/>
            <w:bottom w:val="none" w:sz="0" w:space="0" w:color="auto"/>
            <w:right w:val="none" w:sz="0" w:space="0" w:color="auto"/>
          </w:divBdr>
        </w:div>
        <w:div w:id="523984821">
          <w:marLeft w:val="0"/>
          <w:marRight w:val="0"/>
          <w:marTop w:val="0"/>
          <w:marBottom w:val="0"/>
          <w:divBdr>
            <w:top w:val="none" w:sz="0" w:space="0" w:color="auto"/>
            <w:left w:val="none" w:sz="0" w:space="0" w:color="auto"/>
            <w:bottom w:val="none" w:sz="0" w:space="0" w:color="auto"/>
            <w:right w:val="none" w:sz="0" w:space="0" w:color="auto"/>
          </w:divBdr>
        </w:div>
        <w:div w:id="1291088825">
          <w:marLeft w:val="0"/>
          <w:marRight w:val="0"/>
          <w:marTop w:val="0"/>
          <w:marBottom w:val="0"/>
          <w:divBdr>
            <w:top w:val="none" w:sz="0" w:space="0" w:color="auto"/>
            <w:left w:val="none" w:sz="0" w:space="0" w:color="auto"/>
            <w:bottom w:val="none" w:sz="0" w:space="0" w:color="auto"/>
            <w:right w:val="none" w:sz="0" w:space="0" w:color="auto"/>
          </w:divBdr>
        </w:div>
        <w:div w:id="680623650">
          <w:marLeft w:val="0"/>
          <w:marRight w:val="0"/>
          <w:marTop w:val="0"/>
          <w:marBottom w:val="0"/>
          <w:divBdr>
            <w:top w:val="none" w:sz="0" w:space="0" w:color="auto"/>
            <w:left w:val="none" w:sz="0" w:space="0" w:color="auto"/>
            <w:bottom w:val="none" w:sz="0" w:space="0" w:color="auto"/>
            <w:right w:val="none" w:sz="0" w:space="0" w:color="auto"/>
          </w:divBdr>
        </w:div>
        <w:div w:id="252131487">
          <w:marLeft w:val="0"/>
          <w:marRight w:val="0"/>
          <w:marTop w:val="0"/>
          <w:marBottom w:val="0"/>
          <w:divBdr>
            <w:top w:val="none" w:sz="0" w:space="0" w:color="auto"/>
            <w:left w:val="none" w:sz="0" w:space="0" w:color="auto"/>
            <w:bottom w:val="none" w:sz="0" w:space="0" w:color="auto"/>
            <w:right w:val="none" w:sz="0" w:space="0" w:color="auto"/>
          </w:divBdr>
        </w:div>
        <w:div w:id="1044790286">
          <w:marLeft w:val="0"/>
          <w:marRight w:val="0"/>
          <w:marTop w:val="0"/>
          <w:marBottom w:val="0"/>
          <w:divBdr>
            <w:top w:val="none" w:sz="0" w:space="0" w:color="auto"/>
            <w:left w:val="none" w:sz="0" w:space="0" w:color="auto"/>
            <w:bottom w:val="none" w:sz="0" w:space="0" w:color="auto"/>
            <w:right w:val="none" w:sz="0" w:space="0" w:color="auto"/>
          </w:divBdr>
        </w:div>
        <w:div w:id="280961446">
          <w:marLeft w:val="0"/>
          <w:marRight w:val="0"/>
          <w:marTop w:val="0"/>
          <w:marBottom w:val="0"/>
          <w:divBdr>
            <w:top w:val="none" w:sz="0" w:space="0" w:color="auto"/>
            <w:left w:val="none" w:sz="0" w:space="0" w:color="auto"/>
            <w:bottom w:val="none" w:sz="0" w:space="0" w:color="auto"/>
            <w:right w:val="none" w:sz="0" w:space="0" w:color="auto"/>
          </w:divBdr>
        </w:div>
        <w:div w:id="1704792102">
          <w:marLeft w:val="0"/>
          <w:marRight w:val="0"/>
          <w:marTop w:val="0"/>
          <w:marBottom w:val="0"/>
          <w:divBdr>
            <w:top w:val="none" w:sz="0" w:space="0" w:color="auto"/>
            <w:left w:val="none" w:sz="0" w:space="0" w:color="auto"/>
            <w:bottom w:val="none" w:sz="0" w:space="0" w:color="auto"/>
            <w:right w:val="none" w:sz="0" w:space="0" w:color="auto"/>
          </w:divBdr>
        </w:div>
        <w:div w:id="365762527">
          <w:marLeft w:val="0"/>
          <w:marRight w:val="0"/>
          <w:marTop w:val="0"/>
          <w:marBottom w:val="0"/>
          <w:divBdr>
            <w:top w:val="none" w:sz="0" w:space="0" w:color="auto"/>
            <w:left w:val="none" w:sz="0" w:space="0" w:color="auto"/>
            <w:bottom w:val="none" w:sz="0" w:space="0" w:color="auto"/>
            <w:right w:val="none" w:sz="0" w:space="0" w:color="auto"/>
          </w:divBdr>
        </w:div>
        <w:div w:id="1335649059">
          <w:marLeft w:val="0"/>
          <w:marRight w:val="0"/>
          <w:marTop w:val="0"/>
          <w:marBottom w:val="0"/>
          <w:divBdr>
            <w:top w:val="none" w:sz="0" w:space="0" w:color="auto"/>
            <w:left w:val="none" w:sz="0" w:space="0" w:color="auto"/>
            <w:bottom w:val="none" w:sz="0" w:space="0" w:color="auto"/>
            <w:right w:val="none" w:sz="0" w:space="0" w:color="auto"/>
          </w:divBdr>
        </w:div>
        <w:div w:id="1436558772">
          <w:marLeft w:val="0"/>
          <w:marRight w:val="0"/>
          <w:marTop w:val="0"/>
          <w:marBottom w:val="0"/>
          <w:divBdr>
            <w:top w:val="none" w:sz="0" w:space="0" w:color="auto"/>
            <w:left w:val="none" w:sz="0" w:space="0" w:color="auto"/>
            <w:bottom w:val="none" w:sz="0" w:space="0" w:color="auto"/>
            <w:right w:val="none" w:sz="0" w:space="0" w:color="auto"/>
          </w:divBdr>
        </w:div>
        <w:div w:id="227309489">
          <w:marLeft w:val="0"/>
          <w:marRight w:val="0"/>
          <w:marTop w:val="0"/>
          <w:marBottom w:val="0"/>
          <w:divBdr>
            <w:top w:val="none" w:sz="0" w:space="0" w:color="auto"/>
            <w:left w:val="none" w:sz="0" w:space="0" w:color="auto"/>
            <w:bottom w:val="none" w:sz="0" w:space="0" w:color="auto"/>
            <w:right w:val="none" w:sz="0" w:space="0" w:color="auto"/>
          </w:divBdr>
        </w:div>
        <w:div w:id="1525437063">
          <w:marLeft w:val="0"/>
          <w:marRight w:val="0"/>
          <w:marTop w:val="0"/>
          <w:marBottom w:val="0"/>
          <w:divBdr>
            <w:top w:val="none" w:sz="0" w:space="0" w:color="auto"/>
            <w:left w:val="none" w:sz="0" w:space="0" w:color="auto"/>
            <w:bottom w:val="none" w:sz="0" w:space="0" w:color="auto"/>
            <w:right w:val="none" w:sz="0" w:space="0" w:color="auto"/>
          </w:divBdr>
        </w:div>
        <w:div w:id="483163887">
          <w:marLeft w:val="0"/>
          <w:marRight w:val="0"/>
          <w:marTop w:val="0"/>
          <w:marBottom w:val="0"/>
          <w:divBdr>
            <w:top w:val="none" w:sz="0" w:space="0" w:color="auto"/>
            <w:left w:val="none" w:sz="0" w:space="0" w:color="auto"/>
            <w:bottom w:val="none" w:sz="0" w:space="0" w:color="auto"/>
            <w:right w:val="none" w:sz="0" w:space="0" w:color="auto"/>
          </w:divBdr>
        </w:div>
        <w:div w:id="1337688038">
          <w:marLeft w:val="0"/>
          <w:marRight w:val="0"/>
          <w:marTop w:val="0"/>
          <w:marBottom w:val="0"/>
          <w:divBdr>
            <w:top w:val="none" w:sz="0" w:space="0" w:color="auto"/>
            <w:left w:val="none" w:sz="0" w:space="0" w:color="auto"/>
            <w:bottom w:val="none" w:sz="0" w:space="0" w:color="auto"/>
            <w:right w:val="none" w:sz="0" w:space="0" w:color="auto"/>
          </w:divBdr>
        </w:div>
        <w:div w:id="1369061218">
          <w:marLeft w:val="0"/>
          <w:marRight w:val="0"/>
          <w:marTop w:val="0"/>
          <w:marBottom w:val="0"/>
          <w:divBdr>
            <w:top w:val="none" w:sz="0" w:space="0" w:color="auto"/>
            <w:left w:val="none" w:sz="0" w:space="0" w:color="auto"/>
            <w:bottom w:val="none" w:sz="0" w:space="0" w:color="auto"/>
            <w:right w:val="none" w:sz="0" w:space="0" w:color="auto"/>
          </w:divBdr>
        </w:div>
        <w:div w:id="1038503709">
          <w:marLeft w:val="0"/>
          <w:marRight w:val="0"/>
          <w:marTop w:val="0"/>
          <w:marBottom w:val="0"/>
          <w:divBdr>
            <w:top w:val="none" w:sz="0" w:space="0" w:color="auto"/>
            <w:left w:val="none" w:sz="0" w:space="0" w:color="auto"/>
            <w:bottom w:val="none" w:sz="0" w:space="0" w:color="auto"/>
            <w:right w:val="none" w:sz="0" w:space="0" w:color="auto"/>
          </w:divBdr>
        </w:div>
        <w:div w:id="622224364">
          <w:marLeft w:val="0"/>
          <w:marRight w:val="0"/>
          <w:marTop w:val="0"/>
          <w:marBottom w:val="0"/>
          <w:divBdr>
            <w:top w:val="none" w:sz="0" w:space="0" w:color="auto"/>
            <w:left w:val="none" w:sz="0" w:space="0" w:color="auto"/>
            <w:bottom w:val="none" w:sz="0" w:space="0" w:color="auto"/>
            <w:right w:val="none" w:sz="0" w:space="0" w:color="auto"/>
          </w:divBdr>
        </w:div>
        <w:div w:id="201330112">
          <w:marLeft w:val="0"/>
          <w:marRight w:val="0"/>
          <w:marTop w:val="0"/>
          <w:marBottom w:val="0"/>
          <w:divBdr>
            <w:top w:val="none" w:sz="0" w:space="0" w:color="auto"/>
            <w:left w:val="none" w:sz="0" w:space="0" w:color="auto"/>
            <w:bottom w:val="none" w:sz="0" w:space="0" w:color="auto"/>
            <w:right w:val="none" w:sz="0" w:space="0" w:color="auto"/>
          </w:divBdr>
        </w:div>
        <w:div w:id="16127002">
          <w:marLeft w:val="0"/>
          <w:marRight w:val="0"/>
          <w:marTop w:val="0"/>
          <w:marBottom w:val="0"/>
          <w:divBdr>
            <w:top w:val="none" w:sz="0" w:space="0" w:color="auto"/>
            <w:left w:val="none" w:sz="0" w:space="0" w:color="auto"/>
            <w:bottom w:val="none" w:sz="0" w:space="0" w:color="auto"/>
            <w:right w:val="none" w:sz="0" w:space="0" w:color="auto"/>
          </w:divBdr>
        </w:div>
        <w:div w:id="728653992">
          <w:marLeft w:val="0"/>
          <w:marRight w:val="0"/>
          <w:marTop w:val="0"/>
          <w:marBottom w:val="0"/>
          <w:divBdr>
            <w:top w:val="none" w:sz="0" w:space="0" w:color="auto"/>
            <w:left w:val="none" w:sz="0" w:space="0" w:color="auto"/>
            <w:bottom w:val="none" w:sz="0" w:space="0" w:color="auto"/>
            <w:right w:val="none" w:sz="0" w:space="0" w:color="auto"/>
          </w:divBdr>
        </w:div>
        <w:div w:id="1043208338">
          <w:marLeft w:val="0"/>
          <w:marRight w:val="0"/>
          <w:marTop w:val="0"/>
          <w:marBottom w:val="0"/>
          <w:divBdr>
            <w:top w:val="none" w:sz="0" w:space="0" w:color="auto"/>
            <w:left w:val="none" w:sz="0" w:space="0" w:color="auto"/>
            <w:bottom w:val="none" w:sz="0" w:space="0" w:color="auto"/>
            <w:right w:val="none" w:sz="0" w:space="0" w:color="auto"/>
          </w:divBdr>
        </w:div>
        <w:div w:id="712075531">
          <w:marLeft w:val="0"/>
          <w:marRight w:val="0"/>
          <w:marTop w:val="0"/>
          <w:marBottom w:val="0"/>
          <w:divBdr>
            <w:top w:val="none" w:sz="0" w:space="0" w:color="auto"/>
            <w:left w:val="none" w:sz="0" w:space="0" w:color="auto"/>
            <w:bottom w:val="none" w:sz="0" w:space="0" w:color="auto"/>
            <w:right w:val="none" w:sz="0" w:space="0" w:color="auto"/>
          </w:divBdr>
        </w:div>
        <w:div w:id="1724399771">
          <w:marLeft w:val="0"/>
          <w:marRight w:val="0"/>
          <w:marTop w:val="0"/>
          <w:marBottom w:val="0"/>
          <w:divBdr>
            <w:top w:val="none" w:sz="0" w:space="0" w:color="auto"/>
            <w:left w:val="none" w:sz="0" w:space="0" w:color="auto"/>
            <w:bottom w:val="none" w:sz="0" w:space="0" w:color="auto"/>
            <w:right w:val="none" w:sz="0" w:space="0" w:color="auto"/>
          </w:divBdr>
        </w:div>
        <w:div w:id="349069317">
          <w:marLeft w:val="0"/>
          <w:marRight w:val="0"/>
          <w:marTop w:val="0"/>
          <w:marBottom w:val="0"/>
          <w:divBdr>
            <w:top w:val="none" w:sz="0" w:space="0" w:color="auto"/>
            <w:left w:val="none" w:sz="0" w:space="0" w:color="auto"/>
            <w:bottom w:val="none" w:sz="0" w:space="0" w:color="auto"/>
            <w:right w:val="none" w:sz="0" w:space="0" w:color="auto"/>
          </w:divBdr>
        </w:div>
        <w:div w:id="1096055961">
          <w:marLeft w:val="0"/>
          <w:marRight w:val="0"/>
          <w:marTop w:val="0"/>
          <w:marBottom w:val="0"/>
          <w:divBdr>
            <w:top w:val="none" w:sz="0" w:space="0" w:color="auto"/>
            <w:left w:val="none" w:sz="0" w:space="0" w:color="auto"/>
            <w:bottom w:val="none" w:sz="0" w:space="0" w:color="auto"/>
            <w:right w:val="none" w:sz="0" w:space="0" w:color="auto"/>
          </w:divBdr>
        </w:div>
        <w:div w:id="665059363">
          <w:marLeft w:val="0"/>
          <w:marRight w:val="0"/>
          <w:marTop w:val="0"/>
          <w:marBottom w:val="0"/>
          <w:divBdr>
            <w:top w:val="none" w:sz="0" w:space="0" w:color="auto"/>
            <w:left w:val="none" w:sz="0" w:space="0" w:color="auto"/>
            <w:bottom w:val="none" w:sz="0" w:space="0" w:color="auto"/>
            <w:right w:val="none" w:sz="0" w:space="0" w:color="auto"/>
          </w:divBdr>
        </w:div>
        <w:div w:id="1304850811">
          <w:marLeft w:val="0"/>
          <w:marRight w:val="0"/>
          <w:marTop w:val="0"/>
          <w:marBottom w:val="0"/>
          <w:divBdr>
            <w:top w:val="none" w:sz="0" w:space="0" w:color="auto"/>
            <w:left w:val="none" w:sz="0" w:space="0" w:color="auto"/>
            <w:bottom w:val="none" w:sz="0" w:space="0" w:color="auto"/>
            <w:right w:val="none" w:sz="0" w:space="0" w:color="auto"/>
          </w:divBdr>
        </w:div>
        <w:div w:id="906769241">
          <w:marLeft w:val="0"/>
          <w:marRight w:val="0"/>
          <w:marTop w:val="0"/>
          <w:marBottom w:val="0"/>
          <w:divBdr>
            <w:top w:val="none" w:sz="0" w:space="0" w:color="auto"/>
            <w:left w:val="none" w:sz="0" w:space="0" w:color="auto"/>
            <w:bottom w:val="none" w:sz="0" w:space="0" w:color="auto"/>
            <w:right w:val="none" w:sz="0" w:space="0" w:color="auto"/>
          </w:divBdr>
        </w:div>
        <w:div w:id="92676111">
          <w:marLeft w:val="0"/>
          <w:marRight w:val="0"/>
          <w:marTop w:val="0"/>
          <w:marBottom w:val="0"/>
          <w:divBdr>
            <w:top w:val="none" w:sz="0" w:space="0" w:color="auto"/>
            <w:left w:val="none" w:sz="0" w:space="0" w:color="auto"/>
            <w:bottom w:val="none" w:sz="0" w:space="0" w:color="auto"/>
            <w:right w:val="none" w:sz="0" w:space="0" w:color="auto"/>
          </w:divBdr>
        </w:div>
        <w:div w:id="2106725566">
          <w:marLeft w:val="0"/>
          <w:marRight w:val="0"/>
          <w:marTop w:val="0"/>
          <w:marBottom w:val="0"/>
          <w:divBdr>
            <w:top w:val="none" w:sz="0" w:space="0" w:color="auto"/>
            <w:left w:val="none" w:sz="0" w:space="0" w:color="auto"/>
            <w:bottom w:val="none" w:sz="0" w:space="0" w:color="auto"/>
            <w:right w:val="none" w:sz="0" w:space="0" w:color="auto"/>
          </w:divBdr>
        </w:div>
        <w:div w:id="1292050883">
          <w:marLeft w:val="0"/>
          <w:marRight w:val="0"/>
          <w:marTop w:val="0"/>
          <w:marBottom w:val="0"/>
          <w:divBdr>
            <w:top w:val="none" w:sz="0" w:space="0" w:color="auto"/>
            <w:left w:val="none" w:sz="0" w:space="0" w:color="auto"/>
            <w:bottom w:val="none" w:sz="0" w:space="0" w:color="auto"/>
            <w:right w:val="none" w:sz="0" w:space="0" w:color="auto"/>
          </w:divBdr>
        </w:div>
        <w:div w:id="1314528140">
          <w:marLeft w:val="0"/>
          <w:marRight w:val="0"/>
          <w:marTop w:val="0"/>
          <w:marBottom w:val="0"/>
          <w:divBdr>
            <w:top w:val="none" w:sz="0" w:space="0" w:color="auto"/>
            <w:left w:val="none" w:sz="0" w:space="0" w:color="auto"/>
            <w:bottom w:val="none" w:sz="0" w:space="0" w:color="auto"/>
            <w:right w:val="none" w:sz="0" w:space="0" w:color="auto"/>
          </w:divBdr>
        </w:div>
        <w:div w:id="1499416543">
          <w:marLeft w:val="0"/>
          <w:marRight w:val="0"/>
          <w:marTop w:val="0"/>
          <w:marBottom w:val="0"/>
          <w:divBdr>
            <w:top w:val="none" w:sz="0" w:space="0" w:color="auto"/>
            <w:left w:val="none" w:sz="0" w:space="0" w:color="auto"/>
            <w:bottom w:val="none" w:sz="0" w:space="0" w:color="auto"/>
            <w:right w:val="none" w:sz="0" w:space="0" w:color="auto"/>
          </w:divBdr>
        </w:div>
        <w:div w:id="1343507169">
          <w:marLeft w:val="0"/>
          <w:marRight w:val="0"/>
          <w:marTop w:val="0"/>
          <w:marBottom w:val="0"/>
          <w:divBdr>
            <w:top w:val="none" w:sz="0" w:space="0" w:color="auto"/>
            <w:left w:val="none" w:sz="0" w:space="0" w:color="auto"/>
            <w:bottom w:val="none" w:sz="0" w:space="0" w:color="auto"/>
            <w:right w:val="none" w:sz="0" w:space="0" w:color="auto"/>
          </w:divBdr>
        </w:div>
        <w:div w:id="788210203">
          <w:marLeft w:val="0"/>
          <w:marRight w:val="0"/>
          <w:marTop w:val="0"/>
          <w:marBottom w:val="0"/>
          <w:divBdr>
            <w:top w:val="none" w:sz="0" w:space="0" w:color="auto"/>
            <w:left w:val="none" w:sz="0" w:space="0" w:color="auto"/>
            <w:bottom w:val="none" w:sz="0" w:space="0" w:color="auto"/>
            <w:right w:val="none" w:sz="0" w:space="0" w:color="auto"/>
          </w:divBdr>
        </w:div>
        <w:div w:id="1733385982">
          <w:marLeft w:val="0"/>
          <w:marRight w:val="0"/>
          <w:marTop w:val="0"/>
          <w:marBottom w:val="0"/>
          <w:divBdr>
            <w:top w:val="none" w:sz="0" w:space="0" w:color="auto"/>
            <w:left w:val="none" w:sz="0" w:space="0" w:color="auto"/>
            <w:bottom w:val="none" w:sz="0" w:space="0" w:color="auto"/>
            <w:right w:val="none" w:sz="0" w:space="0" w:color="auto"/>
          </w:divBdr>
        </w:div>
        <w:div w:id="1839611314">
          <w:marLeft w:val="0"/>
          <w:marRight w:val="0"/>
          <w:marTop w:val="0"/>
          <w:marBottom w:val="0"/>
          <w:divBdr>
            <w:top w:val="none" w:sz="0" w:space="0" w:color="auto"/>
            <w:left w:val="none" w:sz="0" w:space="0" w:color="auto"/>
            <w:bottom w:val="none" w:sz="0" w:space="0" w:color="auto"/>
            <w:right w:val="none" w:sz="0" w:space="0" w:color="auto"/>
          </w:divBdr>
        </w:div>
        <w:div w:id="1608460104">
          <w:marLeft w:val="0"/>
          <w:marRight w:val="0"/>
          <w:marTop w:val="0"/>
          <w:marBottom w:val="0"/>
          <w:divBdr>
            <w:top w:val="none" w:sz="0" w:space="0" w:color="auto"/>
            <w:left w:val="none" w:sz="0" w:space="0" w:color="auto"/>
            <w:bottom w:val="none" w:sz="0" w:space="0" w:color="auto"/>
            <w:right w:val="none" w:sz="0" w:space="0" w:color="auto"/>
          </w:divBdr>
        </w:div>
        <w:div w:id="429592910">
          <w:marLeft w:val="0"/>
          <w:marRight w:val="0"/>
          <w:marTop w:val="0"/>
          <w:marBottom w:val="0"/>
          <w:divBdr>
            <w:top w:val="none" w:sz="0" w:space="0" w:color="auto"/>
            <w:left w:val="none" w:sz="0" w:space="0" w:color="auto"/>
            <w:bottom w:val="none" w:sz="0" w:space="0" w:color="auto"/>
            <w:right w:val="none" w:sz="0" w:space="0" w:color="auto"/>
          </w:divBdr>
        </w:div>
        <w:div w:id="1611667176">
          <w:marLeft w:val="0"/>
          <w:marRight w:val="0"/>
          <w:marTop w:val="0"/>
          <w:marBottom w:val="0"/>
          <w:divBdr>
            <w:top w:val="none" w:sz="0" w:space="0" w:color="auto"/>
            <w:left w:val="none" w:sz="0" w:space="0" w:color="auto"/>
            <w:bottom w:val="none" w:sz="0" w:space="0" w:color="auto"/>
            <w:right w:val="none" w:sz="0" w:space="0" w:color="auto"/>
          </w:divBdr>
        </w:div>
        <w:div w:id="1536384614">
          <w:marLeft w:val="0"/>
          <w:marRight w:val="0"/>
          <w:marTop w:val="0"/>
          <w:marBottom w:val="0"/>
          <w:divBdr>
            <w:top w:val="none" w:sz="0" w:space="0" w:color="auto"/>
            <w:left w:val="none" w:sz="0" w:space="0" w:color="auto"/>
            <w:bottom w:val="none" w:sz="0" w:space="0" w:color="auto"/>
            <w:right w:val="none" w:sz="0" w:space="0" w:color="auto"/>
          </w:divBdr>
        </w:div>
        <w:div w:id="194391115">
          <w:marLeft w:val="0"/>
          <w:marRight w:val="0"/>
          <w:marTop w:val="0"/>
          <w:marBottom w:val="0"/>
          <w:divBdr>
            <w:top w:val="none" w:sz="0" w:space="0" w:color="auto"/>
            <w:left w:val="none" w:sz="0" w:space="0" w:color="auto"/>
            <w:bottom w:val="none" w:sz="0" w:space="0" w:color="auto"/>
            <w:right w:val="none" w:sz="0" w:space="0" w:color="auto"/>
          </w:divBdr>
        </w:div>
        <w:div w:id="1344817934">
          <w:marLeft w:val="0"/>
          <w:marRight w:val="0"/>
          <w:marTop w:val="0"/>
          <w:marBottom w:val="0"/>
          <w:divBdr>
            <w:top w:val="none" w:sz="0" w:space="0" w:color="auto"/>
            <w:left w:val="none" w:sz="0" w:space="0" w:color="auto"/>
            <w:bottom w:val="none" w:sz="0" w:space="0" w:color="auto"/>
            <w:right w:val="none" w:sz="0" w:space="0" w:color="auto"/>
          </w:divBdr>
        </w:div>
        <w:div w:id="1874925314">
          <w:marLeft w:val="0"/>
          <w:marRight w:val="0"/>
          <w:marTop w:val="0"/>
          <w:marBottom w:val="0"/>
          <w:divBdr>
            <w:top w:val="none" w:sz="0" w:space="0" w:color="auto"/>
            <w:left w:val="none" w:sz="0" w:space="0" w:color="auto"/>
            <w:bottom w:val="none" w:sz="0" w:space="0" w:color="auto"/>
            <w:right w:val="none" w:sz="0" w:space="0" w:color="auto"/>
          </w:divBdr>
        </w:div>
        <w:div w:id="854806486">
          <w:marLeft w:val="0"/>
          <w:marRight w:val="0"/>
          <w:marTop w:val="0"/>
          <w:marBottom w:val="0"/>
          <w:divBdr>
            <w:top w:val="none" w:sz="0" w:space="0" w:color="auto"/>
            <w:left w:val="none" w:sz="0" w:space="0" w:color="auto"/>
            <w:bottom w:val="none" w:sz="0" w:space="0" w:color="auto"/>
            <w:right w:val="none" w:sz="0" w:space="0" w:color="auto"/>
          </w:divBdr>
        </w:div>
        <w:div w:id="1853761116">
          <w:marLeft w:val="0"/>
          <w:marRight w:val="0"/>
          <w:marTop w:val="0"/>
          <w:marBottom w:val="0"/>
          <w:divBdr>
            <w:top w:val="none" w:sz="0" w:space="0" w:color="auto"/>
            <w:left w:val="none" w:sz="0" w:space="0" w:color="auto"/>
            <w:bottom w:val="none" w:sz="0" w:space="0" w:color="auto"/>
            <w:right w:val="none" w:sz="0" w:space="0" w:color="auto"/>
          </w:divBdr>
        </w:div>
        <w:div w:id="604733057">
          <w:marLeft w:val="0"/>
          <w:marRight w:val="0"/>
          <w:marTop w:val="0"/>
          <w:marBottom w:val="0"/>
          <w:divBdr>
            <w:top w:val="none" w:sz="0" w:space="0" w:color="auto"/>
            <w:left w:val="none" w:sz="0" w:space="0" w:color="auto"/>
            <w:bottom w:val="none" w:sz="0" w:space="0" w:color="auto"/>
            <w:right w:val="none" w:sz="0" w:space="0" w:color="auto"/>
          </w:divBdr>
        </w:div>
        <w:div w:id="1274095584">
          <w:marLeft w:val="0"/>
          <w:marRight w:val="0"/>
          <w:marTop w:val="0"/>
          <w:marBottom w:val="0"/>
          <w:divBdr>
            <w:top w:val="none" w:sz="0" w:space="0" w:color="auto"/>
            <w:left w:val="none" w:sz="0" w:space="0" w:color="auto"/>
            <w:bottom w:val="none" w:sz="0" w:space="0" w:color="auto"/>
            <w:right w:val="none" w:sz="0" w:space="0" w:color="auto"/>
          </w:divBdr>
        </w:div>
        <w:div w:id="1662156210">
          <w:marLeft w:val="0"/>
          <w:marRight w:val="0"/>
          <w:marTop w:val="0"/>
          <w:marBottom w:val="0"/>
          <w:divBdr>
            <w:top w:val="none" w:sz="0" w:space="0" w:color="auto"/>
            <w:left w:val="none" w:sz="0" w:space="0" w:color="auto"/>
            <w:bottom w:val="none" w:sz="0" w:space="0" w:color="auto"/>
            <w:right w:val="none" w:sz="0" w:space="0" w:color="auto"/>
          </w:divBdr>
        </w:div>
        <w:div w:id="1284846291">
          <w:marLeft w:val="0"/>
          <w:marRight w:val="0"/>
          <w:marTop w:val="0"/>
          <w:marBottom w:val="0"/>
          <w:divBdr>
            <w:top w:val="none" w:sz="0" w:space="0" w:color="auto"/>
            <w:left w:val="none" w:sz="0" w:space="0" w:color="auto"/>
            <w:bottom w:val="none" w:sz="0" w:space="0" w:color="auto"/>
            <w:right w:val="none" w:sz="0" w:space="0" w:color="auto"/>
          </w:divBdr>
        </w:div>
        <w:div w:id="1804081700">
          <w:marLeft w:val="0"/>
          <w:marRight w:val="0"/>
          <w:marTop w:val="0"/>
          <w:marBottom w:val="0"/>
          <w:divBdr>
            <w:top w:val="none" w:sz="0" w:space="0" w:color="auto"/>
            <w:left w:val="none" w:sz="0" w:space="0" w:color="auto"/>
            <w:bottom w:val="none" w:sz="0" w:space="0" w:color="auto"/>
            <w:right w:val="none" w:sz="0" w:space="0" w:color="auto"/>
          </w:divBdr>
        </w:div>
        <w:div w:id="1929540334">
          <w:marLeft w:val="0"/>
          <w:marRight w:val="0"/>
          <w:marTop w:val="0"/>
          <w:marBottom w:val="0"/>
          <w:divBdr>
            <w:top w:val="none" w:sz="0" w:space="0" w:color="auto"/>
            <w:left w:val="none" w:sz="0" w:space="0" w:color="auto"/>
            <w:bottom w:val="none" w:sz="0" w:space="0" w:color="auto"/>
            <w:right w:val="none" w:sz="0" w:space="0" w:color="auto"/>
          </w:divBdr>
        </w:div>
        <w:div w:id="763453794">
          <w:marLeft w:val="0"/>
          <w:marRight w:val="0"/>
          <w:marTop w:val="0"/>
          <w:marBottom w:val="0"/>
          <w:divBdr>
            <w:top w:val="none" w:sz="0" w:space="0" w:color="auto"/>
            <w:left w:val="none" w:sz="0" w:space="0" w:color="auto"/>
            <w:bottom w:val="none" w:sz="0" w:space="0" w:color="auto"/>
            <w:right w:val="none" w:sz="0" w:space="0" w:color="auto"/>
          </w:divBdr>
        </w:div>
        <w:div w:id="240260315">
          <w:marLeft w:val="0"/>
          <w:marRight w:val="0"/>
          <w:marTop w:val="0"/>
          <w:marBottom w:val="0"/>
          <w:divBdr>
            <w:top w:val="none" w:sz="0" w:space="0" w:color="auto"/>
            <w:left w:val="none" w:sz="0" w:space="0" w:color="auto"/>
            <w:bottom w:val="none" w:sz="0" w:space="0" w:color="auto"/>
            <w:right w:val="none" w:sz="0" w:space="0" w:color="auto"/>
          </w:divBdr>
        </w:div>
        <w:div w:id="682586952">
          <w:marLeft w:val="0"/>
          <w:marRight w:val="0"/>
          <w:marTop w:val="0"/>
          <w:marBottom w:val="0"/>
          <w:divBdr>
            <w:top w:val="none" w:sz="0" w:space="0" w:color="auto"/>
            <w:left w:val="none" w:sz="0" w:space="0" w:color="auto"/>
            <w:bottom w:val="none" w:sz="0" w:space="0" w:color="auto"/>
            <w:right w:val="none" w:sz="0" w:space="0" w:color="auto"/>
          </w:divBdr>
        </w:div>
        <w:div w:id="750011132">
          <w:marLeft w:val="0"/>
          <w:marRight w:val="0"/>
          <w:marTop w:val="0"/>
          <w:marBottom w:val="0"/>
          <w:divBdr>
            <w:top w:val="none" w:sz="0" w:space="0" w:color="auto"/>
            <w:left w:val="none" w:sz="0" w:space="0" w:color="auto"/>
            <w:bottom w:val="none" w:sz="0" w:space="0" w:color="auto"/>
            <w:right w:val="none" w:sz="0" w:space="0" w:color="auto"/>
          </w:divBdr>
        </w:div>
        <w:div w:id="1655646305">
          <w:marLeft w:val="0"/>
          <w:marRight w:val="0"/>
          <w:marTop w:val="0"/>
          <w:marBottom w:val="0"/>
          <w:divBdr>
            <w:top w:val="none" w:sz="0" w:space="0" w:color="auto"/>
            <w:left w:val="none" w:sz="0" w:space="0" w:color="auto"/>
            <w:bottom w:val="none" w:sz="0" w:space="0" w:color="auto"/>
            <w:right w:val="none" w:sz="0" w:space="0" w:color="auto"/>
          </w:divBdr>
        </w:div>
        <w:div w:id="819931274">
          <w:marLeft w:val="0"/>
          <w:marRight w:val="0"/>
          <w:marTop w:val="0"/>
          <w:marBottom w:val="0"/>
          <w:divBdr>
            <w:top w:val="none" w:sz="0" w:space="0" w:color="auto"/>
            <w:left w:val="none" w:sz="0" w:space="0" w:color="auto"/>
            <w:bottom w:val="none" w:sz="0" w:space="0" w:color="auto"/>
            <w:right w:val="none" w:sz="0" w:space="0" w:color="auto"/>
          </w:divBdr>
        </w:div>
        <w:div w:id="1441997620">
          <w:marLeft w:val="0"/>
          <w:marRight w:val="0"/>
          <w:marTop w:val="0"/>
          <w:marBottom w:val="0"/>
          <w:divBdr>
            <w:top w:val="none" w:sz="0" w:space="0" w:color="auto"/>
            <w:left w:val="none" w:sz="0" w:space="0" w:color="auto"/>
            <w:bottom w:val="none" w:sz="0" w:space="0" w:color="auto"/>
            <w:right w:val="none" w:sz="0" w:space="0" w:color="auto"/>
          </w:divBdr>
        </w:div>
        <w:div w:id="25328234">
          <w:marLeft w:val="0"/>
          <w:marRight w:val="0"/>
          <w:marTop w:val="0"/>
          <w:marBottom w:val="0"/>
          <w:divBdr>
            <w:top w:val="none" w:sz="0" w:space="0" w:color="auto"/>
            <w:left w:val="none" w:sz="0" w:space="0" w:color="auto"/>
            <w:bottom w:val="none" w:sz="0" w:space="0" w:color="auto"/>
            <w:right w:val="none" w:sz="0" w:space="0" w:color="auto"/>
          </w:divBdr>
        </w:div>
        <w:div w:id="1870029146">
          <w:marLeft w:val="0"/>
          <w:marRight w:val="0"/>
          <w:marTop w:val="0"/>
          <w:marBottom w:val="0"/>
          <w:divBdr>
            <w:top w:val="none" w:sz="0" w:space="0" w:color="auto"/>
            <w:left w:val="none" w:sz="0" w:space="0" w:color="auto"/>
            <w:bottom w:val="none" w:sz="0" w:space="0" w:color="auto"/>
            <w:right w:val="none" w:sz="0" w:space="0" w:color="auto"/>
          </w:divBdr>
        </w:div>
        <w:div w:id="1421951206">
          <w:marLeft w:val="0"/>
          <w:marRight w:val="0"/>
          <w:marTop w:val="0"/>
          <w:marBottom w:val="0"/>
          <w:divBdr>
            <w:top w:val="none" w:sz="0" w:space="0" w:color="auto"/>
            <w:left w:val="none" w:sz="0" w:space="0" w:color="auto"/>
            <w:bottom w:val="none" w:sz="0" w:space="0" w:color="auto"/>
            <w:right w:val="none" w:sz="0" w:space="0" w:color="auto"/>
          </w:divBdr>
        </w:div>
        <w:div w:id="1220704164">
          <w:marLeft w:val="0"/>
          <w:marRight w:val="0"/>
          <w:marTop w:val="0"/>
          <w:marBottom w:val="0"/>
          <w:divBdr>
            <w:top w:val="none" w:sz="0" w:space="0" w:color="auto"/>
            <w:left w:val="none" w:sz="0" w:space="0" w:color="auto"/>
            <w:bottom w:val="none" w:sz="0" w:space="0" w:color="auto"/>
            <w:right w:val="none" w:sz="0" w:space="0" w:color="auto"/>
          </w:divBdr>
        </w:div>
        <w:div w:id="1812139466">
          <w:marLeft w:val="0"/>
          <w:marRight w:val="0"/>
          <w:marTop w:val="0"/>
          <w:marBottom w:val="0"/>
          <w:divBdr>
            <w:top w:val="none" w:sz="0" w:space="0" w:color="auto"/>
            <w:left w:val="none" w:sz="0" w:space="0" w:color="auto"/>
            <w:bottom w:val="none" w:sz="0" w:space="0" w:color="auto"/>
            <w:right w:val="none" w:sz="0" w:space="0" w:color="auto"/>
          </w:divBdr>
        </w:div>
        <w:div w:id="2067333691">
          <w:marLeft w:val="0"/>
          <w:marRight w:val="0"/>
          <w:marTop w:val="0"/>
          <w:marBottom w:val="0"/>
          <w:divBdr>
            <w:top w:val="none" w:sz="0" w:space="0" w:color="auto"/>
            <w:left w:val="none" w:sz="0" w:space="0" w:color="auto"/>
            <w:bottom w:val="none" w:sz="0" w:space="0" w:color="auto"/>
            <w:right w:val="none" w:sz="0" w:space="0" w:color="auto"/>
          </w:divBdr>
        </w:div>
        <w:div w:id="691491853">
          <w:marLeft w:val="0"/>
          <w:marRight w:val="0"/>
          <w:marTop w:val="0"/>
          <w:marBottom w:val="0"/>
          <w:divBdr>
            <w:top w:val="none" w:sz="0" w:space="0" w:color="auto"/>
            <w:left w:val="none" w:sz="0" w:space="0" w:color="auto"/>
            <w:bottom w:val="none" w:sz="0" w:space="0" w:color="auto"/>
            <w:right w:val="none" w:sz="0" w:space="0" w:color="auto"/>
          </w:divBdr>
        </w:div>
        <w:div w:id="478571366">
          <w:marLeft w:val="0"/>
          <w:marRight w:val="0"/>
          <w:marTop w:val="0"/>
          <w:marBottom w:val="0"/>
          <w:divBdr>
            <w:top w:val="none" w:sz="0" w:space="0" w:color="auto"/>
            <w:left w:val="none" w:sz="0" w:space="0" w:color="auto"/>
            <w:bottom w:val="none" w:sz="0" w:space="0" w:color="auto"/>
            <w:right w:val="none" w:sz="0" w:space="0" w:color="auto"/>
          </w:divBdr>
        </w:div>
        <w:div w:id="1347059067">
          <w:marLeft w:val="0"/>
          <w:marRight w:val="0"/>
          <w:marTop w:val="0"/>
          <w:marBottom w:val="0"/>
          <w:divBdr>
            <w:top w:val="none" w:sz="0" w:space="0" w:color="auto"/>
            <w:left w:val="none" w:sz="0" w:space="0" w:color="auto"/>
            <w:bottom w:val="none" w:sz="0" w:space="0" w:color="auto"/>
            <w:right w:val="none" w:sz="0" w:space="0" w:color="auto"/>
          </w:divBdr>
        </w:div>
        <w:div w:id="308445049">
          <w:marLeft w:val="0"/>
          <w:marRight w:val="0"/>
          <w:marTop w:val="0"/>
          <w:marBottom w:val="0"/>
          <w:divBdr>
            <w:top w:val="none" w:sz="0" w:space="0" w:color="auto"/>
            <w:left w:val="none" w:sz="0" w:space="0" w:color="auto"/>
            <w:bottom w:val="none" w:sz="0" w:space="0" w:color="auto"/>
            <w:right w:val="none" w:sz="0" w:space="0" w:color="auto"/>
          </w:divBdr>
        </w:div>
        <w:div w:id="1802380675">
          <w:marLeft w:val="0"/>
          <w:marRight w:val="0"/>
          <w:marTop w:val="0"/>
          <w:marBottom w:val="0"/>
          <w:divBdr>
            <w:top w:val="none" w:sz="0" w:space="0" w:color="auto"/>
            <w:left w:val="none" w:sz="0" w:space="0" w:color="auto"/>
            <w:bottom w:val="none" w:sz="0" w:space="0" w:color="auto"/>
            <w:right w:val="none" w:sz="0" w:space="0" w:color="auto"/>
          </w:divBdr>
        </w:div>
        <w:div w:id="631252884">
          <w:marLeft w:val="0"/>
          <w:marRight w:val="0"/>
          <w:marTop w:val="0"/>
          <w:marBottom w:val="0"/>
          <w:divBdr>
            <w:top w:val="none" w:sz="0" w:space="0" w:color="auto"/>
            <w:left w:val="none" w:sz="0" w:space="0" w:color="auto"/>
            <w:bottom w:val="none" w:sz="0" w:space="0" w:color="auto"/>
            <w:right w:val="none" w:sz="0" w:space="0" w:color="auto"/>
          </w:divBdr>
        </w:div>
        <w:div w:id="1526359353">
          <w:marLeft w:val="0"/>
          <w:marRight w:val="0"/>
          <w:marTop w:val="0"/>
          <w:marBottom w:val="0"/>
          <w:divBdr>
            <w:top w:val="none" w:sz="0" w:space="0" w:color="auto"/>
            <w:left w:val="none" w:sz="0" w:space="0" w:color="auto"/>
            <w:bottom w:val="none" w:sz="0" w:space="0" w:color="auto"/>
            <w:right w:val="none" w:sz="0" w:space="0" w:color="auto"/>
          </w:divBdr>
        </w:div>
        <w:div w:id="1434010695">
          <w:marLeft w:val="0"/>
          <w:marRight w:val="0"/>
          <w:marTop w:val="0"/>
          <w:marBottom w:val="0"/>
          <w:divBdr>
            <w:top w:val="none" w:sz="0" w:space="0" w:color="auto"/>
            <w:left w:val="none" w:sz="0" w:space="0" w:color="auto"/>
            <w:bottom w:val="none" w:sz="0" w:space="0" w:color="auto"/>
            <w:right w:val="none" w:sz="0" w:space="0" w:color="auto"/>
          </w:divBdr>
        </w:div>
        <w:div w:id="1761677512">
          <w:marLeft w:val="0"/>
          <w:marRight w:val="0"/>
          <w:marTop w:val="0"/>
          <w:marBottom w:val="0"/>
          <w:divBdr>
            <w:top w:val="none" w:sz="0" w:space="0" w:color="auto"/>
            <w:left w:val="none" w:sz="0" w:space="0" w:color="auto"/>
            <w:bottom w:val="none" w:sz="0" w:space="0" w:color="auto"/>
            <w:right w:val="none" w:sz="0" w:space="0" w:color="auto"/>
          </w:divBdr>
        </w:div>
        <w:div w:id="1183012605">
          <w:marLeft w:val="0"/>
          <w:marRight w:val="0"/>
          <w:marTop w:val="0"/>
          <w:marBottom w:val="0"/>
          <w:divBdr>
            <w:top w:val="none" w:sz="0" w:space="0" w:color="auto"/>
            <w:left w:val="none" w:sz="0" w:space="0" w:color="auto"/>
            <w:bottom w:val="none" w:sz="0" w:space="0" w:color="auto"/>
            <w:right w:val="none" w:sz="0" w:space="0" w:color="auto"/>
          </w:divBdr>
        </w:div>
        <w:div w:id="1256327045">
          <w:marLeft w:val="0"/>
          <w:marRight w:val="0"/>
          <w:marTop w:val="0"/>
          <w:marBottom w:val="0"/>
          <w:divBdr>
            <w:top w:val="none" w:sz="0" w:space="0" w:color="auto"/>
            <w:left w:val="none" w:sz="0" w:space="0" w:color="auto"/>
            <w:bottom w:val="none" w:sz="0" w:space="0" w:color="auto"/>
            <w:right w:val="none" w:sz="0" w:space="0" w:color="auto"/>
          </w:divBdr>
        </w:div>
        <w:div w:id="51003779">
          <w:marLeft w:val="0"/>
          <w:marRight w:val="0"/>
          <w:marTop w:val="0"/>
          <w:marBottom w:val="0"/>
          <w:divBdr>
            <w:top w:val="none" w:sz="0" w:space="0" w:color="auto"/>
            <w:left w:val="none" w:sz="0" w:space="0" w:color="auto"/>
            <w:bottom w:val="none" w:sz="0" w:space="0" w:color="auto"/>
            <w:right w:val="none" w:sz="0" w:space="0" w:color="auto"/>
          </w:divBdr>
        </w:div>
        <w:div w:id="1771513206">
          <w:marLeft w:val="0"/>
          <w:marRight w:val="0"/>
          <w:marTop w:val="0"/>
          <w:marBottom w:val="0"/>
          <w:divBdr>
            <w:top w:val="none" w:sz="0" w:space="0" w:color="auto"/>
            <w:left w:val="none" w:sz="0" w:space="0" w:color="auto"/>
            <w:bottom w:val="none" w:sz="0" w:space="0" w:color="auto"/>
            <w:right w:val="none" w:sz="0" w:space="0" w:color="auto"/>
          </w:divBdr>
        </w:div>
        <w:div w:id="1071778073">
          <w:marLeft w:val="0"/>
          <w:marRight w:val="0"/>
          <w:marTop w:val="0"/>
          <w:marBottom w:val="0"/>
          <w:divBdr>
            <w:top w:val="none" w:sz="0" w:space="0" w:color="auto"/>
            <w:left w:val="none" w:sz="0" w:space="0" w:color="auto"/>
            <w:bottom w:val="none" w:sz="0" w:space="0" w:color="auto"/>
            <w:right w:val="none" w:sz="0" w:space="0" w:color="auto"/>
          </w:divBdr>
        </w:div>
        <w:div w:id="184909544">
          <w:marLeft w:val="0"/>
          <w:marRight w:val="0"/>
          <w:marTop w:val="0"/>
          <w:marBottom w:val="0"/>
          <w:divBdr>
            <w:top w:val="none" w:sz="0" w:space="0" w:color="auto"/>
            <w:left w:val="none" w:sz="0" w:space="0" w:color="auto"/>
            <w:bottom w:val="none" w:sz="0" w:space="0" w:color="auto"/>
            <w:right w:val="none" w:sz="0" w:space="0" w:color="auto"/>
          </w:divBdr>
        </w:div>
        <w:div w:id="929587711">
          <w:marLeft w:val="0"/>
          <w:marRight w:val="0"/>
          <w:marTop w:val="0"/>
          <w:marBottom w:val="0"/>
          <w:divBdr>
            <w:top w:val="none" w:sz="0" w:space="0" w:color="auto"/>
            <w:left w:val="none" w:sz="0" w:space="0" w:color="auto"/>
            <w:bottom w:val="none" w:sz="0" w:space="0" w:color="auto"/>
            <w:right w:val="none" w:sz="0" w:space="0" w:color="auto"/>
          </w:divBdr>
        </w:div>
        <w:div w:id="324403754">
          <w:marLeft w:val="0"/>
          <w:marRight w:val="0"/>
          <w:marTop w:val="0"/>
          <w:marBottom w:val="0"/>
          <w:divBdr>
            <w:top w:val="none" w:sz="0" w:space="0" w:color="auto"/>
            <w:left w:val="none" w:sz="0" w:space="0" w:color="auto"/>
            <w:bottom w:val="none" w:sz="0" w:space="0" w:color="auto"/>
            <w:right w:val="none" w:sz="0" w:space="0" w:color="auto"/>
          </w:divBdr>
        </w:div>
        <w:div w:id="544947667">
          <w:marLeft w:val="0"/>
          <w:marRight w:val="0"/>
          <w:marTop w:val="0"/>
          <w:marBottom w:val="0"/>
          <w:divBdr>
            <w:top w:val="none" w:sz="0" w:space="0" w:color="auto"/>
            <w:left w:val="none" w:sz="0" w:space="0" w:color="auto"/>
            <w:bottom w:val="none" w:sz="0" w:space="0" w:color="auto"/>
            <w:right w:val="none" w:sz="0" w:space="0" w:color="auto"/>
          </w:divBdr>
        </w:div>
        <w:div w:id="1746145045">
          <w:marLeft w:val="0"/>
          <w:marRight w:val="0"/>
          <w:marTop w:val="0"/>
          <w:marBottom w:val="0"/>
          <w:divBdr>
            <w:top w:val="none" w:sz="0" w:space="0" w:color="auto"/>
            <w:left w:val="none" w:sz="0" w:space="0" w:color="auto"/>
            <w:bottom w:val="none" w:sz="0" w:space="0" w:color="auto"/>
            <w:right w:val="none" w:sz="0" w:space="0" w:color="auto"/>
          </w:divBdr>
        </w:div>
        <w:div w:id="467557100">
          <w:marLeft w:val="0"/>
          <w:marRight w:val="0"/>
          <w:marTop w:val="0"/>
          <w:marBottom w:val="0"/>
          <w:divBdr>
            <w:top w:val="none" w:sz="0" w:space="0" w:color="auto"/>
            <w:left w:val="none" w:sz="0" w:space="0" w:color="auto"/>
            <w:bottom w:val="none" w:sz="0" w:space="0" w:color="auto"/>
            <w:right w:val="none" w:sz="0" w:space="0" w:color="auto"/>
          </w:divBdr>
        </w:div>
        <w:div w:id="583076761">
          <w:marLeft w:val="0"/>
          <w:marRight w:val="0"/>
          <w:marTop w:val="0"/>
          <w:marBottom w:val="0"/>
          <w:divBdr>
            <w:top w:val="none" w:sz="0" w:space="0" w:color="auto"/>
            <w:left w:val="none" w:sz="0" w:space="0" w:color="auto"/>
            <w:bottom w:val="none" w:sz="0" w:space="0" w:color="auto"/>
            <w:right w:val="none" w:sz="0" w:space="0" w:color="auto"/>
          </w:divBdr>
        </w:div>
        <w:div w:id="2018118349">
          <w:marLeft w:val="0"/>
          <w:marRight w:val="0"/>
          <w:marTop w:val="0"/>
          <w:marBottom w:val="0"/>
          <w:divBdr>
            <w:top w:val="none" w:sz="0" w:space="0" w:color="auto"/>
            <w:left w:val="none" w:sz="0" w:space="0" w:color="auto"/>
            <w:bottom w:val="none" w:sz="0" w:space="0" w:color="auto"/>
            <w:right w:val="none" w:sz="0" w:space="0" w:color="auto"/>
          </w:divBdr>
        </w:div>
        <w:div w:id="1588152760">
          <w:marLeft w:val="0"/>
          <w:marRight w:val="0"/>
          <w:marTop w:val="0"/>
          <w:marBottom w:val="0"/>
          <w:divBdr>
            <w:top w:val="none" w:sz="0" w:space="0" w:color="auto"/>
            <w:left w:val="none" w:sz="0" w:space="0" w:color="auto"/>
            <w:bottom w:val="none" w:sz="0" w:space="0" w:color="auto"/>
            <w:right w:val="none" w:sz="0" w:space="0" w:color="auto"/>
          </w:divBdr>
        </w:div>
        <w:div w:id="832374999">
          <w:marLeft w:val="0"/>
          <w:marRight w:val="0"/>
          <w:marTop w:val="0"/>
          <w:marBottom w:val="0"/>
          <w:divBdr>
            <w:top w:val="none" w:sz="0" w:space="0" w:color="auto"/>
            <w:left w:val="none" w:sz="0" w:space="0" w:color="auto"/>
            <w:bottom w:val="none" w:sz="0" w:space="0" w:color="auto"/>
            <w:right w:val="none" w:sz="0" w:space="0" w:color="auto"/>
          </w:divBdr>
        </w:div>
        <w:div w:id="883449263">
          <w:marLeft w:val="0"/>
          <w:marRight w:val="0"/>
          <w:marTop w:val="0"/>
          <w:marBottom w:val="0"/>
          <w:divBdr>
            <w:top w:val="none" w:sz="0" w:space="0" w:color="auto"/>
            <w:left w:val="none" w:sz="0" w:space="0" w:color="auto"/>
            <w:bottom w:val="none" w:sz="0" w:space="0" w:color="auto"/>
            <w:right w:val="none" w:sz="0" w:space="0" w:color="auto"/>
          </w:divBdr>
        </w:div>
        <w:div w:id="778526450">
          <w:marLeft w:val="0"/>
          <w:marRight w:val="0"/>
          <w:marTop w:val="0"/>
          <w:marBottom w:val="0"/>
          <w:divBdr>
            <w:top w:val="none" w:sz="0" w:space="0" w:color="auto"/>
            <w:left w:val="none" w:sz="0" w:space="0" w:color="auto"/>
            <w:bottom w:val="none" w:sz="0" w:space="0" w:color="auto"/>
            <w:right w:val="none" w:sz="0" w:space="0" w:color="auto"/>
          </w:divBdr>
        </w:div>
        <w:div w:id="2128960088">
          <w:marLeft w:val="0"/>
          <w:marRight w:val="0"/>
          <w:marTop w:val="0"/>
          <w:marBottom w:val="0"/>
          <w:divBdr>
            <w:top w:val="none" w:sz="0" w:space="0" w:color="auto"/>
            <w:left w:val="none" w:sz="0" w:space="0" w:color="auto"/>
            <w:bottom w:val="none" w:sz="0" w:space="0" w:color="auto"/>
            <w:right w:val="none" w:sz="0" w:space="0" w:color="auto"/>
          </w:divBdr>
        </w:div>
        <w:div w:id="275216664">
          <w:marLeft w:val="0"/>
          <w:marRight w:val="0"/>
          <w:marTop w:val="0"/>
          <w:marBottom w:val="0"/>
          <w:divBdr>
            <w:top w:val="none" w:sz="0" w:space="0" w:color="auto"/>
            <w:left w:val="none" w:sz="0" w:space="0" w:color="auto"/>
            <w:bottom w:val="none" w:sz="0" w:space="0" w:color="auto"/>
            <w:right w:val="none" w:sz="0" w:space="0" w:color="auto"/>
          </w:divBdr>
        </w:div>
        <w:div w:id="1228568190">
          <w:marLeft w:val="0"/>
          <w:marRight w:val="0"/>
          <w:marTop w:val="0"/>
          <w:marBottom w:val="0"/>
          <w:divBdr>
            <w:top w:val="none" w:sz="0" w:space="0" w:color="auto"/>
            <w:left w:val="none" w:sz="0" w:space="0" w:color="auto"/>
            <w:bottom w:val="none" w:sz="0" w:space="0" w:color="auto"/>
            <w:right w:val="none" w:sz="0" w:space="0" w:color="auto"/>
          </w:divBdr>
        </w:div>
        <w:div w:id="1772553225">
          <w:marLeft w:val="0"/>
          <w:marRight w:val="0"/>
          <w:marTop w:val="0"/>
          <w:marBottom w:val="0"/>
          <w:divBdr>
            <w:top w:val="none" w:sz="0" w:space="0" w:color="auto"/>
            <w:left w:val="none" w:sz="0" w:space="0" w:color="auto"/>
            <w:bottom w:val="none" w:sz="0" w:space="0" w:color="auto"/>
            <w:right w:val="none" w:sz="0" w:space="0" w:color="auto"/>
          </w:divBdr>
        </w:div>
        <w:div w:id="1654287449">
          <w:marLeft w:val="0"/>
          <w:marRight w:val="0"/>
          <w:marTop w:val="0"/>
          <w:marBottom w:val="0"/>
          <w:divBdr>
            <w:top w:val="none" w:sz="0" w:space="0" w:color="auto"/>
            <w:left w:val="none" w:sz="0" w:space="0" w:color="auto"/>
            <w:bottom w:val="none" w:sz="0" w:space="0" w:color="auto"/>
            <w:right w:val="none" w:sz="0" w:space="0" w:color="auto"/>
          </w:divBdr>
        </w:div>
        <w:div w:id="1086001241">
          <w:marLeft w:val="0"/>
          <w:marRight w:val="0"/>
          <w:marTop w:val="0"/>
          <w:marBottom w:val="0"/>
          <w:divBdr>
            <w:top w:val="none" w:sz="0" w:space="0" w:color="auto"/>
            <w:left w:val="none" w:sz="0" w:space="0" w:color="auto"/>
            <w:bottom w:val="none" w:sz="0" w:space="0" w:color="auto"/>
            <w:right w:val="none" w:sz="0" w:space="0" w:color="auto"/>
          </w:divBdr>
        </w:div>
        <w:div w:id="1098259773">
          <w:marLeft w:val="0"/>
          <w:marRight w:val="0"/>
          <w:marTop w:val="0"/>
          <w:marBottom w:val="0"/>
          <w:divBdr>
            <w:top w:val="none" w:sz="0" w:space="0" w:color="auto"/>
            <w:left w:val="none" w:sz="0" w:space="0" w:color="auto"/>
            <w:bottom w:val="none" w:sz="0" w:space="0" w:color="auto"/>
            <w:right w:val="none" w:sz="0" w:space="0" w:color="auto"/>
          </w:divBdr>
        </w:div>
        <w:div w:id="1066100762">
          <w:marLeft w:val="0"/>
          <w:marRight w:val="0"/>
          <w:marTop w:val="0"/>
          <w:marBottom w:val="0"/>
          <w:divBdr>
            <w:top w:val="none" w:sz="0" w:space="0" w:color="auto"/>
            <w:left w:val="none" w:sz="0" w:space="0" w:color="auto"/>
            <w:bottom w:val="none" w:sz="0" w:space="0" w:color="auto"/>
            <w:right w:val="none" w:sz="0" w:space="0" w:color="auto"/>
          </w:divBdr>
        </w:div>
        <w:div w:id="1539053505">
          <w:marLeft w:val="0"/>
          <w:marRight w:val="0"/>
          <w:marTop w:val="0"/>
          <w:marBottom w:val="0"/>
          <w:divBdr>
            <w:top w:val="none" w:sz="0" w:space="0" w:color="auto"/>
            <w:left w:val="none" w:sz="0" w:space="0" w:color="auto"/>
            <w:bottom w:val="none" w:sz="0" w:space="0" w:color="auto"/>
            <w:right w:val="none" w:sz="0" w:space="0" w:color="auto"/>
          </w:divBdr>
        </w:div>
        <w:div w:id="1497696315">
          <w:marLeft w:val="0"/>
          <w:marRight w:val="0"/>
          <w:marTop w:val="0"/>
          <w:marBottom w:val="0"/>
          <w:divBdr>
            <w:top w:val="none" w:sz="0" w:space="0" w:color="auto"/>
            <w:left w:val="none" w:sz="0" w:space="0" w:color="auto"/>
            <w:bottom w:val="none" w:sz="0" w:space="0" w:color="auto"/>
            <w:right w:val="none" w:sz="0" w:space="0" w:color="auto"/>
          </w:divBdr>
        </w:div>
        <w:div w:id="970865073">
          <w:marLeft w:val="0"/>
          <w:marRight w:val="0"/>
          <w:marTop w:val="0"/>
          <w:marBottom w:val="0"/>
          <w:divBdr>
            <w:top w:val="none" w:sz="0" w:space="0" w:color="auto"/>
            <w:left w:val="none" w:sz="0" w:space="0" w:color="auto"/>
            <w:bottom w:val="none" w:sz="0" w:space="0" w:color="auto"/>
            <w:right w:val="none" w:sz="0" w:space="0" w:color="auto"/>
          </w:divBdr>
        </w:div>
        <w:div w:id="1535194813">
          <w:marLeft w:val="0"/>
          <w:marRight w:val="0"/>
          <w:marTop w:val="0"/>
          <w:marBottom w:val="0"/>
          <w:divBdr>
            <w:top w:val="none" w:sz="0" w:space="0" w:color="auto"/>
            <w:left w:val="none" w:sz="0" w:space="0" w:color="auto"/>
            <w:bottom w:val="none" w:sz="0" w:space="0" w:color="auto"/>
            <w:right w:val="none" w:sz="0" w:space="0" w:color="auto"/>
          </w:divBdr>
        </w:div>
        <w:div w:id="446433854">
          <w:marLeft w:val="0"/>
          <w:marRight w:val="0"/>
          <w:marTop w:val="0"/>
          <w:marBottom w:val="0"/>
          <w:divBdr>
            <w:top w:val="none" w:sz="0" w:space="0" w:color="auto"/>
            <w:left w:val="none" w:sz="0" w:space="0" w:color="auto"/>
            <w:bottom w:val="none" w:sz="0" w:space="0" w:color="auto"/>
            <w:right w:val="none" w:sz="0" w:space="0" w:color="auto"/>
          </w:divBdr>
        </w:div>
        <w:div w:id="132605136">
          <w:marLeft w:val="0"/>
          <w:marRight w:val="0"/>
          <w:marTop w:val="0"/>
          <w:marBottom w:val="0"/>
          <w:divBdr>
            <w:top w:val="none" w:sz="0" w:space="0" w:color="auto"/>
            <w:left w:val="none" w:sz="0" w:space="0" w:color="auto"/>
            <w:bottom w:val="none" w:sz="0" w:space="0" w:color="auto"/>
            <w:right w:val="none" w:sz="0" w:space="0" w:color="auto"/>
          </w:divBdr>
        </w:div>
        <w:div w:id="785350137">
          <w:marLeft w:val="0"/>
          <w:marRight w:val="0"/>
          <w:marTop w:val="0"/>
          <w:marBottom w:val="0"/>
          <w:divBdr>
            <w:top w:val="none" w:sz="0" w:space="0" w:color="auto"/>
            <w:left w:val="none" w:sz="0" w:space="0" w:color="auto"/>
            <w:bottom w:val="none" w:sz="0" w:space="0" w:color="auto"/>
            <w:right w:val="none" w:sz="0" w:space="0" w:color="auto"/>
          </w:divBdr>
        </w:div>
        <w:div w:id="1774859706">
          <w:marLeft w:val="0"/>
          <w:marRight w:val="0"/>
          <w:marTop w:val="0"/>
          <w:marBottom w:val="0"/>
          <w:divBdr>
            <w:top w:val="none" w:sz="0" w:space="0" w:color="auto"/>
            <w:left w:val="none" w:sz="0" w:space="0" w:color="auto"/>
            <w:bottom w:val="none" w:sz="0" w:space="0" w:color="auto"/>
            <w:right w:val="none" w:sz="0" w:space="0" w:color="auto"/>
          </w:divBdr>
        </w:div>
        <w:div w:id="1059863388">
          <w:marLeft w:val="0"/>
          <w:marRight w:val="0"/>
          <w:marTop w:val="0"/>
          <w:marBottom w:val="0"/>
          <w:divBdr>
            <w:top w:val="none" w:sz="0" w:space="0" w:color="auto"/>
            <w:left w:val="none" w:sz="0" w:space="0" w:color="auto"/>
            <w:bottom w:val="none" w:sz="0" w:space="0" w:color="auto"/>
            <w:right w:val="none" w:sz="0" w:space="0" w:color="auto"/>
          </w:divBdr>
        </w:div>
        <w:div w:id="1161581757">
          <w:marLeft w:val="0"/>
          <w:marRight w:val="0"/>
          <w:marTop w:val="0"/>
          <w:marBottom w:val="0"/>
          <w:divBdr>
            <w:top w:val="none" w:sz="0" w:space="0" w:color="auto"/>
            <w:left w:val="none" w:sz="0" w:space="0" w:color="auto"/>
            <w:bottom w:val="none" w:sz="0" w:space="0" w:color="auto"/>
            <w:right w:val="none" w:sz="0" w:space="0" w:color="auto"/>
          </w:divBdr>
        </w:div>
        <w:div w:id="2107917222">
          <w:marLeft w:val="0"/>
          <w:marRight w:val="0"/>
          <w:marTop w:val="0"/>
          <w:marBottom w:val="0"/>
          <w:divBdr>
            <w:top w:val="none" w:sz="0" w:space="0" w:color="auto"/>
            <w:left w:val="none" w:sz="0" w:space="0" w:color="auto"/>
            <w:bottom w:val="none" w:sz="0" w:space="0" w:color="auto"/>
            <w:right w:val="none" w:sz="0" w:space="0" w:color="auto"/>
          </w:divBdr>
        </w:div>
        <w:div w:id="1103458840">
          <w:marLeft w:val="0"/>
          <w:marRight w:val="0"/>
          <w:marTop w:val="0"/>
          <w:marBottom w:val="0"/>
          <w:divBdr>
            <w:top w:val="none" w:sz="0" w:space="0" w:color="auto"/>
            <w:left w:val="none" w:sz="0" w:space="0" w:color="auto"/>
            <w:bottom w:val="none" w:sz="0" w:space="0" w:color="auto"/>
            <w:right w:val="none" w:sz="0" w:space="0" w:color="auto"/>
          </w:divBdr>
        </w:div>
        <w:div w:id="871382636">
          <w:marLeft w:val="0"/>
          <w:marRight w:val="0"/>
          <w:marTop w:val="0"/>
          <w:marBottom w:val="0"/>
          <w:divBdr>
            <w:top w:val="none" w:sz="0" w:space="0" w:color="auto"/>
            <w:left w:val="none" w:sz="0" w:space="0" w:color="auto"/>
            <w:bottom w:val="none" w:sz="0" w:space="0" w:color="auto"/>
            <w:right w:val="none" w:sz="0" w:space="0" w:color="auto"/>
          </w:divBdr>
        </w:div>
        <w:div w:id="1615166978">
          <w:marLeft w:val="0"/>
          <w:marRight w:val="0"/>
          <w:marTop w:val="0"/>
          <w:marBottom w:val="0"/>
          <w:divBdr>
            <w:top w:val="none" w:sz="0" w:space="0" w:color="auto"/>
            <w:left w:val="none" w:sz="0" w:space="0" w:color="auto"/>
            <w:bottom w:val="none" w:sz="0" w:space="0" w:color="auto"/>
            <w:right w:val="none" w:sz="0" w:space="0" w:color="auto"/>
          </w:divBdr>
        </w:div>
        <w:div w:id="1083530878">
          <w:marLeft w:val="0"/>
          <w:marRight w:val="0"/>
          <w:marTop w:val="0"/>
          <w:marBottom w:val="0"/>
          <w:divBdr>
            <w:top w:val="none" w:sz="0" w:space="0" w:color="auto"/>
            <w:left w:val="none" w:sz="0" w:space="0" w:color="auto"/>
            <w:bottom w:val="none" w:sz="0" w:space="0" w:color="auto"/>
            <w:right w:val="none" w:sz="0" w:space="0" w:color="auto"/>
          </w:divBdr>
        </w:div>
        <w:div w:id="531309700">
          <w:marLeft w:val="0"/>
          <w:marRight w:val="0"/>
          <w:marTop w:val="0"/>
          <w:marBottom w:val="0"/>
          <w:divBdr>
            <w:top w:val="none" w:sz="0" w:space="0" w:color="auto"/>
            <w:left w:val="none" w:sz="0" w:space="0" w:color="auto"/>
            <w:bottom w:val="none" w:sz="0" w:space="0" w:color="auto"/>
            <w:right w:val="none" w:sz="0" w:space="0" w:color="auto"/>
          </w:divBdr>
        </w:div>
        <w:div w:id="1750033923">
          <w:marLeft w:val="0"/>
          <w:marRight w:val="0"/>
          <w:marTop w:val="0"/>
          <w:marBottom w:val="0"/>
          <w:divBdr>
            <w:top w:val="none" w:sz="0" w:space="0" w:color="auto"/>
            <w:left w:val="none" w:sz="0" w:space="0" w:color="auto"/>
            <w:bottom w:val="none" w:sz="0" w:space="0" w:color="auto"/>
            <w:right w:val="none" w:sz="0" w:space="0" w:color="auto"/>
          </w:divBdr>
        </w:div>
        <w:div w:id="916673296">
          <w:marLeft w:val="0"/>
          <w:marRight w:val="0"/>
          <w:marTop w:val="0"/>
          <w:marBottom w:val="0"/>
          <w:divBdr>
            <w:top w:val="none" w:sz="0" w:space="0" w:color="auto"/>
            <w:left w:val="none" w:sz="0" w:space="0" w:color="auto"/>
            <w:bottom w:val="none" w:sz="0" w:space="0" w:color="auto"/>
            <w:right w:val="none" w:sz="0" w:space="0" w:color="auto"/>
          </w:divBdr>
        </w:div>
        <w:div w:id="537593708">
          <w:marLeft w:val="0"/>
          <w:marRight w:val="0"/>
          <w:marTop w:val="0"/>
          <w:marBottom w:val="0"/>
          <w:divBdr>
            <w:top w:val="none" w:sz="0" w:space="0" w:color="auto"/>
            <w:left w:val="none" w:sz="0" w:space="0" w:color="auto"/>
            <w:bottom w:val="none" w:sz="0" w:space="0" w:color="auto"/>
            <w:right w:val="none" w:sz="0" w:space="0" w:color="auto"/>
          </w:divBdr>
        </w:div>
        <w:div w:id="1240292252">
          <w:marLeft w:val="0"/>
          <w:marRight w:val="0"/>
          <w:marTop w:val="0"/>
          <w:marBottom w:val="0"/>
          <w:divBdr>
            <w:top w:val="none" w:sz="0" w:space="0" w:color="auto"/>
            <w:left w:val="none" w:sz="0" w:space="0" w:color="auto"/>
            <w:bottom w:val="none" w:sz="0" w:space="0" w:color="auto"/>
            <w:right w:val="none" w:sz="0" w:space="0" w:color="auto"/>
          </w:divBdr>
        </w:div>
        <w:div w:id="461115261">
          <w:marLeft w:val="0"/>
          <w:marRight w:val="0"/>
          <w:marTop w:val="0"/>
          <w:marBottom w:val="0"/>
          <w:divBdr>
            <w:top w:val="none" w:sz="0" w:space="0" w:color="auto"/>
            <w:left w:val="none" w:sz="0" w:space="0" w:color="auto"/>
            <w:bottom w:val="none" w:sz="0" w:space="0" w:color="auto"/>
            <w:right w:val="none" w:sz="0" w:space="0" w:color="auto"/>
          </w:divBdr>
        </w:div>
        <w:div w:id="913590503">
          <w:marLeft w:val="0"/>
          <w:marRight w:val="0"/>
          <w:marTop w:val="0"/>
          <w:marBottom w:val="0"/>
          <w:divBdr>
            <w:top w:val="none" w:sz="0" w:space="0" w:color="auto"/>
            <w:left w:val="none" w:sz="0" w:space="0" w:color="auto"/>
            <w:bottom w:val="none" w:sz="0" w:space="0" w:color="auto"/>
            <w:right w:val="none" w:sz="0" w:space="0" w:color="auto"/>
          </w:divBdr>
        </w:div>
        <w:div w:id="1546061031">
          <w:marLeft w:val="0"/>
          <w:marRight w:val="0"/>
          <w:marTop w:val="0"/>
          <w:marBottom w:val="0"/>
          <w:divBdr>
            <w:top w:val="none" w:sz="0" w:space="0" w:color="auto"/>
            <w:left w:val="none" w:sz="0" w:space="0" w:color="auto"/>
            <w:bottom w:val="none" w:sz="0" w:space="0" w:color="auto"/>
            <w:right w:val="none" w:sz="0" w:space="0" w:color="auto"/>
          </w:divBdr>
        </w:div>
        <w:div w:id="397092173">
          <w:marLeft w:val="0"/>
          <w:marRight w:val="0"/>
          <w:marTop w:val="0"/>
          <w:marBottom w:val="0"/>
          <w:divBdr>
            <w:top w:val="none" w:sz="0" w:space="0" w:color="auto"/>
            <w:left w:val="none" w:sz="0" w:space="0" w:color="auto"/>
            <w:bottom w:val="none" w:sz="0" w:space="0" w:color="auto"/>
            <w:right w:val="none" w:sz="0" w:space="0" w:color="auto"/>
          </w:divBdr>
        </w:div>
        <w:div w:id="311368746">
          <w:marLeft w:val="0"/>
          <w:marRight w:val="0"/>
          <w:marTop w:val="0"/>
          <w:marBottom w:val="0"/>
          <w:divBdr>
            <w:top w:val="none" w:sz="0" w:space="0" w:color="auto"/>
            <w:left w:val="none" w:sz="0" w:space="0" w:color="auto"/>
            <w:bottom w:val="none" w:sz="0" w:space="0" w:color="auto"/>
            <w:right w:val="none" w:sz="0" w:space="0" w:color="auto"/>
          </w:divBdr>
        </w:div>
        <w:div w:id="328675612">
          <w:marLeft w:val="0"/>
          <w:marRight w:val="0"/>
          <w:marTop w:val="0"/>
          <w:marBottom w:val="0"/>
          <w:divBdr>
            <w:top w:val="none" w:sz="0" w:space="0" w:color="auto"/>
            <w:left w:val="none" w:sz="0" w:space="0" w:color="auto"/>
            <w:bottom w:val="none" w:sz="0" w:space="0" w:color="auto"/>
            <w:right w:val="none" w:sz="0" w:space="0" w:color="auto"/>
          </w:divBdr>
        </w:div>
        <w:div w:id="100418781">
          <w:marLeft w:val="0"/>
          <w:marRight w:val="0"/>
          <w:marTop w:val="0"/>
          <w:marBottom w:val="0"/>
          <w:divBdr>
            <w:top w:val="none" w:sz="0" w:space="0" w:color="auto"/>
            <w:left w:val="none" w:sz="0" w:space="0" w:color="auto"/>
            <w:bottom w:val="none" w:sz="0" w:space="0" w:color="auto"/>
            <w:right w:val="none" w:sz="0" w:space="0" w:color="auto"/>
          </w:divBdr>
        </w:div>
        <w:div w:id="2099978030">
          <w:marLeft w:val="0"/>
          <w:marRight w:val="0"/>
          <w:marTop w:val="0"/>
          <w:marBottom w:val="0"/>
          <w:divBdr>
            <w:top w:val="none" w:sz="0" w:space="0" w:color="auto"/>
            <w:left w:val="none" w:sz="0" w:space="0" w:color="auto"/>
            <w:bottom w:val="none" w:sz="0" w:space="0" w:color="auto"/>
            <w:right w:val="none" w:sz="0" w:space="0" w:color="auto"/>
          </w:divBdr>
        </w:div>
        <w:div w:id="741290878">
          <w:marLeft w:val="0"/>
          <w:marRight w:val="0"/>
          <w:marTop w:val="0"/>
          <w:marBottom w:val="0"/>
          <w:divBdr>
            <w:top w:val="none" w:sz="0" w:space="0" w:color="auto"/>
            <w:left w:val="none" w:sz="0" w:space="0" w:color="auto"/>
            <w:bottom w:val="none" w:sz="0" w:space="0" w:color="auto"/>
            <w:right w:val="none" w:sz="0" w:space="0" w:color="auto"/>
          </w:divBdr>
        </w:div>
        <w:div w:id="2105030945">
          <w:marLeft w:val="0"/>
          <w:marRight w:val="0"/>
          <w:marTop w:val="0"/>
          <w:marBottom w:val="0"/>
          <w:divBdr>
            <w:top w:val="none" w:sz="0" w:space="0" w:color="auto"/>
            <w:left w:val="none" w:sz="0" w:space="0" w:color="auto"/>
            <w:bottom w:val="none" w:sz="0" w:space="0" w:color="auto"/>
            <w:right w:val="none" w:sz="0" w:space="0" w:color="auto"/>
          </w:divBdr>
        </w:div>
        <w:div w:id="928385903">
          <w:marLeft w:val="0"/>
          <w:marRight w:val="0"/>
          <w:marTop w:val="0"/>
          <w:marBottom w:val="0"/>
          <w:divBdr>
            <w:top w:val="none" w:sz="0" w:space="0" w:color="auto"/>
            <w:left w:val="none" w:sz="0" w:space="0" w:color="auto"/>
            <w:bottom w:val="none" w:sz="0" w:space="0" w:color="auto"/>
            <w:right w:val="none" w:sz="0" w:space="0" w:color="auto"/>
          </w:divBdr>
        </w:div>
        <w:div w:id="1028289742">
          <w:marLeft w:val="0"/>
          <w:marRight w:val="0"/>
          <w:marTop w:val="0"/>
          <w:marBottom w:val="0"/>
          <w:divBdr>
            <w:top w:val="none" w:sz="0" w:space="0" w:color="auto"/>
            <w:left w:val="none" w:sz="0" w:space="0" w:color="auto"/>
            <w:bottom w:val="none" w:sz="0" w:space="0" w:color="auto"/>
            <w:right w:val="none" w:sz="0" w:space="0" w:color="auto"/>
          </w:divBdr>
        </w:div>
        <w:div w:id="704721027">
          <w:marLeft w:val="0"/>
          <w:marRight w:val="0"/>
          <w:marTop w:val="0"/>
          <w:marBottom w:val="0"/>
          <w:divBdr>
            <w:top w:val="none" w:sz="0" w:space="0" w:color="auto"/>
            <w:left w:val="none" w:sz="0" w:space="0" w:color="auto"/>
            <w:bottom w:val="none" w:sz="0" w:space="0" w:color="auto"/>
            <w:right w:val="none" w:sz="0" w:space="0" w:color="auto"/>
          </w:divBdr>
        </w:div>
        <w:div w:id="778989610">
          <w:marLeft w:val="0"/>
          <w:marRight w:val="0"/>
          <w:marTop w:val="0"/>
          <w:marBottom w:val="0"/>
          <w:divBdr>
            <w:top w:val="none" w:sz="0" w:space="0" w:color="auto"/>
            <w:left w:val="none" w:sz="0" w:space="0" w:color="auto"/>
            <w:bottom w:val="none" w:sz="0" w:space="0" w:color="auto"/>
            <w:right w:val="none" w:sz="0" w:space="0" w:color="auto"/>
          </w:divBdr>
        </w:div>
        <w:div w:id="471099326">
          <w:marLeft w:val="0"/>
          <w:marRight w:val="0"/>
          <w:marTop w:val="0"/>
          <w:marBottom w:val="0"/>
          <w:divBdr>
            <w:top w:val="none" w:sz="0" w:space="0" w:color="auto"/>
            <w:left w:val="none" w:sz="0" w:space="0" w:color="auto"/>
            <w:bottom w:val="none" w:sz="0" w:space="0" w:color="auto"/>
            <w:right w:val="none" w:sz="0" w:space="0" w:color="auto"/>
          </w:divBdr>
        </w:div>
        <w:div w:id="106046440">
          <w:marLeft w:val="0"/>
          <w:marRight w:val="0"/>
          <w:marTop w:val="0"/>
          <w:marBottom w:val="0"/>
          <w:divBdr>
            <w:top w:val="none" w:sz="0" w:space="0" w:color="auto"/>
            <w:left w:val="none" w:sz="0" w:space="0" w:color="auto"/>
            <w:bottom w:val="none" w:sz="0" w:space="0" w:color="auto"/>
            <w:right w:val="none" w:sz="0" w:space="0" w:color="auto"/>
          </w:divBdr>
        </w:div>
        <w:div w:id="534732428">
          <w:marLeft w:val="0"/>
          <w:marRight w:val="0"/>
          <w:marTop w:val="0"/>
          <w:marBottom w:val="0"/>
          <w:divBdr>
            <w:top w:val="none" w:sz="0" w:space="0" w:color="auto"/>
            <w:left w:val="none" w:sz="0" w:space="0" w:color="auto"/>
            <w:bottom w:val="none" w:sz="0" w:space="0" w:color="auto"/>
            <w:right w:val="none" w:sz="0" w:space="0" w:color="auto"/>
          </w:divBdr>
        </w:div>
        <w:div w:id="1417365643">
          <w:marLeft w:val="0"/>
          <w:marRight w:val="0"/>
          <w:marTop w:val="0"/>
          <w:marBottom w:val="0"/>
          <w:divBdr>
            <w:top w:val="none" w:sz="0" w:space="0" w:color="auto"/>
            <w:left w:val="none" w:sz="0" w:space="0" w:color="auto"/>
            <w:bottom w:val="none" w:sz="0" w:space="0" w:color="auto"/>
            <w:right w:val="none" w:sz="0" w:space="0" w:color="auto"/>
          </w:divBdr>
        </w:div>
        <w:div w:id="447504755">
          <w:marLeft w:val="0"/>
          <w:marRight w:val="0"/>
          <w:marTop w:val="0"/>
          <w:marBottom w:val="0"/>
          <w:divBdr>
            <w:top w:val="none" w:sz="0" w:space="0" w:color="auto"/>
            <w:left w:val="none" w:sz="0" w:space="0" w:color="auto"/>
            <w:bottom w:val="none" w:sz="0" w:space="0" w:color="auto"/>
            <w:right w:val="none" w:sz="0" w:space="0" w:color="auto"/>
          </w:divBdr>
        </w:div>
        <w:div w:id="696588841">
          <w:marLeft w:val="0"/>
          <w:marRight w:val="0"/>
          <w:marTop w:val="0"/>
          <w:marBottom w:val="0"/>
          <w:divBdr>
            <w:top w:val="none" w:sz="0" w:space="0" w:color="auto"/>
            <w:left w:val="none" w:sz="0" w:space="0" w:color="auto"/>
            <w:bottom w:val="none" w:sz="0" w:space="0" w:color="auto"/>
            <w:right w:val="none" w:sz="0" w:space="0" w:color="auto"/>
          </w:divBdr>
        </w:div>
        <w:div w:id="397483848">
          <w:marLeft w:val="0"/>
          <w:marRight w:val="0"/>
          <w:marTop w:val="0"/>
          <w:marBottom w:val="0"/>
          <w:divBdr>
            <w:top w:val="none" w:sz="0" w:space="0" w:color="auto"/>
            <w:left w:val="none" w:sz="0" w:space="0" w:color="auto"/>
            <w:bottom w:val="none" w:sz="0" w:space="0" w:color="auto"/>
            <w:right w:val="none" w:sz="0" w:space="0" w:color="auto"/>
          </w:divBdr>
        </w:div>
        <w:div w:id="243925602">
          <w:marLeft w:val="0"/>
          <w:marRight w:val="0"/>
          <w:marTop w:val="0"/>
          <w:marBottom w:val="0"/>
          <w:divBdr>
            <w:top w:val="none" w:sz="0" w:space="0" w:color="auto"/>
            <w:left w:val="none" w:sz="0" w:space="0" w:color="auto"/>
            <w:bottom w:val="none" w:sz="0" w:space="0" w:color="auto"/>
            <w:right w:val="none" w:sz="0" w:space="0" w:color="auto"/>
          </w:divBdr>
        </w:div>
        <w:div w:id="1691057022">
          <w:marLeft w:val="0"/>
          <w:marRight w:val="0"/>
          <w:marTop w:val="0"/>
          <w:marBottom w:val="0"/>
          <w:divBdr>
            <w:top w:val="none" w:sz="0" w:space="0" w:color="auto"/>
            <w:left w:val="none" w:sz="0" w:space="0" w:color="auto"/>
            <w:bottom w:val="none" w:sz="0" w:space="0" w:color="auto"/>
            <w:right w:val="none" w:sz="0" w:space="0" w:color="auto"/>
          </w:divBdr>
        </w:div>
        <w:div w:id="1207990015">
          <w:marLeft w:val="0"/>
          <w:marRight w:val="0"/>
          <w:marTop w:val="0"/>
          <w:marBottom w:val="0"/>
          <w:divBdr>
            <w:top w:val="none" w:sz="0" w:space="0" w:color="auto"/>
            <w:left w:val="none" w:sz="0" w:space="0" w:color="auto"/>
            <w:bottom w:val="none" w:sz="0" w:space="0" w:color="auto"/>
            <w:right w:val="none" w:sz="0" w:space="0" w:color="auto"/>
          </w:divBdr>
        </w:div>
        <w:div w:id="1071539014">
          <w:marLeft w:val="0"/>
          <w:marRight w:val="0"/>
          <w:marTop w:val="0"/>
          <w:marBottom w:val="0"/>
          <w:divBdr>
            <w:top w:val="none" w:sz="0" w:space="0" w:color="auto"/>
            <w:left w:val="none" w:sz="0" w:space="0" w:color="auto"/>
            <w:bottom w:val="none" w:sz="0" w:space="0" w:color="auto"/>
            <w:right w:val="none" w:sz="0" w:space="0" w:color="auto"/>
          </w:divBdr>
        </w:div>
        <w:div w:id="227347773">
          <w:marLeft w:val="0"/>
          <w:marRight w:val="0"/>
          <w:marTop w:val="0"/>
          <w:marBottom w:val="0"/>
          <w:divBdr>
            <w:top w:val="none" w:sz="0" w:space="0" w:color="auto"/>
            <w:left w:val="none" w:sz="0" w:space="0" w:color="auto"/>
            <w:bottom w:val="none" w:sz="0" w:space="0" w:color="auto"/>
            <w:right w:val="none" w:sz="0" w:space="0" w:color="auto"/>
          </w:divBdr>
        </w:div>
        <w:div w:id="1888880563">
          <w:marLeft w:val="0"/>
          <w:marRight w:val="0"/>
          <w:marTop w:val="0"/>
          <w:marBottom w:val="0"/>
          <w:divBdr>
            <w:top w:val="none" w:sz="0" w:space="0" w:color="auto"/>
            <w:left w:val="none" w:sz="0" w:space="0" w:color="auto"/>
            <w:bottom w:val="none" w:sz="0" w:space="0" w:color="auto"/>
            <w:right w:val="none" w:sz="0" w:space="0" w:color="auto"/>
          </w:divBdr>
        </w:div>
        <w:div w:id="1487088403">
          <w:marLeft w:val="0"/>
          <w:marRight w:val="0"/>
          <w:marTop w:val="0"/>
          <w:marBottom w:val="0"/>
          <w:divBdr>
            <w:top w:val="none" w:sz="0" w:space="0" w:color="auto"/>
            <w:left w:val="none" w:sz="0" w:space="0" w:color="auto"/>
            <w:bottom w:val="none" w:sz="0" w:space="0" w:color="auto"/>
            <w:right w:val="none" w:sz="0" w:space="0" w:color="auto"/>
          </w:divBdr>
        </w:div>
        <w:div w:id="368147691">
          <w:marLeft w:val="0"/>
          <w:marRight w:val="0"/>
          <w:marTop w:val="0"/>
          <w:marBottom w:val="0"/>
          <w:divBdr>
            <w:top w:val="none" w:sz="0" w:space="0" w:color="auto"/>
            <w:left w:val="none" w:sz="0" w:space="0" w:color="auto"/>
            <w:bottom w:val="none" w:sz="0" w:space="0" w:color="auto"/>
            <w:right w:val="none" w:sz="0" w:space="0" w:color="auto"/>
          </w:divBdr>
        </w:div>
        <w:div w:id="1833450346">
          <w:marLeft w:val="0"/>
          <w:marRight w:val="0"/>
          <w:marTop w:val="0"/>
          <w:marBottom w:val="0"/>
          <w:divBdr>
            <w:top w:val="none" w:sz="0" w:space="0" w:color="auto"/>
            <w:left w:val="none" w:sz="0" w:space="0" w:color="auto"/>
            <w:bottom w:val="none" w:sz="0" w:space="0" w:color="auto"/>
            <w:right w:val="none" w:sz="0" w:space="0" w:color="auto"/>
          </w:divBdr>
        </w:div>
        <w:div w:id="1610970771">
          <w:marLeft w:val="0"/>
          <w:marRight w:val="0"/>
          <w:marTop w:val="0"/>
          <w:marBottom w:val="0"/>
          <w:divBdr>
            <w:top w:val="none" w:sz="0" w:space="0" w:color="auto"/>
            <w:left w:val="none" w:sz="0" w:space="0" w:color="auto"/>
            <w:bottom w:val="none" w:sz="0" w:space="0" w:color="auto"/>
            <w:right w:val="none" w:sz="0" w:space="0" w:color="auto"/>
          </w:divBdr>
        </w:div>
        <w:div w:id="568460627">
          <w:marLeft w:val="0"/>
          <w:marRight w:val="0"/>
          <w:marTop w:val="0"/>
          <w:marBottom w:val="0"/>
          <w:divBdr>
            <w:top w:val="none" w:sz="0" w:space="0" w:color="auto"/>
            <w:left w:val="none" w:sz="0" w:space="0" w:color="auto"/>
            <w:bottom w:val="none" w:sz="0" w:space="0" w:color="auto"/>
            <w:right w:val="none" w:sz="0" w:space="0" w:color="auto"/>
          </w:divBdr>
        </w:div>
        <w:div w:id="975840153">
          <w:marLeft w:val="0"/>
          <w:marRight w:val="0"/>
          <w:marTop w:val="0"/>
          <w:marBottom w:val="0"/>
          <w:divBdr>
            <w:top w:val="none" w:sz="0" w:space="0" w:color="auto"/>
            <w:left w:val="none" w:sz="0" w:space="0" w:color="auto"/>
            <w:bottom w:val="none" w:sz="0" w:space="0" w:color="auto"/>
            <w:right w:val="none" w:sz="0" w:space="0" w:color="auto"/>
          </w:divBdr>
        </w:div>
        <w:div w:id="657924118">
          <w:marLeft w:val="0"/>
          <w:marRight w:val="0"/>
          <w:marTop w:val="0"/>
          <w:marBottom w:val="0"/>
          <w:divBdr>
            <w:top w:val="none" w:sz="0" w:space="0" w:color="auto"/>
            <w:left w:val="none" w:sz="0" w:space="0" w:color="auto"/>
            <w:bottom w:val="none" w:sz="0" w:space="0" w:color="auto"/>
            <w:right w:val="none" w:sz="0" w:space="0" w:color="auto"/>
          </w:divBdr>
        </w:div>
        <w:div w:id="2054767110">
          <w:marLeft w:val="0"/>
          <w:marRight w:val="0"/>
          <w:marTop w:val="0"/>
          <w:marBottom w:val="0"/>
          <w:divBdr>
            <w:top w:val="none" w:sz="0" w:space="0" w:color="auto"/>
            <w:left w:val="none" w:sz="0" w:space="0" w:color="auto"/>
            <w:bottom w:val="none" w:sz="0" w:space="0" w:color="auto"/>
            <w:right w:val="none" w:sz="0" w:space="0" w:color="auto"/>
          </w:divBdr>
        </w:div>
        <w:div w:id="206720535">
          <w:marLeft w:val="0"/>
          <w:marRight w:val="0"/>
          <w:marTop w:val="0"/>
          <w:marBottom w:val="0"/>
          <w:divBdr>
            <w:top w:val="none" w:sz="0" w:space="0" w:color="auto"/>
            <w:left w:val="none" w:sz="0" w:space="0" w:color="auto"/>
            <w:bottom w:val="none" w:sz="0" w:space="0" w:color="auto"/>
            <w:right w:val="none" w:sz="0" w:space="0" w:color="auto"/>
          </w:divBdr>
        </w:div>
        <w:div w:id="1852529110">
          <w:marLeft w:val="0"/>
          <w:marRight w:val="0"/>
          <w:marTop w:val="0"/>
          <w:marBottom w:val="0"/>
          <w:divBdr>
            <w:top w:val="none" w:sz="0" w:space="0" w:color="auto"/>
            <w:left w:val="none" w:sz="0" w:space="0" w:color="auto"/>
            <w:bottom w:val="none" w:sz="0" w:space="0" w:color="auto"/>
            <w:right w:val="none" w:sz="0" w:space="0" w:color="auto"/>
          </w:divBdr>
        </w:div>
        <w:div w:id="291643385">
          <w:marLeft w:val="0"/>
          <w:marRight w:val="0"/>
          <w:marTop w:val="0"/>
          <w:marBottom w:val="0"/>
          <w:divBdr>
            <w:top w:val="none" w:sz="0" w:space="0" w:color="auto"/>
            <w:left w:val="none" w:sz="0" w:space="0" w:color="auto"/>
            <w:bottom w:val="none" w:sz="0" w:space="0" w:color="auto"/>
            <w:right w:val="none" w:sz="0" w:space="0" w:color="auto"/>
          </w:divBdr>
        </w:div>
        <w:div w:id="362945331">
          <w:marLeft w:val="0"/>
          <w:marRight w:val="0"/>
          <w:marTop w:val="0"/>
          <w:marBottom w:val="0"/>
          <w:divBdr>
            <w:top w:val="none" w:sz="0" w:space="0" w:color="auto"/>
            <w:left w:val="none" w:sz="0" w:space="0" w:color="auto"/>
            <w:bottom w:val="none" w:sz="0" w:space="0" w:color="auto"/>
            <w:right w:val="none" w:sz="0" w:space="0" w:color="auto"/>
          </w:divBdr>
        </w:div>
        <w:div w:id="2010982126">
          <w:marLeft w:val="0"/>
          <w:marRight w:val="0"/>
          <w:marTop w:val="0"/>
          <w:marBottom w:val="0"/>
          <w:divBdr>
            <w:top w:val="none" w:sz="0" w:space="0" w:color="auto"/>
            <w:left w:val="none" w:sz="0" w:space="0" w:color="auto"/>
            <w:bottom w:val="none" w:sz="0" w:space="0" w:color="auto"/>
            <w:right w:val="none" w:sz="0" w:space="0" w:color="auto"/>
          </w:divBdr>
        </w:div>
        <w:div w:id="5178715">
          <w:marLeft w:val="0"/>
          <w:marRight w:val="0"/>
          <w:marTop w:val="0"/>
          <w:marBottom w:val="0"/>
          <w:divBdr>
            <w:top w:val="none" w:sz="0" w:space="0" w:color="auto"/>
            <w:left w:val="none" w:sz="0" w:space="0" w:color="auto"/>
            <w:bottom w:val="none" w:sz="0" w:space="0" w:color="auto"/>
            <w:right w:val="none" w:sz="0" w:space="0" w:color="auto"/>
          </w:divBdr>
        </w:div>
        <w:div w:id="75715803">
          <w:marLeft w:val="0"/>
          <w:marRight w:val="0"/>
          <w:marTop w:val="0"/>
          <w:marBottom w:val="0"/>
          <w:divBdr>
            <w:top w:val="none" w:sz="0" w:space="0" w:color="auto"/>
            <w:left w:val="none" w:sz="0" w:space="0" w:color="auto"/>
            <w:bottom w:val="none" w:sz="0" w:space="0" w:color="auto"/>
            <w:right w:val="none" w:sz="0" w:space="0" w:color="auto"/>
          </w:divBdr>
        </w:div>
        <w:div w:id="8869695">
          <w:marLeft w:val="0"/>
          <w:marRight w:val="0"/>
          <w:marTop w:val="0"/>
          <w:marBottom w:val="0"/>
          <w:divBdr>
            <w:top w:val="none" w:sz="0" w:space="0" w:color="auto"/>
            <w:left w:val="none" w:sz="0" w:space="0" w:color="auto"/>
            <w:bottom w:val="none" w:sz="0" w:space="0" w:color="auto"/>
            <w:right w:val="none" w:sz="0" w:space="0" w:color="auto"/>
          </w:divBdr>
        </w:div>
        <w:div w:id="973212537">
          <w:marLeft w:val="0"/>
          <w:marRight w:val="0"/>
          <w:marTop w:val="0"/>
          <w:marBottom w:val="0"/>
          <w:divBdr>
            <w:top w:val="none" w:sz="0" w:space="0" w:color="auto"/>
            <w:left w:val="none" w:sz="0" w:space="0" w:color="auto"/>
            <w:bottom w:val="none" w:sz="0" w:space="0" w:color="auto"/>
            <w:right w:val="none" w:sz="0" w:space="0" w:color="auto"/>
          </w:divBdr>
        </w:div>
        <w:div w:id="718674435">
          <w:marLeft w:val="0"/>
          <w:marRight w:val="0"/>
          <w:marTop w:val="0"/>
          <w:marBottom w:val="0"/>
          <w:divBdr>
            <w:top w:val="none" w:sz="0" w:space="0" w:color="auto"/>
            <w:left w:val="none" w:sz="0" w:space="0" w:color="auto"/>
            <w:bottom w:val="none" w:sz="0" w:space="0" w:color="auto"/>
            <w:right w:val="none" w:sz="0" w:space="0" w:color="auto"/>
          </w:divBdr>
        </w:div>
        <w:div w:id="1679237914">
          <w:marLeft w:val="0"/>
          <w:marRight w:val="0"/>
          <w:marTop w:val="0"/>
          <w:marBottom w:val="0"/>
          <w:divBdr>
            <w:top w:val="none" w:sz="0" w:space="0" w:color="auto"/>
            <w:left w:val="none" w:sz="0" w:space="0" w:color="auto"/>
            <w:bottom w:val="none" w:sz="0" w:space="0" w:color="auto"/>
            <w:right w:val="none" w:sz="0" w:space="0" w:color="auto"/>
          </w:divBdr>
        </w:div>
        <w:div w:id="869610329">
          <w:marLeft w:val="0"/>
          <w:marRight w:val="0"/>
          <w:marTop w:val="0"/>
          <w:marBottom w:val="0"/>
          <w:divBdr>
            <w:top w:val="none" w:sz="0" w:space="0" w:color="auto"/>
            <w:left w:val="none" w:sz="0" w:space="0" w:color="auto"/>
            <w:bottom w:val="none" w:sz="0" w:space="0" w:color="auto"/>
            <w:right w:val="none" w:sz="0" w:space="0" w:color="auto"/>
          </w:divBdr>
        </w:div>
        <w:div w:id="1707868949">
          <w:marLeft w:val="0"/>
          <w:marRight w:val="0"/>
          <w:marTop w:val="0"/>
          <w:marBottom w:val="0"/>
          <w:divBdr>
            <w:top w:val="none" w:sz="0" w:space="0" w:color="auto"/>
            <w:left w:val="none" w:sz="0" w:space="0" w:color="auto"/>
            <w:bottom w:val="none" w:sz="0" w:space="0" w:color="auto"/>
            <w:right w:val="none" w:sz="0" w:space="0" w:color="auto"/>
          </w:divBdr>
        </w:div>
        <w:div w:id="1221593208">
          <w:marLeft w:val="0"/>
          <w:marRight w:val="0"/>
          <w:marTop w:val="0"/>
          <w:marBottom w:val="0"/>
          <w:divBdr>
            <w:top w:val="none" w:sz="0" w:space="0" w:color="auto"/>
            <w:left w:val="none" w:sz="0" w:space="0" w:color="auto"/>
            <w:bottom w:val="none" w:sz="0" w:space="0" w:color="auto"/>
            <w:right w:val="none" w:sz="0" w:space="0" w:color="auto"/>
          </w:divBdr>
        </w:div>
        <w:div w:id="1939867089">
          <w:marLeft w:val="0"/>
          <w:marRight w:val="0"/>
          <w:marTop w:val="0"/>
          <w:marBottom w:val="0"/>
          <w:divBdr>
            <w:top w:val="none" w:sz="0" w:space="0" w:color="auto"/>
            <w:left w:val="none" w:sz="0" w:space="0" w:color="auto"/>
            <w:bottom w:val="none" w:sz="0" w:space="0" w:color="auto"/>
            <w:right w:val="none" w:sz="0" w:space="0" w:color="auto"/>
          </w:divBdr>
        </w:div>
        <w:div w:id="571430509">
          <w:marLeft w:val="0"/>
          <w:marRight w:val="0"/>
          <w:marTop w:val="0"/>
          <w:marBottom w:val="0"/>
          <w:divBdr>
            <w:top w:val="none" w:sz="0" w:space="0" w:color="auto"/>
            <w:left w:val="none" w:sz="0" w:space="0" w:color="auto"/>
            <w:bottom w:val="none" w:sz="0" w:space="0" w:color="auto"/>
            <w:right w:val="none" w:sz="0" w:space="0" w:color="auto"/>
          </w:divBdr>
        </w:div>
        <w:div w:id="637875854">
          <w:marLeft w:val="0"/>
          <w:marRight w:val="0"/>
          <w:marTop w:val="0"/>
          <w:marBottom w:val="0"/>
          <w:divBdr>
            <w:top w:val="none" w:sz="0" w:space="0" w:color="auto"/>
            <w:left w:val="none" w:sz="0" w:space="0" w:color="auto"/>
            <w:bottom w:val="none" w:sz="0" w:space="0" w:color="auto"/>
            <w:right w:val="none" w:sz="0" w:space="0" w:color="auto"/>
          </w:divBdr>
        </w:div>
        <w:div w:id="1817524945">
          <w:marLeft w:val="0"/>
          <w:marRight w:val="0"/>
          <w:marTop w:val="0"/>
          <w:marBottom w:val="0"/>
          <w:divBdr>
            <w:top w:val="none" w:sz="0" w:space="0" w:color="auto"/>
            <w:left w:val="none" w:sz="0" w:space="0" w:color="auto"/>
            <w:bottom w:val="none" w:sz="0" w:space="0" w:color="auto"/>
            <w:right w:val="none" w:sz="0" w:space="0" w:color="auto"/>
          </w:divBdr>
        </w:div>
        <w:div w:id="38821328">
          <w:marLeft w:val="0"/>
          <w:marRight w:val="0"/>
          <w:marTop w:val="0"/>
          <w:marBottom w:val="0"/>
          <w:divBdr>
            <w:top w:val="none" w:sz="0" w:space="0" w:color="auto"/>
            <w:left w:val="none" w:sz="0" w:space="0" w:color="auto"/>
            <w:bottom w:val="none" w:sz="0" w:space="0" w:color="auto"/>
            <w:right w:val="none" w:sz="0" w:space="0" w:color="auto"/>
          </w:divBdr>
        </w:div>
        <w:div w:id="317615005">
          <w:marLeft w:val="0"/>
          <w:marRight w:val="0"/>
          <w:marTop w:val="0"/>
          <w:marBottom w:val="0"/>
          <w:divBdr>
            <w:top w:val="none" w:sz="0" w:space="0" w:color="auto"/>
            <w:left w:val="none" w:sz="0" w:space="0" w:color="auto"/>
            <w:bottom w:val="none" w:sz="0" w:space="0" w:color="auto"/>
            <w:right w:val="none" w:sz="0" w:space="0" w:color="auto"/>
          </w:divBdr>
        </w:div>
        <w:div w:id="544871000">
          <w:marLeft w:val="0"/>
          <w:marRight w:val="0"/>
          <w:marTop w:val="0"/>
          <w:marBottom w:val="0"/>
          <w:divBdr>
            <w:top w:val="none" w:sz="0" w:space="0" w:color="auto"/>
            <w:left w:val="none" w:sz="0" w:space="0" w:color="auto"/>
            <w:bottom w:val="none" w:sz="0" w:space="0" w:color="auto"/>
            <w:right w:val="none" w:sz="0" w:space="0" w:color="auto"/>
          </w:divBdr>
        </w:div>
        <w:div w:id="1082994150">
          <w:marLeft w:val="0"/>
          <w:marRight w:val="0"/>
          <w:marTop w:val="0"/>
          <w:marBottom w:val="0"/>
          <w:divBdr>
            <w:top w:val="none" w:sz="0" w:space="0" w:color="auto"/>
            <w:left w:val="none" w:sz="0" w:space="0" w:color="auto"/>
            <w:bottom w:val="none" w:sz="0" w:space="0" w:color="auto"/>
            <w:right w:val="none" w:sz="0" w:space="0" w:color="auto"/>
          </w:divBdr>
        </w:div>
        <w:div w:id="1625502055">
          <w:marLeft w:val="0"/>
          <w:marRight w:val="0"/>
          <w:marTop w:val="0"/>
          <w:marBottom w:val="0"/>
          <w:divBdr>
            <w:top w:val="none" w:sz="0" w:space="0" w:color="auto"/>
            <w:left w:val="none" w:sz="0" w:space="0" w:color="auto"/>
            <w:bottom w:val="none" w:sz="0" w:space="0" w:color="auto"/>
            <w:right w:val="none" w:sz="0" w:space="0" w:color="auto"/>
          </w:divBdr>
        </w:div>
        <w:div w:id="1708484747">
          <w:marLeft w:val="0"/>
          <w:marRight w:val="0"/>
          <w:marTop w:val="0"/>
          <w:marBottom w:val="0"/>
          <w:divBdr>
            <w:top w:val="none" w:sz="0" w:space="0" w:color="auto"/>
            <w:left w:val="none" w:sz="0" w:space="0" w:color="auto"/>
            <w:bottom w:val="none" w:sz="0" w:space="0" w:color="auto"/>
            <w:right w:val="none" w:sz="0" w:space="0" w:color="auto"/>
          </w:divBdr>
        </w:div>
        <w:div w:id="1281574405">
          <w:marLeft w:val="0"/>
          <w:marRight w:val="0"/>
          <w:marTop w:val="0"/>
          <w:marBottom w:val="0"/>
          <w:divBdr>
            <w:top w:val="none" w:sz="0" w:space="0" w:color="auto"/>
            <w:left w:val="none" w:sz="0" w:space="0" w:color="auto"/>
            <w:bottom w:val="none" w:sz="0" w:space="0" w:color="auto"/>
            <w:right w:val="none" w:sz="0" w:space="0" w:color="auto"/>
          </w:divBdr>
        </w:div>
        <w:div w:id="1375737111">
          <w:marLeft w:val="0"/>
          <w:marRight w:val="0"/>
          <w:marTop w:val="0"/>
          <w:marBottom w:val="0"/>
          <w:divBdr>
            <w:top w:val="none" w:sz="0" w:space="0" w:color="auto"/>
            <w:left w:val="none" w:sz="0" w:space="0" w:color="auto"/>
            <w:bottom w:val="none" w:sz="0" w:space="0" w:color="auto"/>
            <w:right w:val="none" w:sz="0" w:space="0" w:color="auto"/>
          </w:divBdr>
        </w:div>
      </w:divsChild>
    </w:div>
    <w:div w:id="301424797">
      <w:bodyDiv w:val="1"/>
      <w:marLeft w:val="0"/>
      <w:marRight w:val="0"/>
      <w:marTop w:val="0"/>
      <w:marBottom w:val="0"/>
      <w:divBdr>
        <w:top w:val="none" w:sz="0" w:space="0" w:color="auto"/>
        <w:left w:val="none" w:sz="0" w:space="0" w:color="auto"/>
        <w:bottom w:val="none" w:sz="0" w:space="0" w:color="auto"/>
        <w:right w:val="none" w:sz="0" w:space="0" w:color="auto"/>
      </w:divBdr>
    </w:div>
    <w:div w:id="321084132">
      <w:bodyDiv w:val="1"/>
      <w:marLeft w:val="0"/>
      <w:marRight w:val="0"/>
      <w:marTop w:val="0"/>
      <w:marBottom w:val="0"/>
      <w:divBdr>
        <w:top w:val="none" w:sz="0" w:space="0" w:color="auto"/>
        <w:left w:val="none" w:sz="0" w:space="0" w:color="auto"/>
        <w:bottom w:val="none" w:sz="0" w:space="0" w:color="auto"/>
        <w:right w:val="none" w:sz="0" w:space="0" w:color="auto"/>
      </w:divBdr>
    </w:div>
    <w:div w:id="333384065">
      <w:bodyDiv w:val="1"/>
      <w:marLeft w:val="0"/>
      <w:marRight w:val="0"/>
      <w:marTop w:val="0"/>
      <w:marBottom w:val="0"/>
      <w:divBdr>
        <w:top w:val="none" w:sz="0" w:space="0" w:color="auto"/>
        <w:left w:val="none" w:sz="0" w:space="0" w:color="auto"/>
        <w:bottom w:val="none" w:sz="0" w:space="0" w:color="auto"/>
        <w:right w:val="none" w:sz="0" w:space="0" w:color="auto"/>
      </w:divBdr>
    </w:div>
    <w:div w:id="781463946">
      <w:bodyDiv w:val="1"/>
      <w:marLeft w:val="0"/>
      <w:marRight w:val="0"/>
      <w:marTop w:val="0"/>
      <w:marBottom w:val="0"/>
      <w:divBdr>
        <w:top w:val="none" w:sz="0" w:space="0" w:color="auto"/>
        <w:left w:val="none" w:sz="0" w:space="0" w:color="auto"/>
        <w:bottom w:val="none" w:sz="0" w:space="0" w:color="auto"/>
        <w:right w:val="none" w:sz="0" w:space="0" w:color="auto"/>
      </w:divBdr>
    </w:div>
    <w:div w:id="813181287">
      <w:bodyDiv w:val="1"/>
      <w:marLeft w:val="0"/>
      <w:marRight w:val="0"/>
      <w:marTop w:val="0"/>
      <w:marBottom w:val="0"/>
      <w:divBdr>
        <w:top w:val="none" w:sz="0" w:space="0" w:color="auto"/>
        <w:left w:val="none" w:sz="0" w:space="0" w:color="auto"/>
        <w:bottom w:val="none" w:sz="0" w:space="0" w:color="auto"/>
        <w:right w:val="none" w:sz="0" w:space="0" w:color="auto"/>
      </w:divBdr>
    </w:div>
    <w:div w:id="979654497">
      <w:bodyDiv w:val="1"/>
      <w:marLeft w:val="0"/>
      <w:marRight w:val="0"/>
      <w:marTop w:val="0"/>
      <w:marBottom w:val="0"/>
      <w:divBdr>
        <w:top w:val="none" w:sz="0" w:space="0" w:color="auto"/>
        <w:left w:val="none" w:sz="0" w:space="0" w:color="auto"/>
        <w:bottom w:val="none" w:sz="0" w:space="0" w:color="auto"/>
        <w:right w:val="none" w:sz="0" w:space="0" w:color="auto"/>
      </w:divBdr>
    </w:div>
    <w:div w:id="1184636780">
      <w:bodyDiv w:val="1"/>
      <w:marLeft w:val="0"/>
      <w:marRight w:val="0"/>
      <w:marTop w:val="0"/>
      <w:marBottom w:val="0"/>
      <w:divBdr>
        <w:top w:val="none" w:sz="0" w:space="0" w:color="auto"/>
        <w:left w:val="none" w:sz="0" w:space="0" w:color="auto"/>
        <w:bottom w:val="none" w:sz="0" w:space="0" w:color="auto"/>
        <w:right w:val="none" w:sz="0" w:space="0" w:color="auto"/>
      </w:divBdr>
    </w:div>
    <w:div w:id="1234468354">
      <w:bodyDiv w:val="1"/>
      <w:marLeft w:val="0"/>
      <w:marRight w:val="0"/>
      <w:marTop w:val="0"/>
      <w:marBottom w:val="0"/>
      <w:divBdr>
        <w:top w:val="none" w:sz="0" w:space="0" w:color="auto"/>
        <w:left w:val="none" w:sz="0" w:space="0" w:color="auto"/>
        <w:bottom w:val="none" w:sz="0" w:space="0" w:color="auto"/>
        <w:right w:val="none" w:sz="0" w:space="0" w:color="auto"/>
      </w:divBdr>
    </w:div>
    <w:div w:id="1360861596">
      <w:bodyDiv w:val="1"/>
      <w:marLeft w:val="0"/>
      <w:marRight w:val="0"/>
      <w:marTop w:val="0"/>
      <w:marBottom w:val="0"/>
      <w:divBdr>
        <w:top w:val="none" w:sz="0" w:space="0" w:color="auto"/>
        <w:left w:val="none" w:sz="0" w:space="0" w:color="auto"/>
        <w:bottom w:val="none" w:sz="0" w:space="0" w:color="auto"/>
        <w:right w:val="none" w:sz="0" w:space="0" w:color="auto"/>
      </w:divBdr>
    </w:div>
    <w:div w:id="1387755264">
      <w:bodyDiv w:val="1"/>
      <w:marLeft w:val="0"/>
      <w:marRight w:val="0"/>
      <w:marTop w:val="0"/>
      <w:marBottom w:val="0"/>
      <w:divBdr>
        <w:top w:val="none" w:sz="0" w:space="0" w:color="auto"/>
        <w:left w:val="none" w:sz="0" w:space="0" w:color="auto"/>
        <w:bottom w:val="none" w:sz="0" w:space="0" w:color="auto"/>
        <w:right w:val="none" w:sz="0" w:space="0" w:color="auto"/>
      </w:divBdr>
    </w:div>
    <w:div w:id="1443106082">
      <w:bodyDiv w:val="1"/>
      <w:marLeft w:val="0"/>
      <w:marRight w:val="0"/>
      <w:marTop w:val="0"/>
      <w:marBottom w:val="0"/>
      <w:divBdr>
        <w:top w:val="none" w:sz="0" w:space="0" w:color="auto"/>
        <w:left w:val="none" w:sz="0" w:space="0" w:color="auto"/>
        <w:bottom w:val="none" w:sz="0" w:space="0" w:color="auto"/>
        <w:right w:val="none" w:sz="0" w:space="0" w:color="auto"/>
      </w:divBdr>
    </w:div>
    <w:div w:id="1487699655">
      <w:bodyDiv w:val="1"/>
      <w:marLeft w:val="0"/>
      <w:marRight w:val="0"/>
      <w:marTop w:val="0"/>
      <w:marBottom w:val="0"/>
      <w:divBdr>
        <w:top w:val="none" w:sz="0" w:space="0" w:color="auto"/>
        <w:left w:val="none" w:sz="0" w:space="0" w:color="auto"/>
        <w:bottom w:val="none" w:sz="0" w:space="0" w:color="auto"/>
        <w:right w:val="none" w:sz="0" w:space="0" w:color="auto"/>
      </w:divBdr>
    </w:div>
    <w:div w:id="1544438054">
      <w:bodyDiv w:val="1"/>
      <w:marLeft w:val="0"/>
      <w:marRight w:val="0"/>
      <w:marTop w:val="0"/>
      <w:marBottom w:val="0"/>
      <w:divBdr>
        <w:top w:val="none" w:sz="0" w:space="0" w:color="auto"/>
        <w:left w:val="none" w:sz="0" w:space="0" w:color="auto"/>
        <w:bottom w:val="none" w:sz="0" w:space="0" w:color="auto"/>
        <w:right w:val="none" w:sz="0" w:space="0" w:color="auto"/>
      </w:divBdr>
    </w:div>
    <w:div w:id="1567109587">
      <w:bodyDiv w:val="1"/>
      <w:marLeft w:val="0"/>
      <w:marRight w:val="0"/>
      <w:marTop w:val="0"/>
      <w:marBottom w:val="0"/>
      <w:divBdr>
        <w:top w:val="none" w:sz="0" w:space="0" w:color="auto"/>
        <w:left w:val="none" w:sz="0" w:space="0" w:color="auto"/>
        <w:bottom w:val="none" w:sz="0" w:space="0" w:color="auto"/>
        <w:right w:val="none" w:sz="0" w:space="0" w:color="auto"/>
      </w:divBdr>
    </w:div>
    <w:div w:id="1630012125">
      <w:bodyDiv w:val="1"/>
      <w:marLeft w:val="0"/>
      <w:marRight w:val="0"/>
      <w:marTop w:val="0"/>
      <w:marBottom w:val="0"/>
      <w:divBdr>
        <w:top w:val="none" w:sz="0" w:space="0" w:color="auto"/>
        <w:left w:val="none" w:sz="0" w:space="0" w:color="auto"/>
        <w:bottom w:val="none" w:sz="0" w:space="0" w:color="auto"/>
        <w:right w:val="none" w:sz="0" w:space="0" w:color="auto"/>
      </w:divBdr>
    </w:div>
    <w:div w:id="2082092069">
      <w:bodyDiv w:val="1"/>
      <w:marLeft w:val="0"/>
      <w:marRight w:val="0"/>
      <w:marTop w:val="0"/>
      <w:marBottom w:val="0"/>
      <w:divBdr>
        <w:top w:val="none" w:sz="0" w:space="0" w:color="auto"/>
        <w:left w:val="none" w:sz="0" w:space="0" w:color="auto"/>
        <w:bottom w:val="none" w:sz="0" w:space="0" w:color="auto"/>
        <w:right w:val="none" w:sz="0" w:space="0" w:color="auto"/>
      </w:divBdr>
    </w:div>
    <w:div w:id="2110470765">
      <w:bodyDiv w:val="1"/>
      <w:marLeft w:val="0"/>
      <w:marRight w:val="0"/>
      <w:marTop w:val="0"/>
      <w:marBottom w:val="0"/>
      <w:divBdr>
        <w:top w:val="none" w:sz="0" w:space="0" w:color="auto"/>
        <w:left w:val="none" w:sz="0" w:space="0" w:color="auto"/>
        <w:bottom w:val="none" w:sz="0" w:space="0" w:color="auto"/>
        <w:right w:val="none" w:sz="0" w:space="0" w:color="auto"/>
      </w:divBdr>
    </w:div>
    <w:div w:id="212711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d.bjorndal@psykologi.uio.no" TargetMode="Externa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image" Target="media/image14.emf"/><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footer" Target="footer2.xml"/><Relationship Id="rId10" Type="http://schemas.openxmlformats.org/officeDocument/2006/relationships/hyperlink" Target="https://www.ssb.no/sosiale-forhold-og-kriminalitet/artikler-og-publikasjoner/pilotundersokelse-om-livskvalitet-i-hallingdal" TargetMode="Externa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hyperlink" Target="https://www.ssb.no/sosiale-forhold-og-kriminalitet/artikler-og-publikasjoner/livskvalitetsundersokelsen-2020" TargetMode="Externa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04C0C-82D3-4AEB-99FD-1C9880C50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1</Pages>
  <Words>7606</Words>
  <Characters>43359</Characters>
  <Application>Microsoft Office Word</Application>
  <DocSecurity>0</DocSecurity>
  <Lines>361</Lines>
  <Paragraphs>101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Ludvig Bjorndal</dc:creator>
  <cp:keywords/>
  <dc:description/>
  <cp:lastModifiedBy>Kamatchi Govindaraj</cp:lastModifiedBy>
  <cp:revision>216</cp:revision>
  <dcterms:created xsi:type="dcterms:W3CDTF">2022-11-24T09:11:00Z</dcterms:created>
  <dcterms:modified xsi:type="dcterms:W3CDTF">2023-05-10T11:04:00Z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zotero-version="6.0.18"&gt;&lt;session id="BnM1U6eU"/&gt;&lt;style id="http://www.zotero.org/styles/apa" locale="en-GB"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