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DE" w:rsidRPr="00884A9A" w:rsidRDefault="003755DE" w:rsidP="003755DE">
      <w:pPr>
        <w:pStyle w:val="BMSBodyText"/>
        <w:jc w:val="left"/>
        <w:rPr>
          <w:rFonts w:asciiTheme="minorHAnsi" w:hAnsiTheme="minorHAnsi" w:cstheme="minorHAnsi"/>
          <w:b/>
          <w:bCs/>
          <w:color w:val="auto"/>
          <w:szCs w:val="24"/>
        </w:rPr>
      </w:pPr>
      <w:r w:rsidRPr="00884A9A">
        <w:rPr>
          <w:rFonts w:asciiTheme="minorHAnsi" w:hAnsiTheme="minorHAnsi" w:cstheme="minorHAnsi"/>
          <w:b/>
          <w:bCs/>
          <w:color w:val="auto"/>
          <w:szCs w:val="24"/>
        </w:rPr>
        <w:t>Supplementary figures</w:t>
      </w:r>
      <w:bookmarkStart w:id="0" w:name="_GoBack"/>
      <w:bookmarkEnd w:id="0"/>
    </w:p>
    <w:p w:rsidR="003755DE" w:rsidRPr="00884A9A" w:rsidRDefault="003755DE" w:rsidP="003755DE">
      <w:pPr>
        <w:pStyle w:val="BMSBody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884A9A">
        <w:rPr>
          <w:rFonts w:asciiTheme="minorHAnsi" w:hAnsiTheme="minorHAnsi" w:cstheme="minorHAnsi"/>
          <w:color w:val="auto"/>
          <w:sz w:val="22"/>
          <w:szCs w:val="22"/>
        </w:rPr>
        <w:t>Supplementary figure 1a-g. Mean scores of caregivers across all ZBI domains stratified by country, age, patients’ current line of treatment, MPM subtype and ECOG performance score</w:t>
      </w:r>
    </w:p>
    <w:p w:rsidR="003755DE" w:rsidRPr="00884A9A" w:rsidRDefault="003755DE" w:rsidP="003755DE">
      <w:pPr>
        <w:pStyle w:val="BMSBody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884A9A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:rsidR="003755DE" w:rsidRPr="00884A9A" w:rsidRDefault="003755DE" w:rsidP="003755DE">
      <w:pPr>
        <w:pStyle w:val="BMSBodyText"/>
        <w:jc w:val="left"/>
        <w:rPr>
          <w:color w:val="auto"/>
          <w:sz w:val="20"/>
        </w:rPr>
      </w:pPr>
      <w:r w:rsidRPr="00884A9A">
        <w:rPr>
          <w:noProof/>
          <w:color w:val="auto"/>
          <w:lang w:val="en-IN" w:eastAsia="en-IN"/>
        </w:rPr>
        <w:drawing>
          <wp:inline distT="0" distB="0" distL="0" distR="0" wp14:anchorId="3B187A7B" wp14:editId="351FA277">
            <wp:extent cx="6041383" cy="2772410"/>
            <wp:effectExtent l="0" t="0" r="17145" b="8890"/>
            <wp:docPr id="12" name="Chart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243996-7056-4DC3-98B8-054054ECAC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55DE" w:rsidRPr="00884A9A" w:rsidRDefault="003755DE" w:rsidP="003755DE">
      <w:pPr>
        <w:pStyle w:val="BMSBody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884A9A">
        <w:rPr>
          <w:rFonts w:asciiTheme="minorHAnsi" w:hAnsiTheme="minorHAnsi" w:cstheme="minorHAnsi"/>
          <w:color w:val="auto"/>
          <w:sz w:val="22"/>
          <w:szCs w:val="22"/>
        </w:rPr>
        <w:t>b</w:t>
      </w:r>
    </w:p>
    <w:p w:rsidR="003755DE" w:rsidRPr="00884A9A" w:rsidRDefault="003755DE" w:rsidP="003755DE">
      <w:pPr>
        <w:pStyle w:val="BMSBodyText"/>
        <w:jc w:val="left"/>
        <w:rPr>
          <w:color w:val="auto"/>
          <w:sz w:val="20"/>
        </w:rPr>
      </w:pPr>
      <w:r w:rsidRPr="00884A9A">
        <w:rPr>
          <w:noProof/>
          <w:color w:val="auto"/>
          <w:lang w:val="en-IN" w:eastAsia="en-IN"/>
        </w:rPr>
        <w:drawing>
          <wp:inline distT="0" distB="0" distL="0" distR="0" wp14:anchorId="19A88AA5" wp14:editId="71DBA67E">
            <wp:extent cx="6099524" cy="2988945"/>
            <wp:effectExtent l="0" t="0" r="15875" b="1905"/>
            <wp:docPr id="13" name="Chart 1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8239E9A-FEFD-4A96-9C62-9BF03EB8D9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55DE" w:rsidRPr="00884A9A" w:rsidRDefault="003755DE" w:rsidP="003755DE">
      <w:pPr>
        <w:pStyle w:val="BMSBody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884A9A">
        <w:rPr>
          <w:rFonts w:asciiTheme="minorHAnsi" w:hAnsiTheme="minorHAnsi" w:cstheme="minorHAnsi"/>
          <w:color w:val="auto"/>
          <w:sz w:val="22"/>
          <w:szCs w:val="22"/>
        </w:rPr>
        <w:t>c</w:t>
      </w:r>
    </w:p>
    <w:p w:rsidR="003755DE" w:rsidRPr="00884A9A" w:rsidRDefault="003755DE" w:rsidP="003755DE">
      <w:pPr>
        <w:pStyle w:val="BMSBodyText"/>
        <w:jc w:val="left"/>
        <w:rPr>
          <w:color w:val="auto"/>
          <w:sz w:val="20"/>
        </w:rPr>
      </w:pPr>
      <w:r w:rsidRPr="00884A9A">
        <w:rPr>
          <w:noProof/>
          <w:color w:val="auto"/>
          <w:lang w:val="en-IN" w:eastAsia="en-IN"/>
        </w:rPr>
        <w:lastRenderedPageBreak/>
        <w:drawing>
          <wp:inline distT="0" distB="0" distL="0" distR="0" wp14:anchorId="128F25B7" wp14:editId="18A68D5D">
            <wp:extent cx="6152379" cy="2716530"/>
            <wp:effectExtent l="0" t="0" r="1270" b="7620"/>
            <wp:docPr id="14" name="Chart 1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BDE291F-FBFB-47F4-A171-5C5A809C5C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55DE" w:rsidRPr="00884A9A" w:rsidRDefault="003755DE" w:rsidP="003755DE">
      <w:pPr>
        <w:pStyle w:val="BMSBody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884A9A">
        <w:rPr>
          <w:rFonts w:asciiTheme="minorHAnsi" w:hAnsiTheme="minorHAnsi" w:cstheme="minorHAnsi"/>
          <w:color w:val="auto"/>
          <w:sz w:val="22"/>
          <w:szCs w:val="22"/>
        </w:rPr>
        <w:t>d</w:t>
      </w:r>
    </w:p>
    <w:p w:rsidR="003755DE" w:rsidRPr="00884A9A" w:rsidRDefault="003755DE" w:rsidP="003755DE">
      <w:pPr>
        <w:pStyle w:val="BMSBodyText"/>
        <w:jc w:val="left"/>
        <w:rPr>
          <w:color w:val="auto"/>
          <w:sz w:val="20"/>
        </w:rPr>
      </w:pPr>
      <w:r w:rsidRPr="00884A9A">
        <w:rPr>
          <w:noProof/>
          <w:color w:val="auto"/>
          <w:lang w:val="en-IN" w:eastAsia="en-IN"/>
        </w:rPr>
        <w:drawing>
          <wp:inline distT="0" distB="0" distL="0" distR="0" wp14:anchorId="4889DEE2" wp14:editId="6C38637C">
            <wp:extent cx="6067810" cy="2708910"/>
            <wp:effectExtent l="0" t="0" r="9525" b="15240"/>
            <wp:docPr id="15" name="Chart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6F6F62A-4089-444F-BE06-B3AF845604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55DE" w:rsidRPr="00884A9A" w:rsidRDefault="003755DE" w:rsidP="003755DE">
      <w:pPr>
        <w:pStyle w:val="BMSBody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884A9A">
        <w:rPr>
          <w:rFonts w:asciiTheme="minorHAnsi" w:hAnsiTheme="minorHAnsi" w:cstheme="minorHAnsi"/>
          <w:color w:val="auto"/>
          <w:sz w:val="22"/>
          <w:szCs w:val="22"/>
        </w:rPr>
        <w:t>e</w:t>
      </w:r>
    </w:p>
    <w:p w:rsidR="003755DE" w:rsidRPr="00884A9A" w:rsidRDefault="003755DE" w:rsidP="003755DE">
      <w:pPr>
        <w:pStyle w:val="BMSBodyText"/>
        <w:jc w:val="left"/>
        <w:rPr>
          <w:color w:val="auto"/>
          <w:sz w:val="20"/>
        </w:rPr>
      </w:pPr>
      <w:r w:rsidRPr="00884A9A">
        <w:rPr>
          <w:noProof/>
          <w:color w:val="auto"/>
          <w:lang w:val="en-IN" w:eastAsia="en-IN"/>
        </w:rPr>
        <w:lastRenderedPageBreak/>
        <w:drawing>
          <wp:inline distT="0" distB="0" distL="0" distR="0" wp14:anchorId="4A4D6EA7" wp14:editId="179AD802">
            <wp:extent cx="6104809" cy="2820035"/>
            <wp:effectExtent l="0" t="0" r="10795" b="18415"/>
            <wp:docPr id="17" name="Chart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350629D-6267-4EF0-A233-35FD990397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55DE" w:rsidRPr="00884A9A" w:rsidRDefault="003755DE" w:rsidP="003755DE">
      <w:pPr>
        <w:pStyle w:val="BMSBody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884A9A">
        <w:rPr>
          <w:rFonts w:asciiTheme="minorHAnsi" w:hAnsiTheme="minorHAnsi" w:cstheme="minorHAnsi"/>
          <w:color w:val="auto"/>
          <w:sz w:val="22"/>
          <w:szCs w:val="22"/>
        </w:rPr>
        <w:t>f</w:t>
      </w:r>
    </w:p>
    <w:p w:rsidR="003755DE" w:rsidRPr="00884A9A" w:rsidRDefault="003755DE" w:rsidP="003755DE">
      <w:pPr>
        <w:pStyle w:val="BMSBodyText"/>
        <w:jc w:val="left"/>
        <w:rPr>
          <w:color w:val="auto"/>
          <w:sz w:val="20"/>
        </w:rPr>
      </w:pPr>
      <w:r w:rsidRPr="00884A9A">
        <w:rPr>
          <w:noProof/>
          <w:color w:val="auto"/>
          <w:lang w:val="en-IN" w:eastAsia="en-IN"/>
        </w:rPr>
        <w:drawing>
          <wp:inline distT="0" distB="0" distL="0" distR="0" wp14:anchorId="2A5D8850" wp14:editId="614338C1">
            <wp:extent cx="6115380" cy="2792730"/>
            <wp:effectExtent l="0" t="0" r="0" b="7620"/>
            <wp:docPr id="19" name="Chart 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E643FDD-F0E2-4058-9250-F5EBDEC8C2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55DE" w:rsidRPr="00884A9A" w:rsidRDefault="003755DE" w:rsidP="003755DE">
      <w:pPr>
        <w:pStyle w:val="BMSBodyText"/>
        <w:jc w:val="left"/>
        <w:rPr>
          <w:color w:val="auto"/>
          <w:sz w:val="20"/>
        </w:rPr>
      </w:pPr>
    </w:p>
    <w:p w:rsidR="003755DE" w:rsidRPr="00884A9A" w:rsidRDefault="003755DE" w:rsidP="003755DE">
      <w:pPr>
        <w:pStyle w:val="BMSBody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884A9A">
        <w:rPr>
          <w:rFonts w:asciiTheme="minorHAnsi" w:hAnsiTheme="minorHAnsi" w:cstheme="minorHAnsi"/>
          <w:color w:val="auto"/>
          <w:sz w:val="22"/>
          <w:szCs w:val="22"/>
        </w:rPr>
        <w:t>g</w:t>
      </w:r>
    </w:p>
    <w:p w:rsidR="003755DE" w:rsidRPr="00884A9A" w:rsidRDefault="003755DE" w:rsidP="003755DE">
      <w:pPr>
        <w:pStyle w:val="BMSBodyText"/>
        <w:jc w:val="left"/>
        <w:rPr>
          <w:color w:val="auto"/>
          <w:sz w:val="20"/>
        </w:rPr>
      </w:pPr>
      <w:r w:rsidRPr="00884A9A">
        <w:rPr>
          <w:noProof/>
          <w:color w:val="auto"/>
          <w:lang w:val="en-IN" w:eastAsia="en-IN"/>
        </w:rPr>
        <w:lastRenderedPageBreak/>
        <w:drawing>
          <wp:inline distT="0" distB="0" distL="0" distR="0" wp14:anchorId="6AE54031" wp14:editId="77DC9035">
            <wp:extent cx="6020240" cy="2640965"/>
            <wp:effectExtent l="0" t="0" r="0" b="6985"/>
            <wp:docPr id="20" name="Chart 2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6978FB1-636E-4CA6-A42A-60FB10D298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55DE" w:rsidRPr="00884A9A" w:rsidRDefault="003755DE" w:rsidP="003755DE">
      <w:pPr>
        <w:pStyle w:val="BMSBodyText"/>
        <w:spacing w:after="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884A9A">
        <w:rPr>
          <w:rFonts w:asciiTheme="minorHAnsi" w:hAnsiTheme="minorHAnsi" w:cstheme="minorHAnsi"/>
          <w:color w:val="auto"/>
          <w:sz w:val="18"/>
          <w:szCs w:val="18"/>
        </w:rPr>
        <w:t>Error bars represent 95% confidence intervals. Higher ZBI scores indicate greater burden.</w:t>
      </w:r>
    </w:p>
    <w:p w:rsidR="003755DE" w:rsidRPr="00884A9A" w:rsidRDefault="003755DE" w:rsidP="003755DE">
      <w:pPr>
        <w:pStyle w:val="BMSBodyText"/>
        <w:jc w:val="left"/>
        <w:rPr>
          <w:rFonts w:asciiTheme="minorHAnsi" w:hAnsiTheme="minorHAnsi"/>
          <w:color w:val="auto"/>
          <w:sz w:val="20"/>
        </w:rPr>
      </w:pPr>
      <w:r w:rsidRPr="00884A9A">
        <w:rPr>
          <w:rFonts w:asciiTheme="minorHAnsi" w:hAnsiTheme="minorHAnsi" w:cstheme="minorHAnsi"/>
          <w:color w:val="auto"/>
          <w:sz w:val="18"/>
          <w:szCs w:val="18"/>
        </w:rPr>
        <w:t>Abbreviations: Best supportive care, BSC; Eastern Cooperative Oncology Group, ECOG – higher scores indicate lower performance status; first-line, 1L; maintenance, maint; malignant pleural mesothelioma, MPM; SACT, systemic anti-cancer therapy; second-line, 2L; United Kingdom,</w:t>
      </w:r>
      <w:r w:rsidRPr="00884A9A" w:rsidDel="007D34EA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884A9A">
        <w:rPr>
          <w:rFonts w:asciiTheme="minorHAnsi" w:hAnsiTheme="minorHAnsi" w:cstheme="minorHAnsi"/>
          <w:color w:val="auto"/>
          <w:sz w:val="18"/>
          <w:szCs w:val="18"/>
        </w:rPr>
        <w:t>UK; ZBI, Zarit burden interview scale.</w:t>
      </w:r>
    </w:p>
    <w:p w:rsidR="00B8396F" w:rsidRPr="00884A9A" w:rsidRDefault="00B8396F"/>
    <w:sectPr w:rsidR="00B8396F" w:rsidRPr="00884A9A" w:rsidSect="00884A9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4A9A">
      <w:pPr>
        <w:spacing w:after="0" w:line="240" w:lineRule="auto"/>
      </w:pPr>
      <w:r>
        <w:separator/>
      </w:r>
    </w:p>
  </w:endnote>
  <w:endnote w:type="continuationSeparator" w:id="0">
    <w:p w:rsidR="00000000" w:rsidRDefault="0088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483864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F14" w:rsidRDefault="003755DE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84A9A">
          <w:t>2</w:t>
        </w:r>
        <w:r>
          <w:fldChar w:fldCharType="end"/>
        </w:r>
      </w:p>
    </w:sdtContent>
  </w:sdt>
  <w:p w:rsidR="00F2587E" w:rsidRDefault="00884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4A9A">
      <w:pPr>
        <w:spacing w:after="0" w:line="240" w:lineRule="auto"/>
      </w:pPr>
      <w:r>
        <w:separator/>
      </w:r>
    </w:p>
  </w:footnote>
  <w:footnote w:type="continuationSeparator" w:id="0">
    <w:p w:rsidR="00000000" w:rsidRDefault="0088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7E" w:rsidRDefault="003755DE">
    <w:pPr>
      <w:pStyle w:val="Header"/>
    </w:pPr>
    <w:r>
      <w:t>Second draft (resubmission) – Caregiver Burden of MPM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DE"/>
    <w:rsid w:val="0000337B"/>
    <w:rsid w:val="00005D23"/>
    <w:rsid w:val="00012B3C"/>
    <w:rsid w:val="00013847"/>
    <w:rsid w:val="00016A02"/>
    <w:rsid w:val="00016A80"/>
    <w:rsid w:val="000170D4"/>
    <w:rsid w:val="00017641"/>
    <w:rsid w:val="00020922"/>
    <w:rsid w:val="000246F3"/>
    <w:rsid w:val="00025421"/>
    <w:rsid w:val="00025E70"/>
    <w:rsid w:val="00026137"/>
    <w:rsid w:val="00026213"/>
    <w:rsid w:val="000272F9"/>
    <w:rsid w:val="00030862"/>
    <w:rsid w:val="00032077"/>
    <w:rsid w:val="000336E0"/>
    <w:rsid w:val="00036564"/>
    <w:rsid w:val="000373D9"/>
    <w:rsid w:val="000405D1"/>
    <w:rsid w:val="00046D59"/>
    <w:rsid w:val="00051129"/>
    <w:rsid w:val="0005471D"/>
    <w:rsid w:val="00054915"/>
    <w:rsid w:val="0005683F"/>
    <w:rsid w:val="00057863"/>
    <w:rsid w:val="00057D7F"/>
    <w:rsid w:val="00060529"/>
    <w:rsid w:val="00062123"/>
    <w:rsid w:val="00062C22"/>
    <w:rsid w:val="00063312"/>
    <w:rsid w:val="00070EE9"/>
    <w:rsid w:val="00074030"/>
    <w:rsid w:val="00074AE6"/>
    <w:rsid w:val="0007797C"/>
    <w:rsid w:val="00081CC5"/>
    <w:rsid w:val="00085DA5"/>
    <w:rsid w:val="000863E6"/>
    <w:rsid w:val="00086678"/>
    <w:rsid w:val="00087108"/>
    <w:rsid w:val="000876F7"/>
    <w:rsid w:val="0009112E"/>
    <w:rsid w:val="000915A6"/>
    <w:rsid w:val="000940D3"/>
    <w:rsid w:val="000943E5"/>
    <w:rsid w:val="00096110"/>
    <w:rsid w:val="00096A10"/>
    <w:rsid w:val="000977D8"/>
    <w:rsid w:val="000A0150"/>
    <w:rsid w:val="000B036B"/>
    <w:rsid w:val="000B493F"/>
    <w:rsid w:val="000B50EC"/>
    <w:rsid w:val="000B6113"/>
    <w:rsid w:val="000B65FA"/>
    <w:rsid w:val="000B7CF2"/>
    <w:rsid w:val="000C171E"/>
    <w:rsid w:val="000C1AB7"/>
    <w:rsid w:val="000C2046"/>
    <w:rsid w:val="000C3094"/>
    <w:rsid w:val="000C4A10"/>
    <w:rsid w:val="000C574C"/>
    <w:rsid w:val="000C74B5"/>
    <w:rsid w:val="000C7774"/>
    <w:rsid w:val="000C78C2"/>
    <w:rsid w:val="000D1511"/>
    <w:rsid w:val="000D2AAD"/>
    <w:rsid w:val="000D3429"/>
    <w:rsid w:val="000D3432"/>
    <w:rsid w:val="000D691A"/>
    <w:rsid w:val="000D6D4F"/>
    <w:rsid w:val="000D7B7D"/>
    <w:rsid w:val="000D7B90"/>
    <w:rsid w:val="000E7EF5"/>
    <w:rsid w:val="000F1709"/>
    <w:rsid w:val="000F392A"/>
    <w:rsid w:val="000F4CBF"/>
    <w:rsid w:val="000F711D"/>
    <w:rsid w:val="000F7C1D"/>
    <w:rsid w:val="001010E7"/>
    <w:rsid w:val="001015A1"/>
    <w:rsid w:val="00102489"/>
    <w:rsid w:val="00104E05"/>
    <w:rsid w:val="00105BF5"/>
    <w:rsid w:val="00105F4C"/>
    <w:rsid w:val="00105F5C"/>
    <w:rsid w:val="00110DD4"/>
    <w:rsid w:val="00111E99"/>
    <w:rsid w:val="001120B9"/>
    <w:rsid w:val="001125BF"/>
    <w:rsid w:val="00116B02"/>
    <w:rsid w:val="00124A5F"/>
    <w:rsid w:val="001261C7"/>
    <w:rsid w:val="0012698E"/>
    <w:rsid w:val="00130748"/>
    <w:rsid w:val="00136A23"/>
    <w:rsid w:val="0013797A"/>
    <w:rsid w:val="0014342B"/>
    <w:rsid w:val="001435DE"/>
    <w:rsid w:val="00146F57"/>
    <w:rsid w:val="0015042C"/>
    <w:rsid w:val="00152D49"/>
    <w:rsid w:val="00154EA3"/>
    <w:rsid w:val="00157C8E"/>
    <w:rsid w:val="001600C7"/>
    <w:rsid w:val="00161F2B"/>
    <w:rsid w:val="00164422"/>
    <w:rsid w:val="0017277F"/>
    <w:rsid w:val="001821D4"/>
    <w:rsid w:val="0018457B"/>
    <w:rsid w:val="001851BA"/>
    <w:rsid w:val="00186A76"/>
    <w:rsid w:val="00186C85"/>
    <w:rsid w:val="00186EE8"/>
    <w:rsid w:val="00187B46"/>
    <w:rsid w:val="00187E13"/>
    <w:rsid w:val="00192DC9"/>
    <w:rsid w:val="00192DFE"/>
    <w:rsid w:val="00192F68"/>
    <w:rsid w:val="00193E77"/>
    <w:rsid w:val="00197DDD"/>
    <w:rsid w:val="001A6827"/>
    <w:rsid w:val="001A689E"/>
    <w:rsid w:val="001A770F"/>
    <w:rsid w:val="001B0502"/>
    <w:rsid w:val="001B0EBF"/>
    <w:rsid w:val="001B509C"/>
    <w:rsid w:val="001B56C3"/>
    <w:rsid w:val="001C0474"/>
    <w:rsid w:val="001C3D70"/>
    <w:rsid w:val="001C3FAB"/>
    <w:rsid w:val="001C4BDC"/>
    <w:rsid w:val="001C4F22"/>
    <w:rsid w:val="001C6A15"/>
    <w:rsid w:val="001C7EDF"/>
    <w:rsid w:val="001D0695"/>
    <w:rsid w:val="001D0950"/>
    <w:rsid w:val="001D1245"/>
    <w:rsid w:val="001D262C"/>
    <w:rsid w:val="001D5D76"/>
    <w:rsid w:val="001E03C0"/>
    <w:rsid w:val="001E0488"/>
    <w:rsid w:val="001E0E1A"/>
    <w:rsid w:val="001E39F3"/>
    <w:rsid w:val="001E3D9E"/>
    <w:rsid w:val="001E450E"/>
    <w:rsid w:val="001E6872"/>
    <w:rsid w:val="001F0816"/>
    <w:rsid w:val="001F0D6F"/>
    <w:rsid w:val="001F3B8D"/>
    <w:rsid w:val="001F5054"/>
    <w:rsid w:val="001F6B61"/>
    <w:rsid w:val="001F7852"/>
    <w:rsid w:val="001F79EA"/>
    <w:rsid w:val="002002DC"/>
    <w:rsid w:val="00201740"/>
    <w:rsid w:val="00201DD2"/>
    <w:rsid w:val="00202892"/>
    <w:rsid w:val="00203CB6"/>
    <w:rsid w:val="00207149"/>
    <w:rsid w:val="00211AF9"/>
    <w:rsid w:val="002128FB"/>
    <w:rsid w:val="00213EE3"/>
    <w:rsid w:val="0022107C"/>
    <w:rsid w:val="002259D5"/>
    <w:rsid w:val="002319E8"/>
    <w:rsid w:val="00232B7D"/>
    <w:rsid w:val="00234C37"/>
    <w:rsid w:val="0024442E"/>
    <w:rsid w:val="00246A7C"/>
    <w:rsid w:val="00246BDA"/>
    <w:rsid w:val="00246EC3"/>
    <w:rsid w:val="00247C3B"/>
    <w:rsid w:val="00252D9D"/>
    <w:rsid w:val="002543AA"/>
    <w:rsid w:val="00254CDA"/>
    <w:rsid w:val="00262114"/>
    <w:rsid w:val="00263359"/>
    <w:rsid w:val="00266FA1"/>
    <w:rsid w:val="00270B69"/>
    <w:rsid w:val="00273420"/>
    <w:rsid w:val="00273D06"/>
    <w:rsid w:val="0027454B"/>
    <w:rsid w:val="00275E3C"/>
    <w:rsid w:val="00276755"/>
    <w:rsid w:val="00276A90"/>
    <w:rsid w:val="00277B8F"/>
    <w:rsid w:val="002804FF"/>
    <w:rsid w:val="00284334"/>
    <w:rsid w:val="00287C74"/>
    <w:rsid w:val="002908B6"/>
    <w:rsid w:val="002910EC"/>
    <w:rsid w:val="002941E7"/>
    <w:rsid w:val="00295DC1"/>
    <w:rsid w:val="00297CA7"/>
    <w:rsid w:val="002A01B6"/>
    <w:rsid w:val="002A2029"/>
    <w:rsid w:val="002A273B"/>
    <w:rsid w:val="002A4165"/>
    <w:rsid w:val="002A5031"/>
    <w:rsid w:val="002A6A9D"/>
    <w:rsid w:val="002B1928"/>
    <w:rsid w:val="002B4703"/>
    <w:rsid w:val="002B72FB"/>
    <w:rsid w:val="002C0DE3"/>
    <w:rsid w:val="002C1730"/>
    <w:rsid w:val="002C1C46"/>
    <w:rsid w:val="002C241B"/>
    <w:rsid w:val="002C3DC8"/>
    <w:rsid w:val="002C47C6"/>
    <w:rsid w:val="002D7C46"/>
    <w:rsid w:val="002E0628"/>
    <w:rsid w:val="002E1249"/>
    <w:rsid w:val="002E15C0"/>
    <w:rsid w:val="002E1A47"/>
    <w:rsid w:val="002E2F57"/>
    <w:rsid w:val="002E6FCC"/>
    <w:rsid w:val="002F2116"/>
    <w:rsid w:val="002F6A18"/>
    <w:rsid w:val="002F718E"/>
    <w:rsid w:val="002F7961"/>
    <w:rsid w:val="003002A2"/>
    <w:rsid w:val="003003DE"/>
    <w:rsid w:val="00306EE8"/>
    <w:rsid w:val="00313505"/>
    <w:rsid w:val="00314E0C"/>
    <w:rsid w:val="00314EDF"/>
    <w:rsid w:val="00315324"/>
    <w:rsid w:val="0031712E"/>
    <w:rsid w:val="003174E2"/>
    <w:rsid w:val="003175C5"/>
    <w:rsid w:val="00320A51"/>
    <w:rsid w:val="00320AE9"/>
    <w:rsid w:val="0032203C"/>
    <w:rsid w:val="003229F2"/>
    <w:rsid w:val="00323ACF"/>
    <w:rsid w:val="00324246"/>
    <w:rsid w:val="00326502"/>
    <w:rsid w:val="00326EEF"/>
    <w:rsid w:val="0032726E"/>
    <w:rsid w:val="00330443"/>
    <w:rsid w:val="00332EF7"/>
    <w:rsid w:val="003351D9"/>
    <w:rsid w:val="00335ACF"/>
    <w:rsid w:val="00337882"/>
    <w:rsid w:val="00341264"/>
    <w:rsid w:val="00341B69"/>
    <w:rsid w:val="0035284D"/>
    <w:rsid w:val="00352E58"/>
    <w:rsid w:val="00354A18"/>
    <w:rsid w:val="00355923"/>
    <w:rsid w:val="00355981"/>
    <w:rsid w:val="003606B0"/>
    <w:rsid w:val="0036220E"/>
    <w:rsid w:val="00362BA2"/>
    <w:rsid w:val="003642BD"/>
    <w:rsid w:val="00365930"/>
    <w:rsid w:val="00366D06"/>
    <w:rsid w:val="00370EB8"/>
    <w:rsid w:val="003722B7"/>
    <w:rsid w:val="00374449"/>
    <w:rsid w:val="003755DE"/>
    <w:rsid w:val="00375EF6"/>
    <w:rsid w:val="00376758"/>
    <w:rsid w:val="0037676D"/>
    <w:rsid w:val="0037700A"/>
    <w:rsid w:val="00381F0F"/>
    <w:rsid w:val="00384DC9"/>
    <w:rsid w:val="00390995"/>
    <w:rsid w:val="00392CFF"/>
    <w:rsid w:val="00397AD6"/>
    <w:rsid w:val="003A2989"/>
    <w:rsid w:val="003A3385"/>
    <w:rsid w:val="003A51FF"/>
    <w:rsid w:val="003A612C"/>
    <w:rsid w:val="003A678B"/>
    <w:rsid w:val="003B21E1"/>
    <w:rsid w:val="003B685C"/>
    <w:rsid w:val="003B758B"/>
    <w:rsid w:val="003C01CA"/>
    <w:rsid w:val="003C0C9B"/>
    <w:rsid w:val="003C0CBC"/>
    <w:rsid w:val="003C669D"/>
    <w:rsid w:val="003C70F5"/>
    <w:rsid w:val="003C79F7"/>
    <w:rsid w:val="003C7E66"/>
    <w:rsid w:val="003D1A24"/>
    <w:rsid w:val="003D1CFD"/>
    <w:rsid w:val="003D3DF5"/>
    <w:rsid w:val="003D4995"/>
    <w:rsid w:val="003E332D"/>
    <w:rsid w:val="003E4952"/>
    <w:rsid w:val="003E67B5"/>
    <w:rsid w:val="003E76BF"/>
    <w:rsid w:val="003F0C0A"/>
    <w:rsid w:val="003F0CFA"/>
    <w:rsid w:val="003F1DB1"/>
    <w:rsid w:val="003F2E4A"/>
    <w:rsid w:val="003F376A"/>
    <w:rsid w:val="003F60DB"/>
    <w:rsid w:val="003F6B23"/>
    <w:rsid w:val="003F7260"/>
    <w:rsid w:val="0040269C"/>
    <w:rsid w:val="00402D36"/>
    <w:rsid w:val="004049AF"/>
    <w:rsid w:val="00404D67"/>
    <w:rsid w:val="0040639B"/>
    <w:rsid w:val="00406F6E"/>
    <w:rsid w:val="00414C2E"/>
    <w:rsid w:val="00417454"/>
    <w:rsid w:val="00423B6A"/>
    <w:rsid w:val="00423C08"/>
    <w:rsid w:val="0042519C"/>
    <w:rsid w:val="004315E3"/>
    <w:rsid w:val="0043259D"/>
    <w:rsid w:val="00440F02"/>
    <w:rsid w:val="00440F39"/>
    <w:rsid w:val="004420E6"/>
    <w:rsid w:val="00443979"/>
    <w:rsid w:val="00447938"/>
    <w:rsid w:val="00451040"/>
    <w:rsid w:val="004529D6"/>
    <w:rsid w:val="00453453"/>
    <w:rsid w:val="00454093"/>
    <w:rsid w:val="00457BEA"/>
    <w:rsid w:val="00457FB5"/>
    <w:rsid w:val="0046003E"/>
    <w:rsid w:val="00465412"/>
    <w:rsid w:val="00470BB0"/>
    <w:rsid w:val="00476311"/>
    <w:rsid w:val="004772D2"/>
    <w:rsid w:val="00481DEB"/>
    <w:rsid w:val="00483B68"/>
    <w:rsid w:val="004923C2"/>
    <w:rsid w:val="00494DCF"/>
    <w:rsid w:val="00497D40"/>
    <w:rsid w:val="004A01EF"/>
    <w:rsid w:val="004A0A7A"/>
    <w:rsid w:val="004A289B"/>
    <w:rsid w:val="004A29C5"/>
    <w:rsid w:val="004A2B86"/>
    <w:rsid w:val="004A3F8B"/>
    <w:rsid w:val="004A42E5"/>
    <w:rsid w:val="004B3258"/>
    <w:rsid w:val="004B3312"/>
    <w:rsid w:val="004B41C8"/>
    <w:rsid w:val="004B4A45"/>
    <w:rsid w:val="004C03AE"/>
    <w:rsid w:val="004C129F"/>
    <w:rsid w:val="004C1444"/>
    <w:rsid w:val="004C2111"/>
    <w:rsid w:val="004C5920"/>
    <w:rsid w:val="004C5AA0"/>
    <w:rsid w:val="004C662B"/>
    <w:rsid w:val="004D4120"/>
    <w:rsid w:val="004D48B5"/>
    <w:rsid w:val="004D6972"/>
    <w:rsid w:val="004E2B4D"/>
    <w:rsid w:val="004E3CBB"/>
    <w:rsid w:val="004E43D5"/>
    <w:rsid w:val="004E4D48"/>
    <w:rsid w:val="004F048C"/>
    <w:rsid w:val="004F0718"/>
    <w:rsid w:val="004F2F8D"/>
    <w:rsid w:val="004F5763"/>
    <w:rsid w:val="004F59F0"/>
    <w:rsid w:val="00500206"/>
    <w:rsid w:val="005029F1"/>
    <w:rsid w:val="00502AA2"/>
    <w:rsid w:val="00510140"/>
    <w:rsid w:val="00511676"/>
    <w:rsid w:val="005119BD"/>
    <w:rsid w:val="00512E13"/>
    <w:rsid w:val="00513168"/>
    <w:rsid w:val="005141BF"/>
    <w:rsid w:val="005163A9"/>
    <w:rsid w:val="00516D74"/>
    <w:rsid w:val="005209B4"/>
    <w:rsid w:val="00523203"/>
    <w:rsid w:val="00523B35"/>
    <w:rsid w:val="00524F14"/>
    <w:rsid w:val="005266F5"/>
    <w:rsid w:val="00526757"/>
    <w:rsid w:val="00527E8A"/>
    <w:rsid w:val="005305E9"/>
    <w:rsid w:val="005336BA"/>
    <w:rsid w:val="00534305"/>
    <w:rsid w:val="0054014D"/>
    <w:rsid w:val="0054132B"/>
    <w:rsid w:val="00544471"/>
    <w:rsid w:val="0054621E"/>
    <w:rsid w:val="00547C18"/>
    <w:rsid w:val="0055244C"/>
    <w:rsid w:val="00553B3F"/>
    <w:rsid w:val="00554773"/>
    <w:rsid w:val="00556049"/>
    <w:rsid w:val="0055675B"/>
    <w:rsid w:val="00556D79"/>
    <w:rsid w:val="00562112"/>
    <w:rsid w:val="00564ED6"/>
    <w:rsid w:val="0056660D"/>
    <w:rsid w:val="0056691F"/>
    <w:rsid w:val="0057341A"/>
    <w:rsid w:val="005848F3"/>
    <w:rsid w:val="0058672E"/>
    <w:rsid w:val="00587B07"/>
    <w:rsid w:val="00587DFE"/>
    <w:rsid w:val="00593475"/>
    <w:rsid w:val="00596200"/>
    <w:rsid w:val="005967DA"/>
    <w:rsid w:val="00596E70"/>
    <w:rsid w:val="005A2E17"/>
    <w:rsid w:val="005A479B"/>
    <w:rsid w:val="005A7A44"/>
    <w:rsid w:val="005A7DFF"/>
    <w:rsid w:val="005B0FEF"/>
    <w:rsid w:val="005B336F"/>
    <w:rsid w:val="005B5657"/>
    <w:rsid w:val="005B635C"/>
    <w:rsid w:val="005B7EE5"/>
    <w:rsid w:val="005C115C"/>
    <w:rsid w:val="005C2AA5"/>
    <w:rsid w:val="005C57BE"/>
    <w:rsid w:val="005C5B19"/>
    <w:rsid w:val="005C685E"/>
    <w:rsid w:val="005D34B0"/>
    <w:rsid w:val="005D3C3C"/>
    <w:rsid w:val="005D4149"/>
    <w:rsid w:val="005D67FE"/>
    <w:rsid w:val="005E1AED"/>
    <w:rsid w:val="005E2266"/>
    <w:rsid w:val="005E5E24"/>
    <w:rsid w:val="005E7E06"/>
    <w:rsid w:val="005F5DE5"/>
    <w:rsid w:val="00600629"/>
    <w:rsid w:val="00601681"/>
    <w:rsid w:val="00601E9D"/>
    <w:rsid w:val="00602758"/>
    <w:rsid w:val="00603497"/>
    <w:rsid w:val="00605E6C"/>
    <w:rsid w:val="00605E75"/>
    <w:rsid w:val="0060745C"/>
    <w:rsid w:val="006076C3"/>
    <w:rsid w:val="00607BD6"/>
    <w:rsid w:val="00610483"/>
    <w:rsid w:val="00610898"/>
    <w:rsid w:val="0061263E"/>
    <w:rsid w:val="006136E4"/>
    <w:rsid w:val="00614924"/>
    <w:rsid w:val="00622A86"/>
    <w:rsid w:val="006241C2"/>
    <w:rsid w:val="00626EF2"/>
    <w:rsid w:val="00627BBA"/>
    <w:rsid w:val="006370B5"/>
    <w:rsid w:val="00637F41"/>
    <w:rsid w:val="00641D87"/>
    <w:rsid w:val="00653FB1"/>
    <w:rsid w:val="00654A96"/>
    <w:rsid w:val="00655DAB"/>
    <w:rsid w:val="00657D37"/>
    <w:rsid w:val="00666532"/>
    <w:rsid w:val="00672077"/>
    <w:rsid w:val="00672E99"/>
    <w:rsid w:val="00682D78"/>
    <w:rsid w:val="006833E6"/>
    <w:rsid w:val="00686A32"/>
    <w:rsid w:val="006934DA"/>
    <w:rsid w:val="00697FCA"/>
    <w:rsid w:val="006A0126"/>
    <w:rsid w:val="006A35CF"/>
    <w:rsid w:val="006A4A09"/>
    <w:rsid w:val="006A5999"/>
    <w:rsid w:val="006B015C"/>
    <w:rsid w:val="006B21A3"/>
    <w:rsid w:val="006B21D3"/>
    <w:rsid w:val="006B2E7F"/>
    <w:rsid w:val="006B4C22"/>
    <w:rsid w:val="006B5D01"/>
    <w:rsid w:val="006B6E81"/>
    <w:rsid w:val="006B71C7"/>
    <w:rsid w:val="006C1283"/>
    <w:rsid w:val="006C3723"/>
    <w:rsid w:val="006C4625"/>
    <w:rsid w:val="006C5E14"/>
    <w:rsid w:val="006C5E25"/>
    <w:rsid w:val="006C7B60"/>
    <w:rsid w:val="006D1533"/>
    <w:rsid w:val="006D2F63"/>
    <w:rsid w:val="006D39E7"/>
    <w:rsid w:val="006D60B3"/>
    <w:rsid w:val="006D6AE3"/>
    <w:rsid w:val="006E0DD0"/>
    <w:rsid w:val="006E1E3F"/>
    <w:rsid w:val="006E34E6"/>
    <w:rsid w:val="006E36A7"/>
    <w:rsid w:val="006E4431"/>
    <w:rsid w:val="006E5A5F"/>
    <w:rsid w:val="006E7544"/>
    <w:rsid w:val="006E7B01"/>
    <w:rsid w:val="006F2AE3"/>
    <w:rsid w:val="006F2E38"/>
    <w:rsid w:val="006F345A"/>
    <w:rsid w:val="006F4B60"/>
    <w:rsid w:val="006F65A7"/>
    <w:rsid w:val="00701F7E"/>
    <w:rsid w:val="007021E2"/>
    <w:rsid w:val="00703944"/>
    <w:rsid w:val="00704FE0"/>
    <w:rsid w:val="007108E2"/>
    <w:rsid w:val="00712F95"/>
    <w:rsid w:val="007151C3"/>
    <w:rsid w:val="00715C86"/>
    <w:rsid w:val="007166BC"/>
    <w:rsid w:val="007176EC"/>
    <w:rsid w:val="00717FB3"/>
    <w:rsid w:val="00720057"/>
    <w:rsid w:val="00720EF3"/>
    <w:rsid w:val="0072350E"/>
    <w:rsid w:val="007243AF"/>
    <w:rsid w:val="00724BC1"/>
    <w:rsid w:val="00724EBF"/>
    <w:rsid w:val="00725032"/>
    <w:rsid w:val="00725BA2"/>
    <w:rsid w:val="007334A4"/>
    <w:rsid w:val="00736A7F"/>
    <w:rsid w:val="0074104B"/>
    <w:rsid w:val="00744955"/>
    <w:rsid w:val="00745B48"/>
    <w:rsid w:val="00746E23"/>
    <w:rsid w:val="00747CD3"/>
    <w:rsid w:val="00751761"/>
    <w:rsid w:val="00751F4C"/>
    <w:rsid w:val="00754039"/>
    <w:rsid w:val="0075430D"/>
    <w:rsid w:val="0075464B"/>
    <w:rsid w:val="00754762"/>
    <w:rsid w:val="007559F7"/>
    <w:rsid w:val="007560AE"/>
    <w:rsid w:val="00756BA1"/>
    <w:rsid w:val="00757E92"/>
    <w:rsid w:val="0076233D"/>
    <w:rsid w:val="00762615"/>
    <w:rsid w:val="0076266C"/>
    <w:rsid w:val="00765D32"/>
    <w:rsid w:val="00770064"/>
    <w:rsid w:val="00770B96"/>
    <w:rsid w:val="00771F5F"/>
    <w:rsid w:val="007869D8"/>
    <w:rsid w:val="00790C21"/>
    <w:rsid w:val="00791D5C"/>
    <w:rsid w:val="00793746"/>
    <w:rsid w:val="00794E53"/>
    <w:rsid w:val="007A438C"/>
    <w:rsid w:val="007A47AF"/>
    <w:rsid w:val="007B0D26"/>
    <w:rsid w:val="007B4963"/>
    <w:rsid w:val="007B5720"/>
    <w:rsid w:val="007B6ECE"/>
    <w:rsid w:val="007C2F6C"/>
    <w:rsid w:val="007C6C52"/>
    <w:rsid w:val="007C7FD0"/>
    <w:rsid w:val="007D0BE2"/>
    <w:rsid w:val="007D3168"/>
    <w:rsid w:val="007D4F76"/>
    <w:rsid w:val="007D5946"/>
    <w:rsid w:val="007D7F27"/>
    <w:rsid w:val="007E2821"/>
    <w:rsid w:val="007E4047"/>
    <w:rsid w:val="007E4817"/>
    <w:rsid w:val="007E6BAB"/>
    <w:rsid w:val="007F2D8D"/>
    <w:rsid w:val="007F2DE3"/>
    <w:rsid w:val="007F49CA"/>
    <w:rsid w:val="007F681D"/>
    <w:rsid w:val="008003FC"/>
    <w:rsid w:val="00802C92"/>
    <w:rsid w:val="00805098"/>
    <w:rsid w:val="00810E32"/>
    <w:rsid w:val="00815920"/>
    <w:rsid w:val="0081610B"/>
    <w:rsid w:val="00817D90"/>
    <w:rsid w:val="00820619"/>
    <w:rsid w:val="00820ABD"/>
    <w:rsid w:val="00833B29"/>
    <w:rsid w:val="00834EF4"/>
    <w:rsid w:val="0083581E"/>
    <w:rsid w:val="008362C9"/>
    <w:rsid w:val="008367E6"/>
    <w:rsid w:val="00840524"/>
    <w:rsid w:val="00841855"/>
    <w:rsid w:val="00841870"/>
    <w:rsid w:val="008429D2"/>
    <w:rsid w:val="008473C7"/>
    <w:rsid w:val="00850695"/>
    <w:rsid w:val="008514F0"/>
    <w:rsid w:val="00853301"/>
    <w:rsid w:val="008537CF"/>
    <w:rsid w:val="0085726A"/>
    <w:rsid w:val="0085729C"/>
    <w:rsid w:val="00861688"/>
    <w:rsid w:val="008616A8"/>
    <w:rsid w:val="0086368C"/>
    <w:rsid w:val="00863693"/>
    <w:rsid w:val="00864FE3"/>
    <w:rsid w:val="008660A1"/>
    <w:rsid w:val="0086655D"/>
    <w:rsid w:val="00870B28"/>
    <w:rsid w:val="008730E2"/>
    <w:rsid w:val="008737B6"/>
    <w:rsid w:val="008737ED"/>
    <w:rsid w:val="00876F7E"/>
    <w:rsid w:val="008778B3"/>
    <w:rsid w:val="00880C6E"/>
    <w:rsid w:val="00884A9A"/>
    <w:rsid w:val="00887A61"/>
    <w:rsid w:val="0089285B"/>
    <w:rsid w:val="008933B5"/>
    <w:rsid w:val="00894DCF"/>
    <w:rsid w:val="0089559D"/>
    <w:rsid w:val="0089691D"/>
    <w:rsid w:val="008A28E8"/>
    <w:rsid w:val="008A447E"/>
    <w:rsid w:val="008B38B5"/>
    <w:rsid w:val="008B672B"/>
    <w:rsid w:val="008B7A12"/>
    <w:rsid w:val="008C0BEE"/>
    <w:rsid w:val="008C2CB6"/>
    <w:rsid w:val="008D0F03"/>
    <w:rsid w:val="008D1798"/>
    <w:rsid w:val="008D2466"/>
    <w:rsid w:val="008D42CF"/>
    <w:rsid w:val="008D6A7C"/>
    <w:rsid w:val="008E0F33"/>
    <w:rsid w:val="008E10C2"/>
    <w:rsid w:val="008E1952"/>
    <w:rsid w:val="008F3222"/>
    <w:rsid w:val="008F518E"/>
    <w:rsid w:val="008F6A0F"/>
    <w:rsid w:val="008F72BA"/>
    <w:rsid w:val="00901B80"/>
    <w:rsid w:val="00913289"/>
    <w:rsid w:val="00913370"/>
    <w:rsid w:val="009161E5"/>
    <w:rsid w:val="00921157"/>
    <w:rsid w:val="00921D4E"/>
    <w:rsid w:val="00922D5D"/>
    <w:rsid w:val="00922F98"/>
    <w:rsid w:val="00924DFA"/>
    <w:rsid w:val="009263CB"/>
    <w:rsid w:val="0093025F"/>
    <w:rsid w:val="009325D2"/>
    <w:rsid w:val="0093380D"/>
    <w:rsid w:val="009340BA"/>
    <w:rsid w:val="00940194"/>
    <w:rsid w:val="00940BA8"/>
    <w:rsid w:val="0094383B"/>
    <w:rsid w:val="009472AB"/>
    <w:rsid w:val="00952101"/>
    <w:rsid w:val="0095264A"/>
    <w:rsid w:val="00952EB6"/>
    <w:rsid w:val="009563DE"/>
    <w:rsid w:val="00956860"/>
    <w:rsid w:val="009568C0"/>
    <w:rsid w:val="00956B15"/>
    <w:rsid w:val="009611CD"/>
    <w:rsid w:val="0096435B"/>
    <w:rsid w:val="009652A6"/>
    <w:rsid w:val="00966388"/>
    <w:rsid w:val="0096763E"/>
    <w:rsid w:val="00967D93"/>
    <w:rsid w:val="009706EA"/>
    <w:rsid w:val="00974A44"/>
    <w:rsid w:val="00975776"/>
    <w:rsid w:val="00980256"/>
    <w:rsid w:val="00981739"/>
    <w:rsid w:val="00981DA7"/>
    <w:rsid w:val="0098564D"/>
    <w:rsid w:val="00985800"/>
    <w:rsid w:val="00985DD2"/>
    <w:rsid w:val="00986A10"/>
    <w:rsid w:val="009873B7"/>
    <w:rsid w:val="009878B6"/>
    <w:rsid w:val="009913EC"/>
    <w:rsid w:val="0099210F"/>
    <w:rsid w:val="00995396"/>
    <w:rsid w:val="009973F6"/>
    <w:rsid w:val="009A656C"/>
    <w:rsid w:val="009B0128"/>
    <w:rsid w:val="009B0CB7"/>
    <w:rsid w:val="009B2A78"/>
    <w:rsid w:val="009B366C"/>
    <w:rsid w:val="009B5B78"/>
    <w:rsid w:val="009B6CDC"/>
    <w:rsid w:val="009C0833"/>
    <w:rsid w:val="009C0A68"/>
    <w:rsid w:val="009C1F1E"/>
    <w:rsid w:val="009C2773"/>
    <w:rsid w:val="009C3A81"/>
    <w:rsid w:val="009C3ED9"/>
    <w:rsid w:val="009D1182"/>
    <w:rsid w:val="009D263F"/>
    <w:rsid w:val="009D3248"/>
    <w:rsid w:val="009D382D"/>
    <w:rsid w:val="009D3E8A"/>
    <w:rsid w:val="009D42B7"/>
    <w:rsid w:val="009D4386"/>
    <w:rsid w:val="009D482C"/>
    <w:rsid w:val="009D736B"/>
    <w:rsid w:val="009E0A2B"/>
    <w:rsid w:val="009E1B5D"/>
    <w:rsid w:val="009E39EA"/>
    <w:rsid w:val="009E6D5D"/>
    <w:rsid w:val="009F1165"/>
    <w:rsid w:val="009F277C"/>
    <w:rsid w:val="009F46F3"/>
    <w:rsid w:val="009F5078"/>
    <w:rsid w:val="009F5ED4"/>
    <w:rsid w:val="00A01913"/>
    <w:rsid w:val="00A0288B"/>
    <w:rsid w:val="00A0495C"/>
    <w:rsid w:val="00A077E8"/>
    <w:rsid w:val="00A102F6"/>
    <w:rsid w:val="00A10777"/>
    <w:rsid w:val="00A11A0B"/>
    <w:rsid w:val="00A13D84"/>
    <w:rsid w:val="00A15ACF"/>
    <w:rsid w:val="00A1714F"/>
    <w:rsid w:val="00A2002E"/>
    <w:rsid w:val="00A21FAE"/>
    <w:rsid w:val="00A2343A"/>
    <w:rsid w:val="00A23766"/>
    <w:rsid w:val="00A2396A"/>
    <w:rsid w:val="00A23B63"/>
    <w:rsid w:val="00A32EDF"/>
    <w:rsid w:val="00A3415F"/>
    <w:rsid w:val="00A34C53"/>
    <w:rsid w:val="00A376E2"/>
    <w:rsid w:val="00A403C7"/>
    <w:rsid w:val="00A4128B"/>
    <w:rsid w:val="00A4192D"/>
    <w:rsid w:val="00A41BE7"/>
    <w:rsid w:val="00A41C61"/>
    <w:rsid w:val="00A4476F"/>
    <w:rsid w:val="00A46896"/>
    <w:rsid w:val="00A47CCF"/>
    <w:rsid w:val="00A51E8C"/>
    <w:rsid w:val="00A6400C"/>
    <w:rsid w:val="00A6498E"/>
    <w:rsid w:val="00A65587"/>
    <w:rsid w:val="00A65AD0"/>
    <w:rsid w:val="00A66C32"/>
    <w:rsid w:val="00A727A8"/>
    <w:rsid w:val="00A73CF5"/>
    <w:rsid w:val="00A75D5E"/>
    <w:rsid w:val="00A77CCD"/>
    <w:rsid w:val="00A81DF5"/>
    <w:rsid w:val="00A81DFE"/>
    <w:rsid w:val="00A914C3"/>
    <w:rsid w:val="00A94473"/>
    <w:rsid w:val="00A978A1"/>
    <w:rsid w:val="00AA1511"/>
    <w:rsid w:val="00AA1AB9"/>
    <w:rsid w:val="00AA64DB"/>
    <w:rsid w:val="00AA6C63"/>
    <w:rsid w:val="00AB1BBA"/>
    <w:rsid w:val="00AB4522"/>
    <w:rsid w:val="00AB7650"/>
    <w:rsid w:val="00AC156A"/>
    <w:rsid w:val="00AC367B"/>
    <w:rsid w:val="00AC3B54"/>
    <w:rsid w:val="00AC5318"/>
    <w:rsid w:val="00AC7945"/>
    <w:rsid w:val="00AF034C"/>
    <w:rsid w:val="00AF3612"/>
    <w:rsid w:val="00AF40D6"/>
    <w:rsid w:val="00B002E5"/>
    <w:rsid w:val="00B06290"/>
    <w:rsid w:val="00B062E5"/>
    <w:rsid w:val="00B06E99"/>
    <w:rsid w:val="00B119AF"/>
    <w:rsid w:val="00B17F82"/>
    <w:rsid w:val="00B20FDE"/>
    <w:rsid w:val="00B228DB"/>
    <w:rsid w:val="00B26666"/>
    <w:rsid w:val="00B300B3"/>
    <w:rsid w:val="00B35F00"/>
    <w:rsid w:val="00B36002"/>
    <w:rsid w:val="00B400EB"/>
    <w:rsid w:val="00B4372D"/>
    <w:rsid w:val="00B45E24"/>
    <w:rsid w:val="00B53178"/>
    <w:rsid w:val="00B533E9"/>
    <w:rsid w:val="00B5343B"/>
    <w:rsid w:val="00B53CE3"/>
    <w:rsid w:val="00B54CA0"/>
    <w:rsid w:val="00B60504"/>
    <w:rsid w:val="00B6127F"/>
    <w:rsid w:val="00B64D96"/>
    <w:rsid w:val="00B66A44"/>
    <w:rsid w:val="00B67D55"/>
    <w:rsid w:val="00B72B60"/>
    <w:rsid w:val="00B749AF"/>
    <w:rsid w:val="00B75D51"/>
    <w:rsid w:val="00B76683"/>
    <w:rsid w:val="00B77645"/>
    <w:rsid w:val="00B82FE3"/>
    <w:rsid w:val="00B8396F"/>
    <w:rsid w:val="00B84E81"/>
    <w:rsid w:val="00B852A4"/>
    <w:rsid w:val="00B8578A"/>
    <w:rsid w:val="00B857BE"/>
    <w:rsid w:val="00B9283A"/>
    <w:rsid w:val="00B942F5"/>
    <w:rsid w:val="00B968B6"/>
    <w:rsid w:val="00B96AE4"/>
    <w:rsid w:val="00BA1443"/>
    <w:rsid w:val="00BA152B"/>
    <w:rsid w:val="00BA2D45"/>
    <w:rsid w:val="00BA3BCA"/>
    <w:rsid w:val="00BA4045"/>
    <w:rsid w:val="00BA485B"/>
    <w:rsid w:val="00BA5A90"/>
    <w:rsid w:val="00BA6923"/>
    <w:rsid w:val="00BA6A0D"/>
    <w:rsid w:val="00BA6D5D"/>
    <w:rsid w:val="00BA7091"/>
    <w:rsid w:val="00BB0D3D"/>
    <w:rsid w:val="00BB2FD3"/>
    <w:rsid w:val="00BB7162"/>
    <w:rsid w:val="00BC17F2"/>
    <w:rsid w:val="00BC2F30"/>
    <w:rsid w:val="00BC419F"/>
    <w:rsid w:val="00BC52B3"/>
    <w:rsid w:val="00BC687A"/>
    <w:rsid w:val="00BD5F38"/>
    <w:rsid w:val="00BD71B5"/>
    <w:rsid w:val="00BE06DB"/>
    <w:rsid w:val="00BE2793"/>
    <w:rsid w:val="00BF30CD"/>
    <w:rsid w:val="00BF4556"/>
    <w:rsid w:val="00BF4C35"/>
    <w:rsid w:val="00BF552E"/>
    <w:rsid w:val="00BF67A5"/>
    <w:rsid w:val="00C02040"/>
    <w:rsid w:val="00C04EDF"/>
    <w:rsid w:val="00C050DB"/>
    <w:rsid w:val="00C0676F"/>
    <w:rsid w:val="00C06CF4"/>
    <w:rsid w:val="00C10F53"/>
    <w:rsid w:val="00C11E5B"/>
    <w:rsid w:val="00C17934"/>
    <w:rsid w:val="00C203A0"/>
    <w:rsid w:val="00C2380A"/>
    <w:rsid w:val="00C24A3C"/>
    <w:rsid w:val="00C24DD1"/>
    <w:rsid w:val="00C25250"/>
    <w:rsid w:val="00C254AA"/>
    <w:rsid w:val="00C27026"/>
    <w:rsid w:val="00C272B9"/>
    <w:rsid w:val="00C300A9"/>
    <w:rsid w:val="00C30531"/>
    <w:rsid w:val="00C31DA0"/>
    <w:rsid w:val="00C3472D"/>
    <w:rsid w:val="00C37233"/>
    <w:rsid w:val="00C42C0E"/>
    <w:rsid w:val="00C45280"/>
    <w:rsid w:val="00C51B9B"/>
    <w:rsid w:val="00C52C86"/>
    <w:rsid w:val="00C531C4"/>
    <w:rsid w:val="00C541E4"/>
    <w:rsid w:val="00C54463"/>
    <w:rsid w:val="00C66508"/>
    <w:rsid w:val="00C72DDB"/>
    <w:rsid w:val="00C73FC9"/>
    <w:rsid w:val="00C75221"/>
    <w:rsid w:val="00C76651"/>
    <w:rsid w:val="00C772EB"/>
    <w:rsid w:val="00C77DA3"/>
    <w:rsid w:val="00C84F7F"/>
    <w:rsid w:val="00C86540"/>
    <w:rsid w:val="00C91B81"/>
    <w:rsid w:val="00C926F3"/>
    <w:rsid w:val="00C92958"/>
    <w:rsid w:val="00C92A9A"/>
    <w:rsid w:val="00C937AE"/>
    <w:rsid w:val="00C97FCA"/>
    <w:rsid w:val="00CA24C5"/>
    <w:rsid w:val="00CA471A"/>
    <w:rsid w:val="00CA5A18"/>
    <w:rsid w:val="00CB15B0"/>
    <w:rsid w:val="00CB15BA"/>
    <w:rsid w:val="00CB1E63"/>
    <w:rsid w:val="00CB7A4C"/>
    <w:rsid w:val="00CC079B"/>
    <w:rsid w:val="00CC4D9C"/>
    <w:rsid w:val="00CC7830"/>
    <w:rsid w:val="00CC7D83"/>
    <w:rsid w:val="00CD0E2A"/>
    <w:rsid w:val="00CD0FC8"/>
    <w:rsid w:val="00CD27A9"/>
    <w:rsid w:val="00CD29A7"/>
    <w:rsid w:val="00CD4739"/>
    <w:rsid w:val="00CD499C"/>
    <w:rsid w:val="00CE14DE"/>
    <w:rsid w:val="00CE23BF"/>
    <w:rsid w:val="00CE7180"/>
    <w:rsid w:val="00D00D0A"/>
    <w:rsid w:val="00D05B72"/>
    <w:rsid w:val="00D1449C"/>
    <w:rsid w:val="00D1649D"/>
    <w:rsid w:val="00D2018B"/>
    <w:rsid w:val="00D21397"/>
    <w:rsid w:val="00D240D6"/>
    <w:rsid w:val="00D26772"/>
    <w:rsid w:val="00D3310A"/>
    <w:rsid w:val="00D34F7E"/>
    <w:rsid w:val="00D44921"/>
    <w:rsid w:val="00D44B59"/>
    <w:rsid w:val="00D467A2"/>
    <w:rsid w:val="00D4788A"/>
    <w:rsid w:val="00D47B54"/>
    <w:rsid w:val="00D50BF0"/>
    <w:rsid w:val="00D534BE"/>
    <w:rsid w:val="00D5442E"/>
    <w:rsid w:val="00D5769E"/>
    <w:rsid w:val="00D57FA6"/>
    <w:rsid w:val="00D57FB4"/>
    <w:rsid w:val="00D60125"/>
    <w:rsid w:val="00D609E6"/>
    <w:rsid w:val="00D60ED5"/>
    <w:rsid w:val="00D61F21"/>
    <w:rsid w:val="00D62798"/>
    <w:rsid w:val="00D7043E"/>
    <w:rsid w:val="00D71933"/>
    <w:rsid w:val="00D735BA"/>
    <w:rsid w:val="00D75116"/>
    <w:rsid w:val="00D7636B"/>
    <w:rsid w:val="00D76AA1"/>
    <w:rsid w:val="00D8310E"/>
    <w:rsid w:val="00D86849"/>
    <w:rsid w:val="00D94B3F"/>
    <w:rsid w:val="00D96483"/>
    <w:rsid w:val="00DA35A7"/>
    <w:rsid w:val="00DA653F"/>
    <w:rsid w:val="00DB0D34"/>
    <w:rsid w:val="00DB0EE2"/>
    <w:rsid w:val="00DB175D"/>
    <w:rsid w:val="00DB1F46"/>
    <w:rsid w:val="00DB29D8"/>
    <w:rsid w:val="00DC0907"/>
    <w:rsid w:val="00DC260B"/>
    <w:rsid w:val="00DC392A"/>
    <w:rsid w:val="00DD5D0B"/>
    <w:rsid w:val="00DD67BC"/>
    <w:rsid w:val="00DD7CD2"/>
    <w:rsid w:val="00DE1733"/>
    <w:rsid w:val="00DE2465"/>
    <w:rsid w:val="00DE56AB"/>
    <w:rsid w:val="00DE79CA"/>
    <w:rsid w:val="00DF1C63"/>
    <w:rsid w:val="00DF1CDA"/>
    <w:rsid w:val="00DF3382"/>
    <w:rsid w:val="00DF4BFB"/>
    <w:rsid w:val="00DF5CC8"/>
    <w:rsid w:val="00E02986"/>
    <w:rsid w:val="00E02BAE"/>
    <w:rsid w:val="00E03394"/>
    <w:rsid w:val="00E04685"/>
    <w:rsid w:val="00E161B2"/>
    <w:rsid w:val="00E1692E"/>
    <w:rsid w:val="00E2149F"/>
    <w:rsid w:val="00E21632"/>
    <w:rsid w:val="00E250C7"/>
    <w:rsid w:val="00E26CA4"/>
    <w:rsid w:val="00E27464"/>
    <w:rsid w:val="00E31BC4"/>
    <w:rsid w:val="00E3208D"/>
    <w:rsid w:val="00E346FA"/>
    <w:rsid w:val="00E349BD"/>
    <w:rsid w:val="00E36977"/>
    <w:rsid w:val="00E37512"/>
    <w:rsid w:val="00E430AA"/>
    <w:rsid w:val="00E44B7E"/>
    <w:rsid w:val="00E45748"/>
    <w:rsid w:val="00E464FD"/>
    <w:rsid w:val="00E47199"/>
    <w:rsid w:val="00E4741D"/>
    <w:rsid w:val="00E47D68"/>
    <w:rsid w:val="00E51695"/>
    <w:rsid w:val="00E51990"/>
    <w:rsid w:val="00E51B88"/>
    <w:rsid w:val="00E51D21"/>
    <w:rsid w:val="00E53384"/>
    <w:rsid w:val="00E56C32"/>
    <w:rsid w:val="00E57100"/>
    <w:rsid w:val="00E57E81"/>
    <w:rsid w:val="00E604B7"/>
    <w:rsid w:val="00E60C44"/>
    <w:rsid w:val="00E61D75"/>
    <w:rsid w:val="00E639A6"/>
    <w:rsid w:val="00E668A3"/>
    <w:rsid w:val="00E70603"/>
    <w:rsid w:val="00E70E28"/>
    <w:rsid w:val="00E7164F"/>
    <w:rsid w:val="00E7552D"/>
    <w:rsid w:val="00E81F3C"/>
    <w:rsid w:val="00E8282E"/>
    <w:rsid w:val="00E82E45"/>
    <w:rsid w:val="00E84012"/>
    <w:rsid w:val="00E87AE0"/>
    <w:rsid w:val="00E87C90"/>
    <w:rsid w:val="00E901ED"/>
    <w:rsid w:val="00E905B1"/>
    <w:rsid w:val="00E927C3"/>
    <w:rsid w:val="00E93298"/>
    <w:rsid w:val="00E9593B"/>
    <w:rsid w:val="00E95CE5"/>
    <w:rsid w:val="00E96818"/>
    <w:rsid w:val="00E97E8D"/>
    <w:rsid w:val="00EA0108"/>
    <w:rsid w:val="00EA4D86"/>
    <w:rsid w:val="00EB0461"/>
    <w:rsid w:val="00EB2215"/>
    <w:rsid w:val="00EB2651"/>
    <w:rsid w:val="00EC26EE"/>
    <w:rsid w:val="00ED04CF"/>
    <w:rsid w:val="00ED057D"/>
    <w:rsid w:val="00ED26AE"/>
    <w:rsid w:val="00ED5D17"/>
    <w:rsid w:val="00ED643C"/>
    <w:rsid w:val="00EE0C1E"/>
    <w:rsid w:val="00EE104D"/>
    <w:rsid w:val="00EE5B16"/>
    <w:rsid w:val="00EF017C"/>
    <w:rsid w:val="00EF2819"/>
    <w:rsid w:val="00EF4FA5"/>
    <w:rsid w:val="00EF58CE"/>
    <w:rsid w:val="00EF6F30"/>
    <w:rsid w:val="00F02404"/>
    <w:rsid w:val="00F02BBE"/>
    <w:rsid w:val="00F02CE0"/>
    <w:rsid w:val="00F030DF"/>
    <w:rsid w:val="00F03932"/>
    <w:rsid w:val="00F04177"/>
    <w:rsid w:val="00F04487"/>
    <w:rsid w:val="00F05244"/>
    <w:rsid w:val="00F06258"/>
    <w:rsid w:val="00F111C6"/>
    <w:rsid w:val="00F14FDD"/>
    <w:rsid w:val="00F151C3"/>
    <w:rsid w:val="00F16540"/>
    <w:rsid w:val="00F16B1B"/>
    <w:rsid w:val="00F16DE6"/>
    <w:rsid w:val="00F173C2"/>
    <w:rsid w:val="00F17F8D"/>
    <w:rsid w:val="00F20649"/>
    <w:rsid w:val="00F21352"/>
    <w:rsid w:val="00F21D1D"/>
    <w:rsid w:val="00F23F62"/>
    <w:rsid w:val="00F25A83"/>
    <w:rsid w:val="00F30F23"/>
    <w:rsid w:val="00F3344B"/>
    <w:rsid w:val="00F34E69"/>
    <w:rsid w:val="00F35D69"/>
    <w:rsid w:val="00F37949"/>
    <w:rsid w:val="00F4065A"/>
    <w:rsid w:val="00F4178A"/>
    <w:rsid w:val="00F4614A"/>
    <w:rsid w:val="00F4673C"/>
    <w:rsid w:val="00F47DA6"/>
    <w:rsid w:val="00F50425"/>
    <w:rsid w:val="00F516FB"/>
    <w:rsid w:val="00F54917"/>
    <w:rsid w:val="00F55175"/>
    <w:rsid w:val="00F569DE"/>
    <w:rsid w:val="00F570B6"/>
    <w:rsid w:val="00F60510"/>
    <w:rsid w:val="00F6192F"/>
    <w:rsid w:val="00F62A3C"/>
    <w:rsid w:val="00F63591"/>
    <w:rsid w:val="00F63EC7"/>
    <w:rsid w:val="00F64A28"/>
    <w:rsid w:val="00F66B65"/>
    <w:rsid w:val="00F67138"/>
    <w:rsid w:val="00F80A4B"/>
    <w:rsid w:val="00F8271A"/>
    <w:rsid w:val="00F83758"/>
    <w:rsid w:val="00F90A66"/>
    <w:rsid w:val="00F90AA1"/>
    <w:rsid w:val="00F91B39"/>
    <w:rsid w:val="00F9348C"/>
    <w:rsid w:val="00F9409E"/>
    <w:rsid w:val="00F94487"/>
    <w:rsid w:val="00F94593"/>
    <w:rsid w:val="00F947E8"/>
    <w:rsid w:val="00F94C52"/>
    <w:rsid w:val="00F95D86"/>
    <w:rsid w:val="00F961AE"/>
    <w:rsid w:val="00FA1001"/>
    <w:rsid w:val="00FA2063"/>
    <w:rsid w:val="00FA320F"/>
    <w:rsid w:val="00FA4187"/>
    <w:rsid w:val="00FA46A9"/>
    <w:rsid w:val="00FA4FF8"/>
    <w:rsid w:val="00FA5919"/>
    <w:rsid w:val="00FB03D7"/>
    <w:rsid w:val="00FB7C2F"/>
    <w:rsid w:val="00FC0C6F"/>
    <w:rsid w:val="00FC3975"/>
    <w:rsid w:val="00FC44A4"/>
    <w:rsid w:val="00FC4F2A"/>
    <w:rsid w:val="00FD3EEF"/>
    <w:rsid w:val="00FD4141"/>
    <w:rsid w:val="00FD5269"/>
    <w:rsid w:val="00FD6D14"/>
    <w:rsid w:val="00FE1BE2"/>
    <w:rsid w:val="00FE1BEC"/>
    <w:rsid w:val="00FE25C0"/>
    <w:rsid w:val="00FE531E"/>
    <w:rsid w:val="00FF00C1"/>
    <w:rsid w:val="00FF01D4"/>
    <w:rsid w:val="00FF2A94"/>
    <w:rsid w:val="00FF5A48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935DD-206E-49AE-BC8D-7AA32D8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SBodyText">
    <w:name w:val="BMS Body Text"/>
    <w:link w:val="BMSBodyTextChar"/>
    <w:qFormat/>
    <w:rsid w:val="003755DE"/>
    <w:pPr>
      <w:spacing w:after="120" w:line="264" w:lineRule="auto"/>
      <w:jc w:val="both"/>
    </w:pPr>
    <w:rPr>
      <w:rFonts w:ascii="Times New Roman" w:eastAsia="MS Mincho" w:hAnsi="Times New Roman" w:cs="Times New Roman"/>
      <w:color w:val="000000"/>
      <w:sz w:val="24"/>
      <w:szCs w:val="20"/>
      <w:lang w:val="en-US"/>
    </w:rPr>
  </w:style>
  <w:style w:type="character" w:customStyle="1" w:styleId="BMSBodyTextChar">
    <w:name w:val="BMS Body Text Char"/>
    <w:link w:val="BMSBodyText"/>
    <w:rsid w:val="003755DE"/>
    <w:rPr>
      <w:rFonts w:ascii="Times New Roman" w:eastAsia="MS Mincho" w:hAnsi="Times New Roman" w:cs="Times New Roman"/>
      <w:color w:val="000000"/>
      <w:sz w:val="24"/>
      <w:szCs w:val="20"/>
      <w:lang w:val="en-US"/>
    </w:rPr>
  </w:style>
  <w:style w:type="paragraph" w:styleId="Header">
    <w:name w:val="header"/>
    <w:link w:val="HeaderChar"/>
    <w:uiPriority w:val="99"/>
    <w:rsid w:val="003755DE"/>
    <w:pPr>
      <w:tabs>
        <w:tab w:val="right" w:pos="8640"/>
        <w:tab w:val="right" w:pos="12960"/>
      </w:tabs>
      <w:spacing w:after="0" w:line="240" w:lineRule="auto"/>
    </w:pPr>
    <w:rPr>
      <w:rFonts w:ascii="Times New Roman" w:eastAsia="MS Mincho" w:hAnsi="Times New Roman" w:cs="Times New Roman"/>
      <w:noProof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755DE"/>
    <w:rPr>
      <w:rFonts w:ascii="Times New Roman" w:eastAsia="MS Mincho" w:hAnsi="Times New Roman" w:cs="Times New Roman"/>
      <w:noProof/>
      <w:sz w:val="20"/>
      <w:szCs w:val="20"/>
      <w:lang w:val="en-US" w:eastAsia="ja-JP"/>
    </w:rPr>
  </w:style>
  <w:style w:type="paragraph" w:styleId="Footer">
    <w:name w:val="footer"/>
    <w:link w:val="FooterChar"/>
    <w:uiPriority w:val="99"/>
    <w:rsid w:val="003755DE"/>
    <w:pPr>
      <w:tabs>
        <w:tab w:val="right" w:pos="8640"/>
        <w:tab w:val="right" w:pos="12960"/>
      </w:tabs>
      <w:spacing w:after="0" w:line="240" w:lineRule="auto"/>
    </w:pPr>
    <w:rPr>
      <w:rFonts w:ascii="Times New Roman" w:eastAsia="MS Mincho" w:hAnsi="Times New Roman" w:cs="Times New Roman"/>
      <w:noProof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755DE"/>
    <w:rPr>
      <w:rFonts w:ascii="Times New Roman" w:eastAsia="MS Mincho" w:hAnsi="Times New Roman" w:cs="Times New Roman"/>
      <w:noProof/>
      <w:sz w:val="20"/>
      <w:szCs w:val="20"/>
      <w:lang w:val="en-U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37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lobal.adelphigroup.com\arw\data\Admin\INDIVIDUAL%20STAFF%20FOLDERS%20(shared)\Vicki%20Davis\DSPs\Bespoke\Mesothelioma\Figures_v5.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lobal.adelphigroup.com\arw\data\Admin\INDIVIDUAL%20STAFF%20FOLDERS%20(shared)\Vicki%20Davis\DSPs\Bespoke\Mesothelioma\Figures_v5.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global.adelphigroup.com\arw\data\Admin\INDIVIDUAL%20STAFF%20FOLDERS%20(shared)\Vicki%20Davis\DSPs\Bespoke\Mesothelioma\Figures_v5.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global.adelphigroup.com\arw\data\Admin\INDIVIDUAL%20STAFF%20FOLDERS%20(shared)\Vicki%20Davis\DSPs\Bespoke\Mesothelioma\Figures_v5.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global.adelphigroup.com\arw\data\Admin\INDIVIDUAL%20STAFF%20FOLDERS%20(shared)\Vicki%20Davis\DSPs\Bespoke\Mesothelioma\Figures_v5.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global.adelphigroup.com\arw\data\Admin\INDIVIDUAL%20STAFF%20FOLDERS%20(shared)\Vicki%20Davis\DSPs\Bespoke\Mesothelioma\Figures_v5.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global.adelphigroup.com\arw\data\Admin\INDIVIDUAL%20STAFF%20FOLDERS%20(shared)\Vicki%20Davis\DSPs\Bespoke\Mesothelioma\Figures_v5.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Burden in the relationship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'ZBI scores'!$B$398:$R$398</c:f>
                <c:numCache>
                  <c:formatCode>General</c:formatCode>
                  <c:ptCount val="17"/>
                  <c:pt idx="0">
                    <c:v>0.50554783323029717</c:v>
                  </c:pt>
                  <c:pt idx="1">
                    <c:v>0.88425716118734954</c:v>
                  </c:pt>
                  <c:pt idx="2">
                    <c:v>1.0237372084670948</c:v>
                  </c:pt>
                  <c:pt idx="3">
                    <c:v>0.86134189798547744</c:v>
                  </c:pt>
                  <c:pt idx="4">
                    <c:v>1.748694601123935</c:v>
                  </c:pt>
                  <c:pt idx="5">
                    <c:v>0.64238618876432163</c:v>
                  </c:pt>
                  <c:pt idx="6">
                    <c:v>0.80495522580796752</c:v>
                  </c:pt>
                  <c:pt idx="7">
                    <c:v>0.69241642908322731</c:v>
                  </c:pt>
                  <c:pt idx="8">
                    <c:v>1.2523157684865271</c:v>
                  </c:pt>
                  <c:pt idx="9">
                    <c:v>1.099168731895368</c:v>
                  </c:pt>
                  <c:pt idx="10">
                    <c:v>1.2617412782870083</c:v>
                  </c:pt>
                  <c:pt idx="11">
                    <c:v>0.62659379306323792</c:v>
                  </c:pt>
                  <c:pt idx="12">
                    <c:v>1.006467450350673</c:v>
                  </c:pt>
                  <c:pt idx="13">
                    <c:v>1.6924273121456501</c:v>
                  </c:pt>
                  <c:pt idx="14">
                    <c:v>2.4938606332715985</c:v>
                  </c:pt>
                  <c:pt idx="15">
                    <c:v>0.65718217312606697</c:v>
                  </c:pt>
                  <c:pt idx="16">
                    <c:v>0.72752707715933163</c:v>
                  </c:pt>
                </c:numCache>
              </c:numRef>
            </c:plus>
            <c:minus>
              <c:numRef>
                <c:f>'ZBI scores'!$B$399:$R$399</c:f>
                <c:numCache>
                  <c:formatCode>General</c:formatCode>
                  <c:ptCount val="17"/>
                  <c:pt idx="0">
                    <c:v>0.50554783323029717</c:v>
                  </c:pt>
                  <c:pt idx="1">
                    <c:v>0.88425716118734954</c:v>
                  </c:pt>
                  <c:pt idx="2">
                    <c:v>1.0237372084670948</c:v>
                  </c:pt>
                  <c:pt idx="3">
                    <c:v>0.86134189798547744</c:v>
                  </c:pt>
                  <c:pt idx="4">
                    <c:v>1.748694601123935</c:v>
                  </c:pt>
                  <c:pt idx="5">
                    <c:v>0.64238618876432163</c:v>
                  </c:pt>
                  <c:pt idx="6">
                    <c:v>0.80495522580796752</c:v>
                  </c:pt>
                  <c:pt idx="7">
                    <c:v>0.69241642908322731</c:v>
                  </c:pt>
                  <c:pt idx="8">
                    <c:v>1.2523157684865271</c:v>
                  </c:pt>
                  <c:pt idx="9">
                    <c:v>1.099168731895368</c:v>
                  </c:pt>
                  <c:pt idx="10">
                    <c:v>1.2617412782870083</c:v>
                  </c:pt>
                  <c:pt idx="11">
                    <c:v>0.62659379306323792</c:v>
                  </c:pt>
                  <c:pt idx="12">
                    <c:v>1.006467450350673</c:v>
                  </c:pt>
                  <c:pt idx="13">
                    <c:v>1.6924273121456501</c:v>
                  </c:pt>
                  <c:pt idx="14">
                    <c:v>2.4938606332715985</c:v>
                  </c:pt>
                  <c:pt idx="15">
                    <c:v>0.65718217312606697</c:v>
                  </c:pt>
                  <c:pt idx="16">
                    <c:v>0.72752707715933163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'ZBI scores'!$B$393:$R$394</c:f>
              <c:multiLvlStrCache>
                <c:ptCount val="17"/>
                <c:lvl>
                  <c:pt idx="0">
                    <c:v>Overall (n=291)</c:v>
                  </c:pt>
                  <c:pt idx="1">
                    <c:v>France (n=90)</c:v>
                  </c:pt>
                  <c:pt idx="2">
                    <c:v>Italy (n=70)</c:v>
                  </c:pt>
                  <c:pt idx="3">
                    <c:v>Spain (n=111)</c:v>
                  </c:pt>
                  <c:pt idx="4">
                    <c:v>UK (n=20)</c:v>
                  </c:pt>
                  <c:pt idx="5">
                    <c:v>&lt;65 (n=165)</c:v>
                  </c:pt>
                  <c:pt idx="6">
                    <c:v>65+ (n=126)</c:v>
                  </c:pt>
                  <c:pt idx="7">
                    <c:v>1L SACT (n=174)</c:v>
                  </c:pt>
                  <c:pt idx="8">
                    <c:v>1L Maint (n=35)</c:v>
                  </c:pt>
                  <c:pt idx="9">
                    <c:v>2L+ SACT (n=34)</c:v>
                  </c:pt>
                  <c:pt idx="10">
                    <c:v>2L + BSC (n=48)</c:v>
                  </c:pt>
                  <c:pt idx="11">
                    <c:v>Epithelioid (n=186)</c:v>
                  </c:pt>
                  <c:pt idx="12">
                    <c:v>Biphasic (n=65)</c:v>
                  </c:pt>
                  <c:pt idx="13">
                    <c:v>Sarcomatoid (n=29)</c:v>
                  </c:pt>
                  <c:pt idx="14">
                    <c:v>Unknown (n=11)</c:v>
                  </c:pt>
                  <c:pt idx="15">
                    <c:v>&lt;2 (n=166)</c:v>
                  </c:pt>
                  <c:pt idx="16">
                    <c:v>2+ (n=125)</c:v>
                  </c:pt>
                </c:lvl>
                <c:lvl>
                  <c:pt idx="0">
                    <c:v>Country</c:v>
                  </c:pt>
                  <c:pt idx="5">
                    <c:v>Caregiver age</c:v>
                  </c:pt>
                  <c:pt idx="7">
                    <c:v>Patient current line of therapy</c:v>
                  </c:pt>
                  <c:pt idx="11">
                    <c:v>Patient MPM subtype</c:v>
                  </c:pt>
                  <c:pt idx="15">
                    <c:v>Patient ECOG performance score</c:v>
                  </c:pt>
                </c:lvl>
              </c:multiLvlStrCache>
            </c:multiLvlStrRef>
          </c:cat>
          <c:val>
            <c:numRef>
              <c:f>'ZBI scores'!$B$395:$R$395</c:f>
              <c:numCache>
                <c:formatCode>0.0</c:formatCode>
                <c:ptCount val="17"/>
                <c:pt idx="0">
                  <c:v>10.1</c:v>
                </c:pt>
                <c:pt idx="1">
                  <c:v>10.4</c:v>
                </c:pt>
                <c:pt idx="2">
                  <c:v>9.8000000000000007</c:v>
                </c:pt>
                <c:pt idx="3">
                  <c:v>10.199999999999999</c:v>
                </c:pt>
                <c:pt idx="4">
                  <c:v>9.6</c:v>
                </c:pt>
                <c:pt idx="5">
                  <c:v>9.8000000000000007</c:v>
                </c:pt>
                <c:pt idx="6">
                  <c:v>10.6</c:v>
                </c:pt>
                <c:pt idx="7">
                  <c:v>9.6999999999999993</c:v>
                </c:pt>
                <c:pt idx="8">
                  <c:v>10.5</c:v>
                </c:pt>
                <c:pt idx="9">
                  <c:v>11.5</c:v>
                </c:pt>
                <c:pt idx="10">
                  <c:v>10.4</c:v>
                </c:pt>
                <c:pt idx="11">
                  <c:v>10.3</c:v>
                </c:pt>
                <c:pt idx="12">
                  <c:v>8.8000000000000007</c:v>
                </c:pt>
                <c:pt idx="13">
                  <c:v>11.8</c:v>
                </c:pt>
                <c:pt idx="14">
                  <c:v>11.3</c:v>
                </c:pt>
                <c:pt idx="15">
                  <c:v>9.1</c:v>
                </c:pt>
                <c:pt idx="16">
                  <c:v>11.5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ACA-4396-B723-FB01C3BFA09A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6825016"/>
        <c:axId val="996829328"/>
      </c:lineChart>
      <c:catAx>
        <c:axId val="996825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829328"/>
        <c:crosses val="autoZero"/>
        <c:auto val="1"/>
        <c:lblAlgn val="ctr"/>
        <c:lblOffset val="100"/>
        <c:noMultiLvlLbl val="0"/>
      </c:catAx>
      <c:valAx>
        <c:axId val="9968293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Mean score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825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 wellbeing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'ZBI scores'!$B$428:$R$428</c:f>
                <c:numCache>
                  <c:formatCode>General</c:formatCode>
                  <c:ptCount val="17"/>
                  <c:pt idx="0">
                    <c:v>0.57908206351834046</c:v>
                  </c:pt>
                  <c:pt idx="1">
                    <c:v>1.0350767237263145</c:v>
                  </c:pt>
                  <c:pt idx="2">
                    <c:v>1.1033872429931382</c:v>
                  </c:pt>
                  <c:pt idx="3">
                    <c:v>0.97854392730099704</c:v>
                  </c:pt>
                  <c:pt idx="4">
                    <c:v>1.9240023305599188</c:v>
                  </c:pt>
                  <c:pt idx="5">
                    <c:v>0.72173080115326549</c:v>
                  </c:pt>
                  <c:pt idx="6">
                    <c:v>0.93765934112554916</c:v>
                  </c:pt>
                  <c:pt idx="7">
                    <c:v>0.78156875900810618</c:v>
                  </c:pt>
                  <c:pt idx="8">
                    <c:v>1.626685297161071</c:v>
                  </c:pt>
                  <c:pt idx="9">
                    <c:v>1.3613557688612357</c:v>
                  </c:pt>
                  <c:pt idx="10">
                    <c:v>1.363585865772059</c:v>
                  </c:pt>
                  <c:pt idx="11">
                    <c:v>0.7171337218774223</c:v>
                  </c:pt>
                  <c:pt idx="12">
                    <c:v>1.0745377126932301</c:v>
                  </c:pt>
                  <c:pt idx="13">
                    <c:v>2.2383716063861829</c:v>
                  </c:pt>
                  <c:pt idx="14">
                    <c:v>2.3402104520747695</c:v>
                  </c:pt>
                  <c:pt idx="15">
                    <c:v>0.74997872997951553</c:v>
                  </c:pt>
                  <c:pt idx="16">
                    <c:v>0.86602018341375775</c:v>
                  </c:pt>
                </c:numCache>
              </c:numRef>
            </c:plus>
            <c:minus>
              <c:numRef>
                <c:f>'ZBI scores'!$B$429:$R$429</c:f>
                <c:numCache>
                  <c:formatCode>General</c:formatCode>
                  <c:ptCount val="17"/>
                  <c:pt idx="0">
                    <c:v>0.57908206351834046</c:v>
                  </c:pt>
                  <c:pt idx="1">
                    <c:v>1.0350767237263145</c:v>
                  </c:pt>
                  <c:pt idx="2">
                    <c:v>1.1033872429931391</c:v>
                  </c:pt>
                  <c:pt idx="3">
                    <c:v>0.97854392730099704</c:v>
                  </c:pt>
                  <c:pt idx="4">
                    <c:v>1.9240023305599188</c:v>
                  </c:pt>
                  <c:pt idx="5">
                    <c:v>0.72173080115326549</c:v>
                  </c:pt>
                  <c:pt idx="6">
                    <c:v>0.93765934112554916</c:v>
                  </c:pt>
                  <c:pt idx="7">
                    <c:v>0.78156875900810618</c:v>
                  </c:pt>
                  <c:pt idx="8">
                    <c:v>1.626685297161071</c:v>
                  </c:pt>
                  <c:pt idx="9">
                    <c:v>1.3613557688612357</c:v>
                  </c:pt>
                  <c:pt idx="10">
                    <c:v>1.3635858657720581</c:v>
                  </c:pt>
                  <c:pt idx="11">
                    <c:v>0.7171337218774223</c:v>
                  </c:pt>
                  <c:pt idx="12">
                    <c:v>1.074537712693231</c:v>
                  </c:pt>
                  <c:pt idx="13">
                    <c:v>2.2383716063861829</c:v>
                  </c:pt>
                  <c:pt idx="14">
                    <c:v>2.3402104520747695</c:v>
                  </c:pt>
                  <c:pt idx="15">
                    <c:v>0.74997872997951553</c:v>
                  </c:pt>
                  <c:pt idx="16">
                    <c:v>0.86602018341375775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'ZBI scores'!$B$423:$R$424</c:f>
              <c:multiLvlStrCache>
                <c:ptCount val="17"/>
                <c:lvl>
                  <c:pt idx="0">
                    <c:v>Overall (n=291)</c:v>
                  </c:pt>
                  <c:pt idx="1">
                    <c:v>France (n=90)</c:v>
                  </c:pt>
                  <c:pt idx="2">
                    <c:v>Italy (n=70)</c:v>
                  </c:pt>
                  <c:pt idx="3">
                    <c:v>Spain (n=111)</c:v>
                  </c:pt>
                  <c:pt idx="4">
                    <c:v>UK (n=20)</c:v>
                  </c:pt>
                  <c:pt idx="5">
                    <c:v>&lt;65 (n=165)</c:v>
                  </c:pt>
                  <c:pt idx="6">
                    <c:v>65+ (n=126)</c:v>
                  </c:pt>
                  <c:pt idx="7">
                    <c:v>1L SACT (n=174)</c:v>
                  </c:pt>
                  <c:pt idx="8">
                    <c:v>1L Maint (n=35)</c:v>
                  </c:pt>
                  <c:pt idx="9">
                    <c:v>2L+ SACT (n=34)</c:v>
                  </c:pt>
                  <c:pt idx="10">
                    <c:v>2L + BSC (n=48)</c:v>
                  </c:pt>
                  <c:pt idx="11">
                    <c:v>Epithelioid (n=186)</c:v>
                  </c:pt>
                  <c:pt idx="12">
                    <c:v>Biphasic (n=65)</c:v>
                  </c:pt>
                  <c:pt idx="13">
                    <c:v>Sarcomatoid (n=29)</c:v>
                  </c:pt>
                  <c:pt idx="14">
                    <c:v>Unknown (n=11)</c:v>
                  </c:pt>
                  <c:pt idx="15">
                    <c:v>&lt;2 (n=166)</c:v>
                  </c:pt>
                  <c:pt idx="16">
                    <c:v>2+ (n=125)</c:v>
                  </c:pt>
                </c:lvl>
                <c:lvl>
                  <c:pt idx="0">
                    <c:v>Country</c:v>
                  </c:pt>
                  <c:pt idx="5">
                    <c:v>Caregiver age</c:v>
                  </c:pt>
                  <c:pt idx="7">
                    <c:v>Patient current line of therapy</c:v>
                  </c:pt>
                  <c:pt idx="11">
                    <c:v>Patient MPM subtype</c:v>
                  </c:pt>
                  <c:pt idx="15">
                    <c:v>Patient ECOG performance score</c:v>
                  </c:pt>
                </c:lvl>
              </c:multiLvlStrCache>
            </c:multiLvlStrRef>
          </c:cat>
          <c:val>
            <c:numRef>
              <c:f>'ZBI scores'!$B$425:$R$425</c:f>
              <c:numCache>
                <c:formatCode>0.0</c:formatCode>
                <c:ptCount val="17"/>
                <c:pt idx="0">
                  <c:v>9.6</c:v>
                </c:pt>
                <c:pt idx="1">
                  <c:v>10.5</c:v>
                </c:pt>
                <c:pt idx="2">
                  <c:v>8.3000000000000007</c:v>
                </c:pt>
                <c:pt idx="3">
                  <c:v>9.5</c:v>
                </c:pt>
                <c:pt idx="4">
                  <c:v>10.199999999999999</c:v>
                </c:pt>
                <c:pt idx="5">
                  <c:v>9.1</c:v>
                </c:pt>
                <c:pt idx="6">
                  <c:v>10.3</c:v>
                </c:pt>
                <c:pt idx="7">
                  <c:v>9.3000000000000007</c:v>
                </c:pt>
                <c:pt idx="8">
                  <c:v>10.8</c:v>
                </c:pt>
                <c:pt idx="9">
                  <c:v>10.7</c:v>
                </c:pt>
                <c:pt idx="10">
                  <c:v>8.9</c:v>
                </c:pt>
                <c:pt idx="11">
                  <c:v>9.6999999999999993</c:v>
                </c:pt>
                <c:pt idx="12">
                  <c:v>8.1999999999999993</c:v>
                </c:pt>
                <c:pt idx="13">
                  <c:v>12.1</c:v>
                </c:pt>
                <c:pt idx="14">
                  <c:v>9.5</c:v>
                </c:pt>
                <c:pt idx="15">
                  <c:v>8.6999999999999993</c:v>
                </c:pt>
                <c:pt idx="16">
                  <c:v>10.8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22-4348-B806-71C28FD03678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6830112"/>
        <c:axId val="996830504"/>
      </c:lineChart>
      <c:catAx>
        <c:axId val="99683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830504"/>
        <c:crosses val="autoZero"/>
        <c:auto val="1"/>
        <c:lblAlgn val="ctr"/>
        <c:lblOffset val="100"/>
        <c:noMultiLvlLbl val="0"/>
      </c:catAx>
      <c:valAx>
        <c:axId val="99683050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Mean score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830112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/>
  </c:chart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Social and family life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'ZBI scores'!$B$464:$R$464</c:f>
                <c:numCache>
                  <c:formatCode>General</c:formatCode>
                  <c:ptCount val="17"/>
                  <c:pt idx="0">
                    <c:v>0.39294854310173122</c:v>
                  </c:pt>
                  <c:pt idx="1">
                    <c:v>0.75822985550410582</c:v>
                  </c:pt>
                  <c:pt idx="2">
                    <c:v>0.74964738377453166</c:v>
                  </c:pt>
                  <c:pt idx="3">
                    <c:v>0.61019469230936618</c:v>
                  </c:pt>
                  <c:pt idx="4">
                    <c:v>1.5295599393289558</c:v>
                  </c:pt>
                  <c:pt idx="5">
                    <c:v>0.50658483294478618</c:v>
                  </c:pt>
                  <c:pt idx="6">
                    <c:v>0.61462958673406654</c:v>
                  </c:pt>
                  <c:pt idx="7">
                    <c:v>0.54085746821093306</c:v>
                  </c:pt>
                  <c:pt idx="8">
                    <c:v>0.88125924449051851</c:v>
                  </c:pt>
                  <c:pt idx="9">
                    <c:v>1.0756391260138152</c:v>
                  </c:pt>
                  <c:pt idx="10">
                    <c:v>0.89679817313224586</c:v>
                  </c:pt>
                  <c:pt idx="11">
                    <c:v>0.48431676206952101</c:v>
                  </c:pt>
                  <c:pt idx="12">
                    <c:v>0.79010125933325792</c:v>
                  </c:pt>
                  <c:pt idx="13">
                    <c:v>1.3393833352034408</c:v>
                  </c:pt>
                  <c:pt idx="14">
                    <c:v>2.0860966908646308</c:v>
                  </c:pt>
                  <c:pt idx="15">
                    <c:v>0.49592913990531873</c:v>
                  </c:pt>
                  <c:pt idx="16">
                    <c:v>0.61357705302594212</c:v>
                  </c:pt>
                </c:numCache>
              </c:numRef>
            </c:plus>
            <c:minus>
              <c:numRef>
                <c:f>'ZBI scores'!$B$465:$R$465</c:f>
                <c:numCache>
                  <c:formatCode>General</c:formatCode>
                  <c:ptCount val="17"/>
                  <c:pt idx="0">
                    <c:v>0.39294854310173122</c:v>
                  </c:pt>
                  <c:pt idx="1">
                    <c:v>0.75822985550410582</c:v>
                  </c:pt>
                  <c:pt idx="2">
                    <c:v>0.74964738377453166</c:v>
                  </c:pt>
                  <c:pt idx="3">
                    <c:v>0.61019469230936618</c:v>
                  </c:pt>
                  <c:pt idx="4">
                    <c:v>1.5295599393289558</c:v>
                  </c:pt>
                  <c:pt idx="5">
                    <c:v>0.50658483294478618</c:v>
                  </c:pt>
                  <c:pt idx="6">
                    <c:v>0.61462958673406654</c:v>
                  </c:pt>
                  <c:pt idx="7">
                    <c:v>0.54085746821093306</c:v>
                  </c:pt>
                  <c:pt idx="8">
                    <c:v>0.88125924449051851</c:v>
                  </c:pt>
                  <c:pt idx="9">
                    <c:v>1.0756391260138152</c:v>
                  </c:pt>
                  <c:pt idx="10">
                    <c:v>0.89679817313224586</c:v>
                  </c:pt>
                  <c:pt idx="11">
                    <c:v>0.48431676206952101</c:v>
                  </c:pt>
                  <c:pt idx="12">
                    <c:v>0.79010125933325792</c:v>
                  </c:pt>
                  <c:pt idx="13">
                    <c:v>1.3393833352034399</c:v>
                  </c:pt>
                  <c:pt idx="14">
                    <c:v>2.0860966908646308</c:v>
                  </c:pt>
                  <c:pt idx="15">
                    <c:v>0.49592913990531873</c:v>
                  </c:pt>
                  <c:pt idx="16">
                    <c:v>0.61357705302594212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'ZBI scores'!$B$459:$R$460</c:f>
              <c:multiLvlStrCache>
                <c:ptCount val="17"/>
                <c:lvl>
                  <c:pt idx="0">
                    <c:v>Overall (n=291)</c:v>
                  </c:pt>
                  <c:pt idx="1">
                    <c:v>France (n=90)</c:v>
                  </c:pt>
                  <c:pt idx="2">
                    <c:v>Italy (n=70)</c:v>
                  </c:pt>
                  <c:pt idx="3">
                    <c:v>Spain (n=111)</c:v>
                  </c:pt>
                  <c:pt idx="4">
                    <c:v>UK (n=20)</c:v>
                  </c:pt>
                  <c:pt idx="5">
                    <c:v>&lt;65 (n=165)</c:v>
                  </c:pt>
                  <c:pt idx="6">
                    <c:v>65+ (n=126)</c:v>
                  </c:pt>
                  <c:pt idx="7">
                    <c:v>1L SACT (n=174)</c:v>
                  </c:pt>
                  <c:pt idx="8">
                    <c:v>1L Maint (n=35)</c:v>
                  </c:pt>
                  <c:pt idx="9">
                    <c:v>2L+ SACT (n=34)</c:v>
                  </c:pt>
                  <c:pt idx="10">
                    <c:v>2L + BSC (n=48)</c:v>
                  </c:pt>
                  <c:pt idx="11">
                    <c:v>Epithelioid (n=186)</c:v>
                  </c:pt>
                  <c:pt idx="12">
                    <c:v>Biphasic (n=65)</c:v>
                  </c:pt>
                  <c:pt idx="13">
                    <c:v>Sarcomatoid (n=29)</c:v>
                  </c:pt>
                  <c:pt idx="14">
                    <c:v>Unknown (n=11)</c:v>
                  </c:pt>
                  <c:pt idx="15">
                    <c:v>&lt;2 (n=166)</c:v>
                  </c:pt>
                  <c:pt idx="16">
                    <c:v>2+ (n=125)</c:v>
                  </c:pt>
                </c:lvl>
                <c:lvl>
                  <c:pt idx="0">
                    <c:v>Country</c:v>
                  </c:pt>
                  <c:pt idx="5">
                    <c:v>Caregiver age</c:v>
                  </c:pt>
                  <c:pt idx="7">
                    <c:v>Patient current line of therapy</c:v>
                  </c:pt>
                  <c:pt idx="11">
                    <c:v>Patient MPM subtype</c:v>
                  </c:pt>
                  <c:pt idx="15">
                    <c:v>Patient ECOG performance score</c:v>
                  </c:pt>
                </c:lvl>
              </c:multiLvlStrCache>
            </c:multiLvlStrRef>
          </c:cat>
          <c:val>
            <c:numRef>
              <c:f>'ZBI scores'!$B$461:$R$461</c:f>
              <c:numCache>
                <c:formatCode>0.0</c:formatCode>
                <c:ptCount val="17"/>
                <c:pt idx="0">
                  <c:v>6.1</c:v>
                </c:pt>
                <c:pt idx="1">
                  <c:v>6.6</c:v>
                </c:pt>
                <c:pt idx="2">
                  <c:v>5.3</c:v>
                </c:pt>
                <c:pt idx="3">
                  <c:v>6.3</c:v>
                </c:pt>
                <c:pt idx="4">
                  <c:v>6</c:v>
                </c:pt>
                <c:pt idx="5">
                  <c:v>5.8</c:v>
                </c:pt>
                <c:pt idx="6">
                  <c:v>6.5</c:v>
                </c:pt>
                <c:pt idx="7">
                  <c:v>5.8</c:v>
                </c:pt>
                <c:pt idx="8">
                  <c:v>6.7</c:v>
                </c:pt>
                <c:pt idx="9">
                  <c:v>7</c:v>
                </c:pt>
                <c:pt idx="10">
                  <c:v>6.2</c:v>
                </c:pt>
                <c:pt idx="11">
                  <c:v>6.2</c:v>
                </c:pt>
                <c:pt idx="12">
                  <c:v>5.2</c:v>
                </c:pt>
                <c:pt idx="13">
                  <c:v>7.3</c:v>
                </c:pt>
                <c:pt idx="14">
                  <c:v>7.5</c:v>
                </c:pt>
                <c:pt idx="15">
                  <c:v>5.6</c:v>
                </c:pt>
                <c:pt idx="16">
                  <c:v>6.9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3E4-4A7F-9172-8466A314349F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6821488"/>
        <c:axId val="996832464"/>
      </c:lineChart>
      <c:catAx>
        <c:axId val="99682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832464"/>
        <c:crosses val="autoZero"/>
        <c:auto val="1"/>
        <c:lblAlgn val="ctr"/>
        <c:lblOffset val="100"/>
        <c:noMultiLvlLbl val="0"/>
      </c:catAx>
      <c:valAx>
        <c:axId val="9968324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effectLst/>
                  </a:rPr>
                  <a:t>Mean score</a:t>
                </a:r>
                <a:endParaRPr lang="en-US" sz="1000">
                  <a:effectLst/>
                </a:endParaRP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821488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/>
  </c:chart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Finances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'ZBI scores'!$B$495:$R$495</c:f>
                <c:numCache>
                  <c:formatCode>General</c:formatCode>
                  <c:ptCount val="17"/>
                  <c:pt idx="0">
                    <c:v>0.13557873709357993</c:v>
                  </c:pt>
                  <c:pt idx="1">
                    <c:v>0.20040407625040402</c:v>
                  </c:pt>
                  <c:pt idx="2">
                    <c:v>0.29985895350981262</c:v>
                  </c:pt>
                  <c:pt idx="3">
                    <c:v>0.22882300961601243</c:v>
                  </c:pt>
                  <c:pt idx="4">
                    <c:v>0.49086164242075392</c:v>
                  </c:pt>
                  <c:pt idx="5">
                    <c:v>0.18462880959734673</c:v>
                  </c:pt>
                  <c:pt idx="6">
                    <c:v>0.19905617297637357</c:v>
                  </c:pt>
                  <c:pt idx="7">
                    <c:v>0.17681878768434345</c:v>
                  </c:pt>
                  <c:pt idx="8">
                    <c:v>0.35117849592479322</c:v>
                  </c:pt>
                  <c:pt idx="9">
                    <c:v>0.36302820502966271</c:v>
                  </c:pt>
                  <c:pt idx="10">
                    <c:v>0.36494310515476247</c:v>
                  </c:pt>
                  <c:pt idx="11">
                    <c:v>0.16239701517464655</c:v>
                  </c:pt>
                  <c:pt idx="12">
                    <c:v>0.3014540189456123</c:v>
                  </c:pt>
                  <c:pt idx="13">
                    <c:v>0.46587246441858787</c:v>
                  </c:pt>
                  <c:pt idx="14">
                    <c:v>0.85098561893628011</c:v>
                  </c:pt>
                  <c:pt idx="15">
                    <c:v>0.17798683855497632</c:v>
                  </c:pt>
                  <c:pt idx="16">
                    <c:v>0.20686312073446045</c:v>
                  </c:pt>
                </c:numCache>
              </c:numRef>
            </c:plus>
            <c:minus>
              <c:numRef>
                <c:f>'ZBI scores'!$B$496:$R$496</c:f>
                <c:numCache>
                  <c:formatCode>General</c:formatCode>
                  <c:ptCount val="17"/>
                  <c:pt idx="0">
                    <c:v>0.13557873709357993</c:v>
                  </c:pt>
                  <c:pt idx="1">
                    <c:v>0.20040407625040402</c:v>
                  </c:pt>
                  <c:pt idx="2">
                    <c:v>0.29985895350981262</c:v>
                  </c:pt>
                  <c:pt idx="3">
                    <c:v>0.22882300961601243</c:v>
                  </c:pt>
                  <c:pt idx="4">
                    <c:v>0.49086164242075392</c:v>
                  </c:pt>
                  <c:pt idx="5">
                    <c:v>0.18462880959734673</c:v>
                  </c:pt>
                  <c:pt idx="6">
                    <c:v>0.19905617297637357</c:v>
                  </c:pt>
                  <c:pt idx="7">
                    <c:v>0.17681878768434345</c:v>
                  </c:pt>
                  <c:pt idx="8">
                    <c:v>0.35117849592479322</c:v>
                  </c:pt>
                  <c:pt idx="9">
                    <c:v>0.36302820502966271</c:v>
                  </c:pt>
                  <c:pt idx="10">
                    <c:v>0.36494310515476247</c:v>
                  </c:pt>
                  <c:pt idx="11">
                    <c:v>0.16239701517464655</c:v>
                  </c:pt>
                  <c:pt idx="12">
                    <c:v>0.3014540189456123</c:v>
                  </c:pt>
                  <c:pt idx="13">
                    <c:v>0.46587246441858776</c:v>
                  </c:pt>
                  <c:pt idx="14">
                    <c:v>0.85098561893628</c:v>
                  </c:pt>
                  <c:pt idx="15">
                    <c:v>0.17798683855497621</c:v>
                  </c:pt>
                  <c:pt idx="16">
                    <c:v>0.20686312073446045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'ZBI scores'!$B$490:$R$491</c:f>
              <c:multiLvlStrCache>
                <c:ptCount val="17"/>
                <c:lvl>
                  <c:pt idx="0">
                    <c:v>Overall (n=291)</c:v>
                  </c:pt>
                  <c:pt idx="1">
                    <c:v>France (n=90)</c:v>
                  </c:pt>
                  <c:pt idx="2">
                    <c:v>Italy (n=70)</c:v>
                  </c:pt>
                  <c:pt idx="3">
                    <c:v>Spain (n=111)</c:v>
                  </c:pt>
                  <c:pt idx="4">
                    <c:v>UK (n=20)</c:v>
                  </c:pt>
                  <c:pt idx="5">
                    <c:v>&lt;65 (n=165)</c:v>
                  </c:pt>
                  <c:pt idx="6">
                    <c:v>65+ (n=126)</c:v>
                  </c:pt>
                  <c:pt idx="7">
                    <c:v>1L SACT (n=174)</c:v>
                  </c:pt>
                  <c:pt idx="8">
                    <c:v>1L Maint (n=35)</c:v>
                  </c:pt>
                  <c:pt idx="9">
                    <c:v>2L+ SACT (n=34)</c:v>
                  </c:pt>
                  <c:pt idx="10">
                    <c:v>2L + BSC (n=48)</c:v>
                  </c:pt>
                  <c:pt idx="11">
                    <c:v>Epithelioid (n=186)</c:v>
                  </c:pt>
                  <c:pt idx="12">
                    <c:v>Biphasic (n=65)</c:v>
                  </c:pt>
                  <c:pt idx="13">
                    <c:v>Sarcomatoid (n=29)</c:v>
                  </c:pt>
                  <c:pt idx="14">
                    <c:v>Unknown (n=11)</c:v>
                  </c:pt>
                  <c:pt idx="15">
                    <c:v>&lt;2 (n=166)</c:v>
                  </c:pt>
                  <c:pt idx="16">
                    <c:v>2+ (n=125)</c:v>
                  </c:pt>
                </c:lvl>
                <c:lvl>
                  <c:pt idx="0">
                    <c:v>Country</c:v>
                  </c:pt>
                  <c:pt idx="5">
                    <c:v>Caregiver age</c:v>
                  </c:pt>
                  <c:pt idx="7">
                    <c:v>Patient current line of therapy</c:v>
                  </c:pt>
                  <c:pt idx="11">
                    <c:v>Patient MPM subtype</c:v>
                  </c:pt>
                  <c:pt idx="15">
                    <c:v>Patient ECOG performance score</c:v>
                  </c:pt>
                </c:lvl>
              </c:multiLvlStrCache>
            </c:multiLvlStrRef>
          </c:cat>
          <c:val>
            <c:numRef>
              <c:f>'ZBI scores'!$B$492:$R$492</c:f>
              <c:numCache>
                <c:formatCode>0.0</c:formatCode>
                <c:ptCount val="17"/>
                <c:pt idx="0">
                  <c:v>1.2</c:v>
                </c:pt>
                <c:pt idx="1">
                  <c:v>0.8</c:v>
                </c:pt>
                <c:pt idx="2">
                  <c:v>1.3</c:v>
                </c:pt>
                <c:pt idx="3">
                  <c:v>1.3</c:v>
                </c:pt>
                <c:pt idx="4">
                  <c:v>1.2</c:v>
                </c:pt>
                <c:pt idx="5">
                  <c:v>1.1000000000000001</c:v>
                </c:pt>
                <c:pt idx="6">
                  <c:v>1.2</c:v>
                </c:pt>
                <c:pt idx="7">
                  <c:v>1.1000000000000001</c:v>
                </c:pt>
                <c:pt idx="8">
                  <c:v>1.4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1.1000000000000001</c:v>
                </c:pt>
                <c:pt idx="13">
                  <c:v>1.3</c:v>
                </c:pt>
                <c:pt idx="14">
                  <c:v>1.5</c:v>
                </c:pt>
                <c:pt idx="15">
                  <c:v>1</c:v>
                </c:pt>
                <c:pt idx="16">
                  <c:v>1.3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740-4EB5-B419-8267A05EBF56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6826192"/>
        <c:axId val="996830896"/>
      </c:lineChart>
      <c:catAx>
        <c:axId val="99682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830896"/>
        <c:crosses val="autoZero"/>
        <c:auto val="1"/>
        <c:lblAlgn val="ctr"/>
        <c:lblOffset val="100"/>
        <c:noMultiLvlLbl val="0"/>
      </c:catAx>
      <c:valAx>
        <c:axId val="9968308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Mean score</a:t>
                </a: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826192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/>
  </c:chart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Loss of control over one's life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'ZBI scores'!$B$527:$R$527</c:f>
                <c:numCache>
                  <c:formatCode>General</c:formatCode>
                  <c:ptCount val="17"/>
                  <c:pt idx="0">
                    <c:v>0.3446917044752027</c:v>
                  </c:pt>
                  <c:pt idx="1">
                    <c:v>0.63840061403479265</c:v>
                  </c:pt>
                  <c:pt idx="2">
                    <c:v>0.74261943955164522</c:v>
                  </c:pt>
                  <c:pt idx="3">
                    <c:v>0.53206000609902127</c:v>
                  </c:pt>
                  <c:pt idx="4">
                    <c:v>1.2709810384108797</c:v>
                  </c:pt>
                  <c:pt idx="5">
                    <c:v>0.43639536813918323</c:v>
                  </c:pt>
                  <c:pt idx="6">
                    <c:v>0.54827752907527483</c:v>
                  </c:pt>
                  <c:pt idx="7">
                    <c:v>0.46953560427102925</c:v>
                  </c:pt>
                  <c:pt idx="8">
                    <c:v>0.8812592444905194</c:v>
                  </c:pt>
                  <c:pt idx="9">
                    <c:v>0.80000659997277523</c:v>
                  </c:pt>
                  <c:pt idx="10">
                    <c:v>0.85153391202777851</c:v>
                  </c:pt>
                  <c:pt idx="11">
                    <c:v>0.42683109298115163</c:v>
                  </c:pt>
                  <c:pt idx="12">
                    <c:v>0.73904856257633966</c:v>
                  </c:pt>
                  <c:pt idx="13">
                    <c:v>1.1100867316224168</c:v>
                  </c:pt>
                  <c:pt idx="14">
                    <c:v>1.1937437154522819</c:v>
                  </c:pt>
                  <c:pt idx="15">
                    <c:v>0.42747266353801994</c:v>
                  </c:pt>
                  <c:pt idx="16">
                    <c:v>0.54520703854590913</c:v>
                  </c:pt>
                </c:numCache>
              </c:numRef>
            </c:plus>
            <c:minus>
              <c:numRef>
                <c:f>'ZBI scores'!$B$528:$R$528</c:f>
                <c:numCache>
                  <c:formatCode>General</c:formatCode>
                  <c:ptCount val="17"/>
                  <c:pt idx="0">
                    <c:v>0.3446917044752027</c:v>
                  </c:pt>
                  <c:pt idx="1">
                    <c:v>0.63840061403479265</c:v>
                  </c:pt>
                  <c:pt idx="2">
                    <c:v>0.74261943955164522</c:v>
                  </c:pt>
                  <c:pt idx="3">
                    <c:v>0.53206000609902127</c:v>
                  </c:pt>
                  <c:pt idx="4">
                    <c:v>1.2709810384108797</c:v>
                  </c:pt>
                  <c:pt idx="5">
                    <c:v>0.43639536813918323</c:v>
                  </c:pt>
                  <c:pt idx="6">
                    <c:v>0.54827752907527483</c:v>
                  </c:pt>
                  <c:pt idx="7">
                    <c:v>0.46953560427102925</c:v>
                  </c:pt>
                  <c:pt idx="8">
                    <c:v>0.88125924449051851</c:v>
                  </c:pt>
                  <c:pt idx="9">
                    <c:v>0.80000659997277523</c:v>
                  </c:pt>
                  <c:pt idx="10">
                    <c:v>0.85153391202777939</c:v>
                  </c:pt>
                  <c:pt idx="11">
                    <c:v>0.42683109298115074</c:v>
                  </c:pt>
                  <c:pt idx="12">
                    <c:v>0.73904856257633966</c:v>
                  </c:pt>
                  <c:pt idx="13">
                    <c:v>1.1100867316224159</c:v>
                  </c:pt>
                  <c:pt idx="14">
                    <c:v>1.1937437154522819</c:v>
                  </c:pt>
                  <c:pt idx="15">
                    <c:v>0.42747266353801994</c:v>
                  </c:pt>
                  <c:pt idx="16">
                    <c:v>0.54520703854590913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'ZBI scores'!$B$522:$R$523</c:f>
              <c:multiLvlStrCache>
                <c:ptCount val="17"/>
                <c:lvl>
                  <c:pt idx="0">
                    <c:v>Overall (n=291)</c:v>
                  </c:pt>
                  <c:pt idx="1">
                    <c:v>France (n=90)</c:v>
                  </c:pt>
                  <c:pt idx="2">
                    <c:v>Italy (n=70)</c:v>
                  </c:pt>
                  <c:pt idx="3">
                    <c:v>Spain (n=111)</c:v>
                  </c:pt>
                  <c:pt idx="4">
                    <c:v>UK (n=20)</c:v>
                  </c:pt>
                  <c:pt idx="5">
                    <c:v>&lt;65 (n=165)</c:v>
                  </c:pt>
                  <c:pt idx="6">
                    <c:v>65+ (n=126)</c:v>
                  </c:pt>
                  <c:pt idx="7">
                    <c:v>1L SACT (n=174)</c:v>
                  </c:pt>
                  <c:pt idx="8">
                    <c:v>1L Maint (n=35)</c:v>
                  </c:pt>
                  <c:pt idx="9">
                    <c:v>2L+ SACT (n=34)</c:v>
                  </c:pt>
                  <c:pt idx="10">
                    <c:v>2L + BSC (n=48)</c:v>
                  </c:pt>
                  <c:pt idx="11">
                    <c:v>Epithelioid (n=186)</c:v>
                  </c:pt>
                  <c:pt idx="12">
                    <c:v>Biphasic (n=65)</c:v>
                  </c:pt>
                  <c:pt idx="13">
                    <c:v>Sarcomatoid (n=29)</c:v>
                  </c:pt>
                  <c:pt idx="14">
                    <c:v>Unknown (n=11)</c:v>
                  </c:pt>
                  <c:pt idx="15">
                    <c:v>&lt;2 (n=166)</c:v>
                  </c:pt>
                  <c:pt idx="16">
                    <c:v>2+ (n=125)</c:v>
                  </c:pt>
                </c:lvl>
                <c:lvl>
                  <c:pt idx="0">
                    <c:v>Country</c:v>
                  </c:pt>
                  <c:pt idx="5">
                    <c:v>Caregiver age</c:v>
                  </c:pt>
                  <c:pt idx="7">
                    <c:v>Patient current line of therapy</c:v>
                  </c:pt>
                  <c:pt idx="11">
                    <c:v>Patient MPM subtype</c:v>
                  </c:pt>
                  <c:pt idx="15">
                    <c:v>Patient ECOG performance score</c:v>
                  </c:pt>
                </c:lvl>
              </c:multiLvlStrCache>
            </c:multiLvlStrRef>
          </c:cat>
          <c:val>
            <c:numRef>
              <c:f>'ZBI scores'!$B$524:$R$524</c:f>
              <c:numCache>
                <c:formatCode>0.0</c:formatCode>
                <c:ptCount val="17"/>
                <c:pt idx="0">
                  <c:v>7.5</c:v>
                </c:pt>
                <c:pt idx="1">
                  <c:v>7.7</c:v>
                </c:pt>
                <c:pt idx="2">
                  <c:v>7.2</c:v>
                </c:pt>
                <c:pt idx="3">
                  <c:v>7.5</c:v>
                </c:pt>
                <c:pt idx="4">
                  <c:v>7.8</c:v>
                </c:pt>
                <c:pt idx="5">
                  <c:v>7.2</c:v>
                </c:pt>
                <c:pt idx="6">
                  <c:v>8</c:v>
                </c:pt>
                <c:pt idx="7">
                  <c:v>7.2</c:v>
                </c:pt>
                <c:pt idx="8">
                  <c:v>7.7</c:v>
                </c:pt>
                <c:pt idx="9">
                  <c:v>8.3000000000000007</c:v>
                </c:pt>
                <c:pt idx="10">
                  <c:v>7.8</c:v>
                </c:pt>
                <c:pt idx="11">
                  <c:v>7.6</c:v>
                </c:pt>
                <c:pt idx="12">
                  <c:v>6.6</c:v>
                </c:pt>
                <c:pt idx="13">
                  <c:v>8.6999999999999993</c:v>
                </c:pt>
                <c:pt idx="14">
                  <c:v>8.1</c:v>
                </c:pt>
                <c:pt idx="15">
                  <c:v>7</c:v>
                </c:pt>
                <c:pt idx="16">
                  <c:v>8.1999999999999993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657-4211-868F-8B71A9AAA6B9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6833248"/>
        <c:axId val="996831288"/>
      </c:lineChart>
      <c:catAx>
        <c:axId val="99683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831288"/>
        <c:crosses val="autoZero"/>
        <c:auto val="1"/>
        <c:lblAlgn val="ctr"/>
        <c:lblOffset val="100"/>
        <c:noMultiLvlLbl val="0"/>
      </c:catAx>
      <c:valAx>
        <c:axId val="9968312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effectLst/>
                  </a:rPr>
                  <a:t>Mean score</a:t>
                </a:r>
                <a:endParaRPr lang="en-US" sz="1000">
                  <a:effectLst/>
                </a:endParaRP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833248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/>
  </c:chart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Personal strain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'ZBI scores'!$B$562:$R$562</c:f>
                <c:numCache>
                  <c:formatCode>General</c:formatCode>
                  <c:ptCount val="17"/>
                  <c:pt idx="0">
                    <c:v>0.95824293844106379</c:v>
                  </c:pt>
                  <c:pt idx="1">
                    <c:v>1.6982695946168249</c:v>
                  </c:pt>
                  <c:pt idx="2">
                    <c:v>1.883489051733509</c:v>
                  </c:pt>
                  <c:pt idx="3">
                    <c:v>1.6166438646854857</c:v>
                  </c:pt>
                  <c:pt idx="4">
                    <c:v>3.2475756878015929</c:v>
                  </c:pt>
                  <c:pt idx="5">
                    <c:v>1.1901691858341366</c:v>
                  </c:pt>
                  <c:pt idx="6">
                    <c:v>1.545304500737636</c:v>
                  </c:pt>
                  <c:pt idx="7">
                    <c:v>1.3031098890686472</c:v>
                  </c:pt>
                  <c:pt idx="8">
                    <c:v>2.6669687662213057</c:v>
                  </c:pt>
                  <c:pt idx="9">
                    <c:v>2.1176645293396987</c:v>
                  </c:pt>
                  <c:pt idx="10">
                    <c:v>2.3141353489658592</c:v>
                  </c:pt>
                  <c:pt idx="11">
                    <c:v>1.1798933580388038</c:v>
                  </c:pt>
                  <c:pt idx="12">
                    <c:v>1.9035362647936651</c:v>
                  </c:pt>
                  <c:pt idx="13">
                    <c:v>3.3047827944693573</c:v>
                  </c:pt>
                  <c:pt idx="14">
                    <c:v>3.8117064181520881</c:v>
                  </c:pt>
                  <c:pt idx="15">
                    <c:v>1.2550354000671398</c:v>
                  </c:pt>
                  <c:pt idx="16">
                    <c:v>1.3744125987781111</c:v>
                  </c:pt>
                </c:numCache>
              </c:numRef>
            </c:plus>
            <c:minus>
              <c:numRef>
                <c:f>'ZBI scores'!$B$563:$R$563</c:f>
                <c:numCache>
                  <c:formatCode>General</c:formatCode>
                  <c:ptCount val="17"/>
                  <c:pt idx="0">
                    <c:v>0.95824293844106379</c:v>
                  </c:pt>
                  <c:pt idx="1">
                    <c:v>1.6982695946168249</c:v>
                  </c:pt>
                  <c:pt idx="2">
                    <c:v>1.8834890517335108</c:v>
                  </c:pt>
                  <c:pt idx="3">
                    <c:v>1.6166438646854857</c:v>
                  </c:pt>
                  <c:pt idx="4">
                    <c:v>3.2475756878015947</c:v>
                  </c:pt>
                  <c:pt idx="5">
                    <c:v>1.1901691858341366</c:v>
                  </c:pt>
                  <c:pt idx="6">
                    <c:v>1.545304500737636</c:v>
                  </c:pt>
                  <c:pt idx="7">
                    <c:v>1.3031098890686472</c:v>
                  </c:pt>
                  <c:pt idx="8">
                    <c:v>2.6669687662213057</c:v>
                  </c:pt>
                  <c:pt idx="9">
                    <c:v>2.1176645293396987</c:v>
                  </c:pt>
                  <c:pt idx="10">
                    <c:v>2.3141353489658592</c:v>
                  </c:pt>
                  <c:pt idx="11">
                    <c:v>1.1798933580388038</c:v>
                  </c:pt>
                  <c:pt idx="12">
                    <c:v>1.9035362647936651</c:v>
                  </c:pt>
                  <c:pt idx="13">
                    <c:v>3.3047827944693573</c:v>
                  </c:pt>
                  <c:pt idx="14">
                    <c:v>3.8117064181520881</c:v>
                  </c:pt>
                  <c:pt idx="15">
                    <c:v>1.2550354000671398</c:v>
                  </c:pt>
                  <c:pt idx="16">
                    <c:v>1.3744125987781111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'ZBI scores'!$B$557:$R$558</c:f>
              <c:multiLvlStrCache>
                <c:ptCount val="17"/>
                <c:lvl>
                  <c:pt idx="0">
                    <c:v>Overall (n=291)</c:v>
                  </c:pt>
                  <c:pt idx="1">
                    <c:v>France (n=90)</c:v>
                  </c:pt>
                  <c:pt idx="2">
                    <c:v>Italy (n=70)</c:v>
                  </c:pt>
                  <c:pt idx="3">
                    <c:v>Spain (n=111)</c:v>
                  </c:pt>
                  <c:pt idx="4">
                    <c:v>UK (n=20)</c:v>
                  </c:pt>
                  <c:pt idx="5">
                    <c:v>&lt;65 (n=165)</c:v>
                  </c:pt>
                  <c:pt idx="6">
                    <c:v>65+ (n=126)</c:v>
                  </c:pt>
                  <c:pt idx="7">
                    <c:v>1L SACT (n=174)</c:v>
                  </c:pt>
                  <c:pt idx="8">
                    <c:v>1L Maint (n=35)</c:v>
                  </c:pt>
                  <c:pt idx="9">
                    <c:v>2L+ SACT (n=34)</c:v>
                  </c:pt>
                  <c:pt idx="10">
                    <c:v>2L + BSC (n=48)</c:v>
                  </c:pt>
                  <c:pt idx="11">
                    <c:v>Epithelioid (n=186)</c:v>
                  </c:pt>
                  <c:pt idx="12">
                    <c:v>Biphasic (n=65)</c:v>
                  </c:pt>
                  <c:pt idx="13">
                    <c:v>Sarcomatoid (n=29)</c:v>
                  </c:pt>
                  <c:pt idx="14">
                    <c:v>Unknown (n=11)</c:v>
                  </c:pt>
                  <c:pt idx="15">
                    <c:v>&lt;2 (n=166)</c:v>
                  </c:pt>
                  <c:pt idx="16">
                    <c:v>2+ (n=125)</c:v>
                  </c:pt>
                </c:lvl>
                <c:lvl>
                  <c:pt idx="0">
                    <c:v>Country</c:v>
                  </c:pt>
                  <c:pt idx="5">
                    <c:v>Caregiver age</c:v>
                  </c:pt>
                  <c:pt idx="7">
                    <c:v>Patient current line of therapy</c:v>
                  </c:pt>
                  <c:pt idx="11">
                    <c:v>Patient MPM subtype</c:v>
                  </c:pt>
                  <c:pt idx="15">
                    <c:v>Patient ECOG performance score</c:v>
                  </c:pt>
                </c:lvl>
              </c:multiLvlStrCache>
            </c:multiLvlStrRef>
          </c:cat>
          <c:val>
            <c:numRef>
              <c:f>'ZBI scores'!$B$559:$R$559</c:f>
              <c:numCache>
                <c:formatCode>0.0</c:formatCode>
                <c:ptCount val="17"/>
                <c:pt idx="0">
                  <c:v>18.399999999999999</c:v>
                </c:pt>
                <c:pt idx="1">
                  <c:v>19.899999999999999</c:v>
                </c:pt>
                <c:pt idx="2">
                  <c:v>17.2</c:v>
                </c:pt>
                <c:pt idx="3">
                  <c:v>17.899999999999999</c:v>
                </c:pt>
                <c:pt idx="4">
                  <c:v>19</c:v>
                </c:pt>
                <c:pt idx="5">
                  <c:v>17.399999999999999</c:v>
                </c:pt>
                <c:pt idx="6">
                  <c:v>19.8</c:v>
                </c:pt>
                <c:pt idx="7">
                  <c:v>18</c:v>
                </c:pt>
                <c:pt idx="8">
                  <c:v>19</c:v>
                </c:pt>
                <c:pt idx="9">
                  <c:v>20.6</c:v>
                </c:pt>
                <c:pt idx="10">
                  <c:v>18.2</c:v>
                </c:pt>
                <c:pt idx="11">
                  <c:v>18.600000000000001</c:v>
                </c:pt>
                <c:pt idx="12">
                  <c:v>15.8</c:v>
                </c:pt>
                <c:pt idx="13">
                  <c:v>22.9</c:v>
                </c:pt>
                <c:pt idx="14">
                  <c:v>19.600000000000001</c:v>
                </c:pt>
                <c:pt idx="15">
                  <c:v>16.600000000000001</c:v>
                </c:pt>
                <c:pt idx="16">
                  <c:v>20.9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09E-4687-A441-919304538367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6827368"/>
        <c:axId val="996836776"/>
      </c:lineChart>
      <c:catAx>
        <c:axId val="996827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836776"/>
        <c:crosses val="autoZero"/>
        <c:auto val="1"/>
        <c:lblAlgn val="ctr"/>
        <c:lblOffset val="100"/>
        <c:noMultiLvlLbl val="0"/>
      </c:catAx>
      <c:valAx>
        <c:axId val="9968367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effectLst/>
                  </a:rPr>
                  <a:t>Mean score</a:t>
                </a:r>
                <a:endParaRPr lang="en-US" sz="1000">
                  <a:effectLst/>
                </a:endParaRP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827368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/>
  </c:chart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Role strain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'ZBI scores'!$B$596:$R$596</c:f>
                <c:numCache>
                  <c:formatCode>General</c:formatCode>
                  <c:ptCount val="17"/>
                  <c:pt idx="0">
                    <c:v>0.57678411882183944</c:v>
                  </c:pt>
                  <c:pt idx="1">
                    <c:v>1.0805291946284683</c:v>
                  </c:pt>
                  <c:pt idx="2">
                    <c:v>1.1080725391417303</c:v>
                  </c:pt>
                  <c:pt idx="3">
                    <c:v>0.92831448616577461</c:v>
                  </c:pt>
                  <c:pt idx="4">
                    <c:v>2.2176427773651906</c:v>
                  </c:pt>
                  <c:pt idx="5">
                    <c:v>0.74004109631994375</c:v>
                  </c:pt>
                  <c:pt idx="6">
                    <c:v>0.91321384619862656</c:v>
                  </c:pt>
                  <c:pt idx="7">
                    <c:v>0.80237096932391161</c:v>
                  </c:pt>
                  <c:pt idx="8">
                    <c:v>1.2854458152718848</c:v>
                  </c:pt>
                  <c:pt idx="9">
                    <c:v>1.3848853747427867</c:v>
                  </c:pt>
                  <c:pt idx="10">
                    <c:v>1.3352957025817656</c:v>
                  </c:pt>
                  <c:pt idx="11">
                    <c:v>0.71282229669579422</c:v>
                  </c:pt>
                  <c:pt idx="12">
                    <c:v>1.1231593286521999</c:v>
                  </c:pt>
                  <c:pt idx="13">
                    <c:v>2.027273145946511</c:v>
                  </c:pt>
                  <c:pt idx="14">
                    <c:v>3.0907324909977394</c:v>
                  </c:pt>
                  <c:pt idx="15">
                    <c:v>0.73324492464528745</c:v>
                  </c:pt>
                  <c:pt idx="16">
                    <c:v>0.8853040336517175</c:v>
                  </c:pt>
                </c:numCache>
              </c:numRef>
            </c:plus>
            <c:minus>
              <c:numRef>
                <c:f>'ZBI scores'!$B$597:$R$597</c:f>
                <c:numCache>
                  <c:formatCode>General</c:formatCode>
                  <c:ptCount val="17"/>
                  <c:pt idx="0">
                    <c:v>0.57678411882183944</c:v>
                  </c:pt>
                  <c:pt idx="1">
                    <c:v>1.0805291946284683</c:v>
                  </c:pt>
                  <c:pt idx="2">
                    <c:v>1.1080725391417294</c:v>
                  </c:pt>
                  <c:pt idx="3">
                    <c:v>0.92831448616577461</c:v>
                  </c:pt>
                  <c:pt idx="4">
                    <c:v>2.2176427773651906</c:v>
                  </c:pt>
                  <c:pt idx="5">
                    <c:v>0.74004109631994375</c:v>
                  </c:pt>
                  <c:pt idx="6">
                    <c:v>0.91321384619862656</c:v>
                  </c:pt>
                  <c:pt idx="7">
                    <c:v>0.80237096932391161</c:v>
                  </c:pt>
                  <c:pt idx="8">
                    <c:v>1.2854458152718848</c:v>
                  </c:pt>
                  <c:pt idx="9">
                    <c:v>1.3848853747427867</c:v>
                  </c:pt>
                  <c:pt idx="10">
                    <c:v>1.3352957025817656</c:v>
                  </c:pt>
                  <c:pt idx="11">
                    <c:v>0.71282229669579422</c:v>
                  </c:pt>
                  <c:pt idx="12">
                    <c:v>1.1231593286521999</c:v>
                  </c:pt>
                  <c:pt idx="13">
                    <c:v>2.027273145946511</c:v>
                  </c:pt>
                  <c:pt idx="14">
                    <c:v>3.0907324909977394</c:v>
                  </c:pt>
                  <c:pt idx="15">
                    <c:v>0.73324492464528657</c:v>
                  </c:pt>
                  <c:pt idx="16">
                    <c:v>0.8853040336517175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'ZBI scores'!$B$591:$R$592</c:f>
              <c:multiLvlStrCache>
                <c:ptCount val="17"/>
                <c:lvl>
                  <c:pt idx="0">
                    <c:v>Overall (n=291)</c:v>
                  </c:pt>
                  <c:pt idx="1">
                    <c:v>France (n=90)</c:v>
                  </c:pt>
                  <c:pt idx="2">
                    <c:v>Italy (n=70)</c:v>
                  </c:pt>
                  <c:pt idx="3">
                    <c:v>Spain (n=111)</c:v>
                  </c:pt>
                  <c:pt idx="4">
                    <c:v>UK (n=20)</c:v>
                  </c:pt>
                  <c:pt idx="5">
                    <c:v>&lt;65 (n=165)</c:v>
                  </c:pt>
                  <c:pt idx="6">
                    <c:v>65+ (n=126)</c:v>
                  </c:pt>
                  <c:pt idx="7">
                    <c:v>1L SACT (n=174)</c:v>
                  </c:pt>
                  <c:pt idx="8">
                    <c:v>1L Maint (n=35)</c:v>
                  </c:pt>
                  <c:pt idx="9">
                    <c:v>2L+ SACT (n=34)</c:v>
                  </c:pt>
                  <c:pt idx="10">
                    <c:v>2L + BSC (n=48)</c:v>
                  </c:pt>
                  <c:pt idx="11">
                    <c:v>Epithelioid (n=186)</c:v>
                  </c:pt>
                  <c:pt idx="12">
                    <c:v>Biphasic (n=65)</c:v>
                  </c:pt>
                  <c:pt idx="13">
                    <c:v>Sarcomatoid (n=29)</c:v>
                  </c:pt>
                  <c:pt idx="14">
                    <c:v>Unknown (n=11)</c:v>
                  </c:pt>
                  <c:pt idx="15">
                    <c:v>&lt;2 (n=166)</c:v>
                  </c:pt>
                  <c:pt idx="16">
                    <c:v>2+ (n=125)</c:v>
                  </c:pt>
                </c:lvl>
                <c:lvl>
                  <c:pt idx="1">
                    <c:v>Country</c:v>
                  </c:pt>
                  <c:pt idx="5">
                    <c:v>Caregiver age</c:v>
                  </c:pt>
                  <c:pt idx="7">
                    <c:v>Patient current line of therapy</c:v>
                  </c:pt>
                  <c:pt idx="11">
                    <c:v>Patient MPM subtype</c:v>
                  </c:pt>
                  <c:pt idx="15">
                    <c:v>Patient ECOG performance score</c:v>
                  </c:pt>
                </c:lvl>
              </c:multiLvlStrCache>
            </c:multiLvlStrRef>
          </c:cat>
          <c:val>
            <c:numRef>
              <c:f>'ZBI scores'!$B$593:$R$593</c:f>
              <c:numCache>
                <c:formatCode>0.0</c:formatCode>
                <c:ptCount val="17"/>
                <c:pt idx="0">
                  <c:v>9.4</c:v>
                </c:pt>
                <c:pt idx="1">
                  <c:v>9.6999999999999993</c:v>
                </c:pt>
                <c:pt idx="2">
                  <c:v>8.4</c:v>
                </c:pt>
                <c:pt idx="3">
                  <c:v>9.9</c:v>
                </c:pt>
                <c:pt idx="4">
                  <c:v>8.8000000000000007</c:v>
                </c:pt>
                <c:pt idx="5">
                  <c:v>9.1</c:v>
                </c:pt>
                <c:pt idx="6">
                  <c:v>9.8000000000000007</c:v>
                </c:pt>
                <c:pt idx="7">
                  <c:v>8.9</c:v>
                </c:pt>
                <c:pt idx="8">
                  <c:v>10.6</c:v>
                </c:pt>
                <c:pt idx="9">
                  <c:v>10.5</c:v>
                </c:pt>
                <c:pt idx="10">
                  <c:v>9.6</c:v>
                </c:pt>
                <c:pt idx="11">
                  <c:v>9.6</c:v>
                </c:pt>
                <c:pt idx="12">
                  <c:v>8</c:v>
                </c:pt>
                <c:pt idx="13">
                  <c:v>11.1</c:v>
                </c:pt>
                <c:pt idx="14">
                  <c:v>10.8</c:v>
                </c:pt>
                <c:pt idx="15">
                  <c:v>8.5</c:v>
                </c:pt>
                <c:pt idx="16">
                  <c:v>10.6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DA7-447E-98DA-F031D33FC670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6843048"/>
        <c:axId val="996845792"/>
      </c:lineChart>
      <c:catAx>
        <c:axId val="99684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845792"/>
        <c:crosses val="autoZero"/>
        <c:auto val="1"/>
        <c:lblAlgn val="ctr"/>
        <c:lblOffset val="100"/>
        <c:noMultiLvlLbl val="0"/>
      </c:catAx>
      <c:valAx>
        <c:axId val="9968457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0" i="0" baseline="0">
                    <a:effectLst/>
                  </a:rPr>
                  <a:t>Mean score</a:t>
                </a:r>
                <a:endParaRPr lang="en-US" sz="1000">
                  <a:effectLst/>
                </a:endParaRP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843048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/>
  </c:chart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Thirunamakkodi</dc:creator>
  <cp:keywords/>
  <dc:description/>
  <cp:lastModifiedBy>Priyanka Thirunamakkodi</cp:lastModifiedBy>
  <cp:revision>2</cp:revision>
  <dcterms:created xsi:type="dcterms:W3CDTF">2023-03-22T13:12:00Z</dcterms:created>
  <dcterms:modified xsi:type="dcterms:W3CDTF">2023-03-22T14:14:00Z</dcterms:modified>
</cp:coreProperties>
</file>