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8DCE" w14:textId="1988B83B" w:rsidR="0016194A" w:rsidRPr="00ED1CDC" w:rsidRDefault="00812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Online Resource </w:t>
      </w:r>
      <w:r w:rsidR="00F414D5">
        <w:rPr>
          <w:rFonts w:ascii="Arial" w:hAnsi="Arial" w:cs="Arial"/>
          <w:b/>
          <w:bCs/>
          <w:sz w:val="22"/>
          <w:szCs w:val="22"/>
        </w:rPr>
        <w:t>11</w:t>
      </w:r>
      <w:r w:rsidR="001A42FB" w:rsidRPr="00ED1CDC">
        <w:rPr>
          <w:rFonts w:ascii="Arial" w:hAnsi="Arial" w:cs="Arial"/>
          <w:b/>
          <w:bCs/>
          <w:sz w:val="22"/>
          <w:szCs w:val="22"/>
        </w:rPr>
        <w:t xml:space="preserve">. </w:t>
      </w:r>
      <w:r w:rsidR="001A42FB" w:rsidRPr="00ED1CDC">
        <w:rPr>
          <w:rFonts w:ascii="Arial" w:hAnsi="Arial" w:cs="Arial"/>
          <w:sz w:val="22"/>
          <w:szCs w:val="22"/>
        </w:rPr>
        <w:t>Descriptive statistics for all instruments</w:t>
      </w:r>
      <w:r>
        <w:rPr>
          <w:rFonts w:ascii="Arial" w:hAnsi="Arial" w:cs="Arial"/>
          <w:sz w:val="22"/>
          <w:szCs w:val="22"/>
        </w:rPr>
        <w:t xml:space="preserve"> measured in the pilot study.</w:t>
      </w:r>
    </w:p>
    <w:tbl>
      <w:tblPr>
        <w:tblStyle w:val="TableGrid"/>
        <w:tblW w:w="5000" w:type="pc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1351"/>
        <w:gridCol w:w="1351"/>
        <w:gridCol w:w="1350"/>
        <w:gridCol w:w="1352"/>
      </w:tblGrid>
      <w:tr w:rsidR="001A42FB" w:rsidRPr="00ED1CDC" w14:paraId="7C3C9D88" w14:textId="77777777" w:rsidTr="001A42FB">
        <w:tc>
          <w:tcPr>
            <w:tcW w:w="2006" w:type="pct"/>
            <w:tcBorders>
              <w:top w:val="single" w:sz="4" w:space="0" w:color="000000"/>
              <w:bottom w:val="single" w:sz="4" w:space="0" w:color="000000"/>
            </w:tcBorders>
          </w:tcPr>
          <w:p w14:paraId="44471155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Measure (max. score)</w:t>
            </w:r>
          </w:p>
        </w:tc>
        <w:tc>
          <w:tcPr>
            <w:tcW w:w="748" w:type="pct"/>
            <w:tcBorders>
              <w:top w:val="single" w:sz="4" w:space="0" w:color="000000"/>
              <w:bottom w:val="single" w:sz="4" w:space="0" w:color="000000"/>
            </w:tcBorders>
          </w:tcPr>
          <w:p w14:paraId="7570B135" w14:textId="0FCF7B3B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lang w:eastAsia="en-GB"/>
              </w:rPr>
            </w:pPr>
            <w:r w:rsidRPr="00ED1CDC">
              <w:rPr>
                <w:rFonts w:ascii="Arial" w:hAnsi="Arial" w:cs="Arial"/>
                <w:i/>
                <w:iCs/>
                <w:lang w:eastAsia="en-GB"/>
              </w:rPr>
              <w:t>n</w:t>
            </w:r>
          </w:p>
        </w:tc>
        <w:tc>
          <w:tcPr>
            <w:tcW w:w="748" w:type="pct"/>
            <w:tcBorders>
              <w:top w:val="single" w:sz="4" w:space="0" w:color="000000"/>
              <w:bottom w:val="single" w:sz="4" w:space="0" w:color="000000"/>
            </w:tcBorders>
          </w:tcPr>
          <w:p w14:paraId="7F4B3B75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lang w:eastAsia="en-GB"/>
              </w:rPr>
            </w:pPr>
            <w:r w:rsidRPr="00ED1CDC">
              <w:rPr>
                <w:rFonts w:ascii="Arial" w:hAnsi="Arial" w:cs="Arial"/>
                <w:i/>
                <w:iCs/>
                <w:lang w:eastAsia="en-GB"/>
              </w:rPr>
              <w:t>M</w:t>
            </w:r>
          </w:p>
        </w:tc>
        <w:tc>
          <w:tcPr>
            <w:tcW w:w="748" w:type="pct"/>
            <w:tcBorders>
              <w:top w:val="single" w:sz="4" w:space="0" w:color="000000"/>
              <w:bottom w:val="single" w:sz="4" w:space="0" w:color="000000"/>
            </w:tcBorders>
          </w:tcPr>
          <w:p w14:paraId="0434E56D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lang w:eastAsia="en-GB"/>
              </w:rPr>
            </w:pPr>
            <w:r w:rsidRPr="00ED1CDC">
              <w:rPr>
                <w:rFonts w:ascii="Arial" w:hAnsi="Arial" w:cs="Arial"/>
                <w:i/>
                <w:iCs/>
                <w:lang w:eastAsia="en-GB"/>
              </w:rPr>
              <w:t>SD</w:t>
            </w:r>
          </w:p>
        </w:tc>
        <w:tc>
          <w:tcPr>
            <w:tcW w:w="749" w:type="pct"/>
            <w:tcBorders>
              <w:top w:val="single" w:sz="4" w:space="0" w:color="000000"/>
              <w:bottom w:val="single" w:sz="4" w:space="0" w:color="000000"/>
            </w:tcBorders>
          </w:tcPr>
          <w:p w14:paraId="7C524C0E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Range</w:t>
            </w:r>
          </w:p>
        </w:tc>
      </w:tr>
      <w:tr w:rsidR="001A42FB" w:rsidRPr="00ED1CDC" w14:paraId="42535897" w14:textId="77777777" w:rsidTr="001A42FB">
        <w:tc>
          <w:tcPr>
            <w:tcW w:w="2006" w:type="pct"/>
          </w:tcPr>
          <w:p w14:paraId="4DBFFA82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RUTIIQ</w:t>
            </w:r>
          </w:p>
        </w:tc>
        <w:tc>
          <w:tcPr>
            <w:tcW w:w="748" w:type="pct"/>
          </w:tcPr>
          <w:p w14:paraId="58FA3680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8" w:type="pct"/>
          </w:tcPr>
          <w:p w14:paraId="1209AE36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8" w:type="pct"/>
          </w:tcPr>
          <w:p w14:paraId="186CFBB3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9" w:type="pct"/>
          </w:tcPr>
          <w:p w14:paraId="2800D0B4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A42FB" w:rsidRPr="00ED1CDC" w14:paraId="0F48F25C" w14:textId="77777777" w:rsidTr="001A42FB">
        <w:tc>
          <w:tcPr>
            <w:tcW w:w="2006" w:type="pct"/>
          </w:tcPr>
          <w:p w14:paraId="127A7279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Personal wellbeing (40)</w:t>
            </w:r>
          </w:p>
        </w:tc>
        <w:tc>
          <w:tcPr>
            <w:tcW w:w="748" w:type="pct"/>
          </w:tcPr>
          <w:p w14:paraId="7E8648B8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00A0C6F7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26.2</w:t>
            </w:r>
          </w:p>
        </w:tc>
        <w:tc>
          <w:tcPr>
            <w:tcW w:w="748" w:type="pct"/>
          </w:tcPr>
          <w:p w14:paraId="32FD989F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11.1</w:t>
            </w:r>
          </w:p>
        </w:tc>
        <w:tc>
          <w:tcPr>
            <w:tcW w:w="749" w:type="pct"/>
          </w:tcPr>
          <w:p w14:paraId="45D4C9A7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0–40</w:t>
            </w:r>
          </w:p>
        </w:tc>
      </w:tr>
      <w:tr w:rsidR="001A42FB" w:rsidRPr="00ED1CDC" w14:paraId="54DB3E16" w14:textId="77777777" w:rsidTr="001A42FB">
        <w:tc>
          <w:tcPr>
            <w:tcW w:w="2006" w:type="pct"/>
          </w:tcPr>
          <w:p w14:paraId="7C8677C1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Social wellbeing (50)</w:t>
            </w:r>
          </w:p>
        </w:tc>
        <w:tc>
          <w:tcPr>
            <w:tcW w:w="748" w:type="pct"/>
          </w:tcPr>
          <w:p w14:paraId="4DAD1A2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04D036F0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23.3</w:t>
            </w:r>
          </w:p>
        </w:tc>
        <w:tc>
          <w:tcPr>
            <w:tcW w:w="748" w:type="pct"/>
          </w:tcPr>
          <w:p w14:paraId="42D84B96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15.9</w:t>
            </w:r>
          </w:p>
        </w:tc>
        <w:tc>
          <w:tcPr>
            <w:tcW w:w="749" w:type="pct"/>
          </w:tcPr>
          <w:p w14:paraId="7ED88E62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0–50</w:t>
            </w:r>
          </w:p>
        </w:tc>
      </w:tr>
      <w:tr w:rsidR="001A42FB" w:rsidRPr="00ED1CDC" w14:paraId="0B3989DD" w14:textId="77777777" w:rsidTr="001A42FB">
        <w:tc>
          <w:tcPr>
            <w:tcW w:w="2006" w:type="pct"/>
          </w:tcPr>
          <w:p w14:paraId="79E9AED3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Work/activity interference (70)</w:t>
            </w:r>
          </w:p>
        </w:tc>
        <w:tc>
          <w:tcPr>
            <w:tcW w:w="748" w:type="pct"/>
          </w:tcPr>
          <w:p w14:paraId="14E4D6E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2A1443E4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35.8</w:t>
            </w:r>
          </w:p>
        </w:tc>
        <w:tc>
          <w:tcPr>
            <w:tcW w:w="748" w:type="pct"/>
          </w:tcPr>
          <w:p w14:paraId="667D469C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23.1</w:t>
            </w:r>
          </w:p>
        </w:tc>
        <w:tc>
          <w:tcPr>
            <w:tcW w:w="749" w:type="pct"/>
          </w:tcPr>
          <w:p w14:paraId="6F0AC522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0–70</w:t>
            </w:r>
          </w:p>
        </w:tc>
      </w:tr>
      <w:tr w:rsidR="001A42FB" w:rsidRPr="00ED1CDC" w14:paraId="7DB475C6" w14:textId="77777777" w:rsidTr="001A42FB">
        <w:tc>
          <w:tcPr>
            <w:tcW w:w="2006" w:type="pct"/>
          </w:tcPr>
          <w:p w14:paraId="396A94F7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Sexual wellbeing (40)</w:t>
            </w:r>
          </w:p>
        </w:tc>
        <w:tc>
          <w:tcPr>
            <w:tcW w:w="748" w:type="pct"/>
          </w:tcPr>
          <w:p w14:paraId="48E18B9E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183</w:t>
            </w:r>
          </w:p>
        </w:tc>
        <w:tc>
          <w:tcPr>
            <w:tcW w:w="748" w:type="pct"/>
          </w:tcPr>
          <w:p w14:paraId="0FB5F59B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36.2</w:t>
            </w:r>
          </w:p>
        </w:tc>
        <w:tc>
          <w:tcPr>
            <w:tcW w:w="748" w:type="pct"/>
          </w:tcPr>
          <w:p w14:paraId="529C008B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6.3</w:t>
            </w:r>
          </w:p>
        </w:tc>
        <w:tc>
          <w:tcPr>
            <w:tcW w:w="749" w:type="pct"/>
          </w:tcPr>
          <w:p w14:paraId="45CDA80B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5–40</w:t>
            </w:r>
          </w:p>
        </w:tc>
      </w:tr>
      <w:tr w:rsidR="001A42FB" w:rsidRPr="00ED1CDC" w14:paraId="63181E49" w14:textId="77777777" w:rsidTr="001A42FB">
        <w:tc>
          <w:tcPr>
            <w:tcW w:w="2006" w:type="pct"/>
          </w:tcPr>
          <w:p w14:paraId="0F172D96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Patient satisfaction (100)</w:t>
            </w:r>
          </w:p>
        </w:tc>
        <w:tc>
          <w:tcPr>
            <w:tcW w:w="748" w:type="pct"/>
          </w:tcPr>
          <w:p w14:paraId="073C8253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376071C9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36.6</w:t>
            </w:r>
          </w:p>
        </w:tc>
        <w:tc>
          <w:tcPr>
            <w:tcW w:w="748" w:type="pct"/>
          </w:tcPr>
          <w:p w14:paraId="09F9F860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28.5</w:t>
            </w:r>
          </w:p>
        </w:tc>
        <w:tc>
          <w:tcPr>
            <w:tcW w:w="749" w:type="pct"/>
          </w:tcPr>
          <w:p w14:paraId="55BA31DF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0–100</w:t>
            </w:r>
          </w:p>
        </w:tc>
      </w:tr>
      <w:tr w:rsidR="001A42FB" w:rsidRPr="00ED1CDC" w14:paraId="6D6A1901" w14:textId="77777777" w:rsidTr="001A42FB">
        <w:tc>
          <w:tcPr>
            <w:tcW w:w="2006" w:type="pct"/>
          </w:tcPr>
          <w:p w14:paraId="7FB7FB25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PHQ-9 (27)</w:t>
            </w:r>
          </w:p>
        </w:tc>
        <w:tc>
          <w:tcPr>
            <w:tcW w:w="748" w:type="pct"/>
          </w:tcPr>
          <w:p w14:paraId="502AC642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1404A9B8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11.5</w:t>
            </w:r>
          </w:p>
        </w:tc>
        <w:tc>
          <w:tcPr>
            <w:tcW w:w="748" w:type="pct"/>
          </w:tcPr>
          <w:p w14:paraId="11EFC639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7.22</w:t>
            </w:r>
          </w:p>
        </w:tc>
        <w:tc>
          <w:tcPr>
            <w:tcW w:w="749" w:type="pct"/>
          </w:tcPr>
          <w:p w14:paraId="36942C09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0–27</w:t>
            </w:r>
          </w:p>
        </w:tc>
      </w:tr>
      <w:tr w:rsidR="001A42FB" w:rsidRPr="00ED1CDC" w14:paraId="1CBBCBC9" w14:textId="77777777" w:rsidTr="001A42FB">
        <w:tc>
          <w:tcPr>
            <w:tcW w:w="2006" w:type="pct"/>
          </w:tcPr>
          <w:p w14:paraId="1A4E1CFF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GAD-7 (21)</w:t>
            </w:r>
          </w:p>
        </w:tc>
        <w:tc>
          <w:tcPr>
            <w:tcW w:w="748" w:type="pct"/>
          </w:tcPr>
          <w:p w14:paraId="41BB3030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45347B34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9.23</w:t>
            </w:r>
          </w:p>
        </w:tc>
        <w:tc>
          <w:tcPr>
            <w:tcW w:w="748" w:type="pct"/>
          </w:tcPr>
          <w:p w14:paraId="09674499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6.21</w:t>
            </w:r>
          </w:p>
        </w:tc>
        <w:tc>
          <w:tcPr>
            <w:tcW w:w="749" w:type="pct"/>
          </w:tcPr>
          <w:p w14:paraId="59BF58BA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0–21</w:t>
            </w:r>
          </w:p>
        </w:tc>
      </w:tr>
      <w:tr w:rsidR="001A42FB" w:rsidRPr="00ED1CDC" w14:paraId="1520AA85" w14:textId="77777777" w:rsidTr="001A42FB">
        <w:tc>
          <w:tcPr>
            <w:tcW w:w="2006" w:type="pct"/>
          </w:tcPr>
          <w:p w14:paraId="6B85AD4B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UCLA-LS (80)</w:t>
            </w:r>
          </w:p>
        </w:tc>
        <w:tc>
          <w:tcPr>
            <w:tcW w:w="748" w:type="pct"/>
          </w:tcPr>
          <w:p w14:paraId="0255F6D5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36EB021A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48.8</w:t>
            </w:r>
          </w:p>
        </w:tc>
        <w:tc>
          <w:tcPr>
            <w:tcW w:w="748" w:type="pct"/>
          </w:tcPr>
          <w:p w14:paraId="70BC662D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13.9</w:t>
            </w:r>
          </w:p>
        </w:tc>
        <w:tc>
          <w:tcPr>
            <w:tcW w:w="749" w:type="pct"/>
          </w:tcPr>
          <w:p w14:paraId="06A8CF2D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21–79</w:t>
            </w:r>
          </w:p>
        </w:tc>
      </w:tr>
      <w:tr w:rsidR="001A42FB" w:rsidRPr="00ED1CDC" w14:paraId="11B97C77" w14:textId="77777777" w:rsidTr="001A42FB">
        <w:tc>
          <w:tcPr>
            <w:tcW w:w="2006" w:type="pct"/>
          </w:tcPr>
          <w:p w14:paraId="213A7A7F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WPAI-SHP</w:t>
            </w:r>
          </w:p>
        </w:tc>
        <w:tc>
          <w:tcPr>
            <w:tcW w:w="748" w:type="pct"/>
          </w:tcPr>
          <w:p w14:paraId="5B7A2D3B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8" w:type="pct"/>
          </w:tcPr>
          <w:p w14:paraId="79261B2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8" w:type="pct"/>
          </w:tcPr>
          <w:p w14:paraId="45EBB40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9" w:type="pct"/>
          </w:tcPr>
          <w:p w14:paraId="7E655D4E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A42FB" w:rsidRPr="00ED1CDC" w14:paraId="0757D290" w14:textId="77777777" w:rsidTr="001A42FB">
        <w:tc>
          <w:tcPr>
            <w:tcW w:w="2006" w:type="pct"/>
          </w:tcPr>
          <w:p w14:paraId="13E88FEA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% Work impairment (100)</w:t>
            </w:r>
          </w:p>
        </w:tc>
        <w:tc>
          <w:tcPr>
            <w:tcW w:w="748" w:type="pct"/>
          </w:tcPr>
          <w:p w14:paraId="5BE5BDB4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17AB76FD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44.5</w:t>
            </w:r>
          </w:p>
        </w:tc>
        <w:tc>
          <w:tcPr>
            <w:tcW w:w="748" w:type="pct"/>
          </w:tcPr>
          <w:p w14:paraId="28007E29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33.3</w:t>
            </w:r>
          </w:p>
        </w:tc>
        <w:tc>
          <w:tcPr>
            <w:tcW w:w="749" w:type="pct"/>
          </w:tcPr>
          <w:p w14:paraId="35F4B1DA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0–100</w:t>
            </w:r>
          </w:p>
        </w:tc>
      </w:tr>
      <w:tr w:rsidR="001A42FB" w:rsidRPr="00ED1CDC" w14:paraId="664C1C34" w14:textId="77777777" w:rsidTr="001A42FB">
        <w:tc>
          <w:tcPr>
            <w:tcW w:w="2006" w:type="pct"/>
          </w:tcPr>
          <w:p w14:paraId="4F359409" w14:textId="77777777" w:rsidR="001A42FB" w:rsidRPr="00ED1CDC" w:rsidRDefault="001A42FB" w:rsidP="001474F5">
            <w:pPr>
              <w:spacing w:line="360" w:lineRule="auto"/>
              <w:ind w:left="312" w:hanging="142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% Activity impairment (100)</w:t>
            </w:r>
          </w:p>
        </w:tc>
        <w:tc>
          <w:tcPr>
            <w:tcW w:w="748" w:type="pct"/>
          </w:tcPr>
          <w:p w14:paraId="557D002D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377C8F32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45.7</w:t>
            </w:r>
          </w:p>
        </w:tc>
        <w:tc>
          <w:tcPr>
            <w:tcW w:w="748" w:type="pct"/>
          </w:tcPr>
          <w:p w14:paraId="408E4AA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29.6</w:t>
            </w:r>
          </w:p>
        </w:tc>
        <w:tc>
          <w:tcPr>
            <w:tcW w:w="749" w:type="pct"/>
          </w:tcPr>
          <w:p w14:paraId="2DD1D7AF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0–100</w:t>
            </w:r>
          </w:p>
        </w:tc>
      </w:tr>
      <w:tr w:rsidR="001A42FB" w:rsidRPr="00ED1CDC" w14:paraId="3DA294E7" w14:textId="77777777" w:rsidTr="001A42FB">
        <w:tc>
          <w:tcPr>
            <w:tcW w:w="2006" w:type="pct"/>
          </w:tcPr>
          <w:p w14:paraId="10E2E99C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FSDS-R (52)</w:t>
            </w:r>
          </w:p>
        </w:tc>
        <w:tc>
          <w:tcPr>
            <w:tcW w:w="748" w:type="pct"/>
          </w:tcPr>
          <w:p w14:paraId="6C28BCAB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197</w:t>
            </w:r>
          </w:p>
        </w:tc>
        <w:tc>
          <w:tcPr>
            <w:tcW w:w="748" w:type="pct"/>
          </w:tcPr>
          <w:p w14:paraId="71DAD265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30.3</w:t>
            </w:r>
          </w:p>
        </w:tc>
        <w:tc>
          <w:tcPr>
            <w:tcW w:w="748" w:type="pct"/>
          </w:tcPr>
          <w:p w14:paraId="72C66AA5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13.7</w:t>
            </w:r>
          </w:p>
        </w:tc>
        <w:tc>
          <w:tcPr>
            <w:tcW w:w="749" w:type="pct"/>
          </w:tcPr>
          <w:p w14:paraId="40F622D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0–52</w:t>
            </w:r>
          </w:p>
        </w:tc>
      </w:tr>
      <w:tr w:rsidR="001A42FB" w:rsidRPr="00ED1CDC" w14:paraId="0A94F797" w14:textId="77777777" w:rsidTr="001A42FB">
        <w:tc>
          <w:tcPr>
            <w:tcW w:w="2006" w:type="pct"/>
          </w:tcPr>
          <w:p w14:paraId="213727C1" w14:textId="77777777" w:rsidR="001A42FB" w:rsidRPr="00ED1CDC" w:rsidRDefault="001A42FB" w:rsidP="001474F5">
            <w:pPr>
              <w:spacing w:line="360" w:lineRule="auto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PSQ-18 (average)</w:t>
            </w:r>
          </w:p>
        </w:tc>
        <w:tc>
          <w:tcPr>
            <w:tcW w:w="748" w:type="pct"/>
          </w:tcPr>
          <w:p w14:paraId="5BFCD5AD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240</w:t>
            </w:r>
          </w:p>
        </w:tc>
        <w:tc>
          <w:tcPr>
            <w:tcW w:w="748" w:type="pct"/>
          </w:tcPr>
          <w:p w14:paraId="0D9E4164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17.9</w:t>
            </w:r>
          </w:p>
        </w:tc>
        <w:tc>
          <w:tcPr>
            <w:tcW w:w="748" w:type="pct"/>
          </w:tcPr>
          <w:p w14:paraId="0B3F5041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5.32</w:t>
            </w:r>
          </w:p>
        </w:tc>
        <w:tc>
          <w:tcPr>
            <w:tcW w:w="749" w:type="pct"/>
          </w:tcPr>
          <w:p w14:paraId="16F68690" w14:textId="77777777" w:rsidR="001A42FB" w:rsidRPr="00ED1CDC" w:rsidRDefault="001A42FB" w:rsidP="001474F5">
            <w:pPr>
              <w:spacing w:line="360" w:lineRule="auto"/>
              <w:jc w:val="center"/>
              <w:rPr>
                <w:rFonts w:ascii="Arial" w:hAnsi="Arial" w:cs="Arial"/>
                <w:lang w:eastAsia="en-GB"/>
              </w:rPr>
            </w:pPr>
            <w:r w:rsidRPr="00ED1CDC">
              <w:rPr>
                <w:rFonts w:ascii="Arial" w:hAnsi="Arial" w:cs="Arial"/>
                <w:lang w:eastAsia="en-GB"/>
              </w:rPr>
              <w:t>7.25–31.75</w:t>
            </w:r>
          </w:p>
        </w:tc>
      </w:tr>
    </w:tbl>
    <w:p w14:paraId="143879EB" w14:textId="2CB4424D" w:rsidR="00776BBF" w:rsidRDefault="001A42FB" w:rsidP="00776B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D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Note.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M</w:t>
      </w:r>
      <w:r w:rsidR="00776BBF" w:rsidRP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Pr="00776BBF">
        <w:rPr>
          <w:rFonts w:ascii="Arial" w:eastAsia="Times New Roman" w:hAnsi="Arial" w:cs="Arial"/>
          <w:sz w:val="22"/>
          <w:szCs w:val="22"/>
          <w:lang w:eastAsia="en-GB"/>
        </w:rPr>
        <w:t>=</w:t>
      </w:r>
      <w:r w:rsidR="00776BBF" w:rsidRPr="00776BB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776BBF">
        <w:rPr>
          <w:rFonts w:ascii="Arial" w:eastAsia="Times New Roman" w:hAnsi="Arial" w:cs="Arial"/>
          <w:sz w:val="22"/>
          <w:szCs w:val="22"/>
          <w:lang w:eastAsia="en-GB"/>
        </w:rPr>
        <w:t xml:space="preserve">mean. </w:t>
      </w:r>
      <w:r w:rsidRP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SD</w:t>
      </w:r>
      <w:r w:rsidR="00776BBF" w:rsidRP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Pr="00776BBF">
        <w:rPr>
          <w:rFonts w:ascii="Arial" w:eastAsia="Times New Roman" w:hAnsi="Arial" w:cs="Arial"/>
          <w:sz w:val="22"/>
          <w:szCs w:val="22"/>
          <w:lang w:eastAsia="en-GB"/>
        </w:rPr>
        <w:t>=</w:t>
      </w:r>
      <w:r w:rsidR="00776BBF" w:rsidRPr="00776BB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776BBF">
        <w:rPr>
          <w:rFonts w:ascii="Arial" w:eastAsia="Times New Roman" w:hAnsi="Arial" w:cs="Arial"/>
          <w:sz w:val="22"/>
          <w:szCs w:val="22"/>
          <w:lang w:eastAsia="en-GB"/>
        </w:rPr>
        <w:t>standard deviation.</w:t>
      </w:r>
      <w:r w:rsidRP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="00870E7B" w:rsidRPr="00776BBF">
        <w:rPr>
          <w:rFonts w:ascii="Arial" w:hAnsi="Arial" w:cs="Arial"/>
          <w:sz w:val="22"/>
          <w:szCs w:val="22"/>
        </w:rPr>
        <w:t>RUTIIQ</w:t>
      </w:r>
      <w:r w:rsidR="00776BBF" w:rsidRPr="00776BBF">
        <w:rPr>
          <w:rFonts w:ascii="Arial" w:hAnsi="Arial" w:cs="Arial"/>
          <w:sz w:val="22"/>
          <w:szCs w:val="22"/>
        </w:rPr>
        <w:t xml:space="preserve"> </w:t>
      </w:r>
      <w:r w:rsidR="00870E7B" w:rsidRPr="00776BBF">
        <w:rPr>
          <w:rFonts w:ascii="Arial" w:hAnsi="Arial" w:cs="Arial"/>
          <w:sz w:val="22"/>
          <w:szCs w:val="22"/>
        </w:rPr>
        <w:t>=</w:t>
      </w:r>
      <w:r w:rsidR="00776BBF" w:rsidRPr="00776BBF">
        <w:rPr>
          <w:rFonts w:ascii="Arial" w:hAnsi="Arial" w:cs="Arial"/>
          <w:sz w:val="22"/>
          <w:szCs w:val="22"/>
        </w:rPr>
        <w:t xml:space="preserve"> </w:t>
      </w:r>
      <w:r w:rsidR="00870E7B" w:rsidRPr="00776BBF">
        <w:rPr>
          <w:rFonts w:ascii="Arial" w:hAnsi="Arial" w:cs="Arial"/>
          <w:sz w:val="22"/>
          <w:szCs w:val="22"/>
        </w:rPr>
        <w:t xml:space="preserve">Recurrent Urinary Tract Infection Impact Questionnaire. </w:t>
      </w:r>
      <w:r w:rsidR="00776BBF" w:rsidRPr="00776BBF">
        <w:rPr>
          <w:rFonts w:ascii="Arial" w:hAnsi="Arial" w:cs="Arial"/>
          <w:sz w:val="22"/>
          <w:szCs w:val="22"/>
        </w:rPr>
        <w:t>PHQ-9 = Patient Health Questionnaire 9 [</w:t>
      </w:r>
      <w:r w:rsidR="006A68FA">
        <w:rPr>
          <w:rFonts w:ascii="Arial" w:hAnsi="Arial" w:cs="Arial"/>
          <w:sz w:val="22"/>
          <w:szCs w:val="22"/>
        </w:rPr>
        <w:t>45</w:t>
      </w:r>
      <w:r w:rsidR="00776BBF" w:rsidRPr="00776BBF">
        <w:rPr>
          <w:rFonts w:ascii="Arial" w:hAnsi="Arial" w:cs="Arial"/>
          <w:sz w:val="22"/>
          <w:szCs w:val="22"/>
        </w:rPr>
        <w:t>]. GAD-7 = Generalized Anxiety Disorder 7 [</w:t>
      </w:r>
      <w:r w:rsidR="006A68FA">
        <w:rPr>
          <w:rFonts w:ascii="Arial" w:hAnsi="Arial" w:cs="Arial"/>
          <w:sz w:val="22"/>
          <w:szCs w:val="22"/>
        </w:rPr>
        <w:t>46</w:t>
      </w:r>
      <w:r w:rsidR="00776BBF" w:rsidRPr="00776BBF">
        <w:rPr>
          <w:rFonts w:ascii="Arial" w:hAnsi="Arial" w:cs="Arial"/>
          <w:sz w:val="22"/>
          <w:szCs w:val="22"/>
        </w:rPr>
        <w:t>]. UCLA-LS = University of Los Angeles Loneliness Scale Version 3 [</w:t>
      </w:r>
      <w:r w:rsidR="006A68FA">
        <w:rPr>
          <w:rFonts w:ascii="Arial" w:hAnsi="Arial" w:cs="Arial"/>
          <w:sz w:val="22"/>
          <w:szCs w:val="22"/>
        </w:rPr>
        <w:t>47</w:t>
      </w:r>
      <w:r w:rsidR="00776BBF" w:rsidRPr="00776BBF">
        <w:rPr>
          <w:rFonts w:ascii="Arial" w:hAnsi="Arial" w:cs="Arial"/>
          <w:sz w:val="22"/>
          <w:szCs w:val="22"/>
        </w:rPr>
        <w:t>]. WPAI:SHP = Work Productivity and Activity Impairment Questionnaire for Specific Health Problems [</w:t>
      </w:r>
      <w:r w:rsidR="006A68FA">
        <w:rPr>
          <w:rFonts w:ascii="Arial" w:hAnsi="Arial" w:cs="Arial"/>
          <w:sz w:val="22"/>
          <w:szCs w:val="22"/>
        </w:rPr>
        <w:t>48</w:t>
      </w:r>
      <w:r w:rsidR="00776BBF" w:rsidRPr="00776BBF">
        <w:rPr>
          <w:rFonts w:ascii="Arial" w:hAnsi="Arial" w:cs="Arial"/>
          <w:sz w:val="22"/>
          <w:szCs w:val="22"/>
        </w:rPr>
        <w:t>]. FSDS-R = Female Sexual Distress Scale – Revised [</w:t>
      </w:r>
      <w:r w:rsidR="001B0DD5">
        <w:rPr>
          <w:rFonts w:ascii="Arial" w:hAnsi="Arial" w:cs="Arial"/>
          <w:sz w:val="22"/>
          <w:szCs w:val="22"/>
        </w:rPr>
        <w:t>49</w:t>
      </w:r>
      <w:r w:rsidR="00776BBF" w:rsidRPr="00776BBF">
        <w:rPr>
          <w:rFonts w:ascii="Arial" w:hAnsi="Arial" w:cs="Arial"/>
          <w:sz w:val="22"/>
          <w:szCs w:val="22"/>
        </w:rPr>
        <w:t>]. PSQ-18 = Patient Satisfaction Questionnaire 18 [</w:t>
      </w:r>
      <w:r w:rsidR="001B0DD5">
        <w:rPr>
          <w:rFonts w:ascii="Arial" w:hAnsi="Arial" w:cs="Arial"/>
          <w:sz w:val="22"/>
          <w:szCs w:val="22"/>
        </w:rPr>
        <w:t>50</w:t>
      </w:r>
      <w:r w:rsidR="00776BBF" w:rsidRPr="00776BBF">
        <w:rPr>
          <w:rFonts w:ascii="Arial" w:hAnsi="Arial" w:cs="Arial"/>
          <w:sz w:val="22"/>
          <w:szCs w:val="22"/>
        </w:rPr>
        <w:t>]</w:t>
      </w:r>
    </w:p>
    <w:p w14:paraId="61C100C3" w14:textId="3E1C5FCD" w:rsidR="001A42FB" w:rsidRPr="00ED1CDC" w:rsidRDefault="001A42FB" w:rsidP="00776B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D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N</w:t>
      </w:r>
      <w:r w:rsid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>=</w:t>
      </w:r>
      <w:r w:rsidR="00776BB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 xml:space="preserve">240 for computation of descriptive statistics, Cronbach’s alpha, and Spearman’s 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sym w:font="Symbol" w:char="F072"/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 xml:space="preserve"> for all subscales except for the </w:t>
      </w:r>
      <w:r w:rsidRPr="00ED1CD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sexual wellbeing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 xml:space="preserve"> subscale due to non-compulsory questions (</w:t>
      </w:r>
      <w:r w:rsidRPr="00ED1CD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N</w:t>
      </w:r>
      <w:r w:rsidR="00776BB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>=</w:t>
      </w:r>
      <w:r w:rsidR="00776BB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ED1CDC">
        <w:rPr>
          <w:rFonts w:ascii="Arial" w:eastAsia="Times New Roman" w:hAnsi="Arial" w:cs="Arial"/>
          <w:sz w:val="22"/>
          <w:szCs w:val="22"/>
          <w:lang w:eastAsia="en-GB"/>
        </w:rPr>
        <w:t>183).</w:t>
      </w:r>
    </w:p>
    <w:sectPr w:rsidR="001A42FB" w:rsidRPr="00ED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FB"/>
    <w:rsid w:val="00016249"/>
    <w:rsid w:val="00023A8C"/>
    <w:rsid w:val="000A00CC"/>
    <w:rsid w:val="000A5782"/>
    <w:rsid w:val="000C05CC"/>
    <w:rsid w:val="000D0F72"/>
    <w:rsid w:val="000E6A07"/>
    <w:rsid w:val="00115E87"/>
    <w:rsid w:val="00131462"/>
    <w:rsid w:val="0016194A"/>
    <w:rsid w:val="001659E4"/>
    <w:rsid w:val="001678A0"/>
    <w:rsid w:val="001909C9"/>
    <w:rsid w:val="001A25F7"/>
    <w:rsid w:val="001A42FB"/>
    <w:rsid w:val="001B0DD5"/>
    <w:rsid w:val="001B6C5F"/>
    <w:rsid w:val="001C1B6A"/>
    <w:rsid w:val="001D1734"/>
    <w:rsid w:val="001D719F"/>
    <w:rsid w:val="001E6A99"/>
    <w:rsid w:val="00200E2E"/>
    <w:rsid w:val="00230D96"/>
    <w:rsid w:val="00255EC3"/>
    <w:rsid w:val="00294F4E"/>
    <w:rsid w:val="002C2530"/>
    <w:rsid w:val="002C2E51"/>
    <w:rsid w:val="002C5202"/>
    <w:rsid w:val="002F617E"/>
    <w:rsid w:val="00303EBF"/>
    <w:rsid w:val="003258B3"/>
    <w:rsid w:val="003444DD"/>
    <w:rsid w:val="00357610"/>
    <w:rsid w:val="0038351E"/>
    <w:rsid w:val="003B3773"/>
    <w:rsid w:val="003B5407"/>
    <w:rsid w:val="003B6E71"/>
    <w:rsid w:val="003C653A"/>
    <w:rsid w:val="003E09A8"/>
    <w:rsid w:val="00402B6B"/>
    <w:rsid w:val="004052A5"/>
    <w:rsid w:val="00413020"/>
    <w:rsid w:val="004C3A6A"/>
    <w:rsid w:val="004D3CE1"/>
    <w:rsid w:val="004F295D"/>
    <w:rsid w:val="00502903"/>
    <w:rsid w:val="00504FCA"/>
    <w:rsid w:val="005076DE"/>
    <w:rsid w:val="005741D0"/>
    <w:rsid w:val="0058671C"/>
    <w:rsid w:val="00587F82"/>
    <w:rsid w:val="005A6BEA"/>
    <w:rsid w:val="005C3D6C"/>
    <w:rsid w:val="005D0CDD"/>
    <w:rsid w:val="00622A2A"/>
    <w:rsid w:val="006466FC"/>
    <w:rsid w:val="0066684C"/>
    <w:rsid w:val="0068600B"/>
    <w:rsid w:val="0069554F"/>
    <w:rsid w:val="006A68FA"/>
    <w:rsid w:val="006B1FA2"/>
    <w:rsid w:val="006E38E1"/>
    <w:rsid w:val="0070069F"/>
    <w:rsid w:val="00757F70"/>
    <w:rsid w:val="00771E4B"/>
    <w:rsid w:val="007732E3"/>
    <w:rsid w:val="00776BBF"/>
    <w:rsid w:val="007D6667"/>
    <w:rsid w:val="008106AA"/>
    <w:rsid w:val="00812DFF"/>
    <w:rsid w:val="00870E7B"/>
    <w:rsid w:val="008733E8"/>
    <w:rsid w:val="00880D87"/>
    <w:rsid w:val="00897144"/>
    <w:rsid w:val="00987E69"/>
    <w:rsid w:val="00995F90"/>
    <w:rsid w:val="009B5C88"/>
    <w:rsid w:val="009B6747"/>
    <w:rsid w:val="009C2113"/>
    <w:rsid w:val="00A14B3F"/>
    <w:rsid w:val="00A31395"/>
    <w:rsid w:val="00A32D67"/>
    <w:rsid w:val="00A40A32"/>
    <w:rsid w:val="00A43773"/>
    <w:rsid w:val="00A66E9C"/>
    <w:rsid w:val="00A760E4"/>
    <w:rsid w:val="00AA2DC5"/>
    <w:rsid w:val="00AA74C8"/>
    <w:rsid w:val="00B01783"/>
    <w:rsid w:val="00B316FD"/>
    <w:rsid w:val="00B36207"/>
    <w:rsid w:val="00B620EB"/>
    <w:rsid w:val="00B73BFB"/>
    <w:rsid w:val="00BB2A19"/>
    <w:rsid w:val="00BC3C3C"/>
    <w:rsid w:val="00C05401"/>
    <w:rsid w:val="00C31B9A"/>
    <w:rsid w:val="00C451EA"/>
    <w:rsid w:val="00C8214D"/>
    <w:rsid w:val="00C85C1F"/>
    <w:rsid w:val="00C95475"/>
    <w:rsid w:val="00CA1AD3"/>
    <w:rsid w:val="00CA5345"/>
    <w:rsid w:val="00CB1DB4"/>
    <w:rsid w:val="00CB466B"/>
    <w:rsid w:val="00D04CFA"/>
    <w:rsid w:val="00D06F10"/>
    <w:rsid w:val="00D6232E"/>
    <w:rsid w:val="00D9302D"/>
    <w:rsid w:val="00DB75C3"/>
    <w:rsid w:val="00DD312A"/>
    <w:rsid w:val="00DE763A"/>
    <w:rsid w:val="00E21225"/>
    <w:rsid w:val="00E3043B"/>
    <w:rsid w:val="00E7424F"/>
    <w:rsid w:val="00E916CD"/>
    <w:rsid w:val="00E922D1"/>
    <w:rsid w:val="00EB3623"/>
    <w:rsid w:val="00EC356D"/>
    <w:rsid w:val="00ED1CDC"/>
    <w:rsid w:val="00ED2DA5"/>
    <w:rsid w:val="00F05AA2"/>
    <w:rsid w:val="00F30860"/>
    <w:rsid w:val="00F414D5"/>
    <w:rsid w:val="00F474CD"/>
    <w:rsid w:val="00F67556"/>
    <w:rsid w:val="00F8484A"/>
    <w:rsid w:val="00F86795"/>
    <w:rsid w:val="00FF02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D875"/>
  <w15:chartTrackingRefBased/>
  <w15:docId w15:val="{96CBE5BF-F187-0146-8C6A-20A0D56A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2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Newlands</dc:creator>
  <cp:keywords/>
  <dc:description/>
  <cp:lastModifiedBy>Abbi Newlands</cp:lastModifiedBy>
  <cp:revision>11</cp:revision>
  <dcterms:created xsi:type="dcterms:W3CDTF">2022-09-21T18:32:00Z</dcterms:created>
  <dcterms:modified xsi:type="dcterms:W3CDTF">2022-12-08T18:36:00Z</dcterms:modified>
</cp:coreProperties>
</file>