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14F33" w14:textId="1C7B078C" w:rsidR="00972B84" w:rsidRPr="00461837" w:rsidRDefault="001E00FA">
      <w:pPr>
        <w:rPr>
          <w:rFonts w:ascii="Times New Roman" w:hAnsi="Times New Roman" w:cs="Times New Roman"/>
          <w:sz w:val="24"/>
          <w:szCs w:val="24"/>
        </w:rPr>
      </w:pPr>
      <w:r w:rsidRPr="00461837">
        <w:rPr>
          <w:rFonts w:ascii="Times New Roman" w:hAnsi="Times New Roman" w:cs="Times New Roman"/>
          <w:sz w:val="24"/>
          <w:szCs w:val="24"/>
        </w:rPr>
        <w:t xml:space="preserve">Additional file </w:t>
      </w:r>
      <w:r w:rsidR="00461837" w:rsidRPr="00461837">
        <w:rPr>
          <w:rFonts w:ascii="Times New Roman" w:hAnsi="Times New Roman" w:cs="Times New Roman"/>
          <w:sz w:val="24"/>
          <w:szCs w:val="24"/>
        </w:rPr>
        <w:t>3</w:t>
      </w:r>
      <w:r w:rsidRPr="00461837">
        <w:rPr>
          <w:rFonts w:ascii="Times New Roman" w:hAnsi="Times New Roman" w:cs="Times New Roman"/>
          <w:sz w:val="24"/>
          <w:szCs w:val="24"/>
        </w:rPr>
        <w:t xml:space="preserve"> (Utility catalogue)</w:t>
      </w:r>
    </w:p>
    <w:tbl>
      <w:tblPr>
        <w:tblW w:w="8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606"/>
        <w:gridCol w:w="2759"/>
        <w:gridCol w:w="669"/>
        <w:gridCol w:w="1473"/>
      </w:tblGrid>
      <w:tr w:rsidR="001E00FA" w:rsidRPr="001E00FA" w14:paraId="3DB98E43" w14:textId="77777777" w:rsidTr="00DA40E1">
        <w:trPr>
          <w:trHeight w:val="47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26EE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1E00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Publication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4676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 population</w:t>
            </w:r>
          </w:p>
        </w:tc>
        <w:tc>
          <w:tcPr>
            <w:tcW w:w="2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DFA15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Health state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FA99B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7F11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Utility mean (SD)</w:t>
            </w:r>
          </w:p>
        </w:tc>
      </w:tr>
      <w:tr w:rsidR="001E00FA" w:rsidRPr="001E00FA" w14:paraId="79054B86" w14:textId="77777777" w:rsidTr="00DA40E1">
        <w:trPr>
          <w:trHeight w:val="56"/>
          <w:jc w:val="center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671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Oldridge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1991 and 1993 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6095D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 after myocardial infarction patients-rehabilitation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1F6E0" w14:textId="58E3534D" w:rsidR="001E00FA" w:rsidRPr="001E00FA" w:rsidRDefault="00BD49D2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baseline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self-experienced 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health state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AAC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092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0.72 (0.24)</w:t>
            </w:r>
          </w:p>
        </w:tc>
      </w:tr>
      <w:tr w:rsidR="001E00FA" w:rsidRPr="001E00FA" w14:paraId="52BB2468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F478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8C4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C31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5915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88B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0.80</w:t>
            </w:r>
          </w:p>
        </w:tc>
      </w:tr>
      <w:tr w:rsidR="001E00FA" w:rsidRPr="001E00FA" w14:paraId="5D0884FD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085B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8D0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DCC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F8B20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1E9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0.82</w:t>
            </w:r>
          </w:p>
        </w:tc>
      </w:tr>
      <w:tr w:rsidR="001E00FA" w:rsidRPr="001E00FA" w14:paraId="5FCA342A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C5D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C7A1B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561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B87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8BBD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0.87</w:t>
            </w:r>
          </w:p>
        </w:tc>
      </w:tr>
      <w:tr w:rsidR="001E00FA" w:rsidRPr="001E00FA" w14:paraId="509D59BF" w14:textId="77777777" w:rsidTr="00DA40E1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170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7DB4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162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12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36C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45B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0.87</w:t>
            </w:r>
          </w:p>
        </w:tc>
      </w:tr>
      <w:tr w:rsidR="001E00FA" w:rsidRPr="001E00FA" w14:paraId="707B6DDD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D86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34726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 after myocardial infarction patients-conventional therapy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8B8B" w14:textId="1F4ECA49" w:rsidR="001E00FA" w:rsidRPr="001E00FA" w:rsidRDefault="00BD49D2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baseline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) self-experienced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F2E6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34C1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0.77 (0.25)</w:t>
            </w:r>
          </w:p>
        </w:tc>
      </w:tr>
      <w:tr w:rsidR="001E00FA" w:rsidRPr="001E00FA" w14:paraId="4453176B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B11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B33A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7E0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1AB9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084C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0.82</w:t>
            </w:r>
          </w:p>
        </w:tc>
      </w:tr>
      <w:tr w:rsidR="001E00FA" w:rsidRPr="001E00FA" w14:paraId="2CB54177" w14:textId="77777777" w:rsidTr="00DA40E1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63C2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E381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DAF1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0BE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F3F8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0.82</w:t>
            </w:r>
          </w:p>
        </w:tc>
      </w:tr>
      <w:tr w:rsidR="001E00FA" w:rsidRPr="001E00FA" w14:paraId="5001403C" w14:textId="77777777" w:rsidTr="00DA40E1">
        <w:trPr>
          <w:trHeight w:val="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D2BC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437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865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AEB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55B6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0.83</w:t>
            </w:r>
          </w:p>
        </w:tc>
      </w:tr>
      <w:tr w:rsidR="001E00FA" w:rsidRPr="001E00FA" w14:paraId="38CF24E4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1D4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3030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278A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12 month follow up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B88F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487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0.86</w:t>
            </w:r>
          </w:p>
        </w:tc>
      </w:tr>
      <w:tr w:rsidR="001E00FA" w:rsidRPr="001E00FA" w14:paraId="55F1A064" w14:textId="77777777" w:rsidTr="00DA40E1">
        <w:trPr>
          <w:trHeight w:val="4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12B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Wells et al. 1999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2B0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primary care depression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F538" w14:textId="4B029B25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 (probable depression)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4B1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ACB2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0.89 (0.14)</w:t>
            </w:r>
          </w:p>
        </w:tc>
      </w:tr>
      <w:tr w:rsidR="001E00FA" w:rsidRPr="001E00FA" w14:paraId="6D5CE2D6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2FFC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A90BD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F85A4" w14:textId="3174FEFA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 (depression + comorbid medical condition)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6BC6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2146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6440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0.87 (0.13)</w:t>
            </w:r>
          </w:p>
        </w:tc>
      </w:tr>
      <w:tr w:rsidR="001E00FA" w:rsidRPr="001E00FA" w14:paraId="563A688B" w14:textId="77777777" w:rsidTr="00DA40E1">
        <w:trPr>
          <w:trHeight w:val="45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163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Tsevat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C1A2B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patients with bipolar disorders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A376" w14:textId="04DB98DB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 (depression)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FB66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5E47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0.71 (0.37)</w:t>
            </w:r>
          </w:p>
        </w:tc>
      </w:tr>
      <w:tr w:rsidR="001E00FA" w:rsidRPr="001E00FA" w14:paraId="281CC0FA" w14:textId="77777777" w:rsidTr="00DA40E1">
        <w:trPr>
          <w:trHeight w:val="4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891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Voruganti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2000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C3295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D5D0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desired health state in the future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0DF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D74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1.00</w:t>
            </w:r>
          </w:p>
        </w:tc>
      </w:tr>
      <w:tr w:rsidR="001E00FA" w:rsidRPr="001E00FA" w14:paraId="68473304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F10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2EBA4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D8B6" w14:textId="505A06EB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 (current)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615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1F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0.73 (0.19)</w:t>
            </w:r>
          </w:p>
        </w:tc>
      </w:tr>
      <w:tr w:rsidR="001E00FA" w:rsidRPr="001E00FA" w14:paraId="18C93ED4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D177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0E9C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2583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worst health state experienced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961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D53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0.24 (0.02)</w:t>
            </w:r>
          </w:p>
        </w:tc>
      </w:tr>
      <w:tr w:rsidR="001E00FA" w:rsidRPr="001E00FA" w14:paraId="4953CD68" w14:textId="77777777" w:rsidTr="00DA40E1">
        <w:trPr>
          <w:trHeight w:val="51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C060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Sherbourne et al. 2001</w:t>
            </w: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14C62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patients with depressive symptoms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C2AD6" w14:textId="25503689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(baseline) </w:t>
            </w:r>
            <w:r w:rsidR="002D5E9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</w:t>
            </w: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 (depression)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4286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1018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F27B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0.83 (0.31)</w:t>
            </w:r>
          </w:p>
        </w:tc>
      </w:tr>
      <w:tr w:rsidR="001E00FA" w:rsidRPr="001E00FA" w14:paraId="3B443715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BE98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A6BE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Usual care received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98B6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 month follow up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5C123" w14:textId="3FD536AB" w:rsidR="007C2084" w:rsidRPr="001E00FA" w:rsidRDefault="007C208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F49E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0.80</w:t>
            </w:r>
          </w:p>
        </w:tc>
      </w:tr>
      <w:tr w:rsidR="001E00FA" w:rsidRPr="001E00FA" w14:paraId="415AA4F4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1F1C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52E45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CD1C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12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8886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67BD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0.81</w:t>
            </w:r>
          </w:p>
        </w:tc>
      </w:tr>
      <w:tr w:rsidR="001E00FA" w:rsidRPr="001E00FA" w14:paraId="288A1BB5" w14:textId="77777777" w:rsidTr="00DA40E1">
        <w:trPr>
          <w:trHeight w:val="104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6EC3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025E9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B3D2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18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4DA8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0481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0.84</w:t>
            </w:r>
          </w:p>
        </w:tc>
      </w:tr>
      <w:tr w:rsidR="001E00FA" w:rsidRPr="001E00FA" w14:paraId="79E2D0FE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5AC9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A484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3096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24 month follow up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B72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BC50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0.86</w:t>
            </w:r>
          </w:p>
        </w:tc>
      </w:tr>
      <w:tr w:rsidR="001E00FA" w:rsidRPr="001E00FA" w14:paraId="440DB849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A19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C583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Quality improved management received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092C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 month follow up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B34CE" w14:textId="5CC86762" w:rsidR="001E00FA" w:rsidRPr="001E00FA" w:rsidRDefault="007C208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5A73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0.79</w:t>
            </w:r>
          </w:p>
        </w:tc>
      </w:tr>
      <w:tr w:rsidR="001E00FA" w:rsidRPr="001E00FA" w14:paraId="4C01A8C1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39C4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F9F92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971F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12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5E6F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ABAE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0.81</w:t>
            </w:r>
          </w:p>
        </w:tc>
      </w:tr>
      <w:tr w:rsidR="001E00FA" w:rsidRPr="001E00FA" w14:paraId="0A5210C0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3D6C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40C0D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F348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18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FD95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2C45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0.84</w:t>
            </w:r>
          </w:p>
        </w:tc>
      </w:tr>
      <w:tr w:rsidR="001E00FA" w:rsidRPr="001E00FA" w14:paraId="150A34BA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9478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8EAB8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159E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24 month follow up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3C51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C13A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0.86</w:t>
            </w:r>
          </w:p>
        </w:tc>
      </w:tr>
      <w:tr w:rsidR="001E00FA" w:rsidRPr="001E00FA" w14:paraId="5EB9B55C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5753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FDC22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Quality improved psychotherapy received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F3E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 month follow up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669F8" w14:textId="3D5E20C2" w:rsidR="001E00FA" w:rsidRPr="001E00FA" w:rsidRDefault="007C208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C22A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0.76</w:t>
            </w:r>
          </w:p>
        </w:tc>
      </w:tr>
      <w:tr w:rsidR="001E00FA" w:rsidRPr="001E00FA" w14:paraId="4C52F65C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F64B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76F3C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37D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12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16A3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40A7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0.80</w:t>
            </w:r>
          </w:p>
        </w:tc>
      </w:tr>
      <w:tr w:rsidR="001E00FA" w:rsidRPr="001E00FA" w14:paraId="14E567BD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213E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2F8D0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0004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18 month follow up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69C6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AC64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0.83</w:t>
            </w:r>
          </w:p>
        </w:tc>
      </w:tr>
      <w:tr w:rsidR="001E00FA" w:rsidRPr="001E00FA" w14:paraId="20A12309" w14:textId="77777777" w:rsidTr="00DA40E1">
        <w:trPr>
          <w:trHeight w:val="45"/>
          <w:jc w:val="center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97E40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D26C2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49B3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24 month follow up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39CC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1FAD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0.87</w:t>
            </w:r>
          </w:p>
        </w:tc>
      </w:tr>
      <w:tr w:rsidR="001E00FA" w:rsidRPr="001E00FA" w14:paraId="2BB7ECEF" w14:textId="77777777" w:rsidTr="00DA40E1">
        <w:trPr>
          <w:trHeight w:val="14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9DFB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Sanderson et al. 2004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77D2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health professionals (GP's)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C8A0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remitted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921F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C34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0.96*</w:t>
            </w:r>
          </w:p>
        </w:tc>
      </w:tr>
      <w:tr w:rsidR="001E00FA" w:rsidRPr="001E00FA" w14:paraId="5D92164C" w14:textId="77777777" w:rsidTr="00DA40E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94F8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2164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9DA2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few symptom-depression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3E4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907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0.91</w:t>
            </w:r>
          </w:p>
        </w:tc>
      </w:tr>
      <w:tr w:rsidR="001E00FA" w:rsidRPr="001E00FA" w14:paraId="1E3483CB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3F3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B35FC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CFB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some symptom-depression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E6F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2D0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0.79</w:t>
            </w:r>
          </w:p>
        </w:tc>
      </w:tr>
      <w:tr w:rsidR="001E00FA" w:rsidRPr="001E00FA" w14:paraId="0D5825D7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0CE3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350FF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711A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many symptom-depression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C939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384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0.54</w:t>
            </w:r>
          </w:p>
        </w:tc>
      </w:tr>
      <w:tr w:rsidR="001E00FA" w:rsidRPr="001E00FA" w14:paraId="64C539DB" w14:textId="77777777" w:rsidTr="00DA40E1">
        <w:trPr>
          <w:trHeight w:val="317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0553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Isacson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2DE79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B593" w14:textId="7C3365AE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health state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BBEA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3835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655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0.93 (0.15)</w:t>
            </w:r>
          </w:p>
        </w:tc>
      </w:tr>
      <w:tr w:rsidR="001E00FA" w:rsidRPr="001E00FA" w14:paraId="3DF5ACA4" w14:textId="77777777" w:rsidTr="00DA40E1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6770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2E93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 (self-reported depression)</w:t>
            </w:r>
          </w:p>
        </w:tc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16CA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40A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420A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0.80 (0.25)</w:t>
            </w:r>
          </w:p>
        </w:tc>
      </w:tr>
      <w:tr w:rsidR="001E00FA" w:rsidRPr="001E00FA" w14:paraId="3B7E4FEB" w14:textId="77777777" w:rsidTr="00DA40E1">
        <w:trPr>
          <w:trHeight w:val="27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E0B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König et al. 2009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60E8B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D59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affective disorder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0B2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7553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0.66 (0.44)</w:t>
            </w:r>
          </w:p>
        </w:tc>
      </w:tr>
      <w:tr w:rsidR="001E00FA" w:rsidRPr="001E00FA" w14:paraId="414C9687" w14:textId="77777777" w:rsidTr="00DA40E1">
        <w:trPr>
          <w:trHeight w:val="760"/>
          <w:jc w:val="center"/>
        </w:trPr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CB1E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Montejo et al. 2011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2BCD9" w14:textId="4FEE97E7" w:rsidR="001E00FA" w:rsidRPr="001E00FA" w:rsidRDefault="009654F5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schizophrenia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bipolar disorder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8C1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 /anxiety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28EE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DD8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0.53</w:t>
            </w:r>
          </w:p>
        </w:tc>
      </w:tr>
      <w:tr w:rsidR="001E00FA" w:rsidRPr="001E00FA" w14:paraId="704427F4" w14:textId="77777777" w:rsidTr="00DA40E1">
        <w:trPr>
          <w:trHeight w:val="111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970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Papageorgiu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2014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8D2AA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7A4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EE52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6C9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0.74</w:t>
            </w:r>
          </w:p>
        </w:tc>
      </w:tr>
      <w:tr w:rsidR="001E00FA" w:rsidRPr="001E00FA" w14:paraId="191B6D31" w14:textId="77777777" w:rsidTr="00DA40E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DB2B5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6EFE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EAA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2EEF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6B78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0.36</w:t>
            </w:r>
          </w:p>
        </w:tc>
      </w:tr>
      <w:tr w:rsidR="001E00FA" w:rsidRPr="001E00FA" w14:paraId="424E2DCD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8BEA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DBF1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08D2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moderate cancer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3305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31F8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0.65</w:t>
            </w:r>
          </w:p>
        </w:tc>
      </w:tr>
      <w:tr w:rsidR="001E00FA" w:rsidRPr="001E00FA" w14:paraId="619D364A" w14:textId="77777777" w:rsidTr="00DA40E1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FF98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5529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F5E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moderate diabetes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DAB0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731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0.63</w:t>
            </w:r>
          </w:p>
        </w:tc>
      </w:tr>
      <w:tr w:rsidR="001E00FA" w:rsidRPr="001E00FA" w14:paraId="31FE187E" w14:textId="77777777" w:rsidTr="00DA40E1">
        <w:trPr>
          <w:trHeight w:val="2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A06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825D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CF5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moderate heart disease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D7D1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3E4D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0.63</w:t>
            </w:r>
          </w:p>
        </w:tc>
      </w:tr>
      <w:tr w:rsidR="001E00FA" w:rsidRPr="001E00FA" w14:paraId="2A56054E" w14:textId="77777777" w:rsidTr="00DA40E1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E693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91AE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FBD6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severe cancer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2795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656A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0.45</w:t>
            </w:r>
          </w:p>
        </w:tc>
      </w:tr>
      <w:tr w:rsidR="001E00FA" w:rsidRPr="001E00FA" w14:paraId="25739F44" w14:textId="77777777" w:rsidTr="00DA40E1">
        <w:trPr>
          <w:trHeight w:val="16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384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1B4A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9B2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severe diabetes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52CF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CF7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0.47</w:t>
            </w:r>
          </w:p>
        </w:tc>
      </w:tr>
      <w:tr w:rsidR="001E00FA" w:rsidRPr="001E00FA" w14:paraId="72BF0201" w14:textId="77777777" w:rsidTr="00DA40E1">
        <w:trPr>
          <w:trHeight w:val="1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B7A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FC4EE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2C5F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depression-cooccurring with severe heart disease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05C1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626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0.59</w:t>
            </w:r>
          </w:p>
        </w:tc>
      </w:tr>
      <w:tr w:rsidR="001E00FA" w:rsidRPr="001E00FA" w14:paraId="50234051" w14:textId="77777777" w:rsidTr="00DA40E1">
        <w:trPr>
          <w:trHeight w:val="10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DDB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Papageorgiu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2015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B155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 - depressed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13C0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689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5443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0.69</w:t>
            </w:r>
          </w:p>
        </w:tc>
      </w:tr>
      <w:tr w:rsidR="001E00FA" w:rsidRPr="001E00FA" w14:paraId="480092D8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432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94128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88B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moderate depression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A2DD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8F4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0.65</w:t>
            </w:r>
          </w:p>
        </w:tc>
      </w:tr>
      <w:tr w:rsidR="001E00FA" w:rsidRPr="001E00FA" w14:paraId="5BB6DF05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E475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39B6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A69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83CB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97E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0.60</w:t>
            </w:r>
          </w:p>
        </w:tc>
      </w:tr>
      <w:tr w:rsidR="001E00FA" w:rsidRPr="001E00FA" w14:paraId="6268BE34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BC0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91484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 - non depressed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E4F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0CFD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1068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24B8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0.78</w:t>
            </w:r>
          </w:p>
        </w:tc>
      </w:tr>
      <w:tr w:rsidR="001E00FA" w:rsidRPr="001E00FA" w14:paraId="7499F47D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BF4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7362B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5FEB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moderate depression</w:t>
            </w:r>
          </w:p>
        </w:tc>
        <w:tc>
          <w:tcPr>
            <w:tcW w:w="66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80C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C717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0.71</w:t>
            </w:r>
          </w:p>
        </w:tc>
      </w:tr>
      <w:tr w:rsidR="001E00FA" w:rsidRPr="001E00FA" w14:paraId="7035E575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4ED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DF8C0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CC08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</w:t>
            </w:r>
          </w:p>
        </w:tc>
        <w:tc>
          <w:tcPr>
            <w:tcW w:w="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FE4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5262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0.66</w:t>
            </w:r>
          </w:p>
        </w:tc>
      </w:tr>
      <w:tr w:rsidR="001E00FA" w:rsidRPr="001E00FA" w14:paraId="2DD87994" w14:textId="77777777" w:rsidTr="00DA40E1">
        <w:trPr>
          <w:trHeight w:val="4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0AF4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Leykin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2017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19867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7E2F" w14:textId="665233BB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 (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own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) 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depression-compared to perfect health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5B7F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ECE2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0.46 (0.31)</w:t>
            </w:r>
          </w:p>
        </w:tc>
      </w:tr>
      <w:tr w:rsidR="001E00FA" w:rsidRPr="001E00FA" w14:paraId="65611EB0" w14:textId="77777777" w:rsidTr="00DA40E1">
        <w:trPr>
          <w:trHeight w:val="14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CFC7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DD83D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D7DC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own depression-compared to mild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A23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F378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0.79 (0.34)</w:t>
            </w:r>
          </w:p>
        </w:tc>
      </w:tr>
      <w:tr w:rsidR="001E00FA" w:rsidRPr="001E00FA" w14:paraId="60126E02" w14:textId="77777777" w:rsidTr="00DA40E1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2312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56145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comorbid patients (</w:t>
            </w: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depression+pain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19E50" w14:textId="624690EA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 (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own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depression-compared to perfect health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1B7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2354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0.52 (0.34)</w:t>
            </w:r>
          </w:p>
        </w:tc>
      </w:tr>
      <w:tr w:rsidR="001E00FA" w:rsidRPr="001E00FA" w14:paraId="19A5870B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329A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C1B8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E6A97" w14:textId="05245B31" w:rsidR="001E00FA" w:rsidRPr="001E00FA" w:rsidRDefault="002D5E94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self-experienced (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own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) </w:t>
            </w:r>
            <w:r w:rsidR="001E00FA"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depression-compared to mild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BE5EC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400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0.81 (0.30)</w:t>
            </w:r>
          </w:p>
        </w:tc>
      </w:tr>
      <w:tr w:rsidR="001E00FA" w:rsidRPr="001E00FA" w14:paraId="6403F1F8" w14:textId="77777777" w:rsidTr="00DA40E1">
        <w:trPr>
          <w:trHeight w:val="12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688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Flood et al. 2018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880A6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mental illness patients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C1AF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3A4EA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A7269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0.31 (0.35)</w:t>
            </w:r>
          </w:p>
        </w:tc>
      </w:tr>
      <w:tr w:rsidR="001E00FA" w:rsidRPr="001E00FA" w14:paraId="15F76AF9" w14:textId="77777777" w:rsidTr="00DA40E1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B06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A3C2E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general population</w:t>
            </w:r>
          </w:p>
        </w:tc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859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5D6F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221C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0.48 (0.30)</w:t>
            </w:r>
          </w:p>
        </w:tc>
      </w:tr>
      <w:tr w:rsidR="001E00FA" w:rsidRPr="001E00FA" w14:paraId="7AC3EBD9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FA09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4574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health professionals</w:t>
            </w:r>
          </w:p>
        </w:tc>
        <w:tc>
          <w:tcPr>
            <w:tcW w:w="27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2699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A1987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22F0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0.49 (0.34)</w:t>
            </w:r>
          </w:p>
        </w:tc>
      </w:tr>
      <w:tr w:rsidR="001E00FA" w:rsidRPr="001E00FA" w14:paraId="1AF5A561" w14:textId="77777777" w:rsidTr="00DA40E1">
        <w:trPr>
          <w:trHeight w:val="45"/>
          <w:jc w:val="center"/>
        </w:trPr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BD3C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Nontarak</w:t>
            </w:r>
            <w:proofErr w:type="spellEnd"/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 xml:space="preserve"> et al. 2020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3B28" w14:textId="77777777" w:rsidR="001E00FA" w:rsidRPr="001E00FA" w:rsidRDefault="001E00FA" w:rsidP="001E00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major depressive disorder patients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23A6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mild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78F8E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B2A6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0.66</w:t>
            </w:r>
          </w:p>
        </w:tc>
      </w:tr>
      <w:tr w:rsidR="001E00FA" w:rsidRPr="001E00FA" w14:paraId="03A767D2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416B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9524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55C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moderate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E7D8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8426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0.49</w:t>
            </w:r>
          </w:p>
        </w:tc>
      </w:tr>
      <w:tr w:rsidR="001E00FA" w:rsidRPr="001E00FA" w14:paraId="07D6DE3F" w14:textId="77777777" w:rsidTr="00DA40E1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697BD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0D3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0158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severe depression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36011" w14:textId="77777777" w:rsidR="001E00FA" w:rsidRPr="001E00FA" w:rsidRDefault="001E00FA" w:rsidP="001E00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3082" w14:textId="77777777" w:rsidR="001E00FA" w:rsidRPr="001E00FA" w:rsidRDefault="001E00FA" w:rsidP="001E00FA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1E00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u-HU"/>
              </w:rPr>
              <w:t>0.46</w:t>
            </w:r>
          </w:p>
        </w:tc>
      </w:tr>
    </w:tbl>
    <w:p w14:paraId="5EF7D290" w14:textId="77777777" w:rsidR="001E00FA" w:rsidRDefault="001E00FA"/>
    <w:p w14:paraId="0EAEF8BF" w14:textId="77777777" w:rsidR="002B1DEF" w:rsidRDefault="002B1DEF" w:rsidP="002B1DEF">
      <w:pPr>
        <w:spacing w:before="80" w:after="8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90704A7" w14:textId="0BA37DA0" w:rsidR="002B1DEF" w:rsidRPr="00C13AF8" w:rsidRDefault="002B1DEF" w:rsidP="002B1D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u-HU" w:eastAsia="hu-HU"/>
        </w:rPr>
      </w:pPr>
      <w:bookmarkStart w:id="0" w:name="_GoBack"/>
      <w:bookmarkEnd w:id="0"/>
    </w:p>
    <w:p w14:paraId="2CADFC6A" w14:textId="77777777" w:rsidR="001E00FA" w:rsidRDefault="001E00FA"/>
    <w:sectPr w:rsidR="001E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8AB"/>
    <w:multiLevelType w:val="hybridMultilevel"/>
    <w:tmpl w:val="2842CE46"/>
    <w:lvl w:ilvl="0" w:tplc="7C02B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A"/>
    <w:rsid w:val="001A00BD"/>
    <w:rsid w:val="001E00FA"/>
    <w:rsid w:val="002B1DEF"/>
    <w:rsid w:val="002D5E94"/>
    <w:rsid w:val="003D480A"/>
    <w:rsid w:val="00461837"/>
    <w:rsid w:val="007742FB"/>
    <w:rsid w:val="007C2084"/>
    <w:rsid w:val="009654F5"/>
    <w:rsid w:val="00972B84"/>
    <w:rsid w:val="00BB4E2D"/>
    <w:rsid w:val="00B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60F8"/>
  <w15:chartTrackingRefBased/>
  <w15:docId w15:val="{0F2410B6-6852-4492-B150-4104BD14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Péter</dc:creator>
  <cp:keywords/>
  <dc:description/>
  <cp:lastModifiedBy>Saranya K.</cp:lastModifiedBy>
  <cp:revision>3</cp:revision>
  <dcterms:created xsi:type="dcterms:W3CDTF">2022-09-10T04:07:00Z</dcterms:created>
  <dcterms:modified xsi:type="dcterms:W3CDTF">2022-09-28T10:15:00Z</dcterms:modified>
</cp:coreProperties>
</file>