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4667" w14:textId="57C1451B" w:rsidR="00357293" w:rsidRDefault="00357293" w:rsidP="00357293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Appendix</w:t>
      </w:r>
    </w:p>
    <w:p w14:paraId="2C84F1B4" w14:textId="21AF8EA8" w:rsidR="00D93ACD" w:rsidRDefault="00D93ACD" w:rsidP="00A50987">
      <w:pPr>
        <w:pStyle w:val="Caption"/>
        <w:keepNext/>
        <w:spacing w:before="120" w:after="120"/>
        <w:rPr>
          <w:rFonts w:cstheme="minorHAnsi"/>
        </w:rPr>
      </w:pPr>
      <w:r w:rsidRPr="00D93ACD">
        <w:rPr>
          <w:rFonts w:cstheme="minorHAnsi"/>
        </w:rPr>
        <w:t>Table A1</w:t>
      </w:r>
      <w:r w:rsidR="00A50987">
        <w:rPr>
          <w:rFonts w:cstheme="minorHAnsi"/>
        </w:rPr>
        <w:t xml:space="preserve">. </w:t>
      </w:r>
      <w:r w:rsidR="00A50987">
        <w:rPr>
          <w:rFonts w:cstheme="minorHAnsi"/>
          <w:i w:val="0"/>
        </w:rPr>
        <w:t>Patient profiles from four clinics</w:t>
      </w:r>
    </w:p>
    <w:tbl>
      <w:tblPr>
        <w:tblStyle w:val="TableGrid"/>
        <w:tblW w:w="15917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960"/>
        <w:gridCol w:w="1150"/>
        <w:gridCol w:w="752"/>
        <w:gridCol w:w="960"/>
        <w:gridCol w:w="1150"/>
        <w:gridCol w:w="752"/>
        <w:gridCol w:w="998"/>
        <w:gridCol w:w="1150"/>
        <w:gridCol w:w="752"/>
        <w:gridCol w:w="1113"/>
        <w:gridCol w:w="1150"/>
        <w:gridCol w:w="752"/>
        <w:gridCol w:w="1904"/>
      </w:tblGrid>
      <w:tr w:rsidR="00A50987" w:rsidRPr="00A50987" w14:paraId="1ECFBF74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0C70856F" w14:textId="6B65B0B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Baseline characteristics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CD3BDD2" w14:textId="15456870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Community wound clinic 1 (n=41)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EB74AD7" w14:textId="6C7154F2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Specialist wound clinic (n=11)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9863CBF" w14:textId="1E065F61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Hospital outpatient clinic (n=18)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6E090B4" w14:textId="560405A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Community wound clinic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 (n=10)</w:t>
            </w:r>
          </w:p>
        </w:tc>
        <w:tc>
          <w:tcPr>
            <w:tcW w:w="1904" w:type="dxa"/>
            <w:noWrap/>
            <w:hideMark/>
          </w:tcPr>
          <w:p w14:paraId="1F306642" w14:textId="639DA8B9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987" w:rsidRPr="00A50987" w14:paraId="0F347782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22F097F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Continuous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C8E1901" w14:textId="0492379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2623E5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DFE569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1F2C44F0" w14:textId="418CD374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05D67B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A6141C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5724DBD2" w14:textId="5298D3B2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C11F85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871989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304881B" w14:textId="1C8ED924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E62E0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C80A18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904" w:type="dxa"/>
            <w:noWrap/>
            <w:hideMark/>
          </w:tcPr>
          <w:p w14:paraId="0A5C3A47" w14:textId="3E9B8956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ANOVA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</w:t>
            </w:r>
          </w:p>
        </w:tc>
      </w:tr>
      <w:tr w:rsidR="00A50987" w:rsidRPr="00A50987" w14:paraId="61E0E10C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6AD9752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A42280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7054D8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76.7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317C49D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82435D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032B33B" w14:textId="34C5928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77.09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4129968" w14:textId="0E2D2CC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9.85</w:t>
            </w: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3B7A7EE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562716D" w14:textId="047C6A0F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70.61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CA64DD3" w14:textId="299F97F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19.27</w:t>
            </w: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3658A77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21C98D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75.3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E1FE3BF" w14:textId="5BD983B4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10.54</w:t>
            </w:r>
          </w:p>
        </w:tc>
        <w:tc>
          <w:tcPr>
            <w:tcW w:w="1904" w:type="dxa"/>
            <w:noWrap/>
            <w:hideMark/>
          </w:tcPr>
          <w:p w14:paraId="2A282A0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p=0.467</w:t>
            </w:r>
          </w:p>
        </w:tc>
      </w:tr>
      <w:tr w:rsidR="00A50987" w:rsidRPr="00A50987" w14:paraId="3DFE7284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0B26846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Height (m)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CC980C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95F06C7" w14:textId="433B41A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D93ACBA" w14:textId="4D82FA35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15A541D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FDB3362" w14:textId="4DF8165F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74F40D9" w14:textId="224BBC7A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410CF7D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98CA2B0" w14:textId="3AB88AD6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349FA87" w14:textId="72044A34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255F99F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FA28227" w14:textId="5F97C125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86801CF" w14:textId="55ED68E2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0.09</w:t>
            </w:r>
          </w:p>
        </w:tc>
        <w:tc>
          <w:tcPr>
            <w:tcW w:w="1904" w:type="dxa"/>
            <w:noWrap/>
            <w:hideMark/>
          </w:tcPr>
          <w:p w14:paraId="1232B2B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p=0.252</w:t>
            </w:r>
          </w:p>
        </w:tc>
      </w:tr>
      <w:tr w:rsidR="00A50987" w:rsidRPr="00A50987" w14:paraId="30D9CDBE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657C049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Weight (kg)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4DE7D90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27CF3EC" w14:textId="4534B9CB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92.8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EA6888B" w14:textId="61F50CF6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36.91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B4278BF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01F379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85.15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8A46D99" w14:textId="77342631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30.71</w:t>
            </w: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3DF5936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1240BF1" w14:textId="54B2FC92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102.29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EEAE143" w14:textId="6D443AA4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30.23</w:t>
            </w: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7343303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39DD25F" w14:textId="0FDD843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86.31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89C746F" w14:textId="4025EADA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24.82</w:t>
            </w:r>
          </w:p>
        </w:tc>
        <w:tc>
          <w:tcPr>
            <w:tcW w:w="1904" w:type="dxa"/>
            <w:noWrap/>
            <w:hideMark/>
          </w:tcPr>
          <w:p w14:paraId="229E601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p=0.65</w:t>
            </w:r>
          </w:p>
        </w:tc>
      </w:tr>
      <w:tr w:rsidR="00A50987" w:rsidRPr="00A50987" w14:paraId="580FFE3A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2EB6B50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BMI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0C16119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5AD51A2" w14:textId="12C87E7C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32.05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5219FE2" w14:textId="30A91771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10.92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001D1AC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798EFC0" w14:textId="0A83E07B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31.23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41328014" w14:textId="35FE489B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9.36</w:t>
            </w: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42603BC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0E2A9F3" w14:textId="0055C8D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36.70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29E8288" w14:textId="76069ED1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14.31</w:t>
            </w: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02FD813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253DCDF" w14:textId="09AF81D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32.25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64D3D70" w14:textId="2D15DED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8.20</w:t>
            </w:r>
          </w:p>
        </w:tc>
        <w:tc>
          <w:tcPr>
            <w:tcW w:w="1904" w:type="dxa"/>
            <w:noWrap/>
            <w:hideMark/>
          </w:tcPr>
          <w:p w14:paraId="4BCED00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p=0.66</w:t>
            </w:r>
          </w:p>
        </w:tc>
      </w:tr>
      <w:tr w:rsidR="00A50987" w:rsidRPr="00A50987" w14:paraId="71FBD912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7898D4CD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FFD2EE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FCB04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F0275C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7773ECC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54E911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220E54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4AD6183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26BD3A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4DA3165D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36EE550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0415EF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6E4E6A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210C5A9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987" w:rsidRPr="00A50987" w14:paraId="750EAA0C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65C38AA9" w14:textId="3E27ABF9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Continuous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106D029D" w14:textId="6BBAF002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10A07F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38E175A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7DFCEE0" w14:textId="00022D13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0105E97" w14:textId="6E87F45C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5F0979F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3AA14929" w14:textId="12CE711E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880763F" w14:textId="14D63FE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53452C3F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09E649C7" w14:textId="6BF0B61B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2A910C3" w14:textId="0C872BF6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AF4EEE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781C69AA" w14:textId="3D62C753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Kruskal-Wallis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 xml:space="preserve"> H test</w:t>
            </w:r>
          </w:p>
        </w:tc>
      </w:tr>
      <w:tr w:rsidR="00A50987" w:rsidRPr="00A50987" w14:paraId="1F6AAB2A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4E9E81F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Duration of current ulcer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EE19C8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03F7F4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6F02872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7CD5A36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AEA299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4496B6D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2401A63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E5294C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12349DF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355697C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609B35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4D31E8B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08D646E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p-value = 0.3125</w:t>
            </w:r>
          </w:p>
        </w:tc>
      </w:tr>
      <w:tr w:rsidR="00A50987" w:rsidRPr="00A50987" w14:paraId="3637980E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5A353A4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Number of wounds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3788C0C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4581F6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3B9AA7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72718A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1E8CA9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AB1684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12DBD8F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71E44D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F436A7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3EE5957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8A381A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3B07B9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55A857A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p-value = 0.9138</w:t>
            </w:r>
          </w:p>
        </w:tc>
      </w:tr>
      <w:tr w:rsidR="00B20CBC" w:rsidRPr="00A50987" w14:paraId="59C037C0" w14:textId="77777777" w:rsidTr="00B20CBC">
        <w:trPr>
          <w:trHeight w:val="300"/>
        </w:trPr>
        <w:tc>
          <w:tcPr>
            <w:tcW w:w="2374" w:type="dxa"/>
            <w:noWrap/>
          </w:tcPr>
          <w:p w14:paraId="50492C84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</w:tcPr>
          <w:p w14:paraId="223D9DCB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30DB466B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</w:tcPr>
          <w:p w14:paraId="67295042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</w:tcPr>
          <w:p w14:paraId="36F8E891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05FECE6F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</w:tcPr>
          <w:p w14:paraId="1B421DF1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</w:tcPr>
          <w:p w14:paraId="52836112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152FC410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</w:tcPr>
          <w:p w14:paraId="64814917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</w:tcPr>
          <w:p w14:paraId="4EDDE8CC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3238B419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</w:tcPr>
          <w:p w14:paraId="446202B1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14:paraId="7F0E1172" w14:textId="77777777" w:rsidR="00B20CBC" w:rsidRPr="00A5098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987" w:rsidRPr="00A50987" w14:paraId="06DEE3CF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0DD12AA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Categorical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01FA57B7" w14:textId="7B0C3B12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C03B2D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34F1A8A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F81CCA7" w14:textId="1F43203F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1950E3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E4E3A6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54DBA9FE" w14:textId="6D38CA5B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A154DE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6E5ADF4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0A886C00" w14:textId="36B7EB1D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EA3FA5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63C7BA3D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4A3FA662" w14:textId="160B37E5" w:rsidR="00A50987" w:rsidRPr="00A50987" w:rsidRDefault="00381FC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81FC3">
              <w:rPr>
                <w:rFonts w:asciiTheme="minorHAnsi" w:hAnsiTheme="minorHAnsi" w:cstheme="minorHAnsi"/>
                <w:sz w:val="20"/>
                <w:szCs w:val="20"/>
              </w:rPr>
              <w:t>Pearson's chi-squared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</w:tr>
      <w:tr w:rsidR="00A50987" w:rsidRPr="00A50987" w14:paraId="0A14C4A6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2FD634C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2390B0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168E9CF" w14:textId="19875F12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30DE4AA5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3ACACDF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14CE0AA" w14:textId="45CD9E12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0.36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4D53A25D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4108622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9AA36F3" w14:textId="7C35F419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0.33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20AFEB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60C71E8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1EB2D8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463EAA5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198E7B1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p=0.8839</w:t>
            </w:r>
          </w:p>
        </w:tc>
      </w:tr>
      <w:tr w:rsidR="00A50987" w:rsidRPr="00A50987" w14:paraId="3FBEB8B7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59C8DCF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Venous Insufficiency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66EF67B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9F29F8F" w14:textId="1A8FD4B3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0.80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3BDFE061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FBC095C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BBFEEC8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D3838E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5D163254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795B3E8" w14:textId="3CE261F0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0.94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5239AA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2E582C8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7B0D0D2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547CE59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503942A6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p=0.0013</w:t>
            </w:r>
          </w:p>
        </w:tc>
      </w:tr>
      <w:tr w:rsidR="00A50987" w:rsidRPr="00A50987" w14:paraId="2EAF7989" w14:textId="77777777" w:rsidTr="00B20CBC">
        <w:trPr>
          <w:trHeight w:val="300"/>
        </w:trPr>
        <w:tc>
          <w:tcPr>
            <w:tcW w:w="2374" w:type="dxa"/>
            <w:noWrap/>
            <w:hideMark/>
          </w:tcPr>
          <w:p w14:paraId="12C1193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Reduced mobility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03B7D88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EFB7948" w14:textId="0E5DF6B1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506893C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AE8FBB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70E826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2ACEC0E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noWrap/>
            <w:hideMark/>
          </w:tcPr>
          <w:p w14:paraId="0B279E57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9F222B6" w14:textId="53D3FB98" w:rsidR="00A50987" w:rsidRPr="00A50987" w:rsidRDefault="00A50987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0.83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92A4EF3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nil"/>
            </w:tcBorders>
            <w:noWrap/>
            <w:hideMark/>
          </w:tcPr>
          <w:p w14:paraId="0921C200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F1C30FF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7908CEA" w14:textId="77777777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noWrap/>
            <w:hideMark/>
          </w:tcPr>
          <w:p w14:paraId="53D50862" w14:textId="37395989" w:rsidR="00A50987" w:rsidRPr="00A50987" w:rsidRDefault="00A50987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p=0.4968 </w:t>
            </w:r>
          </w:p>
        </w:tc>
      </w:tr>
    </w:tbl>
    <w:p w14:paraId="6D86DAB2" w14:textId="77777777" w:rsidR="00D93ACD" w:rsidRDefault="00D93ACD" w:rsidP="00357293">
      <w:pPr>
        <w:spacing w:before="120" w:after="120"/>
        <w:rPr>
          <w:rFonts w:asciiTheme="minorHAnsi" w:hAnsiTheme="minorHAnsi" w:cstheme="minorHAnsi"/>
        </w:rPr>
        <w:sectPr w:rsidR="00D93ACD" w:rsidSect="00D93AC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3BBA07" w14:textId="16B7FF68" w:rsidR="00357293" w:rsidRPr="001A3304" w:rsidRDefault="00357293" w:rsidP="00357293">
      <w:pPr>
        <w:pStyle w:val="Caption"/>
        <w:keepNext/>
        <w:spacing w:before="120" w:after="120"/>
        <w:rPr>
          <w:rFonts w:cstheme="minorHAnsi"/>
        </w:rPr>
      </w:pPr>
      <w:r w:rsidRPr="001A3304">
        <w:rPr>
          <w:rFonts w:cstheme="minorHAnsi"/>
        </w:rPr>
        <w:lastRenderedPageBreak/>
        <w:t>Table</w:t>
      </w:r>
      <w:r>
        <w:rPr>
          <w:rFonts w:cstheme="minorHAnsi"/>
        </w:rPr>
        <w:t xml:space="preserve"> A</w:t>
      </w:r>
      <w:r w:rsidR="00B20CBC">
        <w:rPr>
          <w:rFonts w:cstheme="minorHAnsi"/>
        </w:rPr>
        <w:t>2</w:t>
      </w:r>
      <w:r w:rsidRPr="001A3304">
        <w:rPr>
          <w:rFonts w:cstheme="minorHAnsi"/>
        </w:rPr>
        <w:t xml:space="preserve">. </w:t>
      </w:r>
      <w:proofErr w:type="spellStart"/>
      <w:r w:rsidRPr="009D7BA7">
        <w:rPr>
          <w:rFonts w:cstheme="minorHAnsi"/>
        </w:rPr>
        <w:t>HRQoL</w:t>
      </w:r>
      <w:proofErr w:type="spellEnd"/>
      <w:r w:rsidRPr="009D7BA7">
        <w:rPr>
          <w:rFonts w:cstheme="minorHAnsi"/>
        </w:rPr>
        <w:t xml:space="preserve"> statistics </w:t>
      </w:r>
      <w:r>
        <w:rPr>
          <w:rFonts w:cstheme="minorHAnsi"/>
        </w:rPr>
        <w:t>of</w:t>
      </w:r>
      <w:r w:rsidRPr="009D7BA7">
        <w:rPr>
          <w:rFonts w:cstheme="minorHAnsi"/>
        </w:rPr>
        <w:t xml:space="preserve"> EQ-5D-5L</w:t>
      </w:r>
      <w:r>
        <w:rPr>
          <w:rFonts w:cstheme="minorHAnsi"/>
        </w:rPr>
        <w:t>, EQVAS</w:t>
      </w:r>
      <w:r w:rsidRPr="009D7BA7">
        <w:rPr>
          <w:rFonts w:cstheme="minorHAnsi"/>
        </w:rPr>
        <w:t xml:space="preserve"> and SPVU-5D at baseline and different points of follow-up </w:t>
      </w:r>
      <w:r>
        <w:rPr>
          <w:rFonts w:cstheme="minorHAnsi"/>
        </w:rPr>
        <w:t>by</w:t>
      </w:r>
      <w:r w:rsidRPr="009D7BA7">
        <w:rPr>
          <w:rFonts w:cstheme="minorHAnsi"/>
        </w:rPr>
        <w:t xml:space="preserve"> healing status</w:t>
      </w: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272"/>
        <w:gridCol w:w="1272"/>
        <w:gridCol w:w="1572"/>
        <w:gridCol w:w="1148"/>
        <w:gridCol w:w="1318"/>
        <w:gridCol w:w="1512"/>
      </w:tblGrid>
      <w:tr w:rsidR="00357293" w:rsidRPr="00425723" w14:paraId="27EE5A59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3E5C8BDD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7F6E77B8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23">
              <w:rPr>
                <w:rFonts w:asciiTheme="minorHAnsi" w:hAnsiTheme="minorHAnsi" w:cstheme="minorHAnsi"/>
                <w:b/>
                <w:sz w:val="20"/>
                <w:szCs w:val="20"/>
              </w:rPr>
              <w:t>EQ-5D-5L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4BF3D743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64960446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23">
              <w:rPr>
                <w:rFonts w:asciiTheme="minorHAnsi" w:hAnsiTheme="minorHAnsi" w:cstheme="minorHAnsi"/>
                <w:b/>
                <w:sz w:val="20"/>
                <w:szCs w:val="20"/>
              </w:rPr>
              <w:t>EQ-VAS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6A2ED096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2104FE8F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23">
              <w:rPr>
                <w:rFonts w:asciiTheme="minorHAnsi" w:hAnsiTheme="minorHAnsi" w:cstheme="minorHAnsi"/>
                <w:b/>
                <w:sz w:val="20"/>
                <w:szCs w:val="20"/>
              </w:rPr>
              <w:t>SPVU-5D</w:t>
            </w:r>
          </w:p>
        </w:tc>
        <w:tc>
          <w:tcPr>
            <w:tcW w:w="1512" w:type="dxa"/>
            <w:noWrap/>
            <w:hideMark/>
          </w:tcPr>
          <w:p w14:paraId="57A67549" w14:textId="77777777" w:rsidR="00357293" w:rsidRPr="00425723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293" w:rsidRPr="009D7BA7" w14:paraId="442B5FF8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</w:tcPr>
          <w:p w14:paraId="7E0CC03A" w14:textId="77777777" w:rsidR="00357293" w:rsidRPr="0001337B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noWrap/>
          </w:tcPr>
          <w:p w14:paraId="4A375E3E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</w:tcPr>
          <w:p w14:paraId="49273D06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Mean (SD)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</w:tcPr>
          <w:p w14:paraId="015CFA7B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</w:tcPr>
          <w:p w14:paraId="6701F85A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Mean (SD)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</w:tcPr>
          <w:p w14:paraId="51A19353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512" w:type="dxa"/>
            <w:noWrap/>
          </w:tcPr>
          <w:p w14:paraId="3E9DBB68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Mean (SD)</w:t>
            </w:r>
          </w:p>
        </w:tc>
      </w:tr>
      <w:tr w:rsidR="00357293" w:rsidRPr="009D7BA7" w14:paraId="5551ACBF" w14:textId="77777777" w:rsidTr="00A50987">
        <w:trPr>
          <w:trHeight w:val="300"/>
        </w:trPr>
        <w:tc>
          <w:tcPr>
            <w:tcW w:w="9634" w:type="dxa"/>
            <w:gridSpan w:val="7"/>
            <w:noWrap/>
            <w:hideMark/>
          </w:tcPr>
          <w:p w14:paraId="4F0D891B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1337B">
              <w:rPr>
                <w:rFonts w:asciiTheme="minorHAnsi" w:hAnsiTheme="minorHAnsi" w:cstheme="minorHAnsi"/>
                <w:b/>
                <w:sz w:val="20"/>
                <w:szCs w:val="20"/>
              </w:rPr>
              <w:t>Baseline</w:t>
            </w:r>
          </w:p>
        </w:tc>
      </w:tr>
      <w:tr w:rsidR="00357293" w:rsidRPr="009D7BA7" w14:paraId="1642492A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395CF05B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Unhealed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3D7DAC26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19420686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0.67 (</w:t>
            </w: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0.26)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1500F88E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614C2A10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65 (17)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41F696C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12" w:type="dxa"/>
            <w:noWrap/>
            <w:hideMark/>
          </w:tcPr>
          <w:p w14:paraId="2C0350DF" w14:textId="45BB62BC" w:rsidR="00357293" w:rsidRPr="009D7BA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0.70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(0.17)</w:t>
            </w:r>
          </w:p>
        </w:tc>
      </w:tr>
      <w:tr w:rsidR="00357293" w:rsidRPr="0001337B" w14:paraId="264B9719" w14:textId="77777777" w:rsidTr="00A50987">
        <w:trPr>
          <w:trHeight w:val="300"/>
        </w:trPr>
        <w:tc>
          <w:tcPr>
            <w:tcW w:w="9634" w:type="dxa"/>
            <w:gridSpan w:val="7"/>
            <w:noWrap/>
            <w:hideMark/>
          </w:tcPr>
          <w:p w14:paraId="07FD950C" w14:textId="77777777" w:rsidR="00357293" w:rsidRPr="0001337B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37B">
              <w:rPr>
                <w:rFonts w:asciiTheme="minorHAnsi" w:hAnsiTheme="minorHAnsi" w:cstheme="minorHAnsi"/>
                <w:b/>
                <w:sz w:val="20"/>
                <w:szCs w:val="20"/>
              </w:rPr>
              <w:t>1-month</w:t>
            </w:r>
          </w:p>
        </w:tc>
      </w:tr>
      <w:tr w:rsidR="00357293" w:rsidRPr="009D7BA7" w14:paraId="55CA7808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3CF0543A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Unhealed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6ADC0D1C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16EFD56C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0.73 (0.23)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09DB599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3F08C907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69 (16)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4F14DCD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12" w:type="dxa"/>
            <w:noWrap/>
            <w:hideMark/>
          </w:tcPr>
          <w:p w14:paraId="6E69395C" w14:textId="54312085" w:rsidR="00357293" w:rsidRPr="009D7BA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0.74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(0.18)</w:t>
            </w:r>
          </w:p>
        </w:tc>
      </w:tr>
      <w:tr w:rsidR="00357293" w:rsidRPr="009D7BA7" w14:paraId="0DFC15C4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536B9D40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627C91FD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5FF98CC5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0.83 (0.12)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039A570F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530A86BB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67 (8)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55DF9B2F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12" w:type="dxa"/>
            <w:noWrap/>
            <w:hideMark/>
          </w:tcPr>
          <w:p w14:paraId="7E513F73" w14:textId="71F70A30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(0.06)</w:t>
            </w:r>
          </w:p>
        </w:tc>
      </w:tr>
      <w:tr w:rsidR="00357293" w:rsidRPr="0001337B" w14:paraId="7C184E65" w14:textId="77777777" w:rsidTr="00A50987">
        <w:trPr>
          <w:trHeight w:val="300"/>
        </w:trPr>
        <w:tc>
          <w:tcPr>
            <w:tcW w:w="9634" w:type="dxa"/>
            <w:gridSpan w:val="7"/>
            <w:noWrap/>
            <w:hideMark/>
          </w:tcPr>
          <w:p w14:paraId="1ADBC4C4" w14:textId="77777777" w:rsidR="00357293" w:rsidRPr="0001337B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37B">
              <w:rPr>
                <w:rFonts w:asciiTheme="minorHAnsi" w:hAnsiTheme="minorHAnsi" w:cstheme="minorHAnsi"/>
                <w:b/>
                <w:sz w:val="20"/>
                <w:szCs w:val="20"/>
              </w:rPr>
              <w:t>3-month</w:t>
            </w:r>
          </w:p>
        </w:tc>
      </w:tr>
      <w:tr w:rsidR="00357293" w:rsidRPr="009D7BA7" w14:paraId="65374D34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4B846590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Unhealed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31391C4E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76FFB1C0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0.76 (0.17)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4A5315A6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707267BB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68 (14)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70025662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12" w:type="dxa"/>
            <w:noWrap/>
            <w:hideMark/>
          </w:tcPr>
          <w:p w14:paraId="24B8EBB5" w14:textId="6F9D8772" w:rsidR="00357293" w:rsidRPr="009D7BA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0.74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(0.17)</w:t>
            </w:r>
          </w:p>
        </w:tc>
      </w:tr>
      <w:tr w:rsidR="00357293" w:rsidRPr="009D7BA7" w14:paraId="06494AC0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1599A48D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424A74D6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3D7117C0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0.90 (0.14)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36A8EAB5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0940DFF3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78 (10)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18DC179D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12" w:type="dxa"/>
            <w:noWrap/>
            <w:hideMark/>
          </w:tcPr>
          <w:p w14:paraId="4E82AD90" w14:textId="1644B997" w:rsidR="00357293" w:rsidRPr="009D7BA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0.87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(0.15)</w:t>
            </w:r>
          </w:p>
        </w:tc>
      </w:tr>
      <w:tr w:rsidR="00357293" w:rsidRPr="0001337B" w14:paraId="6532103F" w14:textId="77777777" w:rsidTr="00A50987">
        <w:trPr>
          <w:trHeight w:val="300"/>
        </w:trPr>
        <w:tc>
          <w:tcPr>
            <w:tcW w:w="9634" w:type="dxa"/>
            <w:gridSpan w:val="7"/>
            <w:noWrap/>
            <w:hideMark/>
          </w:tcPr>
          <w:p w14:paraId="44C56EA2" w14:textId="77777777" w:rsidR="00357293" w:rsidRPr="0001337B" w:rsidRDefault="00357293" w:rsidP="00A5098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37B">
              <w:rPr>
                <w:rFonts w:asciiTheme="minorHAnsi" w:hAnsiTheme="minorHAnsi" w:cstheme="minorHAnsi"/>
                <w:b/>
                <w:sz w:val="20"/>
                <w:szCs w:val="20"/>
              </w:rPr>
              <w:t>6-month</w:t>
            </w:r>
          </w:p>
        </w:tc>
      </w:tr>
      <w:tr w:rsidR="00357293" w:rsidRPr="009D7BA7" w14:paraId="79042F20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4CA6211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Unhealed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1C507841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5622039E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0.81 (0.19)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71F1B277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605878EA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71 (11)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3D23823F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12" w:type="dxa"/>
            <w:noWrap/>
            <w:hideMark/>
          </w:tcPr>
          <w:p w14:paraId="1648918B" w14:textId="536B18E0" w:rsidR="00357293" w:rsidRPr="009D7BA7" w:rsidRDefault="00B20CBC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0.78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(0.17)</w:t>
            </w:r>
          </w:p>
        </w:tc>
      </w:tr>
      <w:tr w:rsidR="00357293" w:rsidRPr="009D7BA7" w14:paraId="3BA528CB" w14:textId="77777777" w:rsidTr="00A5098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noWrap/>
            <w:hideMark/>
          </w:tcPr>
          <w:p w14:paraId="3090D03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Healed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noWrap/>
            <w:hideMark/>
          </w:tcPr>
          <w:p w14:paraId="3E90B5E8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noWrap/>
            <w:hideMark/>
          </w:tcPr>
          <w:p w14:paraId="509F5CA6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0.89 (0.14)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hideMark/>
          </w:tcPr>
          <w:p w14:paraId="0CB21E34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noWrap/>
            <w:hideMark/>
          </w:tcPr>
          <w:p w14:paraId="283D78D3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76 (12)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noWrap/>
            <w:hideMark/>
          </w:tcPr>
          <w:p w14:paraId="5950F883" w14:textId="77777777" w:rsidR="00357293" w:rsidRPr="009D7BA7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7BA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12" w:type="dxa"/>
            <w:noWrap/>
            <w:hideMark/>
          </w:tcPr>
          <w:p w14:paraId="125AACD5" w14:textId="34759AEA" w:rsidR="00357293" w:rsidRPr="009D7BA7" w:rsidRDefault="00B20CBC" w:rsidP="00B20C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  <w:r w:rsidR="00357293" w:rsidRPr="009D7BA7">
              <w:rPr>
                <w:rFonts w:asciiTheme="minorHAnsi" w:hAnsiTheme="minorHAnsi" w:cstheme="minorHAnsi"/>
                <w:sz w:val="20"/>
                <w:szCs w:val="20"/>
              </w:rPr>
              <w:t xml:space="preserve"> (0.04)</w:t>
            </w:r>
          </w:p>
        </w:tc>
      </w:tr>
    </w:tbl>
    <w:p w14:paraId="4A1ABD2D" w14:textId="77777777" w:rsidR="00357293" w:rsidRDefault="00357293" w:rsidP="00357293">
      <w:pPr>
        <w:spacing w:before="120" w:after="120"/>
        <w:rPr>
          <w:rFonts w:asciiTheme="minorHAnsi" w:hAnsiTheme="minorHAnsi" w:cstheme="minorHAnsi"/>
        </w:rPr>
      </w:pPr>
    </w:p>
    <w:p w14:paraId="7ED8417C" w14:textId="77777777" w:rsidR="00357293" w:rsidRDefault="00357293" w:rsidP="00357293">
      <w:pPr>
        <w:pStyle w:val="Caption"/>
        <w:keepNext/>
        <w:spacing w:before="120" w:after="120"/>
        <w:rPr>
          <w:rFonts w:cstheme="minorHAnsi"/>
        </w:rPr>
        <w:sectPr w:rsidR="003572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331E8C" w14:textId="04ACC468" w:rsidR="00B20CBC" w:rsidRPr="001A3304" w:rsidRDefault="00B20CBC" w:rsidP="00B20CBC">
      <w:pPr>
        <w:pStyle w:val="Caption"/>
        <w:keepNext/>
        <w:spacing w:before="120" w:after="120"/>
        <w:rPr>
          <w:rFonts w:cstheme="minorHAnsi"/>
        </w:rPr>
      </w:pPr>
      <w:bookmarkStart w:id="0" w:name="_Hlk522796036"/>
      <w:r w:rsidRPr="001A3304">
        <w:rPr>
          <w:rFonts w:cstheme="minorHAnsi"/>
        </w:rPr>
        <w:lastRenderedPageBreak/>
        <w:t xml:space="preserve">Table </w:t>
      </w:r>
      <w:r>
        <w:rPr>
          <w:rFonts w:cstheme="minorHAnsi"/>
        </w:rPr>
        <w:t xml:space="preserve">A3. </w:t>
      </w:r>
      <w:r w:rsidRPr="001A3304">
        <w:rPr>
          <w:rFonts w:cstheme="minorHAnsi"/>
        </w:rPr>
        <w:t xml:space="preserve">Distribution of EQ-5D-5L and SPVU-5D responses in each </w:t>
      </w:r>
      <w:r>
        <w:rPr>
          <w:rFonts w:cstheme="minorHAnsi"/>
        </w:rPr>
        <w:t>dimension at baseline</w:t>
      </w:r>
    </w:p>
    <w:tbl>
      <w:tblPr>
        <w:tblStyle w:val="PlainTable21"/>
        <w:tblW w:w="9376" w:type="dxa"/>
        <w:jc w:val="center"/>
        <w:tblLook w:val="06A0" w:firstRow="1" w:lastRow="0" w:firstColumn="1" w:lastColumn="0" w:noHBand="1" w:noVBand="1"/>
      </w:tblPr>
      <w:tblGrid>
        <w:gridCol w:w="2700"/>
        <w:gridCol w:w="942"/>
        <w:gridCol w:w="990"/>
        <w:gridCol w:w="1440"/>
        <w:gridCol w:w="1528"/>
        <w:gridCol w:w="1776"/>
      </w:tblGrid>
      <w:tr w:rsidR="00B20CBC" w:rsidRPr="00CB2B51" w14:paraId="20E78188" w14:textId="77777777" w:rsidTr="0040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027DB26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EQ-5D-5L</w:t>
            </w:r>
          </w:p>
        </w:tc>
        <w:tc>
          <w:tcPr>
            <w:tcW w:w="942" w:type="dxa"/>
            <w:noWrap/>
            <w:hideMark/>
          </w:tcPr>
          <w:p w14:paraId="140EDEB4" w14:textId="77777777" w:rsidR="00B20CBC" w:rsidRPr="00CB2B51" w:rsidRDefault="00B20CBC" w:rsidP="0040530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9826514" w14:textId="77777777" w:rsidR="00B20CBC" w:rsidRPr="00CB2B51" w:rsidRDefault="00B20CBC" w:rsidP="0040530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6C6F43" w14:textId="77777777" w:rsidR="00B20CBC" w:rsidRPr="00CB2B51" w:rsidRDefault="00B20CBC" w:rsidP="0040530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noWrap/>
            <w:hideMark/>
          </w:tcPr>
          <w:p w14:paraId="6CF535CF" w14:textId="77777777" w:rsidR="00B20CBC" w:rsidRPr="00CB2B51" w:rsidRDefault="00B20CBC" w:rsidP="0040530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noWrap/>
            <w:hideMark/>
          </w:tcPr>
          <w:p w14:paraId="161E3BC4" w14:textId="77777777" w:rsidR="00B20CBC" w:rsidRPr="00CB2B51" w:rsidRDefault="00B20CBC" w:rsidP="0040530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CB2B51" w14:paraId="2376E013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C610224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noWrap/>
            <w:hideMark/>
          </w:tcPr>
          <w:p w14:paraId="609C00B5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990" w:type="dxa"/>
            <w:noWrap/>
            <w:hideMark/>
          </w:tcPr>
          <w:p w14:paraId="5BD413AB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</w:p>
        </w:tc>
        <w:tc>
          <w:tcPr>
            <w:tcW w:w="1440" w:type="dxa"/>
            <w:noWrap/>
            <w:hideMark/>
          </w:tcPr>
          <w:p w14:paraId="720360E2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usual activities</w:t>
            </w:r>
          </w:p>
        </w:tc>
        <w:tc>
          <w:tcPr>
            <w:tcW w:w="1528" w:type="dxa"/>
            <w:noWrap/>
            <w:hideMark/>
          </w:tcPr>
          <w:p w14:paraId="06A8AF2C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 xml:space="preserve">pain/discomfort </w:t>
            </w:r>
          </w:p>
        </w:tc>
        <w:tc>
          <w:tcPr>
            <w:tcW w:w="1776" w:type="dxa"/>
            <w:noWrap/>
            <w:hideMark/>
          </w:tcPr>
          <w:p w14:paraId="1054E236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</w:p>
        </w:tc>
      </w:tr>
      <w:tr w:rsidR="00B20CBC" w:rsidRPr="00CB2B51" w14:paraId="37BD55E6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27F040F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no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E0A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77D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70%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1A5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35%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95D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585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54%</w:t>
            </w:r>
          </w:p>
        </w:tc>
      </w:tr>
      <w:tr w:rsidR="00B20CBC" w:rsidRPr="00CB2B51" w14:paraId="047CDCA8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5953670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slight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760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546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A99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18%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3F5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14%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F58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20%</w:t>
            </w:r>
          </w:p>
        </w:tc>
      </w:tr>
      <w:tr w:rsidR="00B20CBC" w:rsidRPr="00CB2B51" w14:paraId="6541EFE8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529CBE8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moderate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9EE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9D2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897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25%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7C0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24%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3F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13%</w:t>
            </w:r>
          </w:p>
        </w:tc>
      </w:tr>
      <w:tr w:rsidR="00B20CBC" w:rsidRPr="00CB2B51" w14:paraId="2D88E72F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D9D820E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severe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6B6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C81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708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11%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367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20%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38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6%</w:t>
            </w:r>
          </w:p>
        </w:tc>
      </w:tr>
      <w:tr w:rsidR="00B20CBC" w:rsidRPr="00CB2B51" w14:paraId="6F6A289A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noWrap/>
            <w:hideMark/>
          </w:tcPr>
          <w:p w14:paraId="7819AE91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extreme problems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F3C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7C55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0C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9%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D6C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B8C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2"/>
              </w:rPr>
              <w:t>4%</w:t>
            </w:r>
          </w:p>
        </w:tc>
      </w:tr>
      <w:tr w:rsidR="00B20CBC" w:rsidRPr="00CB2B51" w14:paraId="73EC55C2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A4879E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SPVU-5D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F392FE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5ABE8B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C8AAE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70EC53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6E357" w14:textId="77777777" w:rsidR="00B20CBC" w:rsidRPr="00CB2B51" w:rsidRDefault="00B20CBC" w:rsidP="004053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CB2B51" w14:paraId="023FF4F5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CA2F135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20C504D" w14:textId="77777777" w:rsidR="00B20CBC" w:rsidRPr="00CB2B51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716FD7" w14:textId="77777777" w:rsidR="00B20CBC" w:rsidRPr="00CB2B51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3DC6B17" w14:textId="77777777" w:rsidR="00B20CBC" w:rsidRPr="00CB2B51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mood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A051EFC" w14:textId="77777777" w:rsidR="00B20CBC" w:rsidRPr="00CB2B51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smell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18263EC" w14:textId="77777777" w:rsidR="00B20CBC" w:rsidRPr="00CB2B51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social activities</w:t>
            </w:r>
          </w:p>
        </w:tc>
      </w:tr>
      <w:tr w:rsidR="00B20CBC" w:rsidRPr="00CB2B51" w14:paraId="2BBC2E24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6AA51286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none of the time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AD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5BA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CCE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5BAE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AD0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B20CBC" w:rsidRPr="00CB2B51" w14:paraId="4D0F79D6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6D42E93A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bit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/some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138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198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C4D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5C6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191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</w:tr>
      <w:tr w:rsidR="00B20CBC" w:rsidRPr="00CB2B51" w14:paraId="38CB2547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65C1EF7D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some/most/all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C10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31B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EDC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5C6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D7B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36%</w:t>
            </w:r>
          </w:p>
        </w:tc>
      </w:tr>
      <w:tr w:rsidR="00B20CBC" w:rsidRPr="00CB2B51" w14:paraId="6ABF3F63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6461D41B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most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C4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6C7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CFD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E55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419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B20CBC" w:rsidRPr="00CB2B51" w14:paraId="32C9D98C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EF9FFE" w14:textId="77777777" w:rsidR="00B20CBC" w:rsidRPr="00CB2B51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A3C0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B35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D4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1BD2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253F" w14:textId="77777777" w:rsidR="00B20CBC" w:rsidRPr="001E044B" w:rsidRDefault="00B20CBC" w:rsidP="0040530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0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B20CBC" w:rsidRPr="00CB2B51" w14:paraId="490FE466" w14:textId="77777777" w:rsidTr="004053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ABACC6" w14:textId="77777777" w:rsidR="00B20CBC" w:rsidRPr="00E01EDE" w:rsidRDefault="00B20CBC" w:rsidP="0040530B">
            <w:pPr>
              <w:spacing w:before="120" w:after="12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01ED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/ The dimension does not contain this level.</w:t>
            </w:r>
          </w:p>
        </w:tc>
      </w:tr>
      <w:bookmarkEnd w:id="0"/>
    </w:tbl>
    <w:p w14:paraId="492271F9" w14:textId="77777777" w:rsidR="00B20CBC" w:rsidRDefault="00B20CBC" w:rsidP="00357293">
      <w:pPr>
        <w:pStyle w:val="Caption"/>
        <w:keepNext/>
        <w:spacing w:before="120" w:after="120"/>
        <w:rPr>
          <w:rFonts w:cstheme="minorHAnsi"/>
        </w:rPr>
      </w:pPr>
    </w:p>
    <w:p w14:paraId="1C593578" w14:textId="77777777" w:rsidR="00B20CBC" w:rsidRDefault="00B20CBC" w:rsidP="00357293">
      <w:pPr>
        <w:pStyle w:val="Caption"/>
        <w:keepNext/>
        <w:spacing w:before="120" w:after="120"/>
        <w:rPr>
          <w:rFonts w:cstheme="minorHAnsi"/>
        </w:rPr>
        <w:sectPr w:rsidR="00B20C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551F98" w14:textId="542AB6BB" w:rsidR="00357293" w:rsidRPr="001A3304" w:rsidRDefault="00357293" w:rsidP="00357293">
      <w:pPr>
        <w:pStyle w:val="Caption"/>
        <w:keepNext/>
        <w:spacing w:before="120" w:after="120"/>
        <w:rPr>
          <w:rFonts w:cstheme="minorHAnsi"/>
        </w:rPr>
      </w:pPr>
      <w:r w:rsidRPr="001A3304">
        <w:rPr>
          <w:rFonts w:cstheme="minorHAnsi"/>
        </w:rPr>
        <w:lastRenderedPageBreak/>
        <w:t>Table</w:t>
      </w:r>
      <w:r w:rsidR="00B20CBC">
        <w:rPr>
          <w:rFonts w:cstheme="minorHAnsi"/>
        </w:rPr>
        <w:t xml:space="preserve"> A4</w:t>
      </w:r>
      <w:r w:rsidRPr="001A3304">
        <w:rPr>
          <w:rFonts w:cstheme="minorHAnsi"/>
        </w:rPr>
        <w:t xml:space="preserve">. Distribution of EQ-5D-5L and SPVU-5D responses in each </w:t>
      </w:r>
      <w:r>
        <w:rPr>
          <w:rFonts w:cstheme="minorHAnsi"/>
        </w:rPr>
        <w:t>dimension at 1-month follow-up*</w:t>
      </w:r>
    </w:p>
    <w:tbl>
      <w:tblPr>
        <w:tblStyle w:val="PlainTable21"/>
        <w:tblW w:w="9376" w:type="dxa"/>
        <w:jc w:val="center"/>
        <w:tblLook w:val="06A0" w:firstRow="1" w:lastRow="0" w:firstColumn="1" w:lastColumn="0" w:noHBand="1" w:noVBand="1"/>
      </w:tblPr>
      <w:tblGrid>
        <w:gridCol w:w="2700"/>
        <w:gridCol w:w="942"/>
        <w:gridCol w:w="990"/>
        <w:gridCol w:w="1440"/>
        <w:gridCol w:w="1528"/>
        <w:gridCol w:w="1776"/>
      </w:tblGrid>
      <w:tr w:rsidR="00357293" w:rsidRPr="00CB2B51" w14:paraId="7C595B1C" w14:textId="77777777" w:rsidTr="00A5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1A9D346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EQ-5D-5L</w:t>
            </w:r>
          </w:p>
        </w:tc>
        <w:tc>
          <w:tcPr>
            <w:tcW w:w="942" w:type="dxa"/>
            <w:noWrap/>
            <w:hideMark/>
          </w:tcPr>
          <w:p w14:paraId="4B1B0217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62C0824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2413A79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noWrap/>
            <w:hideMark/>
          </w:tcPr>
          <w:p w14:paraId="5B6D154A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noWrap/>
            <w:hideMark/>
          </w:tcPr>
          <w:p w14:paraId="02D68FDA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12D0306B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B0934DE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noWrap/>
            <w:hideMark/>
          </w:tcPr>
          <w:p w14:paraId="7B3DDE38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990" w:type="dxa"/>
            <w:noWrap/>
            <w:hideMark/>
          </w:tcPr>
          <w:p w14:paraId="0F8305AE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</w:p>
        </w:tc>
        <w:tc>
          <w:tcPr>
            <w:tcW w:w="1440" w:type="dxa"/>
            <w:noWrap/>
            <w:hideMark/>
          </w:tcPr>
          <w:p w14:paraId="307D9717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usual activities</w:t>
            </w:r>
          </w:p>
        </w:tc>
        <w:tc>
          <w:tcPr>
            <w:tcW w:w="1528" w:type="dxa"/>
            <w:noWrap/>
            <w:hideMark/>
          </w:tcPr>
          <w:p w14:paraId="5D1A0DA4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 xml:space="preserve">pain/discomfort </w:t>
            </w:r>
          </w:p>
        </w:tc>
        <w:tc>
          <w:tcPr>
            <w:tcW w:w="1776" w:type="dxa"/>
            <w:noWrap/>
            <w:hideMark/>
          </w:tcPr>
          <w:p w14:paraId="4B8A46F0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</w:p>
        </w:tc>
      </w:tr>
      <w:tr w:rsidR="00357293" w:rsidRPr="00CB2B51" w14:paraId="1E07C9FA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7DE3A6F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no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BB2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733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74%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775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48%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7BBB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43%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1CF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59%</w:t>
            </w:r>
          </w:p>
        </w:tc>
      </w:tr>
      <w:tr w:rsidR="00357293" w:rsidRPr="00CB2B51" w14:paraId="5BFD53EC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BDC4540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slight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264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D82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380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EDC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1F3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</w:tr>
      <w:tr w:rsidR="00357293" w:rsidRPr="00CB2B51" w14:paraId="7856D305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0896D4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moderate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5BA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7DD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437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14%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E08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26%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B0C1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</w:tr>
      <w:tr w:rsidR="00357293" w:rsidRPr="00CB2B51" w14:paraId="645AA2CD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5EA712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severe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B2D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7C8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4601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10%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FBD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CB86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</w:tr>
      <w:tr w:rsidR="00357293" w:rsidRPr="00CB2B51" w14:paraId="32AADC50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noWrap/>
            <w:hideMark/>
          </w:tcPr>
          <w:p w14:paraId="04248B7C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extreme problems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4F0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A35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D84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9%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584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3%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426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</w:tr>
      <w:tr w:rsidR="00357293" w:rsidRPr="00CB2B51" w14:paraId="5B9D7AC7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D2BFFA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SPVU-5D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1BCEA2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2FD82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544A34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AF8EE6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09D782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18DAB61E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7C1B81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37FD55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FE54B5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10491C0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mood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7583F1A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smell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F79A5CF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social activities</w:t>
            </w:r>
          </w:p>
        </w:tc>
      </w:tr>
      <w:tr w:rsidR="00357293" w:rsidRPr="00CB2B51" w14:paraId="15E69CD6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19894E0E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none of the time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88E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B5A3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730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57%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8A3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79%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3C8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41%</w:t>
            </w:r>
          </w:p>
        </w:tc>
      </w:tr>
      <w:tr w:rsidR="00357293" w:rsidRPr="00CB2B51" w14:paraId="4EE3D7EA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4B1B74AA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bit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/some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D10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48%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0CF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B19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856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54F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29%</w:t>
            </w:r>
          </w:p>
        </w:tc>
      </w:tr>
      <w:tr w:rsidR="00357293" w:rsidRPr="00CB2B51" w14:paraId="423B9006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15DEF909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some/most/all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D9F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DF4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E2A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7C2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9E6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29%</w:t>
            </w:r>
          </w:p>
        </w:tc>
      </w:tr>
      <w:tr w:rsidR="00357293" w:rsidRPr="00CB2B51" w14:paraId="140C727B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02111D5C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most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A77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257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ECA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DC2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76B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364F86B5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908B69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3DD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B29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E60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F14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17A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35E5" w14:textId="77777777" w:rsidR="00357293" w:rsidRPr="00731F14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611E89D5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EF929D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263A0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unhealed patients (n=58) were included in this analysis</w:t>
            </w:r>
          </w:p>
          <w:p w14:paraId="38D8681A" w14:textId="77777777" w:rsidR="00357293" w:rsidRPr="00E01EDE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01ED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/ The dimension does not contain this level.</w:t>
            </w:r>
          </w:p>
        </w:tc>
      </w:tr>
    </w:tbl>
    <w:p w14:paraId="6B9A88CB" w14:textId="77777777" w:rsidR="00357293" w:rsidRDefault="00357293" w:rsidP="00357293">
      <w:pPr>
        <w:spacing w:before="120" w:after="120"/>
        <w:rPr>
          <w:rFonts w:asciiTheme="minorHAnsi" w:hAnsiTheme="minorHAnsi" w:cstheme="minorHAnsi"/>
        </w:rPr>
      </w:pPr>
    </w:p>
    <w:p w14:paraId="227EBA7A" w14:textId="77777777" w:rsidR="00357293" w:rsidRDefault="00357293" w:rsidP="00357293">
      <w:pPr>
        <w:pStyle w:val="Caption"/>
        <w:keepNext/>
        <w:spacing w:before="120" w:after="120"/>
        <w:rPr>
          <w:rFonts w:cstheme="minorHAnsi"/>
        </w:rPr>
        <w:sectPr w:rsidR="003572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48EFE" w14:textId="6A35D3A3" w:rsidR="00357293" w:rsidRPr="001A3304" w:rsidRDefault="00357293" w:rsidP="00357293">
      <w:pPr>
        <w:pStyle w:val="Caption"/>
        <w:keepNext/>
        <w:spacing w:before="120" w:after="120"/>
        <w:rPr>
          <w:rFonts w:cstheme="minorHAnsi"/>
        </w:rPr>
      </w:pPr>
      <w:r w:rsidRPr="001A3304">
        <w:rPr>
          <w:rFonts w:cstheme="minorHAnsi"/>
        </w:rPr>
        <w:lastRenderedPageBreak/>
        <w:t>Table</w:t>
      </w:r>
      <w:r>
        <w:rPr>
          <w:rFonts w:cstheme="minorHAnsi"/>
        </w:rPr>
        <w:t xml:space="preserve"> A</w:t>
      </w:r>
      <w:r w:rsidR="00B20CBC">
        <w:rPr>
          <w:rFonts w:cstheme="minorHAnsi"/>
        </w:rPr>
        <w:t>5</w:t>
      </w:r>
      <w:r w:rsidRPr="001A3304">
        <w:rPr>
          <w:rFonts w:cstheme="minorHAnsi"/>
        </w:rPr>
        <w:t xml:space="preserve">. Distribution of EQ-5D-5L and SPVU-5D responses in each </w:t>
      </w:r>
      <w:r>
        <w:rPr>
          <w:rFonts w:cstheme="minorHAnsi"/>
        </w:rPr>
        <w:t>dimension at 3-month follow-up*</w:t>
      </w:r>
    </w:p>
    <w:tbl>
      <w:tblPr>
        <w:tblStyle w:val="PlainTable21"/>
        <w:tblW w:w="9376" w:type="dxa"/>
        <w:jc w:val="center"/>
        <w:tblLook w:val="06A0" w:firstRow="1" w:lastRow="0" w:firstColumn="1" w:lastColumn="0" w:noHBand="1" w:noVBand="1"/>
      </w:tblPr>
      <w:tblGrid>
        <w:gridCol w:w="2700"/>
        <w:gridCol w:w="942"/>
        <w:gridCol w:w="990"/>
        <w:gridCol w:w="1440"/>
        <w:gridCol w:w="1528"/>
        <w:gridCol w:w="1776"/>
      </w:tblGrid>
      <w:tr w:rsidR="00357293" w:rsidRPr="00CB2B51" w14:paraId="463CCEF6" w14:textId="77777777" w:rsidTr="00A5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9AE9AB5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EQ-5D-5L</w:t>
            </w:r>
          </w:p>
        </w:tc>
        <w:tc>
          <w:tcPr>
            <w:tcW w:w="942" w:type="dxa"/>
            <w:noWrap/>
            <w:hideMark/>
          </w:tcPr>
          <w:p w14:paraId="3A721C72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6BA23A5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DF64FCC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noWrap/>
            <w:hideMark/>
          </w:tcPr>
          <w:p w14:paraId="1D6043AA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noWrap/>
            <w:hideMark/>
          </w:tcPr>
          <w:p w14:paraId="1110A2A8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79310039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5DC9B98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noWrap/>
            <w:hideMark/>
          </w:tcPr>
          <w:p w14:paraId="1B49E319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990" w:type="dxa"/>
            <w:noWrap/>
            <w:hideMark/>
          </w:tcPr>
          <w:p w14:paraId="7C99F77E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</w:p>
        </w:tc>
        <w:tc>
          <w:tcPr>
            <w:tcW w:w="1440" w:type="dxa"/>
            <w:noWrap/>
            <w:hideMark/>
          </w:tcPr>
          <w:p w14:paraId="39B88C91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usual activities</w:t>
            </w:r>
          </w:p>
        </w:tc>
        <w:tc>
          <w:tcPr>
            <w:tcW w:w="1528" w:type="dxa"/>
            <w:noWrap/>
            <w:hideMark/>
          </w:tcPr>
          <w:p w14:paraId="77F570D0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 xml:space="preserve">pain/discomfort </w:t>
            </w:r>
          </w:p>
        </w:tc>
        <w:tc>
          <w:tcPr>
            <w:tcW w:w="1776" w:type="dxa"/>
            <w:noWrap/>
            <w:hideMark/>
          </w:tcPr>
          <w:p w14:paraId="1DF5C91C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</w:p>
        </w:tc>
      </w:tr>
      <w:tr w:rsidR="00357293" w:rsidRPr="00CB2B51" w14:paraId="55645718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7E28EBB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no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7DE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AFB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76%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86C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43%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DE4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50%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175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57%</w:t>
            </w:r>
          </w:p>
        </w:tc>
      </w:tr>
      <w:tr w:rsidR="00357293" w:rsidRPr="00CB2B51" w14:paraId="046AF874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56E1BA6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slight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04E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899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D9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26%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2B0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33%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2B1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29%</w:t>
            </w:r>
          </w:p>
        </w:tc>
      </w:tr>
      <w:tr w:rsidR="00357293" w:rsidRPr="00CB2B51" w14:paraId="0BA882AD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6CA400D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moderate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841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509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191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37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344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7%</w:t>
            </w:r>
          </w:p>
        </w:tc>
      </w:tr>
      <w:tr w:rsidR="00357293" w:rsidRPr="00CB2B51" w14:paraId="13E5067E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AA9D87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severe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70F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7C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22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93D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F2E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</w:tr>
      <w:tr w:rsidR="00357293" w:rsidRPr="00CB2B51" w14:paraId="06013411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noWrap/>
            <w:hideMark/>
          </w:tcPr>
          <w:p w14:paraId="5436D02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extreme problems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9AD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F51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EB9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96A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B2A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</w:tr>
      <w:tr w:rsidR="00357293" w:rsidRPr="00CB2B51" w14:paraId="6DA1980F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37206D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SPVU-5D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E3F4E7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370CC5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F1CD03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52D836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3D6D94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647ABF59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B537AB9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97EE09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B93BF96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E29C220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mood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08F701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smell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9F8AFBD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social activities</w:t>
            </w:r>
          </w:p>
        </w:tc>
      </w:tr>
      <w:tr w:rsidR="00357293" w:rsidRPr="00CB2B51" w14:paraId="266D815C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540BA36E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none of the time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49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48%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58B3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776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8B2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76%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271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33%</w:t>
            </w:r>
          </w:p>
        </w:tc>
      </w:tr>
      <w:tr w:rsidR="00357293" w:rsidRPr="00CB2B51" w14:paraId="1933EFFF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520864C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bit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/some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B7A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45%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A9A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43%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A7F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26%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3A0C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C3C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33%</w:t>
            </w:r>
          </w:p>
        </w:tc>
      </w:tr>
      <w:tr w:rsidR="00357293" w:rsidRPr="00CB2B51" w14:paraId="70F6E817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788AC966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some/most/all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DFE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7DD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B63C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A8A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5%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BF5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33%</w:t>
            </w:r>
          </w:p>
        </w:tc>
      </w:tr>
      <w:tr w:rsidR="00357293" w:rsidRPr="00CB2B51" w14:paraId="1F6A5E73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4B329C23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most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633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A69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FF7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6E8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A9F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6ED35D7B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B62D74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683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498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F5D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F33">
              <w:rPr>
                <w:rFonts w:ascii="Calibri" w:hAnsi="Calibri" w:cs="Calibri"/>
                <w:color w:val="000000"/>
                <w:sz w:val="20"/>
                <w:szCs w:val="22"/>
              </w:rPr>
              <w:t>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BF3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8F6" w14:textId="77777777" w:rsidR="00357293" w:rsidRPr="00B90F33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4B862AD8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B628E7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263A0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unhealed patients (n=42) were included in this analysis</w:t>
            </w:r>
          </w:p>
          <w:p w14:paraId="104BEB14" w14:textId="77777777" w:rsidR="00357293" w:rsidRPr="00E01EDE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01ED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/ The dimension does not contain this level.</w:t>
            </w:r>
          </w:p>
        </w:tc>
      </w:tr>
    </w:tbl>
    <w:p w14:paraId="75266C5E" w14:textId="77777777" w:rsidR="00357293" w:rsidRPr="001A3304" w:rsidRDefault="00357293" w:rsidP="00357293">
      <w:pPr>
        <w:spacing w:before="120" w:after="120"/>
        <w:rPr>
          <w:rFonts w:asciiTheme="minorHAnsi" w:hAnsiTheme="minorHAnsi" w:cstheme="minorHAnsi"/>
        </w:rPr>
      </w:pPr>
    </w:p>
    <w:p w14:paraId="5E18526D" w14:textId="77777777" w:rsidR="00357293" w:rsidRDefault="00357293" w:rsidP="00357293">
      <w:pPr>
        <w:spacing w:before="120" w:after="120"/>
        <w:rPr>
          <w:rFonts w:asciiTheme="minorHAnsi" w:hAnsiTheme="minorHAnsi" w:cstheme="minorHAnsi"/>
        </w:rPr>
        <w:sectPr w:rsidR="003572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1EF83C" w14:textId="72D428A3" w:rsidR="00357293" w:rsidRPr="001A3304" w:rsidRDefault="00357293" w:rsidP="00357293">
      <w:pPr>
        <w:pStyle w:val="Caption"/>
        <w:keepNext/>
        <w:spacing w:before="120" w:after="120"/>
        <w:rPr>
          <w:rFonts w:cstheme="minorHAnsi"/>
        </w:rPr>
      </w:pPr>
      <w:r w:rsidRPr="001A3304">
        <w:rPr>
          <w:rFonts w:cstheme="minorHAnsi"/>
        </w:rPr>
        <w:lastRenderedPageBreak/>
        <w:t>Table</w:t>
      </w:r>
      <w:r>
        <w:rPr>
          <w:rFonts w:cstheme="minorHAnsi"/>
        </w:rPr>
        <w:t xml:space="preserve"> A</w:t>
      </w:r>
      <w:r w:rsidR="00B20CBC">
        <w:rPr>
          <w:rFonts w:cstheme="minorHAnsi"/>
        </w:rPr>
        <w:t>6</w:t>
      </w:r>
      <w:r w:rsidRPr="001A3304">
        <w:rPr>
          <w:rFonts w:cstheme="minorHAnsi"/>
        </w:rPr>
        <w:t xml:space="preserve">. Distribution of EQ-5D-5L and SPVU-5D responses in each </w:t>
      </w:r>
      <w:r>
        <w:rPr>
          <w:rFonts w:cstheme="minorHAnsi"/>
        </w:rPr>
        <w:t>dimension at 6-month follow-up*</w:t>
      </w:r>
    </w:p>
    <w:tbl>
      <w:tblPr>
        <w:tblStyle w:val="PlainTable21"/>
        <w:tblW w:w="9376" w:type="dxa"/>
        <w:jc w:val="center"/>
        <w:tblLook w:val="06A0" w:firstRow="1" w:lastRow="0" w:firstColumn="1" w:lastColumn="0" w:noHBand="1" w:noVBand="1"/>
      </w:tblPr>
      <w:tblGrid>
        <w:gridCol w:w="2700"/>
        <w:gridCol w:w="942"/>
        <w:gridCol w:w="990"/>
        <w:gridCol w:w="1440"/>
        <w:gridCol w:w="1528"/>
        <w:gridCol w:w="1776"/>
      </w:tblGrid>
      <w:tr w:rsidR="00357293" w:rsidRPr="00CB2B51" w14:paraId="407F2491" w14:textId="77777777" w:rsidTr="00A5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D26116E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EQ-5D-5L</w:t>
            </w:r>
          </w:p>
        </w:tc>
        <w:tc>
          <w:tcPr>
            <w:tcW w:w="942" w:type="dxa"/>
            <w:noWrap/>
            <w:hideMark/>
          </w:tcPr>
          <w:p w14:paraId="4877778F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A32978C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1EC8D3B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noWrap/>
            <w:hideMark/>
          </w:tcPr>
          <w:p w14:paraId="1AF2F331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noWrap/>
            <w:hideMark/>
          </w:tcPr>
          <w:p w14:paraId="756861DC" w14:textId="77777777" w:rsidR="00357293" w:rsidRPr="00CB2B51" w:rsidRDefault="00357293" w:rsidP="00A509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42B1F189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8AA9B07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noWrap/>
            <w:hideMark/>
          </w:tcPr>
          <w:p w14:paraId="740A38E7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990" w:type="dxa"/>
            <w:noWrap/>
            <w:hideMark/>
          </w:tcPr>
          <w:p w14:paraId="4735DC32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</w:p>
        </w:tc>
        <w:tc>
          <w:tcPr>
            <w:tcW w:w="1440" w:type="dxa"/>
            <w:noWrap/>
            <w:hideMark/>
          </w:tcPr>
          <w:p w14:paraId="784D41C1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usual activities</w:t>
            </w:r>
          </w:p>
        </w:tc>
        <w:tc>
          <w:tcPr>
            <w:tcW w:w="1528" w:type="dxa"/>
            <w:noWrap/>
            <w:hideMark/>
          </w:tcPr>
          <w:p w14:paraId="46E06FEA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 xml:space="preserve">pain/discomfort </w:t>
            </w:r>
          </w:p>
        </w:tc>
        <w:tc>
          <w:tcPr>
            <w:tcW w:w="1776" w:type="dxa"/>
            <w:noWrap/>
            <w:hideMark/>
          </w:tcPr>
          <w:p w14:paraId="2B3245F1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</w:p>
        </w:tc>
      </w:tr>
      <w:tr w:rsidR="00357293" w:rsidRPr="00CB2B51" w14:paraId="0EC6C403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F8BFD72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no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EBC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F7B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73%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CDE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2FE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50%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4F2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62%</w:t>
            </w:r>
          </w:p>
        </w:tc>
      </w:tr>
      <w:tr w:rsidR="00357293" w:rsidRPr="00CB2B51" w14:paraId="5721A327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A5A4E20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slight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3D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BE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6D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EB2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C2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23%</w:t>
            </w:r>
          </w:p>
        </w:tc>
      </w:tr>
      <w:tr w:rsidR="00357293" w:rsidRPr="00CB2B51" w14:paraId="12B995ED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07CFE96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moderate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E28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9F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30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15%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19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8E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</w:tr>
      <w:tr w:rsidR="00357293" w:rsidRPr="00CB2B51" w14:paraId="37DAEB42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4B9726C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severe problems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47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3A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44C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BE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40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</w:tr>
      <w:tr w:rsidR="00357293" w:rsidRPr="00CB2B51" w14:paraId="5846E6B9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noWrap/>
            <w:hideMark/>
          </w:tcPr>
          <w:p w14:paraId="64801BD7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extreme problems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148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964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10C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C87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8B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</w:tr>
      <w:tr w:rsidR="00357293" w:rsidRPr="00CB2B51" w14:paraId="40C68358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0E217F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SPVU-5D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27DA41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ECD6A4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F3220D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6E29B5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42EE8E" w14:textId="77777777" w:rsidR="00357293" w:rsidRPr="00CB2B51" w:rsidRDefault="00357293" w:rsidP="00A509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293" w:rsidRPr="00CB2B51" w14:paraId="0A0C3509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A9A4EE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Level/Dimension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9290FC1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74E6263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2152CB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mood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A7225FC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smell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8283880" w14:textId="77777777" w:rsidR="00357293" w:rsidRPr="00CB2B51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sz w:val="20"/>
                <w:szCs w:val="20"/>
              </w:rPr>
              <w:t>social activities</w:t>
            </w:r>
          </w:p>
        </w:tc>
      </w:tr>
      <w:tr w:rsidR="00357293" w:rsidRPr="00CB2B51" w14:paraId="26632065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115B4608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none of the time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76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01A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399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62%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95D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81%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B4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31%</w:t>
            </w:r>
          </w:p>
        </w:tc>
      </w:tr>
      <w:tr w:rsidR="00357293" w:rsidRPr="00CB2B51" w14:paraId="5474CDD2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43DE9ABB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 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>bit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/some</w:t>
            </w:r>
            <w:r w:rsidRPr="005955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22E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E48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38%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564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27%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0E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12%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928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42%</w:t>
            </w:r>
          </w:p>
        </w:tc>
      </w:tr>
      <w:tr w:rsidR="00357293" w:rsidRPr="00CB2B51" w14:paraId="7BC364BC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2008C669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some/most/all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AD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7AD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E78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B6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774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27%</w:t>
            </w:r>
          </w:p>
        </w:tc>
      </w:tr>
      <w:tr w:rsidR="00357293" w:rsidRPr="00CB2B51" w14:paraId="518C460B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nil"/>
            </w:tcBorders>
            <w:noWrap/>
            <w:hideMark/>
          </w:tcPr>
          <w:p w14:paraId="11FC77F6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most of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EFE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9B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23%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70E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4%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F5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78B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361F34AE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67F6D4" w14:textId="77777777" w:rsidR="00357293" w:rsidRPr="00CB2B51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</w:t>
            </w:r>
            <w:r w:rsidRPr="00CB2B51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time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CE5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AC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A91C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4AD">
              <w:rPr>
                <w:rFonts w:ascii="Calibri" w:hAnsi="Calibri" w:cs="Calibri"/>
                <w:color w:val="000000"/>
                <w:sz w:val="20"/>
                <w:szCs w:val="22"/>
              </w:rPr>
              <w:t>0%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8B0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A8E6" w14:textId="77777777" w:rsidR="00357293" w:rsidRPr="00BC14AD" w:rsidRDefault="00357293" w:rsidP="00A50987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357293" w:rsidRPr="00CB2B51" w14:paraId="7CCE5F37" w14:textId="77777777" w:rsidTr="00A509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34C8BB" w14:textId="77777777" w:rsidR="00357293" w:rsidRDefault="00357293" w:rsidP="00A50987">
            <w:pPr>
              <w:spacing w:before="120" w:after="12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263A0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unhealed patients (n=26) were included in this analysis</w:t>
            </w:r>
          </w:p>
          <w:p w14:paraId="12059FC1" w14:textId="77777777" w:rsidR="00357293" w:rsidRPr="00E01EDE" w:rsidRDefault="00357293" w:rsidP="00A50987">
            <w:pPr>
              <w:spacing w:before="120" w:after="12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01ED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/ The dimension does not contain this level.</w:t>
            </w:r>
          </w:p>
        </w:tc>
      </w:tr>
    </w:tbl>
    <w:p w14:paraId="36FCF833" w14:textId="77777777" w:rsidR="00B20CBC" w:rsidRDefault="00B20CBC">
      <w:pPr>
        <w:sectPr w:rsidR="00B20C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4EDC5" w14:textId="23677C03" w:rsidR="00B20CBC" w:rsidRDefault="00B20CBC" w:rsidP="00B20CBC">
      <w:pPr>
        <w:pStyle w:val="Caption"/>
        <w:keepNext/>
        <w:spacing w:before="120" w:after="120"/>
        <w:rPr>
          <w:rFonts w:cstheme="minorHAnsi"/>
        </w:rPr>
      </w:pPr>
      <w:r w:rsidRPr="00D93ACD">
        <w:rPr>
          <w:rFonts w:cstheme="minorHAnsi"/>
        </w:rPr>
        <w:lastRenderedPageBreak/>
        <w:t>Table A</w:t>
      </w:r>
      <w:r w:rsidR="0063008B">
        <w:rPr>
          <w:rFonts w:cstheme="minorHAnsi"/>
        </w:rPr>
        <w:t>7</w:t>
      </w:r>
      <w:r>
        <w:rPr>
          <w:rFonts w:cstheme="minorHAnsi"/>
        </w:rPr>
        <w:t xml:space="preserve">. </w:t>
      </w:r>
      <w:r>
        <w:rPr>
          <w:rFonts w:cstheme="minorHAnsi"/>
          <w:i w:val="0"/>
        </w:rPr>
        <w:t xml:space="preserve">Patient profiles </w:t>
      </w:r>
      <w:r w:rsidR="0063008B">
        <w:rPr>
          <w:rFonts w:cstheme="minorHAnsi"/>
          <w:i w:val="0"/>
        </w:rPr>
        <w:t>of those completed all three follow-up surveys and those who are lost to follow-up</w:t>
      </w:r>
    </w:p>
    <w:tbl>
      <w:tblPr>
        <w:tblStyle w:val="TableGrid"/>
        <w:tblW w:w="10002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960"/>
        <w:gridCol w:w="1150"/>
        <w:gridCol w:w="752"/>
        <w:gridCol w:w="960"/>
        <w:gridCol w:w="1150"/>
        <w:gridCol w:w="672"/>
        <w:gridCol w:w="1984"/>
      </w:tblGrid>
      <w:tr w:rsidR="00B20CBC" w:rsidRPr="00A50987" w14:paraId="3B565D68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54F25F87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Baseline characteristics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147AA64" w14:textId="21DC686E" w:rsidR="00B20CBC" w:rsidRPr="00A50987" w:rsidRDefault="00952CAF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Lost to follow-up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 (n=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8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560A1D5" w14:textId="0274AC8E" w:rsidR="00B20CBC" w:rsidRPr="00A50987" w:rsidRDefault="00952CAF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all three follow-up surveys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 (n=4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0D7369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A50987" w14:paraId="3D23DE62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7B4A1FBE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Continuous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5B0A85E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538112A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2F74B22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340A06C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FB2FFAB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11073B3C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984" w:type="dxa"/>
            <w:noWrap/>
            <w:hideMark/>
          </w:tcPr>
          <w:p w14:paraId="42471CAD" w14:textId="712DA6CF" w:rsidR="00B20CBC" w:rsidRPr="00A50987" w:rsidRDefault="0063008B" w:rsidP="0063008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t-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</w:tr>
      <w:tr w:rsidR="00B20CBC" w:rsidRPr="00A50987" w14:paraId="3462B426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24171EA9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5FFF0B2" w14:textId="17736ADB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6C19216" w14:textId="5A336FEC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75.06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B0E4364" w14:textId="75659857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14.94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D3C0E4C" w14:textId="3F9413DC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3FD5193" w14:textId="35DA2BCE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75.20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082F57B0" w14:textId="7359082F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13.07</w:t>
            </w:r>
          </w:p>
        </w:tc>
        <w:tc>
          <w:tcPr>
            <w:tcW w:w="1984" w:type="dxa"/>
            <w:noWrap/>
            <w:hideMark/>
          </w:tcPr>
          <w:p w14:paraId="0BF440B2" w14:textId="70D1A448" w:rsidR="00B20CBC" w:rsidRPr="00A50987" w:rsidRDefault="00B20CBC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</w:t>
            </w:r>
            <w:r w:rsidR="0063008B">
              <w:rPr>
                <w:rFonts w:asciiTheme="minorHAnsi" w:hAnsiTheme="minorHAnsi" w:cstheme="minorHAnsi"/>
                <w:sz w:val="20"/>
                <w:szCs w:val="20"/>
              </w:rPr>
              <w:t>0.9655</w:t>
            </w:r>
          </w:p>
        </w:tc>
      </w:tr>
      <w:tr w:rsidR="00B20CBC" w:rsidRPr="00A50987" w14:paraId="6434778F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49A5D43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Height (m)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79CB4DF1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77A2272" w14:textId="7900EEAD" w:rsidR="00B20CBC" w:rsidRPr="00A50987" w:rsidRDefault="00B20CBC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3008B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38827AF" w14:textId="015EEC3B" w:rsidR="00B20CBC" w:rsidRPr="00A50987" w:rsidRDefault="00B20CBC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  <w:r w:rsidR="006300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49674E39" w14:textId="05D92CC2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B30BF0B" w14:textId="7CCC8C9D" w:rsidR="00B20CBC" w:rsidRPr="00A50987" w:rsidRDefault="00B20CBC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63008B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381DD6C6" w14:textId="79964F9E" w:rsidR="00B20CBC" w:rsidRPr="00A50987" w:rsidRDefault="0063008B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  <w:tc>
          <w:tcPr>
            <w:tcW w:w="1984" w:type="dxa"/>
            <w:noWrap/>
            <w:hideMark/>
          </w:tcPr>
          <w:p w14:paraId="29881258" w14:textId="6E408313" w:rsidR="00B20CBC" w:rsidRPr="00A50987" w:rsidRDefault="00B20CBC" w:rsidP="0063008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</w:t>
            </w:r>
            <w:r w:rsidR="0063008B">
              <w:rPr>
                <w:rFonts w:asciiTheme="minorHAnsi" w:hAnsiTheme="minorHAnsi" w:cstheme="minorHAnsi"/>
                <w:sz w:val="20"/>
                <w:szCs w:val="20"/>
              </w:rPr>
              <w:t>4336</w:t>
            </w:r>
          </w:p>
        </w:tc>
      </w:tr>
      <w:tr w:rsidR="00B20CBC" w:rsidRPr="00A50987" w14:paraId="612B1CF5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4BDB8EA0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Weight (kg)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40FB7C9F" w14:textId="3D99DABB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AE8BA34" w14:textId="62BF3671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94.19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D3C1996" w14:textId="1940C057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36.57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5AE47EA" w14:textId="228C53CF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A09AD3B" w14:textId="3C6DFDEC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92.35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50478660" w14:textId="058AD6D6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29.71</w:t>
            </w:r>
          </w:p>
        </w:tc>
        <w:tc>
          <w:tcPr>
            <w:tcW w:w="1984" w:type="dxa"/>
            <w:noWrap/>
            <w:hideMark/>
          </w:tcPr>
          <w:p w14:paraId="1D4AFF26" w14:textId="743FE4DA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8369</w:t>
            </w:r>
          </w:p>
        </w:tc>
      </w:tr>
      <w:tr w:rsidR="00B20CBC" w:rsidRPr="00A50987" w14:paraId="56A5D054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4C8565EF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4A44D47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35734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3939C59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0E1AEFD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D0303A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77AF7B59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71DA16B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A50987" w14:paraId="2F7D3922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323617BC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Continuous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0394C61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1341137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158514A5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D75B11E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718A810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27F4315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38C9C451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Kruskal-Wallis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 test</w:t>
            </w:r>
          </w:p>
        </w:tc>
      </w:tr>
      <w:tr w:rsidR="00B20CBC" w:rsidRPr="00A50987" w14:paraId="1B9755A2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7205A1CB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Duration of current ulcer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D1CDDC8" w14:textId="2A49091A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775375F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6D9F8B4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1326C5EB" w14:textId="21A5E60A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1838882" w14:textId="311FAE82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3E18CFA6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0D05338D" w14:textId="268AFEDD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p-value = 0.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9144</w:t>
            </w:r>
          </w:p>
        </w:tc>
      </w:tr>
      <w:tr w:rsidR="00B20CBC" w:rsidRPr="00A50987" w14:paraId="24E8D73C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17BCDE2D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Number of wounds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43A43246" w14:textId="0D871A14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0D297DAD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BC70BF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E22224C" w14:textId="4B9C8CD7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E8AA037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17313952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5972D1D6" w14:textId="318B44D4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p-value = 0.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3482</w:t>
            </w:r>
          </w:p>
        </w:tc>
      </w:tr>
      <w:tr w:rsidR="00B20CBC" w:rsidRPr="00A50987" w14:paraId="41669D36" w14:textId="77777777" w:rsidTr="00EA1841">
        <w:trPr>
          <w:trHeight w:val="300"/>
        </w:trPr>
        <w:tc>
          <w:tcPr>
            <w:tcW w:w="2374" w:type="dxa"/>
            <w:noWrap/>
          </w:tcPr>
          <w:p w14:paraId="1395E022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</w:tcPr>
          <w:p w14:paraId="77C428D4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3B5F3ADC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noWrap/>
          </w:tcPr>
          <w:p w14:paraId="4F61EEDA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</w:tcPr>
          <w:p w14:paraId="7B14EE5E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</w:tcPr>
          <w:p w14:paraId="6D098FCC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</w:tcBorders>
            <w:noWrap/>
          </w:tcPr>
          <w:p w14:paraId="22DE647F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6797B0CD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A50987" w14:paraId="387D42A9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18A9FA4F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Categorical variables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4BF46C6F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7AF0BFF4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0100E77C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1ABD2CA2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665F940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7117ECA5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60CD2124" w14:textId="4B5BB1C9" w:rsidR="00B20CBC" w:rsidRPr="00A50987" w:rsidRDefault="00EA1841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A1841">
              <w:rPr>
                <w:rFonts w:asciiTheme="minorHAnsi" w:hAnsiTheme="minorHAnsi" w:cstheme="minorHAnsi"/>
                <w:sz w:val="20"/>
                <w:szCs w:val="20"/>
              </w:rPr>
              <w:t>Pearson's chi-squared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0CBC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</w:tr>
      <w:tr w:rsidR="00B20CBC" w:rsidRPr="00A50987" w14:paraId="4E2D4116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38732C6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357B518C" w14:textId="39DF496C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6F43170" w14:textId="1A382504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71197DC3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79FA8724" w14:textId="435F680D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B1F6019" w14:textId="419F7F1F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0.40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1DB667D7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0B3011F3" w14:textId="7C8921BB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20CBC" w:rsidRPr="00A50987" w14:paraId="79CAA75B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3926D07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Venous Insufficiency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21185F84" w14:textId="31CCA3BB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F150F37" w14:textId="6D22043C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5F576AA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54D62EC0" w14:textId="2FBA9C35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7CC512B" w14:textId="2C61E5E8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0.91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3452BB29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5ADA0A51" w14:textId="049AA2A4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p=0.0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20CBC" w:rsidRPr="00A50987" w14:paraId="27C1C00D" w14:textId="77777777" w:rsidTr="00EA1841">
        <w:trPr>
          <w:trHeight w:val="300"/>
        </w:trPr>
        <w:tc>
          <w:tcPr>
            <w:tcW w:w="2374" w:type="dxa"/>
            <w:noWrap/>
            <w:hideMark/>
          </w:tcPr>
          <w:p w14:paraId="6E83376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Reduced mobility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3AF1799B" w14:textId="050873EF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CD30DA4" w14:textId="74302D06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left w:val="nil"/>
            </w:tcBorders>
            <w:noWrap/>
            <w:hideMark/>
          </w:tcPr>
          <w:p w14:paraId="27BF40B8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14:paraId="6F229B26" w14:textId="150B957F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1DA6E583" w14:textId="6014C66B" w:rsidR="00B20CBC" w:rsidRPr="00A50987" w:rsidRDefault="00952CAF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0.86</w:t>
            </w:r>
          </w:p>
        </w:tc>
        <w:tc>
          <w:tcPr>
            <w:tcW w:w="672" w:type="dxa"/>
            <w:tcBorders>
              <w:left w:val="nil"/>
            </w:tcBorders>
            <w:noWrap/>
            <w:hideMark/>
          </w:tcPr>
          <w:p w14:paraId="26BF8ADD" w14:textId="77777777" w:rsidR="00B20CBC" w:rsidRPr="00A50987" w:rsidRDefault="00B20CBC" w:rsidP="004053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2770A6F5" w14:textId="2CF58D93" w:rsidR="00B20CBC" w:rsidRPr="00A50987" w:rsidRDefault="00B20CBC" w:rsidP="00952C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>p=</w:t>
            </w:r>
            <w:r w:rsidR="00952C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509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10959A5" w14:textId="6AF43E0A" w:rsidR="00B124F5" w:rsidRDefault="00B124F5">
      <w:bookmarkStart w:id="1" w:name="_GoBack"/>
      <w:bookmarkEnd w:id="1"/>
    </w:p>
    <w:sectPr w:rsidR="00B1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93"/>
    <w:rsid w:val="00357293"/>
    <w:rsid w:val="00381FC3"/>
    <w:rsid w:val="0063008B"/>
    <w:rsid w:val="00952CAF"/>
    <w:rsid w:val="00A50987"/>
    <w:rsid w:val="00B124F5"/>
    <w:rsid w:val="00B20CBC"/>
    <w:rsid w:val="00D93ACD"/>
    <w:rsid w:val="00E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125"/>
  <w15:chartTrackingRefBased/>
  <w15:docId w15:val="{AC81A8D9-3F1B-4AC4-A389-8F3C38F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2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729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3572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Qinglu Cheng</dc:creator>
  <cp:keywords/>
  <dc:description/>
  <cp:lastModifiedBy>Qinglu Cheng</cp:lastModifiedBy>
  <cp:revision>6</cp:revision>
  <dcterms:created xsi:type="dcterms:W3CDTF">2018-12-07T05:10:00Z</dcterms:created>
  <dcterms:modified xsi:type="dcterms:W3CDTF">2018-12-10T05:03:00Z</dcterms:modified>
</cp:coreProperties>
</file>