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939" w:rsidRPr="00CE4838" w:rsidRDefault="008D4939" w:rsidP="002B2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4838">
        <w:rPr>
          <w:rFonts w:ascii="Times New Roman" w:hAnsi="Times New Roman" w:cs="Times New Roman"/>
          <w:b/>
          <w:sz w:val="24"/>
          <w:szCs w:val="24"/>
        </w:rPr>
        <w:t>Online Supplementary Material S1</w:t>
      </w:r>
    </w:p>
    <w:p w:rsidR="008D4939" w:rsidRPr="00CE4838" w:rsidRDefault="008D4939" w:rsidP="002B2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39" w:rsidRPr="00CE4838" w:rsidRDefault="008D4939" w:rsidP="002B2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38">
        <w:rPr>
          <w:rFonts w:ascii="Times New Roman" w:hAnsi="Times New Roman" w:cs="Times New Roman"/>
          <w:sz w:val="24"/>
          <w:szCs w:val="24"/>
        </w:rPr>
        <w:t>Mean (SD) of ADCS-ADL, HUI3 and MMSE by disease severity</w:t>
      </w:r>
    </w:p>
    <w:p w:rsidR="008D4939" w:rsidRPr="00CE4838" w:rsidRDefault="008D4939" w:rsidP="002B2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803"/>
        <w:gridCol w:w="1803"/>
        <w:gridCol w:w="1803"/>
      </w:tblGrid>
      <w:tr w:rsidR="00CE4838" w:rsidRPr="00CE4838" w:rsidTr="00CE4838">
        <w:tc>
          <w:tcPr>
            <w:tcW w:w="2268" w:type="dxa"/>
          </w:tcPr>
          <w:p w:rsidR="00CE4838" w:rsidRPr="00CE4838" w:rsidRDefault="00CE4838" w:rsidP="002B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38">
              <w:rPr>
                <w:rFonts w:ascii="Times New Roman" w:hAnsi="Times New Roman" w:cs="Times New Roman"/>
                <w:sz w:val="24"/>
                <w:szCs w:val="24"/>
              </w:rPr>
              <w:t>Severity</w:t>
            </w:r>
          </w:p>
        </w:tc>
        <w:tc>
          <w:tcPr>
            <w:tcW w:w="1803" w:type="dxa"/>
          </w:tcPr>
          <w:p w:rsidR="00CE4838" w:rsidRPr="00CE4838" w:rsidRDefault="00CE4838" w:rsidP="008D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38">
              <w:rPr>
                <w:rFonts w:ascii="Times New Roman" w:hAnsi="Times New Roman" w:cs="Times New Roman"/>
                <w:sz w:val="24"/>
                <w:szCs w:val="24"/>
              </w:rPr>
              <w:t>ACDS-ADL</w:t>
            </w:r>
          </w:p>
        </w:tc>
        <w:tc>
          <w:tcPr>
            <w:tcW w:w="1803" w:type="dxa"/>
          </w:tcPr>
          <w:p w:rsidR="00CE4838" w:rsidRPr="00CE4838" w:rsidRDefault="00CE4838" w:rsidP="002B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38">
              <w:rPr>
                <w:rFonts w:ascii="Times New Roman" w:hAnsi="Times New Roman" w:cs="Times New Roman"/>
                <w:sz w:val="24"/>
                <w:szCs w:val="24"/>
              </w:rPr>
              <w:t>HUI3</w:t>
            </w:r>
          </w:p>
        </w:tc>
        <w:tc>
          <w:tcPr>
            <w:tcW w:w="1803" w:type="dxa"/>
          </w:tcPr>
          <w:p w:rsidR="00CE4838" w:rsidRPr="00CE4838" w:rsidRDefault="00CE4838" w:rsidP="002B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38">
              <w:rPr>
                <w:rFonts w:ascii="Times New Roman" w:hAnsi="Times New Roman" w:cs="Times New Roman"/>
                <w:sz w:val="24"/>
                <w:szCs w:val="24"/>
              </w:rPr>
              <w:t>MMSE</w:t>
            </w:r>
          </w:p>
        </w:tc>
      </w:tr>
      <w:tr w:rsidR="00CE4838" w:rsidRPr="00CE4838" w:rsidTr="00CE4838">
        <w:tc>
          <w:tcPr>
            <w:tcW w:w="2268" w:type="dxa"/>
            <w:tcBorders>
              <w:bottom w:val="nil"/>
            </w:tcBorders>
          </w:tcPr>
          <w:p w:rsidR="00CE4838" w:rsidRPr="00CE4838" w:rsidRDefault="00CE4838" w:rsidP="008D49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838">
              <w:rPr>
                <w:rFonts w:ascii="Times New Roman" w:hAnsi="Times New Roman" w:cs="Times New Roman"/>
                <w:sz w:val="24"/>
                <w:szCs w:val="24"/>
              </w:rPr>
              <w:t>Mild</w:t>
            </w:r>
          </w:p>
        </w:tc>
        <w:tc>
          <w:tcPr>
            <w:tcW w:w="1803" w:type="dxa"/>
            <w:tcBorders>
              <w:bottom w:val="nil"/>
            </w:tcBorders>
          </w:tcPr>
          <w:p w:rsidR="00CE4838" w:rsidRPr="00CE4838" w:rsidRDefault="00CE4838" w:rsidP="008D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38">
              <w:rPr>
                <w:rFonts w:ascii="Times New Roman" w:hAnsi="Times New Roman" w:cs="Times New Roman"/>
                <w:sz w:val="24"/>
                <w:szCs w:val="24"/>
              </w:rPr>
              <w:t>55.6 (15.2)</w:t>
            </w:r>
          </w:p>
        </w:tc>
        <w:tc>
          <w:tcPr>
            <w:tcW w:w="1803" w:type="dxa"/>
            <w:tcBorders>
              <w:bottom w:val="nil"/>
            </w:tcBorders>
          </w:tcPr>
          <w:p w:rsidR="00CE4838" w:rsidRPr="00CE4838" w:rsidRDefault="00CE4838" w:rsidP="008D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38">
              <w:rPr>
                <w:rFonts w:ascii="Times New Roman" w:hAnsi="Times New Roman" w:cs="Times New Roman"/>
                <w:sz w:val="24"/>
                <w:szCs w:val="24"/>
              </w:rPr>
              <w:t>0.568 (0.261)</w:t>
            </w:r>
          </w:p>
        </w:tc>
        <w:tc>
          <w:tcPr>
            <w:tcW w:w="1803" w:type="dxa"/>
            <w:tcBorders>
              <w:bottom w:val="nil"/>
            </w:tcBorders>
          </w:tcPr>
          <w:p w:rsidR="00CE4838" w:rsidRPr="00CE4838" w:rsidRDefault="00CE4838" w:rsidP="008D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38">
              <w:rPr>
                <w:rFonts w:ascii="Times New Roman" w:hAnsi="Times New Roman" w:cs="Times New Roman"/>
                <w:sz w:val="24"/>
                <w:szCs w:val="24"/>
              </w:rPr>
              <w:t>20.8 (4.7)</w:t>
            </w:r>
          </w:p>
        </w:tc>
      </w:tr>
      <w:tr w:rsidR="00CE4838" w:rsidRPr="00CE4838" w:rsidTr="00CE4838">
        <w:tc>
          <w:tcPr>
            <w:tcW w:w="2268" w:type="dxa"/>
            <w:tcBorders>
              <w:top w:val="nil"/>
              <w:bottom w:val="nil"/>
            </w:tcBorders>
          </w:tcPr>
          <w:p w:rsidR="00CE4838" w:rsidRPr="00CE4838" w:rsidRDefault="00CE4838" w:rsidP="008D49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838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CE4838" w:rsidRPr="00CE4838" w:rsidRDefault="00CE4838" w:rsidP="008D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38">
              <w:rPr>
                <w:rFonts w:ascii="Times New Roman" w:hAnsi="Times New Roman" w:cs="Times New Roman"/>
                <w:sz w:val="24"/>
                <w:szCs w:val="24"/>
              </w:rPr>
              <w:t>33.6 (19.7)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CE4838" w:rsidRPr="00CE4838" w:rsidRDefault="00CE4838" w:rsidP="008D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38">
              <w:rPr>
                <w:rFonts w:ascii="Times New Roman" w:hAnsi="Times New Roman" w:cs="Times New Roman"/>
                <w:sz w:val="24"/>
                <w:szCs w:val="24"/>
              </w:rPr>
              <w:t>0.333 (0.303)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CE4838" w:rsidRPr="00CE4838" w:rsidRDefault="00CE4838" w:rsidP="008D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38">
              <w:rPr>
                <w:rFonts w:ascii="Times New Roman" w:hAnsi="Times New Roman" w:cs="Times New Roman"/>
                <w:sz w:val="24"/>
                <w:szCs w:val="24"/>
              </w:rPr>
              <w:t>12.0 (4.5)</w:t>
            </w:r>
          </w:p>
        </w:tc>
      </w:tr>
      <w:tr w:rsidR="00CE4838" w:rsidRPr="00CE4838" w:rsidTr="00CE4838">
        <w:tc>
          <w:tcPr>
            <w:tcW w:w="2268" w:type="dxa"/>
            <w:tcBorders>
              <w:top w:val="nil"/>
            </w:tcBorders>
          </w:tcPr>
          <w:p w:rsidR="00CE4838" w:rsidRPr="00CE4838" w:rsidRDefault="00CE4838" w:rsidP="008D49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838">
              <w:rPr>
                <w:rFonts w:ascii="Times New Roman" w:hAnsi="Times New Roman" w:cs="Times New Roman"/>
                <w:sz w:val="24"/>
                <w:szCs w:val="24"/>
              </w:rPr>
              <w:t>Severe</w:t>
            </w:r>
          </w:p>
        </w:tc>
        <w:tc>
          <w:tcPr>
            <w:tcW w:w="1803" w:type="dxa"/>
            <w:tcBorders>
              <w:top w:val="nil"/>
            </w:tcBorders>
          </w:tcPr>
          <w:p w:rsidR="00CE4838" w:rsidRPr="00CE4838" w:rsidRDefault="00CE4838" w:rsidP="008D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38">
              <w:rPr>
                <w:rFonts w:ascii="Times New Roman" w:hAnsi="Times New Roman" w:cs="Times New Roman"/>
                <w:sz w:val="24"/>
                <w:szCs w:val="24"/>
              </w:rPr>
              <w:t>16.4 (18.3)</w:t>
            </w:r>
          </w:p>
        </w:tc>
        <w:tc>
          <w:tcPr>
            <w:tcW w:w="1803" w:type="dxa"/>
            <w:tcBorders>
              <w:top w:val="nil"/>
            </w:tcBorders>
          </w:tcPr>
          <w:p w:rsidR="00CE4838" w:rsidRPr="00CE4838" w:rsidRDefault="00CE4838" w:rsidP="008D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38">
              <w:rPr>
                <w:rFonts w:ascii="Times New Roman" w:hAnsi="Times New Roman" w:cs="Times New Roman"/>
                <w:sz w:val="24"/>
                <w:szCs w:val="24"/>
              </w:rPr>
              <w:t>0.012 (0.232)</w:t>
            </w:r>
          </w:p>
        </w:tc>
        <w:tc>
          <w:tcPr>
            <w:tcW w:w="1803" w:type="dxa"/>
            <w:tcBorders>
              <w:top w:val="nil"/>
            </w:tcBorders>
          </w:tcPr>
          <w:p w:rsidR="00CE4838" w:rsidRPr="00CE4838" w:rsidRDefault="00CE4838" w:rsidP="008D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38">
              <w:rPr>
                <w:rFonts w:ascii="Times New Roman" w:hAnsi="Times New Roman" w:cs="Times New Roman"/>
                <w:sz w:val="24"/>
                <w:szCs w:val="24"/>
              </w:rPr>
              <w:t>8.2 (3.5)</w:t>
            </w:r>
          </w:p>
        </w:tc>
      </w:tr>
      <w:tr w:rsidR="00CE4838" w:rsidRPr="00CE4838" w:rsidTr="00CE4838">
        <w:tc>
          <w:tcPr>
            <w:tcW w:w="2268" w:type="dxa"/>
          </w:tcPr>
          <w:p w:rsidR="00CE4838" w:rsidRPr="00CE4838" w:rsidRDefault="00CE4838" w:rsidP="008D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38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  <w:r w:rsidR="00503A6D">
              <w:rPr>
                <w:rFonts w:ascii="Times New Roman" w:hAnsi="Times New Roman" w:cs="Times New Roman"/>
                <w:sz w:val="24"/>
                <w:szCs w:val="24"/>
              </w:rPr>
              <w:t xml:space="preserve"> (ANOVA)</w:t>
            </w:r>
            <w:bookmarkStart w:id="0" w:name="_GoBack"/>
            <w:bookmarkEnd w:id="0"/>
          </w:p>
        </w:tc>
        <w:tc>
          <w:tcPr>
            <w:tcW w:w="1803" w:type="dxa"/>
          </w:tcPr>
          <w:p w:rsidR="00CE4838" w:rsidRPr="00CE4838" w:rsidRDefault="00CE4838" w:rsidP="008D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38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803" w:type="dxa"/>
          </w:tcPr>
          <w:p w:rsidR="00CE4838" w:rsidRPr="00CE4838" w:rsidRDefault="00CE4838" w:rsidP="008D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38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803" w:type="dxa"/>
          </w:tcPr>
          <w:p w:rsidR="00CE4838" w:rsidRPr="00CE4838" w:rsidRDefault="00CE4838" w:rsidP="008D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38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</w:tbl>
    <w:p w:rsidR="008D4939" w:rsidRPr="00CE4838" w:rsidRDefault="008D4939" w:rsidP="002B2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A90" w:rsidRPr="00CE4838" w:rsidRDefault="002B2A90" w:rsidP="002B2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2A90" w:rsidRPr="00CE48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90"/>
    <w:rsid w:val="002B2A90"/>
    <w:rsid w:val="00503A6D"/>
    <w:rsid w:val="005C740D"/>
    <w:rsid w:val="008D4939"/>
    <w:rsid w:val="00CE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5F79C"/>
  <w15:chartTrackingRefBased/>
  <w15:docId w15:val="{4071377B-6E02-4BF4-BBF1-99BE7955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3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Cheung Yin Bun</dc:creator>
  <cp:keywords/>
  <dc:description/>
  <cp:lastModifiedBy> </cp:lastModifiedBy>
  <cp:revision>3</cp:revision>
  <dcterms:created xsi:type="dcterms:W3CDTF">2018-06-04T10:08:00Z</dcterms:created>
  <dcterms:modified xsi:type="dcterms:W3CDTF">2018-06-04T10:19:00Z</dcterms:modified>
</cp:coreProperties>
</file>