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6105" w14:textId="583538F8" w:rsidR="00917D61" w:rsidRDefault="00917D61" w:rsidP="00800872">
      <w:pPr>
        <w:rPr>
          <w:rFonts w:ascii="Times New Roman" w:hAnsi="Times New Roman" w:cs="Times New Roman"/>
          <w:b/>
          <w:bCs/>
          <w:lang w:val="en-US"/>
        </w:rPr>
      </w:pPr>
    </w:p>
    <w:p w14:paraId="366A5B6D" w14:textId="75859EE7" w:rsidR="00DD0B5D" w:rsidRDefault="00DD0B5D" w:rsidP="00DD0B5D">
      <w:pPr>
        <w:jc w:val="center"/>
        <w:rPr>
          <w:rFonts w:asciiTheme="majorBidi" w:hAnsiTheme="majorBidi" w:cstheme="majorBidi"/>
          <w:b/>
          <w:bCs/>
        </w:rPr>
      </w:pPr>
      <w:r w:rsidRPr="00F66B5D">
        <w:rPr>
          <w:rFonts w:ascii="Times New Roman" w:hAnsi="Times New Roman" w:cs="Times New Roman"/>
          <w:b/>
          <w:bCs/>
          <w:lang w:val="en-US"/>
        </w:rPr>
        <w:t>Supplementary</w:t>
      </w:r>
      <w:r w:rsidRPr="00D95667">
        <w:rPr>
          <w:rFonts w:asciiTheme="majorBidi" w:hAnsiTheme="majorBidi" w:cstheme="majorBidi"/>
          <w:b/>
          <w:bCs/>
        </w:rPr>
        <w:t xml:space="preserve"> Materials for</w:t>
      </w:r>
    </w:p>
    <w:p w14:paraId="222DF5D0" w14:textId="77777777" w:rsidR="006D0AD2" w:rsidRPr="00D95667" w:rsidRDefault="006D0AD2" w:rsidP="00DD0B5D">
      <w:pPr>
        <w:jc w:val="center"/>
        <w:rPr>
          <w:rFonts w:asciiTheme="majorBidi" w:hAnsiTheme="majorBidi" w:cstheme="majorBidi"/>
          <w:b/>
          <w:bCs/>
        </w:rPr>
      </w:pPr>
    </w:p>
    <w:p w14:paraId="294239F1" w14:textId="2DE94A68" w:rsidR="00DD0B5D" w:rsidRDefault="00DD0B5D" w:rsidP="00DD0B5D">
      <w:pPr>
        <w:jc w:val="center"/>
        <w:rPr>
          <w:rFonts w:asciiTheme="majorBidi" w:hAnsiTheme="majorBidi" w:cstheme="majorBidi"/>
        </w:rPr>
      </w:pPr>
      <w:r w:rsidRPr="00D95667">
        <w:rPr>
          <w:rFonts w:asciiTheme="majorBidi" w:hAnsiTheme="majorBidi" w:cstheme="majorBidi"/>
        </w:rPr>
        <w:t>Longitudinal Association between Maternal Autonomy Support and Controlling Pare</w:t>
      </w:r>
      <w:r w:rsidR="00214396">
        <w:rPr>
          <w:rFonts w:asciiTheme="majorBidi" w:hAnsiTheme="majorBidi" w:cstheme="majorBidi"/>
        </w:rPr>
        <w:t>n</w:t>
      </w:r>
      <w:r w:rsidRPr="00D95667">
        <w:rPr>
          <w:rFonts w:asciiTheme="majorBidi" w:hAnsiTheme="majorBidi" w:cstheme="majorBidi"/>
        </w:rPr>
        <w:t>ting and Adolescents’ Depressive Symptoms</w:t>
      </w:r>
    </w:p>
    <w:p w14:paraId="69D8397E" w14:textId="77777777" w:rsidR="00562925" w:rsidRPr="00D95667" w:rsidRDefault="00562925" w:rsidP="00DD0B5D">
      <w:pPr>
        <w:jc w:val="center"/>
        <w:rPr>
          <w:rFonts w:asciiTheme="majorBidi" w:hAnsiTheme="majorBidi" w:cstheme="majorBidi"/>
        </w:rPr>
      </w:pPr>
    </w:p>
    <w:p w14:paraId="68680CAE" w14:textId="77777777" w:rsidR="00DD0B5D" w:rsidRPr="00C364C0" w:rsidRDefault="00DD0B5D" w:rsidP="00800872">
      <w:pPr>
        <w:rPr>
          <w:rFonts w:ascii="Times New Roman" w:hAnsi="Times New Roman" w:cs="Times New Roman"/>
          <w:b/>
          <w:bCs/>
        </w:rPr>
      </w:pPr>
    </w:p>
    <w:p w14:paraId="3E796FCE" w14:textId="67866890" w:rsidR="00F1179C" w:rsidRDefault="00F1179C" w:rsidP="00917D61">
      <w:pPr>
        <w:jc w:val="center"/>
        <w:rPr>
          <w:rFonts w:ascii="Times New Roman" w:hAnsi="Times New Roman" w:cs="Times New Roman"/>
          <w:b/>
          <w:bCs/>
          <w:lang w:val="en-US"/>
        </w:rPr>
      </w:pPr>
      <w:r>
        <w:rPr>
          <w:rFonts w:ascii="Times New Roman" w:hAnsi="Times New Roman" w:cs="Times New Roman"/>
          <w:b/>
          <w:bCs/>
          <w:lang w:val="en-US"/>
        </w:rPr>
        <w:t xml:space="preserve">Table of </w:t>
      </w:r>
      <w:r w:rsidR="00DD0B5D">
        <w:rPr>
          <w:rFonts w:ascii="Times New Roman" w:hAnsi="Times New Roman" w:cs="Times New Roman"/>
          <w:b/>
          <w:bCs/>
          <w:lang w:val="en-US"/>
        </w:rPr>
        <w:t>Contents</w:t>
      </w:r>
    </w:p>
    <w:p w14:paraId="513B7A5E" w14:textId="71D240DC" w:rsidR="00F1179C" w:rsidRPr="00F1179C" w:rsidRDefault="00F1179C" w:rsidP="00F1179C">
      <w:pPr>
        <w:rPr>
          <w:rFonts w:ascii="Times New Roman" w:hAnsi="Times New Roman" w:cs="Times New Roman"/>
          <w:lang w:val="en-US"/>
        </w:rPr>
      </w:pPr>
    </w:p>
    <w:p w14:paraId="77D2CA4C" w14:textId="2EC241A2" w:rsidR="00B44BD0" w:rsidRPr="00C364C0" w:rsidRDefault="00DD0B5D" w:rsidP="00562925">
      <w:pPr>
        <w:pStyle w:val="TOC1"/>
        <w:rPr>
          <w:b w:val="0"/>
          <w:bCs w:val="0"/>
        </w:rPr>
      </w:pPr>
      <w:r w:rsidRPr="00C364C0">
        <w:rPr>
          <w:b w:val="0"/>
          <w:bCs w:val="0"/>
          <w:lang w:val="en-US"/>
        </w:rPr>
        <w:t>Description of Contents</w:t>
      </w:r>
      <w:r w:rsidR="00F1179C" w:rsidRPr="00562925">
        <w:rPr>
          <w:b w:val="0"/>
          <w:bCs w:val="0"/>
          <w:lang w:val="en-US"/>
        </w:rPr>
        <w:fldChar w:fldCharType="begin"/>
      </w:r>
      <w:r w:rsidR="00F1179C" w:rsidRPr="00C364C0">
        <w:rPr>
          <w:b w:val="0"/>
          <w:bCs w:val="0"/>
        </w:rPr>
        <w:instrText xml:space="preserve"> TOC \o "1-3" \h \z \u </w:instrText>
      </w:r>
      <w:r w:rsidR="00F1179C" w:rsidRPr="00562925">
        <w:rPr>
          <w:b w:val="0"/>
          <w:bCs w:val="0"/>
          <w:lang w:val="en-US"/>
        </w:rPr>
        <w:fldChar w:fldCharType="separate"/>
      </w:r>
      <w:hyperlink w:anchor="_Toc100235696" w:history="1">
        <w:r w:rsidR="00B44BD0" w:rsidRPr="00C364C0">
          <w:rPr>
            <w:b w:val="0"/>
            <w:bCs w:val="0"/>
            <w:webHidden/>
          </w:rPr>
          <w:tab/>
        </w:r>
        <w:r w:rsidRPr="00C364C0">
          <w:rPr>
            <w:b w:val="0"/>
            <w:bCs w:val="0"/>
            <w:webHidden/>
          </w:rPr>
          <w:t>1</w:t>
        </w:r>
      </w:hyperlink>
    </w:p>
    <w:p w14:paraId="51940032" w14:textId="794CA1B2" w:rsidR="00DD0B5D" w:rsidRPr="00C364C0" w:rsidRDefault="00DD0B5D" w:rsidP="00562925">
      <w:pPr>
        <w:pStyle w:val="TOC1"/>
        <w:rPr>
          <w:b w:val="0"/>
          <w:bCs w:val="0"/>
        </w:rPr>
      </w:pPr>
      <w:r w:rsidRPr="00C364C0">
        <w:rPr>
          <w:b w:val="0"/>
          <w:bCs w:val="0"/>
          <w:lang w:val="en-US"/>
        </w:rPr>
        <w:t>P</w:t>
      </w:r>
      <w:r w:rsidRPr="00C364C0">
        <w:rPr>
          <w:rFonts w:asciiTheme="majorBidi" w:hAnsiTheme="majorBidi" w:cstheme="majorBidi"/>
          <w:b w:val="0"/>
          <w:bCs w:val="0"/>
        </w:rPr>
        <w:t>redictions of Autonomy Support and Controlling Parenting</w:t>
      </w:r>
      <w:r w:rsidRPr="00C364C0">
        <w:rPr>
          <w:b w:val="0"/>
          <w:bCs w:val="0"/>
          <w:lang w:val="en-US"/>
        </w:rPr>
        <w:fldChar w:fldCharType="begin"/>
      </w:r>
      <w:r w:rsidRPr="00C364C0">
        <w:rPr>
          <w:b w:val="0"/>
          <w:bCs w:val="0"/>
        </w:rPr>
        <w:instrText xml:space="preserve"> TOC \o "1-3" \h \z \u </w:instrText>
      </w:r>
      <w:r w:rsidRPr="00C364C0">
        <w:rPr>
          <w:b w:val="0"/>
          <w:bCs w:val="0"/>
          <w:lang w:val="en-US"/>
        </w:rPr>
        <w:fldChar w:fldCharType="separate"/>
      </w:r>
      <w:hyperlink w:anchor="_Toc100235696" w:history="1">
        <w:r w:rsidRPr="00C364C0">
          <w:rPr>
            <w:b w:val="0"/>
            <w:bCs w:val="0"/>
            <w:webHidden/>
          </w:rPr>
          <w:tab/>
          <w:t>2</w:t>
        </w:r>
      </w:hyperlink>
    </w:p>
    <w:p w14:paraId="5074EF7A" w14:textId="13927E07" w:rsidR="00DD0B5D" w:rsidRPr="00C364C0" w:rsidRDefault="00DD0B5D" w:rsidP="00562925">
      <w:pPr>
        <w:pStyle w:val="TOC1"/>
        <w:rPr>
          <w:b w:val="0"/>
          <w:bCs w:val="0"/>
        </w:rPr>
      </w:pPr>
      <w:r w:rsidRPr="00C364C0">
        <w:rPr>
          <w:rFonts w:cs="Times New Roman"/>
          <w:b w:val="0"/>
          <w:bCs w:val="0"/>
          <w:lang w:val="en-US"/>
        </w:rPr>
        <w:fldChar w:fldCharType="end"/>
      </w:r>
      <w:r w:rsidRPr="00C364C0">
        <w:rPr>
          <w:b w:val="0"/>
          <w:bCs w:val="0"/>
          <w:lang w:val="en-US"/>
        </w:rPr>
        <w:t>P</w:t>
      </w:r>
      <w:r w:rsidRPr="00C364C0">
        <w:rPr>
          <w:b w:val="0"/>
          <w:bCs w:val="0"/>
        </w:rPr>
        <w:t xml:space="preserve">redictions of Basic Psychological Needs Satisfaction and Depressive </w:t>
      </w:r>
      <w:r w:rsidR="00D23F9E">
        <w:rPr>
          <w:b w:val="0"/>
          <w:bCs w:val="0"/>
        </w:rPr>
        <w:t>S</w:t>
      </w:r>
      <w:r w:rsidRPr="00C364C0">
        <w:rPr>
          <w:b w:val="0"/>
          <w:bCs w:val="0"/>
        </w:rPr>
        <w:t>ymptoms</w:t>
      </w:r>
      <w:r w:rsidRPr="00C364C0">
        <w:rPr>
          <w:b w:val="0"/>
          <w:bCs w:val="0"/>
          <w:lang w:val="en-US"/>
        </w:rPr>
        <w:fldChar w:fldCharType="begin"/>
      </w:r>
      <w:r w:rsidRPr="00C364C0">
        <w:rPr>
          <w:b w:val="0"/>
          <w:bCs w:val="0"/>
        </w:rPr>
        <w:instrText xml:space="preserve"> TOC \o "1-3" \h \z \u </w:instrText>
      </w:r>
      <w:r w:rsidRPr="00C364C0">
        <w:rPr>
          <w:b w:val="0"/>
          <w:bCs w:val="0"/>
          <w:lang w:val="en-US"/>
        </w:rPr>
        <w:fldChar w:fldCharType="separate"/>
      </w:r>
      <w:hyperlink w:anchor="_Toc100235696" w:history="1">
        <w:r w:rsidRPr="00C364C0">
          <w:rPr>
            <w:b w:val="0"/>
            <w:bCs w:val="0"/>
            <w:webHidden/>
          </w:rPr>
          <w:tab/>
        </w:r>
        <w:r w:rsidR="00562925" w:rsidRPr="00C364C0">
          <w:rPr>
            <w:b w:val="0"/>
            <w:bCs w:val="0"/>
            <w:webHidden/>
          </w:rPr>
          <w:t>5</w:t>
        </w:r>
      </w:hyperlink>
    </w:p>
    <w:p w14:paraId="2432B824" w14:textId="70442ED0" w:rsidR="00214396" w:rsidRPr="00C364C0" w:rsidRDefault="00214396" w:rsidP="00562925">
      <w:pPr>
        <w:pStyle w:val="TOC1"/>
        <w:rPr>
          <w:b w:val="0"/>
          <w:bCs w:val="0"/>
        </w:rPr>
      </w:pPr>
      <w:r w:rsidRPr="00C364C0">
        <w:rPr>
          <w:b w:val="0"/>
          <w:bCs w:val="0"/>
          <w:lang w:val="en-US"/>
        </w:rPr>
        <w:t xml:space="preserve">References </w:t>
      </w:r>
      <w:r w:rsidRPr="00C364C0">
        <w:rPr>
          <w:b w:val="0"/>
          <w:bCs w:val="0"/>
          <w:lang w:val="en-US"/>
        </w:rPr>
        <w:fldChar w:fldCharType="begin"/>
      </w:r>
      <w:r w:rsidRPr="00C364C0">
        <w:rPr>
          <w:b w:val="0"/>
          <w:bCs w:val="0"/>
        </w:rPr>
        <w:instrText xml:space="preserve"> TOC \o "1-3" \h \z \u </w:instrText>
      </w:r>
      <w:r w:rsidRPr="00C364C0">
        <w:rPr>
          <w:b w:val="0"/>
          <w:bCs w:val="0"/>
          <w:lang w:val="en-US"/>
        </w:rPr>
        <w:fldChar w:fldCharType="separate"/>
      </w:r>
      <w:hyperlink w:anchor="_Toc100235696" w:history="1">
        <w:r w:rsidRPr="00C364C0">
          <w:rPr>
            <w:b w:val="0"/>
            <w:bCs w:val="0"/>
            <w:webHidden/>
          </w:rPr>
          <w:tab/>
        </w:r>
        <w:r w:rsidR="00562925" w:rsidRPr="00C364C0">
          <w:rPr>
            <w:b w:val="0"/>
            <w:bCs w:val="0"/>
            <w:webHidden/>
          </w:rPr>
          <w:t>8</w:t>
        </w:r>
      </w:hyperlink>
    </w:p>
    <w:p w14:paraId="48CEFA12" w14:textId="77777777" w:rsidR="00214396" w:rsidRPr="00562925" w:rsidRDefault="00214396" w:rsidP="00214396"/>
    <w:p w14:paraId="5FD2E493" w14:textId="475C58D5" w:rsidR="00214396" w:rsidRPr="00562925" w:rsidRDefault="00214396" w:rsidP="00C364C0">
      <w:r w:rsidRPr="00C364C0">
        <w:rPr>
          <w:rFonts w:ascii="Times New Roman" w:hAnsi="Times New Roman" w:cs="Times New Roman"/>
          <w:lang w:val="en-US"/>
        </w:rPr>
        <w:fldChar w:fldCharType="end"/>
      </w:r>
    </w:p>
    <w:p w14:paraId="20E337D7" w14:textId="67EFDDB3" w:rsidR="00DD0B5D" w:rsidRPr="00562925" w:rsidRDefault="00DD0B5D" w:rsidP="00C364C0">
      <w:pPr>
        <w:tabs>
          <w:tab w:val="right" w:leader="dot" w:pos="9214"/>
        </w:tabs>
      </w:pPr>
      <w:r w:rsidRPr="00C364C0">
        <w:rPr>
          <w:rFonts w:ascii="Times New Roman" w:hAnsi="Times New Roman" w:cs="Times New Roman"/>
          <w:lang w:val="en-US"/>
        </w:rPr>
        <w:fldChar w:fldCharType="end"/>
      </w:r>
    </w:p>
    <w:p w14:paraId="0590D7B3" w14:textId="7ADCF6F7" w:rsidR="00DD0B5D" w:rsidRPr="00C364C0" w:rsidRDefault="00F1179C" w:rsidP="00214396">
      <w:pPr>
        <w:tabs>
          <w:tab w:val="right" w:leader="dot" w:pos="9214"/>
        </w:tabs>
        <w:rPr>
          <w:rFonts w:ascii="Times New Roman" w:hAnsi="Times New Roman" w:cs="Times New Roman"/>
          <w:lang w:val="en-US"/>
        </w:rPr>
      </w:pPr>
      <w:r w:rsidRPr="00562925">
        <w:rPr>
          <w:rFonts w:ascii="Times New Roman" w:hAnsi="Times New Roman" w:cs="Times New Roman"/>
          <w:lang w:val="en-US"/>
        </w:rPr>
        <w:fldChar w:fldCharType="end"/>
      </w:r>
      <w:r w:rsidR="00DD0B5D" w:rsidRPr="00DD0B5D">
        <w:rPr>
          <w:rFonts w:asciiTheme="majorBidi" w:hAnsiTheme="majorBidi" w:cstheme="majorBidi"/>
          <w:b/>
          <w:bCs/>
          <w:kern w:val="2"/>
          <w:sz w:val="21"/>
          <w:lang w:val="en-US" w:eastAsia="ja-JP"/>
        </w:rPr>
        <w:t xml:space="preserve"> </w:t>
      </w:r>
      <w:r w:rsidR="00DD0B5D" w:rsidRPr="00DD0B5D">
        <w:rPr>
          <w:rFonts w:ascii="Times New Roman" w:hAnsi="Times New Roman" w:cs="Times New Roman"/>
          <w:b/>
          <w:bCs/>
          <w:lang w:val="en-US"/>
        </w:rPr>
        <w:t>Description of Contents</w:t>
      </w:r>
    </w:p>
    <w:p w14:paraId="214EE497" w14:textId="77777777" w:rsidR="00DD0B5D" w:rsidRDefault="00DD0B5D" w:rsidP="00C364C0">
      <w:pPr>
        <w:rPr>
          <w:rFonts w:ascii="Times New Roman" w:hAnsi="Times New Roman" w:cs="Times New Roman"/>
          <w:b/>
          <w:bCs/>
          <w:lang w:val="en-US"/>
        </w:rPr>
      </w:pPr>
    </w:p>
    <w:p w14:paraId="6AA43D4F" w14:textId="4B5B30F3" w:rsidR="00DD0B5D" w:rsidRPr="00135228" w:rsidRDefault="00DD0B5D" w:rsidP="00DD0B5D">
      <w:pPr>
        <w:spacing w:line="480" w:lineRule="auto"/>
        <w:ind w:firstLine="708"/>
        <w:rPr>
          <w:rFonts w:ascii="Times New Roman" w:hAnsi="Times New Roman" w:cs="Times New Roman"/>
          <w:lang w:val="en-US"/>
        </w:rPr>
      </w:pPr>
      <w:r w:rsidRPr="00DD0B5D">
        <w:rPr>
          <w:rFonts w:ascii="Times New Roman" w:hAnsi="Times New Roman" w:cs="Times New Roman" w:hint="eastAsia"/>
        </w:rPr>
        <w:t>T</w:t>
      </w:r>
      <w:r w:rsidRPr="00DD0B5D">
        <w:rPr>
          <w:rFonts w:ascii="Times New Roman" w:hAnsi="Times New Roman" w:cs="Times New Roman"/>
        </w:rPr>
        <w:t xml:space="preserve">his document contains </w:t>
      </w:r>
      <w:r w:rsidR="00994B1E">
        <w:rPr>
          <w:rFonts w:ascii="Times New Roman" w:hAnsi="Times New Roman" w:cs="Times New Roman"/>
        </w:rPr>
        <w:t xml:space="preserve">the </w:t>
      </w:r>
      <w:r w:rsidRPr="00DD0B5D">
        <w:rPr>
          <w:rFonts w:ascii="Times New Roman" w:hAnsi="Times New Roman" w:cs="Times New Roman"/>
        </w:rPr>
        <w:t xml:space="preserve">supplementary analyses referenced in the main manuscript. First, we present the results of </w:t>
      </w:r>
      <w:r w:rsidR="00994B1E">
        <w:rPr>
          <w:rFonts w:ascii="Times New Roman" w:hAnsi="Times New Roman" w:cs="Times New Roman"/>
        </w:rPr>
        <w:t xml:space="preserve">the </w:t>
      </w:r>
      <w:r w:rsidRPr="00DD0B5D">
        <w:rPr>
          <w:rFonts w:ascii="Times New Roman" w:hAnsi="Times New Roman" w:cs="Times New Roman"/>
        </w:rPr>
        <w:t>cross-lagged model regarding longitudinal predictions of autonomy support and contro</w:t>
      </w:r>
      <w:r w:rsidR="00214396">
        <w:rPr>
          <w:rFonts w:ascii="Times New Roman" w:hAnsi="Times New Roman" w:cs="Times New Roman"/>
        </w:rPr>
        <w:t>l</w:t>
      </w:r>
      <w:r w:rsidRPr="00DD0B5D">
        <w:rPr>
          <w:rFonts w:ascii="Times New Roman" w:hAnsi="Times New Roman" w:cs="Times New Roman"/>
        </w:rPr>
        <w:t>lin</w:t>
      </w:r>
      <w:r w:rsidR="00214396">
        <w:rPr>
          <w:rFonts w:ascii="Times New Roman" w:hAnsi="Times New Roman" w:cs="Times New Roman"/>
        </w:rPr>
        <w:t>g</w:t>
      </w:r>
      <w:r w:rsidRPr="00DD0B5D">
        <w:rPr>
          <w:rFonts w:ascii="Times New Roman" w:hAnsi="Times New Roman" w:cs="Times New Roman"/>
        </w:rPr>
        <w:t xml:space="preserve"> parenting, both for </w:t>
      </w:r>
      <w:r w:rsidR="00994B1E">
        <w:rPr>
          <w:rFonts w:ascii="Times New Roman" w:hAnsi="Times New Roman" w:cs="Times New Roman"/>
        </w:rPr>
        <w:t xml:space="preserve">that </w:t>
      </w:r>
      <w:r w:rsidRPr="00DD0B5D">
        <w:rPr>
          <w:rFonts w:ascii="Times New Roman" w:hAnsi="Times New Roman" w:cs="Times New Roman"/>
        </w:rPr>
        <w:t>reported by mothers and per</w:t>
      </w:r>
      <w:r w:rsidR="00A61B00">
        <w:rPr>
          <w:rFonts w:ascii="Times New Roman" w:hAnsi="Times New Roman" w:cs="Times New Roman"/>
        </w:rPr>
        <w:t>c</w:t>
      </w:r>
      <w:r w:rsidRPr="00DD0B5D">
        <w:rPr>
          <w:rFonts w:ascii="Times New Roman" w:hAnsi="Times New Roman" w:cs="Times New Roman"/>
        </w:rPr>
        <w:t xml:space="preserve">eived by adolescents. Second, we present the results of the main analyses </w:t>
      </w:r>
      <w:r w:rsidR="001663FF">
        <w:rPr>
          <w:rFonts w:ascii="Times New Roman" w:hAnsi="Times New Roman" w:cs="Times New Roman"/>
        </w:rPr>
        <w:t xml:space="preserve">conducted </w:t>
      </w:r>
      <w:r w:rsidR="00DD3297">
        <w:rPr>
          <w:rFonts w:ascii="Times New Roman" w:hAnsi="Times New Roman" w:cs="Times New Roman"/>
        </w:rPr>
        <w:t>with</w:t>
      </w:r>
      <w:r w:rsidR="001663FF">
        <w:rPr>
          <w:rFonts w:ascii="Times New Roman" w:hAnsi="Times New Roman" w:cs="Times New Roman"/>
        </w:rPr>
        <w:t xml:space="preserve"> </w:t>
      </w:r>
      <w:r w:rsidR="00D7325D">
        <w:rPr>
          <w:rFonts w:ascii="Times New Roman" w:hAnsi="Times New Roman" w:cs="Times New Roman"/>
        </w:rPr>
        <w:t xml:space="preserve">additional </w:t>
      </w:r>
      <w:r w:rsidRPr="00DD0B5D">
        <w:rPr>
          <w:rFonts w:ascii="Times New Roman" w:hAnsi="Times New Roman" w:cs="Times New Roman"/>
        </w:rPr>
        <w:t>contro</w:t>
      </w:r>
      <w:r w:rsidR="00214396">
        <w:rPr>
          <w:rFonts w:ascii="Times New Roman" w:hAnsi="Times New Roman" w:cs="Times New Roman"/>
        </w:rPr>
        <w:t>l</w:t>
      </w:r>
      <w:r w:rsidRPr="00DD0B5D">
        <w:rPr>
          <w:rFonts w:ascii="Times New Roman" w:hAnsi="Times New Roman" w:cs="Times New Roman"/>
        </w:rPr>
        <w:t xml:space="preserve"> variables : </w:t>
      </w:r>
      <w:r w:rsidR="00A32D98">
        <w:rPr>
          <w:rFonts w:ascii="Times New Roman" w:hAnsi="Times New Roman" w:cs="Times New Roman"/>
        </w:rPr>
        <w:t>Parent</w:t>
      </w:r>
      <w:r w:rsidR="00D23F9E">
        <w:rPr>
          <w:rFonts w:ascii="Times New Roman" w:hAnsi="Times New Roman" w:cs="Times New Roman"/>
        </w:rPr>
        <w:t>–</w:t>
      </w:r>
      <w:r w:rsidRPr="00DD0B5D">
        <w:rPr>
          <w:rFonts w:ascii="Times New Roman" w:hAnsi="Times New Roman" w:cs="Times New Roman"/>
        </w:rPr>
        <w:t>child relationship satisfaction reported by mothers</w:t>
      </w:r>
      <w:r w:rsidR="00A32D98">
        <w:rPr>
          <w:rFonts w:ascii="Times New Roman" w:hAnsi="Times New Roman" w:cs="Times New Roman"/>
        </w:rPr>
        <w:t xml:space="preserve"> and </w:t>
      </w:r>
      <w:r w:rsidRPr="00DD0B5D">
        <w:rPr>
          <w:rFonts w:ascii="Times New Roman" w:hAnsi="Times New Roman" w:cs="Times New Roman"/>
        </w:rPr>
        <w:t xml:space="preserve">adolescents, </w:t>
      </w:r>
      <w:r w:rsidR="008147BF">
        <w:rPr>
          <w:rFonts w:ascii="Times New Roman" w:hAnsi="Times New Roman" w:cs="Times New Roman"/>
        </w:rPr>
        <w:t>and demographic variables</w:t>
      </w:r>
      <w:r w:rsidRPr="00DD0B5D">
        <w:rPr>
          <w:rFonts w:ascii="Times New Roman" w:hAnsi="Times New Roman" w:cs="Times New Roman"/>
        </w:rPr>
        <w:t>.</w:t>
      </w:r>
      <w:r w:rsidR="00D2226E">
        <w:rPr>
          <w:rFonts w:ascii="Times New Roman" w:hAnsi="Times New Roman" w:cs="Times New Roman"/>
        </w:rPr>
        <w:t xml:space="preserve"> </w:t>
      </w:r>
    </w:p>
    <w:p w14:paraId="4EC965BC" w14:textId="77777777" w:rsidR="00DD6E40" w:rsidRPr="00F1179C" w:rsidRDefault="00DD6E40" w:rsidP="00F1179C">
      <w:pPr>
        <w:rPr>
          <w:rFonts w:ascii="Times New Roman" w:hAnsi="Times New Roman" w:cs="Times New Roman"/>
        </w:rPr>
      </w:pPr>
    </w:p>
    <w:p w14:paraId="38E7BC09" w14:textId="301DD1E6" w:rsidR="001E71CA" w:rsidRDefault="001E71CA" w:rsidP="00DD6E40">
      <w:pPr>
        <w:pStyle w:val="Heading1"/>
        <w:jc w:val="left"/>
      </w:pPr>
      <w:bookmarkStart w:id="0" w:name="_Toc100145819"/>
      <w:bookmarkStart w:id="1" w:name="_Toc100235696"/>
      <w:r>
        <w:br w:type="page"/>
      </w:r>
    </w:p>
    <w:p w14:paraId="2257FF42" w14:textId="030A21A0" w:rsidR="00676EE7" w:rsidRPr="00C364C0" w:rsidRDefault="00DD0B5D" w:rsidP="00C364C0">
      <w:pPr>
        <w:spacing w:line="480" w:lineRule="auto"/>
      </w:pPr>
      <w:r w:rsidRPr="00DD0B5D">
        <w:rPr>
          <w:rFonts w:ascii="Times New Roman" w:hAnsi="Times New Roman" w:cs="Times New Roman"/>
          <w:b/>
          <w:bCs/>
        </w:rPr>
        <w:lastRenderedPageBreak/>
        <w:t>Predictions of Autonomy Support and Controlling Parenting</w:t>
      </w:r>
      <w:bookmarkEnd w:id="0"/>
      <w:bookmarkEnd w:id="1"/>
    </w:p>
    <w:p w14:paraId="10A19666" w14:textId="12B794EF" w:rsidR="000823C9" w:rsidRDefault="009153C9" w:rsidP="00A104E6">
      <w:pPr>
        <w:spacing w:line="480" w:lineRule="auto"/>
        <w:ind w:firstLine="708"/>
        <w:rPr>
          <w:rFonts w:ascii="Times New Roman" w:hAnsi="Times New Roman" w:cs="Times New Roman"/>
          <w:lang w:val="en-US"/>
        </w:rPr>
      </w:pPr>
      <w:r>
        <w:rPr>
          <w:rFonts w:ascii="Times New Roman" w:hAnsi="Times New Roman" w:cs="Times New Roman"/>
          <w:lang w:val="en-US"/>
        </w:rPr>
        <w:t xml:space="preserve">We </w:t>
      </w:r>
      <w:r w:rsidR="00DE45CC">
        <w:rPr>
          <w:rFonts w:ascii="Times New Roman" w:hAnsi="Times New Roman" w:cs="Times New Roman"/>
          <w:lang w:val="en-US"/>
        </w:rPr>
        <w:t xml:space="preserve">examined </w:t>
      </w:r>
      <w:r w:rsidR="00D23F9E">
        <w:rPr>
          <w:rFonts w:ascii="Times New Roman" w:hAnsi="Times New Roman" w:cs="Times New Roman"/>
          <w:lang w:val="en-US"/>
        </w:rPr>
        <w:t xml:space="preserve">the </w:t>
      </w:r>
      <w:r w:rsidR="00DD0B5D" w:rsidRPr="00DD0B5D">
        <w:rPr>
          <w:rFonts w:ascii="Times New Roman" w:hAnsi="Times New Roman" w:cs="Times New Roman"/>
          <w:lang w:val="en-US"/>
        </w:rPr>
        <w:t xml:space="preserve">longitudinal association between adolescents’ perceptions of parenting behaviors and the parenting behaviors reported by </w:t>
      </w:r>
      <w:r w:rsidR="00D23F9E">
        <w:rPr>
          <w:rFonts w:ascii="Times New Roman" w:hAnsi="Times New Roman" w:cs="Times New Roman"/>
          <w:lang w:val="en-US"/>
        </w:rPr>
        <w:t>their mothers</w:t>
      </w:r>
      <w:r w:rsidR="00DD0B5D" w:rsidRPr="00DD0B5D">
        <w:rPr>
          <w:rFonts w:ascii="Times New Roman" w:hAnsi="Times New Roman" w:cs="Times New Roman"/>
          <w:lang w:val="en-US"/>
        </w:rPr>
        <w:t xml:space="preserve">. </w:t>
      </w:r>
      <w:r w:rsidR="00D37C12">
        <w:rPr>
          <w:rFonts w:ascii="Times New Roman" w:hAnsi="Times New Roman" w:cs="Times New Roman"/>
          <w:lang w:val="en-US"/>
        </w:rPr>
        <w:t xml:space="preserve">Specifically, </w:t>
      </w:r>
      <w:r w:rsidR="00576043">
        <w:rPr>
          <w:rFonts w:ascii="Times New Roman" w:hAnsi="Times New Roman" w:cs="Times New Roman"/>
          <w:lang w:val="en-US"/>
        </w:rPr>
        <w:t xml:space="preserve">we </w:t>
      </w:r>
      <w:r w:rsidR="007E0D2A">
        <w:rPr>
          <w:rFonts w:ascii="Times New Roman" w:hAnsi="Times New Roman" w:cs="Times New Roman"/>
          <w:lang w:val="en-US"/>
        </w:rPr>
        <w:t xml:space="preserve">investigated if the adolescents’ perceptions of </w:t>
      </w:r>
      <w:r w:rsidR="00425B08">
        <w:rPr>
          <w:rFonts w:ascii="Times New Roman" w:hAnsi="Times New Roman" w:cs="Times New Roman"/>
          <w:lang w:val="en-US"/>
        </w:rPr>
        <w:t xml:space="preserve">parenting </w:t>
      </w:r>
      <w:r w:rsidR="00DA671A">
        <w:rPr>
          <w:rFonts w:ascii="Times New Roman" w:hAnsi="Times New Roman" w:cs="Times New Roman"/>
          <w:lang w:val="en-US"/>
        </w:rPr>
        <w:t xml:space="preserve">measured at T2 </w:t>
      </w:r>
      <w:r w:rsidR="00425B08">
        <w:rPr>
          <w:rFonts w:ascii="Times New Roman" w:hAnsi="Times New Roman" w:cs="Times New Roman"/>
          <w:lang w:val="en-US"/>
        </w:rPr>
        <w:t xml:space="preserve">were predicted by </w:t>
      </w:r>
      <w:r w:rsidR="003D5577">
        <w:rPr>
          <w:rFonts w:ascii="Times New Roman" w:hAnsi="Times New Roman" w:cs="Times New Roman"/>
          <w:lang w:val="en-US"/>
        </w:rPr>
        <w:t xml:space="preserve">mothers’ reported parenting </w:t>
      </w:r>
      <w:r w:rsidR="00FD0C41">
        <w:rPr>
          <w:rFonts w:ascii="Times New Roman" w:hAnsi="Times New Roman" w:cs="Times New Roman"/>
          <w:lang w:val="en-US"/>
        </w:rPr>
        <w:t>(</w:t>
      </w:r>
      <w:r w:rsidR="00A97F9F">
        <w:rPr>
          <w:rFonts w:ascii="Times New Roman" w:hAnsi="Times New Roman" w:cs="Times New Roman"/>
          <w:lang w:val="en-US"/>
        </w:rPr>
        <w:t xml:space="preserve">autonomy </w:t>
      </w:r>
      <w:r w:rsidR="00FD0C41">
        <w:rPr>
          <w:rFonts w:ascii="Times New Roman" w:hAnsi="Times New Roman" w:cs="Times New Roman"/>
          <w:lang w:val="en-US"/>
        </w:rPr>
        <w:t xml:space="preserve">support and controlling parenting) </w:t>
      </w:r>
      <w:r w:rsidR="003D5577">
        <w:rPr>
          <w:rFonts w:ascii="Times New Roman" w:hAnsi="Times New Roman" w:cs="Times New Roman"/>
          <w:lang w:val="en-US"/>
        </w:rPr>
        <w:t>at T1</w:t>
      </w:r>
      <w:r w:rsidR="00DA671A">
        <w:rPr>
          <w:rFonts w:ascii="Times New Roman" w:hAnsi="Times New Roman" w:cs="Times New Roman"/>
          <w:lang w:val="en-US"/>
        </w:rPr>
        <w:t xml:space="preserve">, above and beyond the influence </w:t>
      </w:r>
      <w:r w:rsidR="00D23F9E">
        <w:rPr>
          <w:rFonts w:ascii="Times New Roman" w:hAnsi="Times New Roman" w:cs="Times New Roman"/>
          <w:lang w:val="en-US"/>
        </w:rPr>
        <w:t>of</w:t>
      </w:r>
      <w:r w:rsidR="004F6C6D">
        <w:rPr>
          <w:rFonts w:ascii="Times New Roman" w:hAnsi="Times New Roman" w:cs="Times New Roman"/>
          <w:lang w:val="en-US"/>
        </w:rPr>
        <w:t xml:space="preserve"> adolescents’ perceptions of parenting measured at T1</w:t>
      </w:r>
      <w:r w:rsidR="003D5577">
        <w:rPr>
          <w:rFonts w:ascii="Times New Roman" w:hAnsi="Times New Roman" w:cs="Times New Roman"/>
          <w:lang w:val="en-US"/>
        </w:rPr>
        <w:t>.</w:t>
      </w:r>
      <w:r w:rsidR="00D37C12">
        <w:rPr>
          <w:rFonts w:ascii="Times New Roman" w:hAnsi="Times New Roman" w:cs="Times New Roman"/>
          <w:lang w:val="en-US"/>
        </w:rPr>
        <w:t xml:space="preserve"> </w:t>
      </w:r>
      <w:r w:rsidR="009B5E72">
        <w:rPr>
          <w:rFonts w:ascii="Times New Roman" w:hAnsi="Times New Roman" w:cs="Times New Roman"/>
          <w:lang w:val="en-US"/>
        </w:rPr>
        <w:t>In a similar manner, w</w:t>
      </w:r>
      <w:r w:rsidR="00A97F9F">
        <w:rPr>
          <w:rFonts w:ascii="Times New Roman" w:hAnsi="Times New Roman" w:cs="Times New Roman"/>
          <w:lang w:val="en-US"/>
        </w:rPr>
        <w:t xml:space="preserve">e </w:t>
      </w:r>
      <w:r w:rsidR="009B5E72">
        <w:rPr>
          <w:rFonts w:ascii="Times New Roman" w:hAnsi="Times New Roman" w:cs="Times New Roman"/>
          <w:lang w:val="en-US"/>
        </w:rPr>
        <w:t xml:space="preserve">also </w:t>
      </w:r>
      <w:r w:rsidR="00A97F9F">
        <w:rPr>
          <w:rFonts w:ascii="Times New Roman" w:hAnsi="Times New Roman" w:cs="Times New Roman"/>
          <w:lang w:val="en-US"/>
        </w:rPr>
        <w:t>investigated if change</w:t>
      </w:r>
      <w:r w:rsidR="00D23F9E">
        <w:rPr>
          <w:rFonts w:ascii="Times New Roman" w:hAnsi="Times New Roman" w:cs="Times New Roman"/>
          <w:lang w:val="en-US"/>
        </w:rPr>
        <w:t>s</w:t>
      </w:r>
      <w:r w:rsidR="00A97F9F">
        <w:rPr>
          <w:rFonts w:ascii="Times New Roman" w:hAnsi="Times New Roman" w:cs="Times New Roman"/>
          <w:lang w:val="en-US"/>
        </w:rPr>
        <w:t xml:space="preserve"> of mothers’ reported parenting </w:t>
      </w:r>
      <w:r w:rsidR="00D23F9E">
        <w:rPr>
          <w:rFonts w:ascii="Times New Roman" w:hAnsi="Times New Roman" w:cs="Times New Roman"/>
          <w:lang w:val="en-US"/>
        </w:rPr>
        <w:t xml:space="preserve">from T1 to T2 </w:t>
      </w:r>
      <w:r w:rsidR="00A97F9F">
        <w:rPr>
          <w:rFonts w:ascii="Times New Roman" w:hAnsi="Times New Roman" w:cs="Times New Roman"/>
          <w:lang w:val="en-US"/>
        </w:rPr>
        <w:t xml:space="preserve">were predicted by </w:t>
      </w:r>
      <w:r w:rsidR="000808C9">
        <w:rPr>
          <w:rFonts w:ascii="Times New Roman" w:hAnsi="Times New Roman" w:cs="Times New Roman"/>
          <w:lang w:val="en-US"/>
        </w:rPr>
        <w:t>adolescents</w:t>
      </w:r>
      <w:r w:rsidR="00A97F9F">
        <w:rPr>
          <w:rFonts w:ascii="Times New Roman" w:hAnsi="Times New Roman" w:cs="Times New Roman"/>
          <w:lang w:val="en-US"/>
        </w:rPr>
        <w:t xml:space="preserve">’ reported parenting at T1. </w:t>
      </w:r>
      <w:r w:rsidR="00A104E6">
        <w:rPr>
          <w:rFonts w:ascii="Times New Roman" w:hAnsi="Times New Roman" w:cs="Times New Roman"/>
          <w:lang w:val="en-US"/>
        </w:rPr>
        <w:t>For the</w:t>
      </w:r>
      <w:r w:rsidR="000808C9">
        <w:rPr>
          <w:rFonts w:ascii="Times New Roman" w:hAnsi="Times New Roman" w:cs="Times New Roman"/>
          <w:lang w:val="en-US"/>
        </w:rPr>
        <w:t>se</w:t>
      </w:r>
      <w:r w:rsidR="00A104E6">
        <w:rPr>
          <w:rFonts w:ascii="Times New Roman" w:hAnsi="Times New Roman" w:cs="Times New Roman"/>
          <w:lang w:val="en-US"/>
        </w:rPr>
        <w:t xml:space="preserve"> analyses, </w:t>
      </w:r>
      <w:r w:rsidR="00823AE5">
        <w:rPr>
          <w:rFonts w:ascii="Times New Roman" w:hAnsi="Times New Roman" w:cs="Times New Roman"/>
          <w:lang w:val="en-US"/>
        </w:rPr>
        <w:t>w</w:t>
      </w:r>
      <w:r w:rsidR="00DD0B5D" w:rsidRPr="00DD0B5D">
        <w:rPr>
          <w:rFonts w:ascii="Times New Roman" w:hAnsi="Times New Roman" w:cs="Times New Roman"/>
          <w:lang w:val="en-US"/>
        </w:rPr>
        <w:t xml:space="preserve">e controlled for the </w:t>
      </w:r>
      <w:r w:rsidR="00D47A41">
        <w:rPr>
          <w:rFonts w:ascii="Times New Roman" w:hAnsi="Times New Roman" w:cs="Times New Roman"/>
          <w:lang w:val="en-US"/>
        </w:rPr>
        <w:t>effect</w:t>
      </w:r>
      <w:r w:rsidR="00DD0B5D" w:rsidRPr="00DD0B5D">
        <w:rPr>
          <w:rFonts w:ascii="Times New Roman" w:hAnsi="Times New Roman" w:cs="Times New Roman"/>
          <w:lang w:val="en-US"/>
        </w:rPr>
        <w:t xml:space="preserve"> of adolescents’ depressive symptoms</w:t>
      </w:r>
      <w:r w:rsidR="000823C9">
        <w:rPr>
          <w:rFonts w:ascii="Times New Roman" w:hAnsi="Times New Roman" w:cs="Times New Roman"/>
          <w:lang w:val="en-US"/>
        </w:rPr>
        <w:t xml:space="preserve"> and </w:t>
      </w:r>
      <w:r w:rsidR="00DD0B5D" w:rsidRPr="00DD0B5D">
        <w:rPr>
          <w:rFonts w:ascii="Times New Roman" w:hAnsi="Times New Roman" w:cs="Times New Roman"/>
          <w:lang w:val="en-US"/>
        </w:rPr>
        <w:t>basic psychological needs satisfaction</w:t>
      </w:r>
      <w:r w:rsidR="00A104E6">
        <w:rPr>
          <w:rFonts w:ascii="Times New Roman" w:hAnsi="Times New Roman" w:cs="Times New Roman"/>
          <w:lang w:val="en-US"/>
        </w:rPr>
        <w:t xml:space="preserve"> measured </w:t>
      </w:r>
      <w:r w:rsidR="000823C9">
        <w:rPr>
          <w:rFonts w:ascii="Times New Roman" w:hAnsi="Times New Roman" w:cs="Times New Roman"/>
          <w:lang w:val="en-US"/>
        </w:rPr>
        <w:t xml:space="preserve">at T1. </w:t>
      </w:r>
    </w:p>
    <w:p w14:paraId="23991A18" w14:textId="25E2CA0A" w:rsidR="00066FA5" w:rsidRDefault="00DD0B5D" w:rsidP="00A104E6">
      <w:pPr>
        <w:spacing w:line="480" w:lineRule="auto"/>
        <w:ind w:firstLine="708"/>
        <w:rPr>
          <w:rFonts w:ascii="Times New Roman" w:hAnsi="Times New Roman" w:cs="Times New Roman"/>
          <w:lang w:val="en-US"/>
        </w:rPr>
      </w:pPr>
      <w:r w:rsidRPr="00DD0B5D">
        <w:rPr>
          <w:rFonts w:ascii="Times New Roman" w:hAnsi="Times New Roman" w:cs="Times New Roman"/>
          <w:lang w:val="en-US"/>
        </w:rPr>
        <w:t xml:space="preserve">Based on the conventional perspective, we expected adolescents’ perceptions of maternal parenting behavior to be predicted by mothers’ reported parenting behavior, but </w:t>
      </w:r>
      <w:r w:rsidR="00D23F9E">
        <w:rPr>
          <w:rFonts w:ascii="Times New Roman" w:hAnsi="Times New Roman" w:cs="Times New Roman"/>
          <w:lang w:val="en-US"/>
        </w:rPr>
        <w:t xml:space="preserve">that </w:t>
      </w:r>
      <w:r w:rsidRPr="00DD0B5D">
        <w:rPr>
          <w:rFonts w:ascii="Times New Roman" w:hAnsi="Times New Roman" w:cs="Times New Roman"/>
          <w:lang w:val="en-US"/>
        </w:rPr>
        <w:t>relations may not be strong. Specifically, we hypothesized that autonomy support reported by adolescents would be predicted positively and negatively by the autonomy support and controlling parenting reported by mothers, respectively. Controlling parenting reported by adolescents would be predicted negatively and positively by the autonomy support and controlling parenting reported by mothers, respectively</w:t>
      </w:r>
      <w:r w:rsidR="005B35FD">
        <w:rPr>
          <w:rFonts w:ascii="Times New Roman" w:hAnsi="Times New Roman" w:cs="Times New Roman"/>
          <w:lang w:val="en-US"/>
        </w:rPr>
        <w:t xml:space="preserve"> (Hypotheses 1 in the pre-registration)</w:t>
      </w:r>
      <w:r w:rsidRPr="00DD0B5D">
        <w:rPr>
          <w:rFonts w:ascii="Times New Roman" w:hAnsi="Times New Roman" w:cs="Times New Roman"/>
          <w:lang w:val="en-US"/>
        </w:rPr>
        <w:t>.</w:t>
      </w:r>
    </w:p>
    <w:p w14:paraId="4AD926B4" w14:textId="77777777" w:rsidR="00066FA5" w:rsidRDefault="00066FA5">
      <w:pPr>
        <w:rPr>
          <w:rFonts w:ascii="Times New Roman" w:hAnsi="Times New Roman" w:cs="Times New Roman"/>
          <w:lang w:val="en-US"/>
        </w:rPr>
      </w:pPr>
      <w:r>
        <w:rPr>
          <w:rFonts w:ascii="Times New Roman" w:hAnsi="Times New Roman" w:cs="Times New Roman"/>
          <w:lang w:val="en-US"/>
        </w:rPr>
        <w:br w:type="page"/>
      </w:r>
    </w:p>
    <w:p w14:paraId="5C3C3623" w14:textId="77777777" w:rsidR="00214396" w:rsidRDefault="00214396" w:rsidP="00A104E6">
      <w:pPr>
        <w:spacing w:line="480" w:lineRule="auto"/>
        <w:ind w:firstLine="708"/>
        <w:rPr>
          <w:rFonts w:ascii="Times New Roman" w:hAnsi="Times New Roman" w:cs="Times New Roman"/>
          <w:lang w:val="en-US"/>
        </w:rPr>
      </w:pPr>
    </w:p>
    <w:p w14:paraId="7DC17E1F" w14:textId="2E15D431" w:rsidR="00155A81" w:rsidRDefault="0081284C" w:rsidP="003550D0">
      <w:pPr>
        <w:spacing w:line="480" w:lineRule="auto"/>
        <w:ind w:firstLine="708"/>
        <w:rPr>
          <w:rFonts w:ascii="Times New Roman" w:hAnsi="Times New Roman" w:cs="Times New Roman"/>
          <w:lang w:val="en-US"/>
        </w:rPr>
      </w:pPr>
      <w:r w:rsidRPr="0081284C">
        <w:rPr>
          <w:rFonts w:ascii="Times New Roman" w:hAnsi="Times New Roman" w:cs="Times New Roman"/>
          <w:lang w:val="en-US"/>
        </w:rPr>
        <w:t xml:space="preserve">Table </w:t>
      </w:r>
      <w:r>
        <w:rPr>
          <w:rFonts w:ascii="Times New Roman" w:hAnsi="Times New Roman" w:cs="Times New Roman"/>
          <w:lang w:val="en-US"/>
        </w:rPr>
        <w:t>S</w:t>
      </w:r>
      <w:r w:rsidR="00555A41">
        <w:rPr>
          <w:rFonts w:ascii="Times New Roman" w:hAnsi="Times New Roman" w:cs="Times New Roman"/>
          <w:lang w:val="en-US"/>
        </w:rPr>
        <w:t>1</w:t>
      </w:r>
      <w:r w:rsidRPr="0081284C">
        <w:rPr>
          <w:rFonts w:ascii="Times New Roman" w:hAnsi="Times New Roman" w:cs="Times New Roman"/>
          <w:lang w:val="en-US"/>
        </w:rPr>
        <w:t xml:space="preserve"> presents the results of cross-lagged regression analyses</w:t>
      </w:r>
      <w:r w:rsidR="00925C6A">
        <w:rPr>
          <w:rFonts w:ascii="Times New Roman" w:hAnsi="Times New Roman" w:cs="Times New Roman"/>
          <w:lang w:val="en-US"/>
        </w:rPr>
        <w:t xml:space="preserve"> r</w:t>
      </w:r>
      <w:r w:rsidR="00833F55">
        <w:rPr>
          <w:rFonts w:ascii="Times New Roman" w:hAnsi="Times New Roman" w:cs="Times New Roman"/>
          <w:lang w:val="en-US"/>
        </w:rPr>
        <w:t xml:space="preserve">egarding </w:t>
      </w:r>
      <w:r w:rsidR="009953AA">
        <w:rPr>
          <w:rFonts w:ascii="Times New Roman" w:hAnsi="Times New Roman" w:cs="Times New Roman"/>
          <w:lang w:val="en-US"/>
        </w:rPr>
        <w:t>the prediction of adolescents’ perceived parenting</w:t>
      </w:r>
      <w:r w:rsidR="00925C6A">
        <w:rPr>
          <w:rFonts w:ascii="Times New Roman" w:hAnsi="Times New Roman" w:cs="Times New Roman"/>
          <w:lang w:val="en-US"/>
        </w:rPr>
        <w:t xml:space="preserve">. </w:t>
      </w:r>
      <w:r w:rsidR="00644CE8">
        <w:rPr>
          <w:rFonts w:ascii="Times New Roman" w:hAnsi="Times New Roman" w:cs="Times New Roman"/>
          <w:lang w:val="en-US"/>
        </w:rPr>
        <w:t xml:space="preserve">Our hypotheses were partially supported. </w:t>
      </w:r>
      <w:r w:rsidR="00925C6A">
        <w:rPr>
          <w:rFonts w:ascii="Times New Roman" w:hAnsi="Times New Roman" w:cs="Times New Roman"/>
          <w:lang w:val="en-US"/>
        </w:rPr>
        <w:t>M</w:t>
      </w:r>
      <w:r w:rsidR="00BD024A">
        <w:rPr>
          <w:rFonts w:ascii="Times New Roman" w:hAnsi="Times New Roman" w:cs="Times New Roman"/>
          <w:lang w:val="en-US"/>
        </w:rPr>
        <w:t xml:space="preserve">others’ reported </w:t>
      </w:r>
      <w:r w:rsidRPr="0081284C">
        <w:rPr>
          <w:rFonts w:ascii="Times New Roman" w:hAnsi="Times New Roman" w:cs="Times New Roman"/>
          <w:lang w:val="en-US"/>
        </w:rPr>
        <w:t>autonomy support</w:t>
      </w:r>
      <w:r w:rsidR="00BD024A">
        <w:rPr>
          <w:rFonts w:ascii="Times New Roman" w:hAnsi="Times New Roman" w:cs="Times New Roman"/>
          <w:lang w:val="en-US"/>
        </w:rPr>
        <w:t xml:space="preserve"> at T1 was significantly related with </w:t>
      </w:r>
      <w:r w:rsidR="00D309E8">
        <w:rPr>
          <w:rFonts w:ascii="Times New Roman" w:hAnsi="Times New Roman" w:cs="Times New Roman"/>
          <w:lang w:val="en-US"/>
        </w:rPr>
        <w:t xml:space="preserve">the change of </w:t>
      </w:r>
      <w:r w:rsidR="00F62E6D">
        <w:rPr>
          <w:rFonts w:ascii="Times New Roman" w:hAnsi="Times New Roman" w:cs="Times New Roman"/>
          <w:lang w:val="en-US"/>
        </w:rPr>
        <w:t xml:space="preserve">adolescents’ perceived autonomy support </w:t>
      </w:r>
      <w:r w:rsidR="00BF50D6">
        <w:rPr>
          <w:rFonts w:ascii="Times New Roman" w:hAnsi="Times New Roman" w:cs="Times New Roman"/>
          <w:lang w:val="en-US"/>
        </w:rPr>
        <w:t>fr</w:t>
      </w:r>
      <w:r w:rsidR="00D23F9E">
        <w:rPr>
          <w:rFonts w:ascii="Times New Roman" w:hAnsi="Times New Roman" w:cs="Times New Roman"/>
          <w:lang w:val="en-US"/>
        </w:rPr>
        <w:t>o</w:t>
      </w:r>
      <w:r w:rsidR="00BF50D6">
        <w:rPr>
          <w:rFonts w:ascii="Times New Roman" w:hAnsi="Times New Roman" w:cs="Times New Roman"/>
          <w:lang w:val="en-US"/>
        </w:rPr>
        <w:t xml:space="preserve">m T1 </w:t>
      </w:r>
      <w:r w:rsidR="00D23F9E">
        <w:rPr>
          <w:rFonts w:ascii="Times New Roman" w:hAnsi="Times New Roman" w:cs="Times New Roman"/>
          <w:lang w:val="en-US"/>
        </w:rPr>
        <w:t>to</w:t>
      </w:r>
      <w:r w:rsidR="00BF50D6">
        <w:rPr>
          <w:rFonts w:ascii="Times New Roman" w:hAnsi="Times New Roman" w:cs="Times New Roman"/>
          <w:lang w:val="en-US"/>
        </w:rPr>
        <w:t xml:space="preserve"> </w:t>
      </w:r>
      <w:r w:rsidR="00F62E6D">
        <w:rPr>
          <w:rFonts w:ascii="Times New Roman" w:hAnsi="Times New Roman" w:cs="Times New Roman"/>
          <w:lang w:val="en-US"/>
        </w:rPr>
        <w:t xml:space="preserve">T2. </w:t>
      </w:r>
      <w:r w:rsidR="002C5CA7">
        <w:rPr>
          <w:rFonts w:ascii="Times New Roman" w:hAnsi="Times New Roman" w:cs="Times New Roman"/>
          <w:lang w:val="en-US"/>
        </w:rPr>
        <w:t>This</w:t>
      </w:r>
      <w:r w:rsidR="003550D0">
        <w:rPr>
          <w:rFonts w:ascii="Times New Roman" w:hAnsi="Times New Roman" w:cs="Times New Roman"/>
          <w:lang w:val="en-US"/>
        </w:rPr>
        <w:t xml:space="preserve"> implies </w:t>
      </w:r>
      <w:r w:rsidR="003008D8">
        <w:rPr>
          <w:rFonts w:ascii="Times New Roman" w:hAnsi="Times New Roman" w:cs="Times New Roman"/>
          <w:lang w:val="en-US"/>
        </w:rPr>
        <w:t xml:space="preserve">mothers’ </w:t>
      </w:r>
      <w:r w:rsidR="00BF50D6">
        <w:rPr>
          <w:rFonts w:ascii="Times New Roman" w:hAnsi="Times New Roman" w:cs="Times New Roman"/>
          <w:lang w:val="en-US"/>
        </w:rPr>
        <w:t xml:space="preserve">reported </w:t>
      </w:r>
      <w:r w:rsidR="003008D8">
        <w:rPr>
          <w:rFonts w:ascii="Times New Roman" w:hAnsi="Times New Roman" w:cs="Times New Roman"/>
          <w:lang w:val="en-US"/>
        </w:rPr>
        <w:t xml:space="preserve">autonomy supporting behavior </w:t>
      </w:r>
      <w:r w:rsidR="00492129">
        <w:rPr>
          <w:rFonts w:ascii="Times New Roman" w:hAnsi="Times New Roman" w:cs="Times New Roman"/>
          <w:lang w:val="en-US"/>
        </w:rPr>
        <w:t xml:space="preserve">at T1 </w:t>
      </w:r>
      <w:r w:rsidR="003008D8">
        <w:rPr>
          <w:rFonts w:ascii="Times New Roman" w:hAnsi="Times New Roman" w:cs="Times New Roman"/>
          <w:lang w:val="en-US"/>
        </w:rPr>
        <w:t xml:space="preserve">would </w:t>
      </w:r>
      <w:r w:rsidR="00492129">
        <w:rPr>
          <w:rFonts w:ascii="Times New Roman" w:hAnsi="Times New Roman" w:cs="Times New Roman"/>
          <w:lang w:val="en-US"/>
        </w:rPr>
        <w:t xml:space="preserve">be reflected in </w:t>
      </w:r>
      <w:r w:rsidR="003550D0">
        <w:rPr>
          <w:rFonts w:ascii="Times New Roman" w:hAnsi="Times New Roman" w:cs="Times New Roman"/>
          <w:lang w:val="en-US"/>
        </w:rPr>
        <w:t>adolescents</w:t>
      </w:r>
      <w:r w:rsidR="00701D4C">
        <w:rPr>
          <w:rFonts w:ascii="Times New Roman" w:hAnsi="Times New Roman" w:cs="Times New Roman"/>
          <w:lang w:val="en-US"/>
        </w:rPr>
        <w:t>’</w:t>
      </w:r>
      <w:r w:rsidR="003550D0">
        <w:rPr>
          <w:rFonts w:ascii="Times New Roman" w:hAnsi="Times New Roman" w:cs="Times New Roman"/>
          <w:lang w:val="en-US"/>
        </w:rPr>
        <w:t xml:space="preserve"> </w:t>
      </w:r>
      <w:r w:rsidR="00701D4C">
        <w:rPr>
          <w:rFonts w:ascii="Times New Roman" w:hAnsi="Times New Roman" w:cs="Times New Roman"/>
          <w:lang w:val="en-US"/>
        </w:rPr>
        <w:t>perception</w:t>
      </w:r>
      <w:r w:rsidR="00525B13">
        <w:rPr>
          <w:rFonts w:ascii="Times New Roman" w:hAnsi="Times New Roman" w:cs="Times New Roman"/>
          <w:lang w:val="en-US"/>
        </w:rPr>
        <w:t xml:space="preserve"> as it is</w:t>
      </w:r>
      <w:r w:rsidR="00701D4C">
        <w:rPr>
          <w:rFonts w:ascii="Times New Roman" w:hAnsi="Times New Roman" w:cs="Times New Roman"/>
          <w:lang w:val="en-US"/>
        </w:rPr>
        <w:t xml:space="preserve">. </w:t>
      </w:r>
      <w:r w:rsidR="006772BC">
        <w:rPr>
          <w:rFonts w:ascii="Times New Roman" w:hAnsi="Times New Roman" w:cs="Times New Roman"/>
          <w:lang w:val="en-US"/>
        </w:rPr>
        <w:t>In contrast, t</w:t>
      </w:r>
      <w:r w:rsidR="00B11D40">
        <w:rPr>
          <w:rFonts w:ascii="Times New Roman" w:hAnsi="Times New Roman" w:cs="Times New Roman"/>
          <w:lang w:val="en-US"/>
        </w:rPr>
        <w:t xml:space="preserve">here was no significant relationship for </w:t>
      </w:r>
      <w:r w:rsidR="00D737C9">
        <w:rPr>
          <w:rFonts w:ascii="Times New Roman" w:hAnsi="Times New Roman" w:cs="Times New Roman"/>
          <w:lang w:val="en-US"/>
        </w:rPr>
        <w:t>c</w:t>
      </w:r>
      <w:r w:rsidRPr="0081284C">
        <w:rPr>
          <w:rFonts w:ascii="Times New Roman" w:hAnsi="Times New Roman" w:cs="Times New Roman"/>
          <w:lang w:val="en-US"/>
        </w:rPr>
        <w:t>ontrolling parenting</w:t>
      </w:r>
      <w:r w:rsidR="006772BC">
        <w:rPr>
          <w:rFonts w:ascii="Times New Roman" w:hAnsi="Times New Roman" w:cs="Times New Roman"/>
          <w:lang w:val="en-US"/>
        </w:rPr>
        <w:t xml:space="preserve"> among mothers’ report and adolescents’ perception</w:t>
      </w:r>
      <w:r w:rsidR="00D737C9">
        <w:rPr>
          <w:rFonts w:ascii="Times New Roman" w:hAnsi="Times New Roman" w:cs="Times New Roman"/>
          <w:lang w:val="en-US"/>
        </w:rPr>
        <w:t xml:space="preserve">. </w:t>
      </w:r>
      <w:r w:rsidR="002C5CA7">
        <w:rPr>
          <w:rFonts w:ascii="Times New Roman" w:hAnsi="Times New Roman" w:cs="Times New Roman"/>
          <w:lang w:val="en-US"/>
        </w:rPr>
        <w:t>This</w:t>
      </w:r>
      <w:r w:rsidR="005C39DB">
        <w:rPr>
          <w:rFonts w:ascii="Times New Roman" w:hAnsi="Times New Roman" w:cs="Times New Roman"/>
          <w:lang w:val="en-US"/>
        </w:rPr>
        <w:t xml:space="preserve"> implies </w:t>
      </w:r>
      <w:r w:rsidR="0063784A">
        <w:rPr>
          <w:rFonts w:ascii="Times New Roman" w:hAnsi="Times New Roman" w:cs="Times New Roman"/>
          <w:lang w:val="en-US"/>
        </w:rPr>
        <w:t xml:space="preserve">the possibility that </w:t>
      </w:r>
      <w:r w:rsidR="005C39DB">
        <w:rPr>
          <w:rFonts w:ascii="Times New Roman" w:hAnsi="Times New Roman" w:cs="Times New Roman"/>
          <w:lang w:val="en-US"/>
        </w:rPr>
        <w:t xml:space="preserve">adolescents perceive </w:t>
      </w:r>
      <w:r w:rsidR="00B621A0">
        <w:rPr>
          <w:rFonts w:ascii="Times New Roman" w:hAnsi="Times New Roman" w:cs="Times New Roman"/>
          <w:lang w:val="en-US"/>
        </w:rPr>
        <w:t>mothers’ con</w:t>
      </w:r>
      <w:r w:rsidRPr="0081284C">
        <w:rPr>
          <w:rFonts w:ascii="Times New Roman" w:hAnsi="Times New Roman" w:cs="Times New Roman"/>
          <w:lang w:val="en-US"/>
        </w:rPr>
        <w:t xml:space="preserve">trolling parenting </w:t>
      </w:r>
      <w:r w:rsidR="00B621A0">
        <w:rPr>
          <w:rFonts w:ascii="Times New Roman" w:hAnsi="Times New Roman" w:cs="Times New Roman"/>
          <w:lang w:val="en-US"/>
        </w:rPr>
        <w:t xml:space="preserve">in </w:t>
      </w:r>
      <w:r w:rsidR="002C5CA7">
        <w:rPr>
          <w:rFonts w:ascii="Times New Roman" w:hAnsi="Times New Roman" w:cs="Times New Roman"/>
          <w:lang w:val="en-US"/>
        </w:rPr>
        <w:t xml:space="preserve">a </w:t>
      </w:r>
      <w:r w:rsidR="00B621A0">
        <w:rPr>
          <w:rFonts w:ascii="Times New Roman" w:hAnsi="Times New Roman" w:cs="Times New Roman"/>
          <w:lang w:val="en-US"/>
        </w:rPr>
        <w:t xml:space="preserve">different way </w:t>
      </w:r>
      <w:r w:rsidR="002C5CA7">
        <w:rPr>
          <w:rFonts w:ascii="Times New Roman" w:hAnsi="Times New Roman" w:cs="Times New Roman"/>
          <w:lang w:val="en-US"/>
        </w:rPr>
        <w:t>than</w:t>
      </w:r>
      <w:r w:rsidRPr="0081284C">
        <w:rPr>
          <w:rFonts w:ascii="Times New Roman" w:hAnsi="Times New Roman" w:cs="Times New Roman"/>
          <w:lang w:val="en-US"/>
        </w:rPr>
        <w:t xml:space="preserve"> </w:t>
      </w:r>
      <w:r w:rsidR="00B621A0">
        <w:rPr>
          <w:rFonts w:ascii="Times New Roman" w:hAnsi="Times New Roman" w:cs="Times New Roman"/>
          <w:lang w:val="en-US"/>
        </w:rPr>
        <w:t xml:space="preserve">mothers </w:t>
      </w:r>
      <w:r w:rsidR="00644CE8">
        <w:rPr>
          <w:rFonts w:ascii="Times New Roman" w:hAnsi="Times New Roman" w:cs="Times New Roman"/>
          <w:lang w:val="en-US"/>
        </w:rPr>
        <w:t>think about the</w:t>
      </w:r>
      <w:r w:rsidR="00853D8F">
        <w:rPr>
          <w:rFonts w:ascii="Times New Roman" w:hAnsi="Times New Roman" w:cs="Times New Roman"/>
          <w:lang w:val="en-US"/>
        </w:rPr>
        <w:t>ir way of controlling parenting.</w:t>
      </w:r>
      <w:r w:rsidR="00644CE8">
        <w:rPr>
          <w:rFonts w:ascii="Times New Roman" w:hAnsi="Times New Roman" w:cs="Times New Roman"/>
          <w:lang w:val="en-US"/>
        </w:rPr>
        <w:t xml:space="preserve"> </w:t>
      </w:r>
    </w:p>
    <w:tbl>
      <w:tblPr>
        <w:tblStyle w:val="TableGrid"/>
        <w:tblpPr w:leftFromText="142" w:rightFromText="142" w:vertAnchor="page" w:horzAnchor="margin" w:tblpY="1578"/>
        <w:tblW w:w="49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1550"/>
        <w:gridCol w:w="491"/>
        <w:gridCol w:w="618"/>
        <w:gridCol w:w="622"/>
        <w:gridCol w:w="271"/>
        <w:gridCol w:w="1500"/>
        <w:gridCol w:w="547"/>
        <w:gridCol w:w="574"/>
        <w:gridCol w:w="738"/>
      </w:tblGrid>
      <w:tr w:rsidR="007E1AE0" w:rsidRPr="004E723D" w14:paraId="18D7FC14" w14:textId="77777777" w:rsidTr="007E1AE0">
        <w:trPr>
          <w:trHeight w:val="330"/>
        </w:trPr>
        <w:tc>
          <w:tcPr>
            <w:tcW w:w="5000" w:type="pct"/>
            <w:gridSpan w:val="10"/>
            <w:tcBorders>
              <w:bottom w:val="single" w:sz="4" w:space="0" w:color="auto"/>
            </w:tcBorders>
          </w:tcPr>
          <w:p w14:paraId="2FECA5D7" w14:textId="77777777" w:rsidR="007E1AE0" w:rsidRDefault="007E1AE0" w:rsidP="007E1AE0">
            <w:pPr>
              <w:rPr>
                <w:sz w:val="21"/>
                <w:szCs w:val="21"/>
              </w:rPr>
            </w:pPr>
            <w:r>
              <w:rPr>
                <w:sz w:val="21"/>
                <w:szCs w:val="21"/>
              </w:rPr>
              <w:t xml:space="preserve">Table S1. </w:t>
            </w:r>
          </w:p>
          <w:p w14:paraId="24A2E92C" w14:textId="77777777" w:rsidR="007E1AE0" w:rsidRDefault="007E1AE0" w:rsidP="007E1AE0">
            <w:pPr>
              <w:rPr>
                <w:sz w:val="21"/>
                <w:szCs w:val="21"/>
              </w:rPr>
            </w:pPr>
            <w:r w:rsidRPr="00E31D12">
              <w:rPr>
                <w:i/>
                <w:iCs/>
                <w:sz w:val="21"/>
                <w:szCs w:val="21"/>
              </w:rPr>
              <w:t xml:space="preserve">Predictions of </w:t>
            </w:r>
            <w:r>
              <w:rPr>
                <w:i/>
                <w:iCs/>
                <w:sz w:val="21"/>
                <w:szCs w:val="21"/>
              </w:rPr>
              <w:t>Adolescents’ Perceived Autonomy Support and Controlling Parenting</w:t>
            </w:r>
          </w:p>
        </w:tc>
      </w:tr>
      <w:tr w:rsidR="007E1AE0" w:rsidRPr="004E723D" w14:paraId="2DFABCBF" w14:textId="77777777" w:rsidTr="007E1AE0">
        <w:trPr>
          <w:trHeight w:val="330"/>
        </w:trPr>
        <w:tc>
          <w:tcPr>
            <w:tcW w:w="1144" w:type="pct"/>
            <w:vAlign w:val="center"/>
          </w:tcPr>
          <w:p w14:paraId="30EE3C7F" w14:textId="77777777" w:rsidR="007E1AE0" w:rsidRPr="004E723D" w:rsidRDefault="007E1AE0" w:rsidP="007E1AE0">
            <w:pPr>
              <w:rPr>
                <w:sz w:val="21"/>
                <w:szCs w:val="21"/>
              </w:rPr>
            </w:pPr>
          </w:p>
        </w:tc>
        <w:tc>
          <w:tcPr>
            <w:tcW w:w="1831" w:type="pct"/>
            <w:gridSpan w:val="4"/>
            <w:tcBorders>
              <w:top w:val="single" w:sz="4" w:space="0" w:color="auto"/>
              <w:bottom w:val="single" w:sz="4" w:space="0" w:color="auto"/>
            </w:tcBorders>
            <w:vAlign w:val="center"/>
          </w:tcPr>
          <w:p w14:paraId="3E939493" w14:textId="6BE6FC0F" w:rsidR="007E1AE0" w:rsidRDefault="007E1AE0" w:rsidP="007E1AE0">
            <w:pPr>
              <w:jc w:val="center"/>
              <w:rPr>
                <w:sz w:val="21"/>
                <w:szCs w:val="21"/>
              </w:rPr>
            </w:pPr>
            <w:r>
              <w:rPr>
                <w:sz w:val="21"/>
                <w:szCs w:val="21"/>
              </w:rPr>
              <w:t>Perceived Autonomy Support</w:t>
            </w:r>
            <w:r w:rsidR="00785407">
              <w:rPr>
                <w:sz w:val="21"/>
                <w:szCs w:val="21"/>
              </w:rPr>
              <w:br/>
            </w:r>
            <w:r>
              <w:rPr>
                <w:sz w:val="21"/>
                <w:szCs w:val="21"/>
              </w:rPr>
              <w:t xml:space="preserve"> (T2)</w:t>
            </w:r>
            <w:r>
              <w:rPr>
                <w:rFonts w:hint="eastAsia"/>
                <w:sz w:val="21"/>
                <w:szCs w:val="21"/>
              </w:rPr>
              <w:t xml:space="preserve"> </w:t>
            </w:r>
          </w:p>
        </w:tc>
        <w:tc>
          <w:tcPr>
            <w:tcW w:w="151" w:type="pct"/>
            <w:tcBorders>
              <w:top w:val="single" w:sz="4" w:space="0" w:color="auto"/>
            </w:tcBorders>
          </w:tcPr>
          <w:p w14:paraId="3EB7AD56" w14:textId="77777777" w:rsidR="007E1AE0" w:rsidRDefault="007E1AE0" w:rsidP="007E1AE0">
            <w:pPr>
              <w:jc w:val="center"/>
              <w:rPr>
                <w:sz w:val="21"/>
                <w:szCs w:val="21"/>
              </w:rPr>
            </w:pPr>
          </w:p>
        </w:tc>
        <w:tc>
          <w:tcPr>
            <w:tcW w:w="1874" w:type="pct"/>
            <w:gridSpan w:val="4"/>
            <w:tcBorders>
              <w:top w:val="single" w:sz="4" w:space="0" w:color="auto"/>
              <w:bottom w:val="single" w:sz="4" w:space="0" w:color="auto"/>
            </w:tcBorders>
            <w:vAlign w:val="center"/>
          </w:tcPr>
          <w:p w14:paraId="27817F3B" w14:textId="586FC7B3" w:rsidR="007E1AE0" w:rsidRDefault="007E1AE0" w:rsidP="007E1AE0">
            <w:pPr>
              <w:jc w:val="center"/>
              <w:rPr>
                <w:sz w:val="21"/>
                <w:szCs w:val="21"/>
              </w:rPr>
            </w:pPr>
            <w:r>
              <w:rPr>
                <w:sz w:val="21"/>
                <w:szCs w:val="21"/>
              </w:rPr>
              <w:t xml:space="preserve">Perceived Controlling Parenting </w:t>
            </w:r>
            <w:r w:rsidR="002C5CA7">
              <w:rPr>
                <w:sz w:val="21"/>
                <w:szCs w:val="21"/>
              </w:rPr>
              <w:br/>
            </w:r>
            <w:r>
              <w:rPr>
                <w:sz w:val="21"/>
                <w:szCs w:val="21"/>
              </w:rPr>
              <w:t>(T2)</w:t>
            </w:r>
          </w:p>
        </w:tc>
      </w:tr>
      <w:tr w:rsidR="007E1AE0" w:rsidRPr="004E723D" w14:paraId="629BD12F" w14:textId="77777777" w:rsidTr="007E1AE0">
        <w:trPr>
          <w:trHeight w:val="330"/>
        </w:trPr>
        <w:tc>
          <w:tcPr>
            <w:tcW w:w="1144" w:type="pct"/>
            <w:vAlign w:val="center"/>
          </w:tcPr>
          <w:p w14:paraId="0727BBB7" w14:textId="77777777" w:rsidR="007E1AE0" w:rsidRPr="004E723D" w:rsidRDefault="007E1AE0" w:rsidP="007E1AE0">
            <w:pPr>
              <w:rPr>
                <w:sz w:val="21"/>
                <w:szCs w:val="21"/>
              </w:rPr>
            </w:pPr>
          </w:p>
        </w:tc>
        <w:tc>
          <w:tcPr>
            <w:tcW w:w="1831" w:type="pct"/>
            <w:gridSpan w:val="4"/>
            <w:tcBorders>
              <w:top w:val="single" w:sz="4" w:space="0" w:color="auto"/>
            </w:tcBorders>
            <w:vAlign w:val="center"/>
          </w:tcPr>
          <w:p w14:paraId="1A59042B" w14:textId="77777777" w:rsidR="007E1AE0" w:rsidRPr="003F279B" w:rsidRDefault="007E1AE0" w:rsidP="007E1AE0">
            <w:pPr>
              <w:jc w:val="center"/>
              <w:rPr>
                <w:i/>
                <w:iCs/>
                <w:sz w:val="21"/>
                <w:szCs w:val="21"/>
              </w:rPr>
            </w:pPr>
            <w:r w:rsidRPr="003F279B">
              <w:rPr>
                <w:rFonts w:hint="eastAsia"/>
                <w:i/>
                <w:iCs/>
                <w:sz w:val="21"/>
                <w:szCs w:val="21"/>
              </w:rPr>
              <w:t>R</w:t>
            </w:r>
            <w:r w:rsidRPr="003F279B">
              <w:rPr>
                <w:sz w:val="21"/>
                <w:szCs w:val="21"/>
                <w:vertAlign w:val="superscript"/>
              </w:rPr>
              <w:t>2</w:t>
            </w:r>
            <w:r>
              <w:rPr>
                <w:sz w:val="21"/>
                <w:szCs w:val="21"/>
              </w:rPr>
              <w:t xml:space="preserve"> = .58</w:t>
            </w:r>
          </w:p>
        </w:tc>
        <w:tc>
          <w:tcPr>
            <w:tcW w:w="151" w:type="pct"/>
          </w:tcPr>
          <w:p w14:paraId="6401B14C" w14:textId="77777777" w:rsidR="007E1AE0" w:rsidRPr="003F279B" w:rsidRDefault="007E1AE0" w:rsidP="007E1AE0">
            <w:pPr>
              <w:jc w:val="center"/>
              <w:rPr>
                <w:i/>
                <w:iCs/>
                <w:sz w:val="21"/>
                <w:szCs w:val="21"/>
              </w:rPr>
            </w:pPr>
          </w:p>
        </w:tc>
        <w:tc>
          <w:tcPr>
            <w:tcW w:w="1874" w:type="pct"/>
            <w:gridSpan w:val="4"/>
            <w:tcBorders>
              <w:top w:val="single" w:sz="4" w:space="0" w:color="auto"/>
            </w:tcBorders>
            <w:vAlign w:val="center"/>
          </w:tcPr>
          <w:p w14:paraId="2FFB9BFC" w14:textId="77777777" w:rsidR="007E1AE0" w:rsidRPr="003F279B" w:rsidRDefault="007E1AE0" w:rsidP="007E1AE0">
            <w:pPr>
              <w:jc w:val="center"/>
              <w:rPr>
                <w:i/>
                <w:iCs/>
                <w:sz w:val="21"/>
                <w:szCs w:val="21"/>
              </w:rPr>
            </w:pPr>
            <w:r w:rsidRPr="003F279B">
              <w:rPr>
                <w:rFonts w:hint="eastAsia"/>
                <w:i/>
                <w:iCs/>
                <w:sz w:val="21"/>
                <w:szCs w:val="21"/>
              </w:rPr>
              <w:t>R</w:t>
            </w:r>
            <w:r w:rsidRPr="003F279B">
              <w:rPr>
                <w:sz w:val="21"/>
                <w:szCs w:val="21"/>
                <w:vertAlign w:val="superscript"/>
              </w:rPr>
              <w:t>2</w:t>
            </w:r>
            <w:r>
              <w:rPr>
                <w:sz w:val="21"/>
                <w:szCs w:val="21"/>
              </w:rPr>
              <w:t xml:space="preserve"> = .44</w:t>
            </w:r>
          </w:p>
        </w:tc>
      </w:tr>
      <w:tr w:rsidR="007E1AE0" w:rsidRPr="004E723D" w14:paraId="7CD85B65" w14:textId="77777777" w:rsidTr="007E1AE0">
        <w:trPr>
          <w:trHeight w:val="330"/>
        </w:trPr>
        <w:tc>
          <w:tcPr>
            <w:tcW w:w="1144" w:type="pct"/>
            <w:tcBorders>
              <w:bottom w:val="single" w:sz="4" w:space="0" w:color="auto"/>
            </w:tcBorders>
            <w:vAlign w:val="center"/>
          </w:tcPr>
          <w:p w14:paraId="0EB4F296" w14:textId="556702F9" w:rsidR="007E1AE0" w:rsidRPr="004E723D" w:rsidRDefault="007E1AE0" w:rsidP="007E1AE0">
            <w:pPr>
              <w:rPr>
                <w:sz w:val="21"/>
                <w:szCs w:val="21"/>
              </w:rPr>
            </w:pPr>
            <w:r>
              <w:rPr>
                <w:rFonts w:hint="eastAsia"/>
                <w:sz w:val="21"/>
                <w:szCs w:val="21"/>
              </w:rPr>
              <w:t>P</w:t>
            </w:r>
            <w:r>
              <w:rPr>
                <w:sz w:val="21"/>
                <w:szCs w:val="21"/>
              </w:rPr>
              <w:t xml:space="preserve">redictor variable (T1) </w:t>
            </w:r>
          </w:p>
        </w:tc>
        <w:tc>
          <w:tcPr>
            <w:tcW w:w="865" w:type="pct"/>
            <w:tcBorders>
              <w:bottom w:val="single" w:sz="4" w:space="0" w:color="auto"/>
            </w:tcBorders>
          </w:tcPr>
          <w:p w14:paraId="4ECB174B" w14:textId="77777777" w:rsidR="007E1AE0" w:rsidRPr="003F279B" w:rsidRDefault="007E1AE0" w:rsidP="007E1AE0">
            <w:pPr>
              <w:rPr>
                <w:rFonts w:asciiTheme="majorBidi" w:hAnsiTheme="majorBidi" w:cstheme="majorBidi"/>
                <w:sz w:val="21"/>
                <w:szCs w:val="21"/>
                <w:lang w:eastAsia="ja-JP"/>
              </w:rPr>
            </w:pPr>
            <w:r>
              <w:rPr>
                <w:rFonts w:asciiTheme="majorBidi" w:hAnsiTheme="majorBidi" w:cstheme="majorBidi"/>
                <w:sz w:val="21"/>
                <w:szCs w:val="21"/>
                <w:lang w:eastAsia="ja-JP"/>
              </w:rPr>
              <w:t xml:space="preserve">   </w:t>
            </w:r>
            <w:r w:rsidRPr="002C07B2">
              <w:rPr>
                <w:rFonts w:asciiTheme="majorBidi" w:hAnsiTheme="majorBidi" w:cstheme="majorBidi"/>
                <w:i/>
                <w:iCs/>
                <w:sz w:val="21"/>
                <w:szCs w:val="21"/>
                <w:lang w:eastAsia="ja-JP"/>
              </w:rPr>
              <w:t>B</w:t>
            </w:r>
            <w:r>
              <w:rPr>
                <w:rFonts w:asciiTheme="majorBidi" w:hAnsiTheme="majorBidi" w:cstheme="majorBidi"/>
                <w:sz w:val="21"/>
                <w:szCs w:val="21"/>
                <w:lang w:eastAsia="ja-JP"/>
              </w:rPr>
              <w:t xml:space="preserve"> </w:t>
            </w:r>
            <w:r>
              <w:rPr>
                <w:rFonts w:asciiTheme="majorBidi" w:hAnsiTheme="majorBidi" w:cstheme="majorBidi" w:hint="eastAsia"/>
                <w:sz w:val="21"/>
                <w:szCs w:val="21"/>
                <w:lang w:eastAsia="ja-JP"/>
              </w:rPr>
              <w:t>[</w:t>
            </w:r>
            <w:r>
              <w:rPr>
                <w:rFonts w:asciiTheme="majorBidi" w:hAnsiTheme="majorBidi" w:cstheme="majorBidi"/>
                <w:sz w:val="21"/>
                <w:szCs w:val="21"/>
                <w:lang w:eastAsia="ja-JP"/>
              </w:rPr>
              <w:t>95%CI]</w:t>
            </w:r>
          </w:p>
        </w:tc>
        <w:tc>
          <w:tcPr>
            <w:tcW w:w="274" w:type="pct"/>
            <w:tcBorders>
              <w:bottom w:val="single" w:sz="4" w:space="0" w:color="auto"/>
            </w:tcBorders>
          </w:tcPr>
          <w:p w14:paraId="604977EE" w14:textId="77777777" w:rsidR="007E1AE0" w:rsidRPr="003F279B" w:rsidRDefault="007E1AE0" w:rsidP="007E1AE0">
            <w:pPr>
              <w:rPr>
                <w:i/>
                <w:iCs/>
                <w:sz w:val="21"/>
                <w:szCs w:val="21"/>
              </w:rPr>
            </w:pPr>
            <w:r>
              <w:rPr>
                <w:i/>
                <w:iCs/>
                <w:sz w:val="21"/>
                <w:szCs w:val="21"/>
              </w:rPr>
              <w:t>SE B</w:t>
            </w:r>
          </w:p>
        </w:tc>
        <w:tc>
          <w:tcPr>
            <w:tcW w:w="345" w:type="pct"/>
            <w:tcBorders>
              <w:bottom w:val="single" w:sz="4" w:space="0" w:color="auto"/>
            </w:tcBorders>
          </w:tcPr>
          <w:p w14:paraId="7D8ABD93" w14:textId="77777777" w:rsidR="007E1AE0" w:rsidRPr="004E723D" w:rsidRDefault="007E1AE0" w:rsidP="007E1AE0">
            <w:pPr>
              <w:ind w:leftChars="-20" w:left="-48" w:firstLineChars="44" w:firstLine="92"/>
              <w:rPr>
                <w:sz w:val="21"/>
                <w:szCs w:val="21"/>
              </w:rPr>
            </w:pPr>
            <w:r>
              <w:rPr>
                <w:i/>
                <w:iCs/>
                <w:sz w:val="21"/>
                <w:szCs w:val="21"/>
              </w:rPr>
              <w:t xml:space="preserve">  </w:t>
            </w:r>
            <w:r w:rsidRPr="003F279B">
              <w:rPr>
                <w:rFonts w:asciiTheme="majorBidi" w:hAnsiTheme="majorBidi" w:cstheme="majorBidi"/>
                <w:sz w:val="21"/>
                <w:szCs w:val="21"/>
                <w:lang w:eastAsia="ja-JP"/>
              </w:rPr>
              <w:t>β</w:t>
            </w:r>
          </w:p>
        </w:tc>
        <w:tc>
          <w:tcPr>
            <w:tcW w:w="347" w:type="pct"/>
            <w:tcBorders>
              <w:bottom w:val="single" w:sz="4" w:space="0" w:color="auto"/>
            </w:tcBorders>
          </w:tcPr>
          <w:p w14:paraId="4E97A19E" w14:textId="77777777" w:rsidR="007E1AE0" w:rsidRDefault="007E1AE0" w:rsidP="007E1AE0">
            <w:pPr>
              <w:rPr>
                <w:rFonts w:asciiTheme="majorBidi" w:hAnsiTheme="majorBidi" w:cstheme="majorBidi"/>
                <w:sz w:val="21"/>
                <w:szCs w:val="21"/>
                <w:lang w:eastAsia="ja-JP"/>
              </w:rPr>
            </w:pPr>
            <w:r>
              <w:rPr>
                <w:i/>
                <w:iCs/>
                <w:sz w:val="21"/>
                <w:szCs w:val="21"/>
              </w:rPr>
              <w:t xml:space="preserve">   </w:t>
            </w:r>
            <w:r w:rsidRPr="003F279B">
              <w:rPr>
                <w:rFonts w:hint="eastAsia"/>
                <w:i/>
                <w:iCs/>
                <w:sz w:val="21"/>
                <w:szCs w:val="21"/>
              </w:rPr>
              <w:t>p</w:t>
            </w:r>
          </w:p>
        </w:tc>
        <w:tc>
          <w:tcPr>
            <w:tcW w:w="151" w:type="pct"/>
          </w:tcPr>
          <w:p w14:paraId="2A2015EC" w14:textId="77777777" w:rsidR="007E1AE0" w:rsidRDefault="007E1AE0" w:rsidP="007E1AE0">
            <w:pPr>
              <w:rPr>
                <w:rFonts w:asciiTheme="majorBidi" w:hAnsiTheme="majorBidi" w:cstheme="majorBidi"/>
                <w:sz w:val="21"/>
                <w:szCs w:val="21"/>
                <w:lang w:eastAsia="ja-JP"/>
              </w:rPr>
            </w:pPr>
          </w:p>
        </w:tc>
        <w:tc>
          <w:tcPr>
            <w:tcW w:w="837" w:type="pct"/>
            <w:tcBorders>
              <w:bottom w:val="single" w:sz="4" w:space="0" w:color="auto"/>
            </w:tcBorders>
          </w:tcPr>
          <w:p w14:paraId="2BF5CB50" w14:textId="77777777" w:rsidR="007E1AE0" w:rsidRPr="004E723D" w:rsidRDefault="007E1AE0" w:rsidP="007E1AE0">
            <w:pPr>
              <w:ind w:firstLineChars="100" w:firstLine="210"/>
              <w:rPr>
                <w:sz w:val="21"/>
                <w:szCs w:val="21"/>
              </w:rPr>
            </w:pPr>
            <w:r w:rsidRPr="006A26C1">
              <w:rPr>
                <w:rFonts w:asciiTheme="majorBidi" w:hAnsiTheme="majorBidi" w:cstheme="majorBidi"/>
                <w:i/>
                <w:iCs/>
                <w:sz w:val="21"/>
                <w:szCs w:val="21"/>
                <w:lang w:eastAsia="ja-JP"/>
              </w:rPr>
              <w:t>B</w:t>
            </w:r>
            <w:r>
              <w:rPr>
                <w:rFonts w:asciiTheme="majorBidi" w:hAnsiTheme="majorBidi" w:cstheme="majorBidi"/>
                <w:sz w:val="21"/>
                <w:szCs w:val="21"/>
                <w:lang w:eastAsia="ja-JP"/>
              </w:rPr>
              <w:t xml:space="preserve"> </w:t>
            </w:r>
            <w:r>
              <w:rPr>
                <w:rFonts w:asciiTheme="majorBidi" w:hAnsiTheme="majorBidi" w:cstheme="majorBidi" w:hint="eastAsia"/>
                <w:sz w:val="21"/>
                <w:szCs w:val="21"/>
                <w:lang w:eastAsia="ja-JP"/>
              </w:rPr>
              <w:t>[</w:t>
            </w:r>
            <w:r>
              <w:rPr>
                <w:rFonts w:asciiTheme="majorBidi" w:hAnsiTheme="majorBidi" w:cstheme="majorBidi"/>
                <w:sz w:val="21"/>
                <w:szCs w:val="21"/>
                <w:lang w:eastAsia="ja-JP"/>
              </w:rPr>
              <w:t>95%CI]</w:t>
            </w:r>
          </w:p>
        </w:tc>
        <w:tc>
          <w:tcPr>
            <w:tcW w:w="305" w:type="pct"/>
            <w:tcBorders>
              <w:bottom w:val="single" w:sz="4" w:space="0" w:color="auto"/>
            </w:tcBorders>
          </w:tcPr>
          <w:p w14:paraId="0F8587F8" w14:textId="77777777" w:rsidR="007E1AE0" w:rsidRPr="004E723D" w:rsidRDefault="007E1AE0" w:rsidP="007E1AE0">
            <w:pPr>
              <w:rPr>
                <w:sz w:val="21"/>
                <w:szCs w:val="21"/>
              </w:rPr>
            </w:pPr>
            <w:r>
              <w:rPr>
                <w:i/>
                <w:iCs/>
                <w:sz w:val="21"/>
                <w:szCs w:val="21"/>
              </w:rPr>
              <w:t>SE B</w:t>
            </w:r>
          </w:p>
        </w:tc>
        <w:tc>
          <w:tcPr>
            <w:tcW w:w="320" w:type="pct"/>
            <w:tcBorders>
              <w:bottom w:val="single" w:sz="4" w:space="0" w:color="auto"/>
            </w:tcBorders>
          </w:tcPr>
          <w:p w14:paraId="10BDE8A6" w14:textId="77777777" w:rsidR="007E1AE0" w:rsidRDefault="007E1AE0" w:rsidP="007E1AE0">
            <w:pPr>
              <w:rPr>
                <w:i/>
                <w:iCs/>
                <w:sz w:val="21"/>
                <w:szCs w:val="21"/>
              </w:rPr>
            </w:pPr>
            <w:r>
              <w:rPr>
                <w:i/>
                <w:iCs/>
                <w:sz w:val="21"/>
                <w:szCs w:val="21"/>
              </w:rPr>
              <w:t xml:space="preserve">   </w:t>
            </w:r>
            <w:r w:rsidRPr="003F279B">
              <w:rPr>
                <w:rFonts w:asciiTheme="majorBidi" w:hAnsiTheme="majorBidi" w:cstheme="majorBidi"/>
                <w:sz w:val="21"/>
                <w:szCs w:val="21"/>
                <w:lang w:eastAsia="ja-JP"/>
              </w:rPr>
              <w:t>β</w:t>
            </w:r>
          </w:p>
        </w:tc>
        <w:tc>
          <w:tcPr>
            <w:tcW w:w="412" w:type="pct"/>
            <w:tcBorders>
              <w:bottom w:val="single" w:sz="4" w:space="0" w:color="auto"/>
            </w:tcBorders>
          </w:tcPr>
          <w:p w14:paraId="6092DA94" w14:textId="77777777" w:rsidR="007E1AE0" w:rsidRDefault="007E1AE0" w:rsidP="007E1AE0">
            <w:pPr>
              <w:rPr>
                <w:i/>
                <w:iCs/>
                <w:sz w:val="21"/>
                <w:szCs w:val="21"/>
              </w:rPr>
            </w:pPr>
            <w:r>
              <w:rPr>
                <w:i/>
                <w:iCs/>
                <w:sz w:val="21"/>
                <w:szCs w:val="21"/>
              </w:rPr>
              <w:t xml:space="preserve">    </w:t>
            </w:r>
            <w:r w:rsidRPr="003F279B">
              <w:rPr>
                <w:rFonts w:hint="eastAsia"/>
                <w:i/>
                <w:iCs/>
                <w:sz w:val="21"/>
                <w:szCs w:val="21"/>
              </w:rPr>
              <w:t>p</w:t>
            </w:r>
          </w:p>
        </w:tc>
      </w:tr>
      <w:tr w:rsidR="007E1AE0" w:rsidRPr="004E723D" w14:paraId="0FA73036" w14:textId="77777777" w:rsidTr="007E1AE0">
        <w:trPr>
          <w:trHeight w:val="291"/>
        </w:trPr>
        <w:tc>
          <w:tcPr>
            <w:tcW w:w="1144" w:type="pct"/>
            <w:tcBorders>
              <w:top w:val="single" w:sz="4" w:space="0" w:color="auto"/>
            </w:tcBorders>
            <w:vAlign w:val="center"/>
          </w:tcPr>
          <w:p w14:paraId="133726A8" w14:textId="77777777" w:rsidR="007E1AE0" w:rsidRPr="004E723D" w:rsidRDefault="007E1AE0" w:rsidP="007E1AE0">
            <w:pPr>
              <w:rPr>
                <w:sz w:val="21"/>
                <w:szCs w:val="21"/>
              </w:rPr>
            </w:pPr>
            <w:r w:rsidRPr="004E723D">
              <w:rPr>
                <w:rFonts w:hint="eastAsia"/>
                <w:sz w:val="21"/>
                <w:szCs w:val="21"/>
              </w:rPr>
              <w:t>R</w:t>
            </w:r>
            <w:r w:rsidRPr="004E723D">
              <w:rPr>
                <w:sz w:val="21"/>
                <w:szCs w:val="21"/>
              </w:rPr>
              <w:t>eported by mothers</w:t>
            </w:r>
          </w:p>
        </w:tc>
        <w:tc>
          <w:tcPr>
            <w:tcW w:w="865" w:type="pct"/>
            <w:tcBorders>
              <w:top w:val="single" w:sz="4" w:space="0" w:color="auto"/>
            </w:tcBorders>
          </w:tcPr>
          <w:p w14:paraId="45D2C356" w14:textId="77777777" w:rsidR="007E1AE0" w:rsidRPr="004E723D" w:rsidRDefault="007E1AE0" w:rsidP="007E1AE0">
            <w:pPr>
              <w:rPr>
                <w:sz w:val="21"/>
                <w:szCs w:val="21"/>
              </w:rPr>
            </w:pPr>
          </w:p>
        </w:tc>
        <w:tc>
          <w:tcPr>
            <w:tcW w:w="274" w:type="pct"/>
            <w:tcBorders>
              <w:top w:val="single" w:sz="4" w:space="0" w:color="auto"/>
            </w:tcBorders>
          </w:tcPr>
          <w:p w14:paraId="419C9EF2" w14:textId="77777777" w:rsidR="007E1AE0" w:rsidRPr="004E723D" w:rsidRDefault="007E1AE0" w:rsidP="007E1AE0">
            <w:pPr>
              <w:rPr>
                <w:sz w:val="21"/>
                <w:szCs w:val="21"/>
              </w:rPr>
            </w:pPr>
            <w:r w:rsidRPr="001D492B">
              <w:rPr>
                <w:sz w:val="21"/>
                <w:szCs w:val="21"/>
              </w:rPr>
              <w:t xml:space="preserve"> </w:t>
            </w:r>
          </w:p>
        </w:tc>
        <w:tc>
          <w:tcPr>
            <w:tcW w:w="345" w:type="pct"/>
            <w:tcBorders>
              <w:top w:val="single" w:sz="4" w:space="0" w:color="auto"/>
            </w:tcBorders>
          </w:tcPr>
          <w:p w14:paraId="308A888D" w14:textId="77777777" w:rsidR="007E1AE0" w:rsidRPr="004E723D" w:rsidRDefault="007E1AE0" w:rsidP="007E1AE0">
            <w:pPr>
              <w:ind w:leftChars="-20" w:left="-48" w:firstLineChars="44" w:firstLine="92"/>
              <w:rPr>
                <w:sz w:val="21"/>
                <w:szCs w:val="21"/>
              </w:rPr>
            </w:pPr>
            <w:r w:rsidRPr="001D492B">
              <w:rPr>
                <w:sz w:val="21"/>
                <w:szCs w:val="21"/>
              </w:rPr>
              <w:t xml:space="preserve"> </w:t>
            </w:r>
          </w:p>
        </w:tc>
        <w:tc>
          <w:tcPr>
            <w:tcW w:w="347" w:type="pct"/>
            <w:tcBorders>
              <w:top w:val="single" w:sz="4" w:space="0" w:color="auto"/>
            </w:tcBorders>
          </w:tcPr>
          <w:p w14:paraId="4DA54C82" w14:textId="77777777" w:rsidR="007E1AE0" w:rsidRPr="004E723D" w:rsidRDefault="007E1AE0" w:rsidP="007E1AE0">
            <w:pPr>
              <w:rPr>
                <w:sz w:val="21"/>
                <w:szCs w:val="21"/>
              </w:rPr>
            </w:pPr>
          </w:p>
        </w:tc>
        <w:tc>
          <w:tcPr>
            <w:tcW w:w="151" w:type="pct"/>
          </w:tcPr>
          <w:p w14:paraId="5974F569" w14:textId="77777777" w:rsidR="007E1AE0" w:rsidRPr="004E723D" w:rsidRDefault="007E1AE0" w:rsidP="007E1AE0">
            <w:pPr>
              <w:rPr>
                <w:sz w:val="21"/>
                <w:szCs w:val="21"/>
              </w:rPr>
            </w:pPr>
          </w:p>
        </w:tc>
        <w:tc>
          <w:tcPr>
            <w:tcW w:w="837" w:type="pct"/>
            <w:tcBorders>
              <w:top w:val="single" w:sz="4" w:space="0" w:color="auto"/>
            </w:tcBorders>
          </w:tcPr>
          <w:p w14:paraId="76F7A358" w14:textId="77777777" w:rsidR="007E1AE0" w:rsidRPr="004E723D" w:rsidRDefault="007E1AE0" w:rsidP="007E1AE0">
            <w:pPr>
              <w:ind w:firstLineChars="82" w:firstLine="172"/>
              <w:rPr>
                <w:sz w:val="21"/>
                <w:szCs w:val="21"/>
              </w:rPr>
            </w:pPr>
          </w:p>
        </w:tc>
        <w:tc>
          <w:tcPr>
            <w:tcW w:w="305" w:type="pct"/>
            <w:tcBorders>
              <w:top w:val="single" w:sz="4" w:space="0" w:color="auto"/>
            </w:tcBorders>
          </w:tcPr>
          <w:p w14:paraId="15425DE2" w14:textId="77777777" w:rsidR="007E1AE0" w:rsidRPr="004E723D" w:rsidRDefault="007E1AE0" w:rsidP="007E1AE0">
            <w:pPr>
              <w:rPr>
                <w:sz w:val="21"/>
                <w:szCs w:val="21"/>
              </w:rPr>
            </w:pPr>
            <w:r w:rsidRPr="001D492B">
              <w:rPr>
                <w:sz w:val="21"/>
                <w:szCs w:val="21"/>
              </w:rPr>
              <w:t xml:space="preserve"> </w:t>
            </w:r>
          </w:p>
        </w:tc>
        <w:tc>
          <w:tcPr>
            <w:tcW w:w="320" w:type="pct"/>
            <w:tcBorders>
              <w:top w:val="single" w:sz="4" w:space="0" w:color="auto"/>
            </w:tcBorders>
          </w:tcPr>
          <w:p w14:paraId="2E1864C5" w14:textId="77777777" w:rsidR="007E1AE0" w:rsidRPr="004E723D" w:rsidRDefault="007E1AE0" w:rsidP="007E1AE0">
            <w:pPr>
              <w:ind w:firstLineChars="85" w:firstLine="178"/>
              <w:rPr>
                <w:sz w:val="21"/>
                <w:szCs w:val="21"/>
              </w:rPr>
            </w:pPr>
            <w:r w:rsidRPr="001D492B">
              <w:rPr>
                <w:sz w:val="21"/>
                <w:szCs w:val="21"/>
              </w:rPr>
              <w:t xml:space="preserve"> </w:t>
            </w:r>
          </w:p>
        </w:tc>
        <w:tc>
          <w:tcPr>
            <w:tcW w:w="412" w:type="pct"/>
            <w:tcBorders>
              <w:top w:val="single" w:sz="4" w:space="0" w:color="auto"/>
            </w:tcBorders>
          </w:tcPr>
          <w:p w14:paraId="78DE9FD9" w14:textId="77777777" w:rsidR="007E1AE0" w:rsidRPr="004E723D" w:rsidRDefault="007E1AE0" w:rsidP="007E1AE0">
            <w:pPr>
              <w:rPr>
                <w:sz w:val="21"/>
                <w:szCs w:val="21"/>
              </w:rPr>
            </w:pPr>
          </w:p>
        </w:tc>
      </w:tr>
      <w:tr w:rsidR="007E1AE0" w:rsidRPr="004E723D" w14:paraId="26E4AE14" w14:textId="77777777" w:rsidTr="007E1AE0">
        <w:trPr>
          <w:trHeight w:val="291"/>
        </w:trPr>
        <w:tc>
          <w:tcPr>
            <w:tcW w:w="1144" w:type="pct"/>
          </w:tcPr>
          <w:p w14:paraId="1BF13C25" w14:textId="77777777" w:rsidR="007E1AE0" w:rsidRPr="004E723D" w:rsidRDefault="007E1AE0" w:rsidP="007E1AE0">
            <w:pPr>
              <w:ind w:firstLineChars="50" w:firstLine="105"/>
              <w:rPr>
                <w:sz w:val="21"/>
                <w:szCs w:val="21"/>
              </w:rPr>
            </w:pPr>
            <w:r w:rsidRPr="004E723D">
              <w:rPr>
                <w:sz w:val="21"/>
                <w:szCs w:val="21"/>
              </w:rPr>
              <w:t>Autonomy support</w:t>
            </w:r>
          </w:p>
        </w:tc>
        <w:tc>
          <w:tcPr>
            <w:tcW w:w="865" w:type="pct"/>
          </w:tcPr>
          <w:p w14:paraId="109D1795" w14:textId="77777777" w:rsidR="007E1AE0" w:rsidRPr="004E723D" w:rsidRDefault="007E1AE0" w:rsidP="007E1AE0">
            <w:pPr>
              <w:ind w:firstLineChars="33" w:firstLine="69"/>
              <w:rPr>
                <w:sz w:val="21"/>
                <w:szCs w:val="21"/>
              </w:rPr>
            </w:pPr>
            <w:r>
              <w:rPr>
                <w:sz w:val="21"/>
                <w:szCs w:val="21"/>
              </w:rPr>
              <w:t>.13 [.01, .26]</w:t>
            </w:r>
          </w:p>
        </w:tc>
        <w:tc>
          <w:tcPr>
            <w:tcW w:w="274" w:type="pct"/>
          </w:tcPr>
          <w:p w14:paraId="759E752F" w14:textId="77777777" w:rsidR="007E1AE0" w:rsidRPr="004E723D" w:rsidRDefault="007E1AE0" w:rsidP="007E1AE0">
            <w:pPr>
              <w:rPr>
                <w:sz w:val="21"/>
                <w:szCs w:val="21"/>
              </w:rPr>
            </w:pPr>
            <w:r w:rsidRPr="001D492B">
              <w:rPr>
                <w:sz w:val="21"/>
                <w:szCs w:val="21"/>
              </w:rPr>
              <w:t>.0</w:t>
            </w:r>
            <w:r>
              <w:rPr>
                <w:sz w:val="21"/>
                <w:szCs w:val="21"/>
              </w:rPr>
              <w:t>6</w:t>
            </w:r>
          </w:p>
        </w:tc>
        <w:tc>
          <w:tcPr>
            <w:tcW w:w="345" w:type="pct"/>
          </w:tcPr>
          <w:p w14:paraId="5B0285E8" w14:textId="77777777" w:rsidR="007E1AE0" w:rsidRPr="004E723D" w:rsidRDefault="007E1AE0" w:rsidP="007E1AE0">
            <w:pPr>
              <w:rPr>
                <w:sz w:val="21"/>
                <w:szCs w:val="21"/>
              </w:rPr>
            </w:pPr>
            <w:r>
              <w:rPr>
                <w:sz w:val="21"/>
                <w:szCs w:val="21"/>
              </w:rPr>
              <w:t xml:space="preserve">  .08</w:t>
            </w:r>
          </w:p>
        </w:tc>
        <w:tc>
          <w:tcPr>
            <w:tcW w:w="347" w:type="pct"/>
          </w:tcPr>
          <w:p w14:paraId="0AD7FC9C" w14:textId="77777777" w:rsidR="007E1AE0" w:rsidRDefault="007E1AE0" w:rsidP="007E1AE0">
            <w:pPr>
              <w:rPr>
                <w:sz w:val="21"/>
                <w:szCs w:val="21"/>
              </w:rPr>
            </w:pPr>
            <w:r>
              <w:rPr>
                <w:sz w:val="21"/>
                <w:szCs w:val="21"/>
              </w:rPr>
              <w:t xml:space="preserve">  .03</w:t>
            </w:r>
          </w:p>
        </w:tc>
        <w:tc>
          <w:tcPr>
            <w:tcW w:w="151" w:type="pct"/>
          </w:tcPr>
          <w:p w14:paraId="1B02B2A8" w14:textId="77777777" w:rsidR="007E1AE0" w:rsidRDefault="007E1AE0" w:rsidP="007E1AE0">
            <w:pPr>
              <w:rPr>
                <w:sz w:val="21"/>
                <w:szCs w:val="21"/>
              </w:rPr>
            </w:pPr>
          </w:p>
        </w:tc>
        <w:tc>
          <w:tcPr>
            <w:tcW w:w="837" w:type="pct"/>
          </w:tcPr>
          <w:p w14:paraId="518CA388" w14:textId="77777777" w:rsidR="007E1AE0" w:rsidRPr="004E723D" w:rsidRDefault="007E1AE0" w:rsidP="007E1AE0">
            <w:pPr>
              <w:ind w:firstLineChars="50" w:firstLine="105"/>
              <w:rPr>
                <w:sz w:val="21"/>
                <w:szCs w:val="21"/>
              </w:rPr>
            </w:pPr>
            <w:r>
              <w:rPr>
                <w:sz w:val="21"/>
                <w:szCs w:val="21"/>
              </w:rPr>
              <w:t>-.08 [-.24, .09]</w:t>
            </w:r>
          </w:p>
        </w:tc>
        <w:tc>
          <w:tcPr>
            <w:tcW w:w="305" w:type="pct"/>
          </w:tcPr>
          <w:p w14:paraId="1B6A83B5" w14:textId="77777777" w:rsidR="007E1AE0" w:rsidRPr="004E723D" w:rsidRDefault="007E1AE0" w:rsidP="007E1AE0">
            <w:pPr>
              <w:rPr>
                <w:sz w:val="21"/>
                <w:szCs w:val="21"/>
              </w:rPr>
            </w:pPr>
            <w:r w:rsidRPr="001D492B">
              <w:rPr>
                <w:sz w:val="21"/>
                <w:szCs w:val="21"/>
              </w:rPr>
              <w:t xml:space="preserve"> .0</w:t>
            </w:r>
            <w:r>
              <w:rPr>
                <w:sz w:val="21"/>
                <w:szCs w:val="21"/>
              </w:rPr>
              <w:t>8</w:t>
            </w:r>
          </w:p>
        </w:tc>
        <w:tc>
          <w:tcPr>
            <w:tcW w:w="320" w:type="pct"/>
          </w:tcPr>
          <w:p w14:paraId="604B6E6D" w14:textId="77777777" w:rsidR="007E1AE0" w:rsidRDefault="007E1AE0" w:rsidP="007E1AE0">
            <w:pPr>
              <w:rPr>
                <w:sz w:val="21"/>
                <w:szCs w:val="21"/>
              </w:rPr>
            </w:pPr>
            <w:r>
              <w:rPr>
                <w:sz w:val="21"/>
                <w:szCs w:val="21"/>
              </w:rPr>
              <w:t>-</w:t>
            </w:r>
            <w:r w:rsidRPr="001D492B">
              <w:rPr>
                <w:sz w:val="21"/>
                <w:szCs w:val="21"/>
              </w:rPr>
              <w:t>.0</w:t>
            </w:r>
            <w:r>
              <w:rPr>
                <w:sz w:val="21"/>
                <w:szCs w:val="21"/>
              </w:rPr>
              <w:t>4</w:t>
            </w:r>
          </w:p>
        </w:tc>
        <w:tc>
          <w:tcPr>
            <w:tcW w:w="412" w:type="pct"/>
          </w:tcPr>
          <w:p w14:paraId="48D823DD" w14:textId="77777777" w:rsidR="007E1AE0" w:rsidRDefault="007E1AE0" w:rsidP="007E1AE0">
            <w:pPr>
              <w:rPr>
                <w:sz w:val="21"/>
                <w:szCs w:val="21"/>
              </w:rPr>
            </w:pPr>
            <w:r>
              <w:rPr>
                <w:sz w:val="21"/>
                <w:szCs w:val="21"/>
              </w:rPr>
              <w:t xml:space="preserve">  .35</w:t>
            </w:r>
          </w:p>
        </w:tc>
      </w:tr>
      <w:tr w:rsidR="007E1AE0" w:rsidRPr="004E723D" w14:paraId="58279E71" w14:textId="77777777" w:rsidTr="007E1AE0">
        <w:trPr>
          <w:trHeight w:val="291"/>
        </w:trPr>
        <w:tc>
          <w:tcPr>
            <w:tcW w:w="1144" w:type="pct"/>
          </w:tcPr>
          <w:p w14:paraId="2DF6F21C" w14:textId="77777777" w:rsidR="007E1AE0" w:rsidRPr="004E723D" w:rsidRDefault="007E1AE0" w:rsidP="007E1AE0">
            <w:pPr>
              <w:ind w:leftChars="50" w:left="120"/>
              <w:rPr>
                <w:sz w:val="21"/>
                <w:szCs w:val="21"/>
              </w:rPr>
            </w:pPr>
            <w:r w:rsidRPr="004E723D">
              <w:rPr>
                <w:sz w:val="21"/>
                <w:szCs w:val="21"/>
              </w:rPr>
              <w:t xml:space="preserve">Controlling </w:t>
            </w:r>
            <w:r>
              <w:rPr>
                <w:sz w:val="21"/>
                <w:szCs w:val="21"/>
              </w:rPr>
              <w:br/>
            </w:r>
            <w:r w:rsidRPr="004E723D">
              <w:rPr>
                <w:sz w:val="21"/>
                <w:szCs w:val="21"/>
              </w:rPr>
              <w:t>parenting</w:t>
            </w:r>
          </w:p>
        </w:tc>
        <w:tc>
          <w:tcPr>
            <w:tcW w:w="865" w:type="pct"/>
          </w:tcPr>
          <w:p w14:paraId="75B2E287" w14:textId="77777777" w:rsidR="007E1AE0" w:rsidRPr="004E723D" w:rsidRDefault="007E1AE0" w:rsidP="007E1AE0">
            <w:pPr>
              <w:rPr>
                <w:sz w:val="21"/>
                <w:szCs w:val="21"/>
              </w:rPr>
            </w:pPr>
            <w:r>
              <w:rPr>
                <w:sz w:val="21"/>
                <w:szCs w:val="21"/>
              </w:rPr>
              <w:t>-.00 [-.09, .09]</w:t>
            </w:r>
          </w:p>
        </w:tc>
        <w:tc>
          <w:tcPr>
            <w:tcW w:w="274" w:type="pct"/>
          </w:tcPr>
          <w:p w14:paraId="6AA94462" w14:textId="77777777" w:rsidR="007E1AE0" w:rsidRPr="004E723D" w:rsidRDefault="007E1AE0" w:rsidP="007E1AE0">
            <w:pPr>
              <w:rPr>
                <w:sz w:val="21"/>
                <w:szCs w:val="21"/>
              </w:rPr>
            </w:pPr>
            <w:r w:rsidRPr="001D492B">
              <w:rPr>
                <w:sz w:val="21"/>
                <w:szCs w:val="21"/>
              </w:rPr>
              <w:t>.0</w:t>
            </w:r>
            <w:r>
              <w:rPr>
                <w:sz w:val="21"/>
                <w:szCs w:val="21"/>
              </w:rPr>
              <w:t>5</w:t>
            </w:r>
          </w:p>
        </w:tc>
        <w:tc>
          <w:tcPr>
            <w:tcW w:w="345" w:type="pct"/>
          </w:tcPr>
          <w:p w14:paraId="7AB160CE" w14:textId="77777777" w:rsidR="007E1AE0" w:rsidRPr="004E723D" w:rsidRDefault="007E1AE0" w:rsidP="007E1AE0">
            <w:pPr>
              <w:rPr>
                <w:sz w:val="21"/>
                <w:szCs w:val="21"/>
              </w:rPr>
            </w:pPr>
            <w:r>
              <w:rPr>
                <w:sz w:val="21"/>
                <w:szCs w:val="21"/>
              </w:rPr>
              <w:t xml:space="preserve"> -.00</w:t>
            </w:r>
          </w:p>
        </w:tc>
        <w:tc>
          <w:tcPr>
            <w:tcW w:w="347" w:type="pct"/>
          </w:tcPr>
          <w:p w14:paraId="01DBACAF" w14:textId="77777777" w:rsidR="007E1AE0" w:rsidRDefault="007E1AE0" w:rsidP="007E1AE0">
            <w:pPr>
              <w:rPr>
                <w:sz w:val="21"/>
                <w:szCs w:val="21"/>
              </w:rPr>
            </w:pPr>
            <w:r>
              <w:rPr>
                <w:sz w:val="21"/>
                <w:szCs w:val="21"/>
              </w:rPr>
              <w:t xml:space="preserve">  .98</w:t>
            </w:r>
          </w:p>
        </w:tc>
        <w:tc>
          <w:tcPr>
            <w:tcW w:w="151" w:type="pct"/>
          </w:tcPr>
          <w:p w14:paraId="637C7423" w14:textId="77777777" w:rsidR="007E1AE0" w:rsidRDefault="007E1AE0" w:rsidP="007E1AE0">
            <w:pPr>
              <w:rPr>
                <w:sz w:val="21"/>
                <w:szCs w:val="21"/>
              </w:rPr>
            </w:pPr>
          </w:p>
        </w:tc>
        <w:tc>
          <w:tcPr>
            <w:tcW w:w="837" w:type="pct"/>
          </w:tcPr>
          <w:p w14:paraId="38805642" w14:textId="77777777" w:rsidR="007E1AE0" w:rsidRPr="004E723D" w:rsidRDefault="007E1AE0" w:rsidP="007E1AE0">
            <w:pPr>
              <w:rPr>
                <w:sz w:val="21"/>
                <w:szCs w:val="21"/>
              </w:rPr>
            </w:pPr>
            <w:r>
              <w:rPr>
                <w:sz w:val="21"/>
                <w:szCs w:val="21"/>
              </w:rPr>
              <w:t xml:space="preserve">   .02 [-.11, .14]</w:t>
            </w:r>
          </w:p>
        </w:tc>
        <w:tc>
          <w:tcPr>
            <w:tcW w:w="305" w:type="pct"/>
          </w:tcPr>
          <w:p w14:paraId="2E79EFE7" w14:textId="77777777" w:rsidR="007E1AE0" w:rsidRPr="004E723D" w:rsidRDefault="007E1AE0" w:rsidP="007E1AE0">
            <w:pPr>
              <w:rPr>
                <w:sz w:val="21"/>
                <w:szCs w:val="21"/>
              </w:rPr>
            </w:pPr>
            <w:r w:rsidRPr="001D492B">
              <w:rPr>
                <w:sz w:val="21"/>
                <w:szCs w:val="21"/>
              </w:rPr>
              <w:t xml:space="preserve"> .0</w:t>
            </w:r>
            <w:r>
              <w:rPr>
                <w:sz w:val="21"/>
                <w:szCs w:val="21"/>
              </w:rPr>
              <w:t>6</w:t>
            </w:r>
          </w:p>
        </w:tc>
        <w:tc>
          <w:tcPr>
            <w:tcW w:w="320" w:type="pct"/>
          </w:tcPr>
          <w:p w14:paraId="16F5472A" w14:textId="77777777" w:rsidR="007E1AE0" w:rsidRDefault="007E1AE0" w:rsidP="007E1AE0">
            <w:pPr>
              <w:rPr>
                <w:sz w:val="21"/>
                <w:szCs w:val="21"/>
              </w:rPr>
            </w:pPr>
            <w:r>
              <w:rPr>
                <w:sz w:val="21"/>
                <w:szCs w:val="21"/>
              </w:rPr>
              <w:t xml:space="preserve"> </w:t>
            </w:r>
            <w:r w:rsidRPr="001D492B">
              <w:rPr>
                <w:sz w:val="21"/>
                <w:szCs w:val="21"/>
              </w:rPr>
              <w:t>.0</w:t>
            </w:r>
            <w:r>
              <w:rPr>
                <w:sz w:val="21"/>
                <w:szCs w:val="21"/>
              </w:rPr>
              <w:t>1</w:t>
            </w:r>
          </w:p>
        </w:tc>
        <w:tc>
          <w:tcPr>
            <w:tcW w:w="412" w:type="pct"/>
          </w:tcPr>
          <w:p w14:paraId="5AB7CC5B" w14:textId="77777777" w:rsidR="007E1AE0" w:rsidRDefault="007E1AE0" w:rsidP="007E1AE0">
            <w:pPr>
              <w:rPr>
                <w:sz w:val="21"/>
                <w:szCs w:val="21"/>
              </w:rPr>
            </w:pPr>
            <w:r>
              <w:rPr>
                <w:sz w:val="21"/>
                <w:szCs w:val="21"/>
              </w:rPr>
              <w:t xml:space="preserve">  .77</w:t>
            </w:r>
          </w:p>
        </w:tc>
      </w:tr>
      <w:tr w:rsidR="007E1AE0" w:rsidRPr="004E723D" w14:paraId="070F4FAC" w14:textId="77777777" w:rsidTr="007E1AE0">
        <w:trPr>
          <w:trHeight w:val="291"/>
        </w:trPr>
        <w:tc>
          <w:tcPr>
            <w:tcW w:w="1144" w:type="pct"/>
            <w:vAlign w:val="center"/>
          </w:tcPr>
          <w:p w14:paraId="02F637A9" w14:textId="77777777" w:rsidR="007E1AE0" w:rsidRPr="004E723D" w:rsidRDefault="007E1AE0" w:rsidP="007E1AE0">
            <w:pPr>
              <w:rPr>
                <w:sz w:val="21"/>
                <w:szCs w:val="21"/>
                <w:lang w:eastAsia="ja-JP"/>
              </w:rPr>
            </w:pPr>
            <w:r w:rsidRPr="004E723D">
              <w:rPr>
                <w:rFonts w:hint="eastAsia"/>
                <w:sz w:val="21"/>
                <w:szCs w:val="21"/>
              </w:rPr>
              <w:t>R</w:t>
            </w:r>
            <w:r w:rsidRPr="004E723D">
              <w:rPr>
                <w:sz w:val="21"/>
                <w:szCs w:val="21"/>
              </w:rPr>
              <w:t>eported by adolescents</w:t>
            </w:r>
          </w:p>
        </w:tc>
        <w:tc>
          <w:tcPr>
            <w:tcW w:w="865" w:type="pct"/>
          </w:tcPr>
          <w:p w14:paraId="3AC2035F" w14:textId="77777777" w:rsidR="007E1AE0" w:rsidRPr="004E723D" w:rsidRDefault="007E1AE0" w:rsidP="007E1AE0">
            <w:pPr>
              <w:rPr>
                <w:sz w:val="21"/>
                <w:szCs w:val="21"/>
              </w:rPr>
            </w:pPr>
          </w:p>
        </w:tc>
        <w:tc>
          <w:tcPr>
            <w:tcW w:w="274" w:type="pct"/>
          </w:tcPr>
          <w:p w14:paraId="4008171A" w14:textId="77777777" w:rsidR="007E1AE0" w:rsidRPr="004E723D" w:rsidRDefault="007E1AE0" w:rsidP="007E1AE0">
            <w:pPr>
              <w:rPr>
                <w:sz w:val="21"/>
                <w:szCs w:val="21"/>
              </w:rPr>
            </w:pPr>
            <w:r w:rsidRPr="001D492B">
              <w:rPr>
                <w:sz w:val="21"/>
                <w:szCs w:val="21"/>
              </w:rPr>
              <w:t xml:space="preserve"> </w:t>
            </w:r>
          </w:p>
        </w:tc>
        <w:tc>
          <w:tcPr>
            <w:tcW w:w="345" w:type="pct"/>
          </w:tcPr>
          <w:p w14:paraId="116B04C8" w14:textId="77777777" w:rsidR="007E1AE0" w:rsidRPr="004E723D" w:rsidRDefault="007E1AE0" w:rsidP="007E1AE0">
            <w:pPr>
              <w:ind w:leftChars="-20" w:left="-48" w:firstLineChars="44" w:firstLine="92"/>
              <w:rPr>
                <w:sz w:val="21"/>
                <w:szCs w:val="21"/>
              </w:rPr>
            </w:pPr>
          </w:p>
        </w:tc>
        <w:tc>
          <w:tcPr>
            <w:tcW w:w="347" w:type="pct"/>
          </w:tcPr>
          <w:p w14:paraId="51A3394F" w14:textId="77777777" w:rsidR="007E1AE0" w:rsidRPr="004E723D" w:rsidRDefault="007E1AE0" w:rsidP="007E1AE0">
            <w:pPr>
              <w:rPr>
                <w:sz w:val="21"/>
                <w:szCs w:val="21"/>
              </w:rPr>
            </w:pPr>
          </w:p>
        </w:tc>
        <w:tc>
          <w:tcPr>
            <w:tcW w:w="151" w:type="pct"/>
          </w:tcPr>
          <w:p w14:paraId="7DDA5E91" w14:textId="77777777" w:rsidR="007E1AE0" w:rsidRPr="004E723D" w:rsidRDefault="007E1AE0" w:rsidP="007E1AE0">
            <w:pPr>
              <w:rPr>
                <w:sz w:val="21"/>
                <w:szCs w:val="21"/>
              </w:rPr>
            </w:pPr>
          </w:p>
        </w:tc>
        <w:tc>
          <w:tcPr>
            <w:tcW w:w="837" w:type="pct"/>
          </w:tcPr>
          <w:p w14:paraId="3D6ADCD5" w14:textId="77777777" w:rsidR="007E1AE0" w:rsidRPr="004E723D" w:rsidRDefault="007E1AE0" w:rsidP="007E1AE0">
            <w:pPr>
              <w:ind w:firstLineChars="82" w:firstLine="172"/>
              <w:rPr>
                <w:sz w:val="21"/>
                <w:szCs w:val="21"/>
              </w:rPr>
            </w:pPr>
          </w:p>
        </w:tc>
        <w:tc>
          <w:tcPr>
            <w:tcW w:w="305" w:type="pct"/>
          </w:tcPr>
          <w:p w14:paraId="47A6B078" w14:textId="77777777" w:rsidR="007E1AE0" w:rsidRPr="004E723D" w:rsidRDefault="007E1AE0" w:rsidP="007E1AE0">
            <w:pPr>
              <w:rPr>
                <w:sz w:val="21"/>
                <w:szCs w:val="21"/>
              </w:rPr>
            </w:pPr>
            <w:r w:rsidRPr="001D492B">
              <w:rPr>
                <w:sz w:val="21"/>
                <w:szCs w:val="21"/>
              </w:rPr>
              <w:t xml:space="preserve"> </w:t>
            </w:r>
          </w:p>
        </w:tc>
        <w:tc>
          <w:tcPr>
            <w:tcW w:w="320" w:type="pct"/>
          </w:tcPr>
          <w:p w14:paraId="60CCC44F" w14:textId="77777777" w:rsidR="007E1AE0" w:rsidRPr="004E723D" w:rsidRDefault="007E1AE0" w:rsidP="007E1AE0">
            <w:pPr>
              <w:ind w:firstLineChars="32" w:firstLine="67"/>
              <w:rPr>
                <w:sz w:val="21"/>
                <w:szCs w:val="21"/>
              </w:rPr>
            </w:pPr>
          </w:p>
        </w:tc>
        <w:tc>
          <w:tcPr>
            <w:tcW w:w="412" w:type="pct"/>
          </w:tcPr>
          <w:p w14:paraId="2A93E6F0" w14:textId="77777777" w:rsidR="007E1AE0" w:rsidRPr="004E723D" w:rsidRDefault="007E1AE0" w:rsidP="007E1AE0">
            <w:pPr>
              <w:rPr>
                <w:sz w:val="21"/>
                <w:szCs w:val="21"/>
              </w:rPr>
            </w:pPr>
          </w:p>
        </w:tc>
      </w:tr>
      <w:tr w:rsidR="007E1AE0" w:rsidRPr="004E723D" w14:paraId="7865B366" w14:textId="77777777" w:rsidTr="007E1AE0">
        <w:trPr>
          <w:trHeight w:val="291"/>
        </w:trPr>
        <w:tc>
          <w:tcPr>
            <w:tcW w:w="1144" w:type="pct"/>
          </w:tcPr>
          <w:p w14:paraId="71701BB9" w14:textId="77777777" w:rsidR="007E1AE0" w:rsidRPr="004E723D" w:rsidRDefault="007E1AE0" w:rsidP="007E1AE0">
            <w:pPr>
              <w:ind w:leftChars="50" w:left="120"/>
              <w:rPr>
                <w:sz w:val="21"/>
                <w:szCs w:val="21"/>
              </w:rPr>
            </w:pPr>
            <w:r w:rsidRPr="004E723D">
              <w:rPr>
                <w:sz w:val="21"/>
                <w:szCs w:val="21"/>
              </w:rPr>
              <w:t xml:space="preserve">Perceived autonomy </w:t>
            </w:r>
            <w:r>
              <w:rPr>
                <w:sz w:val="21"/>
                <w:szCs w:val="21"/>
              </w:rPr>
              <w:br/>
            </w:r>
            <w:r w:rsidRPr="004E723D">
              <w:rPr>
                <w:sz w:val="21"/>
                <w:szCs w:val="21"/>
              </w:rPr>
              <w:t>support</w:t>
            </w:r>
          </w:p>
        </w:tc>
        <w:tc>
          <w:tcPr>
            <w:tcW w:w="865" w:type="pct"/>
          </w:tcPr>
          <w:p w14:paraId="74E488C8" w14:textId="77777777" w:rsidR="007E1AE0" w:rsidRPr="004E723D" w:rsidRDefault="007E1AE0" w:rsidP="007E1AE0">
            <w:pPr>
              <w:ind w:firstLineChars="33" w:firstLine="69"/>
              <w:rPr>
                <w:sz w:val="21"/>
                <w:szCs w:val="21"/>
              </w:rPr>
            </w:pPr>
            <w:r>
              <w:rPr>
                <w:sz w:val="21"/>
                <w:szCs w:val="21"/>
              </w:rPr>
              <w:t>.69 [.59, .79]</w:t>
            </w:r>
          </w:p>
        </w:tc>
        <w:tc>
          <w:tcPr>
            <w:tcW w:w="274" w:type="pct"/>
          </w:tcPr>
          <w:p w14:paraId="7E60552B" w14:textId="77777777" w:rsidR="007E1AE0" w:rsidRPr="004E723D" w:rsidRDefault="007E1AE0" w:rsidP="007E1AE0">
            <w:pPr>
              <w:rPr>
                <w:sz w:val="21"/>
                <w:szCs w:val="21"/>
              </w:rPr>
            </w:pPr>
            <w:r w:rsidRPr="001D492B">
              <w:rPr>
                <w:sz w:val="21"/>
                <w:szCs w:val="21"/>
              </w:rPr>
              <w:t>.0</w:t>
            </w:r>
            <w:r>
              <w:rPr>
                <w:sz w:val="21"/>
                <w:szCs w:val="21"/>
              </w:rPr>
              <w:t>5</w:t>
            </w:r>
          </w:p>
        </w:tc>
        <w:tc>
          <w:tcPr>
            <w:tcW w:w="345" w:type="pct"/>
          </w:tcPr>
          <w:p w14:paraId="50B03DD8" w14:textId="77777777" w:rsidR="007E1AE0" w:rsidRPr="004E723D" w:rsidRDefault="007E1AE0" w:rsidP="007E1AE0">
            <w:pPr>
              <w:ind w:leftChars="-20" w:left="-48" w:firstLineChars="44" w:firstLine="92"/>
              <w:rPr>
                <w:sz w:val="21"/>
                <w:szCs w:val="21"/>
              </w:rPr>
            </w:pPr>
            <w:r>
              <w:rPr>
                <w:sz w:val="21"/>
                <w:szCs w:val="21"/>
              </w:rPr>
              <w:t xml:space="preserve"> .66</w:t>
            </w:r>
          </w:p>
        </w:tc>
        <w:tc>
          <w:tcPr>
            <w:tcW w:w="347" w:type="pct"/>
          </w:tcPr>
          <w:p w14:paraId="14415E9D" w14:textId="77777777" w:rsidR="007E1AE0" w:rsidRDefault="007E1AE0" w:rsidP="007E1AE0">
            <w:pPr>
              <w:rPr>
                <w:sz w:val="21"/>
                <w:szCs w:val="21"/>
              </w:rPr>
            </w:pPr>
            <w:r>
              <w:rPr>
                <w:sz w:val="21"/>
                <w:szCs w:val="21"/>
              </w:rPr>
              <w:t>&lt;.00</w:t>
            </w:r>
          </w:p>
        </w:tc>
        <w:tc>
          <w:tcPr>
            <w:tcW w:w="151" w:type="pct"/>
          </w:tcPr>
          <w:p w14:paraId="2AD76A07" w14:textId="77777777" w:rsidR="007E1AE0" w:rsidRDefault="007E1AE0" w:rsidP="007E1AE0">
            <w:pPr>
              <w:rPr>
                <w:sz w:val="21"/>
                <w:szCs w:val="21"/>
              </w:rPr>
            </w:pPr>
          </w:p>
        </w:tc>
        <w:tc>
          <w:tcPr>
            <w:tcW w:w="837" w:type="pct"/>
          </w:tcPr>
          <w:p w14:paraId="250B62D7" w14:textId="77777777" w:rsidR="007E1AE0" w:rsidRPr="004E723D" w:rsidRDefault="007E1AE0" w:rsidP="007E1AE0">
            <w:pPr>
              <w:rPr>
                <w:sz w:val="21"/>
                <w:szCs w:val="21"/>
              </w:rPr>
            </w:pPr>
            <w:r>
              <w:rPr>
                <w:sz w:val="21"/>
                <w:szCs w:val="21"/>
              </w:rPr>
              <w:t xml:space="preserve">  -.12 [-.24, .01]</w:t>
            </w:r>
          </w:p>
        </w:tc>
        <w:tc>
          <w:tcPr>
            <w:tcW w:w="305" w:type="pct"/>
          </w:tcPr>
          <w:p w14:paraId="40DB92D8" w14:textId="77777777" w:rsidR="007E1AE0" w:rsidRPr="004E723D" w:rsidRDefault="007E1AE0" w:rsidP="007E1AE0">
            <w:pPr>
              <w:rPr>
                <w:sz w:val="21"/>
                <w:szCs w:val="21"/>
              </w:rPr>
            </w:pPr>
            <w:r w:rsidRPr="001D492B">
              <w:rPr>
                <w:sz w:val="21"/>
                <w:szCs w:val="21"/>
              </w:rPr>
              <w:t xml:space="preserve"> .0</w:t>
            </w:r>
            <w:r>
              <w:rPr>
                <w:sz w:val="21"/>
                <w:szCs w:val="21"/>
              </w:rPr>
              <w:t>6</w:t>
            </w:r>
          </w:p>
        </w:tc>
        <w:tc>
          <w:tcPr>
            <w:tcW w:w="320" w:type="pct"/>
          </w:tcPr>
          <w:p w14:paraId="429D3FE9" w14:textId="77777777" w:rsidR="007E1AE0" w:rsidRDefault="007E1AE0" w:rsidP="007E1AE0">
            <w:pPr>
              <w:rPr>
                <w:sz w:val="21"/>
                <w:szCs w:val="21"/>
              </w:rPr>
            </w:pPr>
            <w:r>
              <w:rPr>
                <w:sz w:val="21"/>
                <w:szCs w:val="21"/>
              </w:rPr>
              <w:t>-</w:t>
            </w:r>
            <w:r w:rsidRPr="001D492B">
              <w:rPr>
                <w:sz w:val="21"/>
                <w:szCs w:val="21"/>
              </w:rPr>
              <w:t>.</w:t>
            </w:r>
            <w:r>
              <w:rPr>
                <w:sz w:val="21"/>
                <w:szCs w:val="21"/>
              </w:rPr>
              <w:t>11</w:t>
            </w:r>
          </w:p>
        </w:tc>
        <w:tc>
          <w:tcPr>
            <w:tcW w:w="412" w:type="pct"/>
          </w:tcPr>
          <w:p w14:paraId="25A9A683" w14:textId="77777777" w:rsidR="007E1AE0" w:rsidRDefault="007E1AE0" w:rsidP="007E1AE0">
            <w:pPr>
              <w:rPr>
                <w:sz w:val="21"/>
                <w:szCs w:val="21"/>
              </w:rPr>
            </w:pPr>
            <w:r>
              <w:rPr>
                <w:sz w:val="21"/>
                <w:szCs w:val="21"/>
              </w:rPr>
              <w:t xml:space="preserve">  .06</w:t>
            </w:r>
          </w:p>
        </w:tc>
      </w:tr>
      <w:tr w:rsidR="007E1AE0" w:rsidRPr="004E723D" w14:paraId="34577FC1" w14:textId="77777777" w:rsidTr="007E1AE0">
        <w:trPr>
          <w:trHeight w:val="291"/>
        </w:trPr>
        <w:tc>
          <w:tcPr>
            <w:tcW w:w="1144" w:type="pct"/>
          </w:tcPr>
          <w:p w14:paraId="70A038A7" w14:textId="77777777" w:rsidR="007E1AE0" w:rsidRPr="004E723D" w:rsidRDefault="007E1AE0" w:rsidP="007E1AE0">
            <w:pPr>
              <w:ind w:leftChars="50" w:left="120"/>
              <w:rPr>
                <w:sz w:val="21"/>
                <w:szCs w:val="21"/>
              </w:rPr>
            </w:pPr>
            <w:r w:rsidRPr="004E723D">
              <w:rPr>
                <w:sz w:val="21"/>
                <w:szCs w:val="21"/>
              </w:rPr>
              <w:t xml:space="preserve">Perceived control </w:t>
            </w:r>
            <w:r>
              <w:rPr>
                <w:sz w:val="21"/>
                <w:szCs w:val="21"/>
              </w:rPr>
              <w:br/>
            </w:r>
            <w:r w:rsidRPr="004E723D">
              <w:rPr>
                <w:sz w:val="21"/>
                <w:szCs w:val="21"/>
              </w:rPr>
              <w:t>parenting</w:t>
            </w:r>
          </w:p>
        </w:tc>
        <w:tc>
          <w:tcPr>
            <w:tcW w:w="865" w:type="pct"/>
          </w:tcPr>
          <w:p w14:paraId="4DAA4E63" w14:textId="77777777" w:rsidR="007E1AE0" w:rsidRPr="004E723D" w:rsidRDefault="007E1AE0" w:rsidP="007E1AE0">
            <w:pPr>
              <w:rPr>
                <w:sz w:val="21"/>
                <w:szCs w:val="21"/>
              </w:rPr>
            </w:pPr>
            <w:r>
              <w:rPr>
                <w:sz w:val="21"/>
                <w:szCs w:val="21"/>
              </w:rPr>
              <w:t>-.05 [-.14, .05]</w:t>
            </w:r>
          </w:p>
        </w:tc>
        <w:tc>
          <w:tcPr>
            <w:tcW w:w="274" w:type="pct"/>
          </w:tcPr>
          <w:p w14:paraId="198DFF36" w14:textId="77777777" w:rsidR="007E1AE0" w:rsidRPr="004E723D" w:rsidRDefault="007E1AE0" w:rsidP="007E1AE0">
            <w:pPr>
              <w:rPr>
                <w:sz w:val="21"/>
                <w:szCs w:val="21"/>
              </w:rPr>
            </w:pPr>
            <w:r w:rsidRPr="001D492B">
              <w:rPr>
                <w:sz w:val="21"/>
                <w:szCs w:val="21"/>
              </w:rPr>
              <w:t>.0</w:t>
            </w:r>
            <w:r>
              <w:rPr>
                <w:sz w:val="21"/>
                <w:szCs w:val="21"/>
              </w:rPr>
              <w:t xml:space="preserve">5 </w:t>
            </w:r>
          </w:p>
        </w:tc>
        <w:tc>
          <w:tcPr>
            <w:tcW w:w="345" w:type="pct"/>
          </w:tcPr>
          <w:p w14:paraId="77848CE3" w14:textId="77777777" w:rsidR="007E1AE0" w:rsidRPr="004E723D" w:rsidRDefault="007E1AE0" w:rsidP="007E1AE0">
            <w:pPr>
              <w:rPr>
                <w:sz w:val="21"/>
                <w:szCs w:val="21"/>
              </w:rPr>
            </w:pPr>
            <w:r>
              <w:rPr>
                <w:sz w:val="21"/>
                <w:szCs w:val="21"/>
              </w:rPr>
              <w:t xml:space="preserve"> -.05</w:t>
            </w:r>
          </w:p>
        </w:tc>
        <w:tc>
          <w:tcPr>
            <w:tcW w:w="347" w:type="pct"/>
          </w:tcPr>
          <w:p w14:paraId="331DCB3D" w14:textId="77777777" w:rsidR="007E1AE0" w:rsidRDefault="007E1AE0" w:rsidP="007E1AE0">
            <w:pPr>
              <w:rPr>
                <w:sz w:val="21"/>
                <w:szCs w:val="21"/>
              </w:rPr>
            </w:pPr>
            <w:r>
              <w:rPr>
                <w:sz w:val="21"/>
                <w:szCs w:val="21"/>
              </w:rPr>
              <w:t xml:space="preserve">  .33</w:t>
            </w:r>
          </w:p>
        </w:tc>
        <w:tc>
          <w:tcPr>
            <w:tcW w:w="151" w:type="pct"/>
          </w:tcPr>
          <w:p w14:paraId="190AB6DC" w14:textId="77777777" w:rsidR="007E1AE0" w:rsidRDefault="007E1AE0" w:rsidP="007E1AE0">
            <w:pPr>
              <w:rPr>
                <w:sz w:val="21"/>
                <w:szCs w:val="21"/>
              </w:rPr>
            </w:pPr>
          </w:p>
        </w:tc>
        <w:tc>
          <w:tcPr>
            <w:tcW w:w="837" w:type="pct"/>
          </w:tcPr>
          <w:p w14:paraId="4B15C547" w14:textId="77777777" w:rsidR="007E1AE0" w:rsidRPr="004E723D" w:rsidRDefault="007E1AE0" w:rsidP="007E1AE0">
            <w:pPr>
              <w:ind w:firstLineChars="82" w:firstLine="172"/>
              <w:rPr>
                <w:sz w:val="21"/>
                <w:szCs w:val="21"/>
              </w:rPr>
            </w:pPr>
            <w:r>
              <w:rPr>
                <w:sz w:val="21"/>
                <w:szCs w:val="21"/>
              </w:rPr>
              <w:t>.64 [.48, .80]</w:t>
            </w:r>
          </w:p>
        </w:tc>
        <w:tc>
          <w:tcPr>
            <w:tcW w:w="305" w:type="pct"/>
          </w:tcPr>
          <w:p w14:paraId="1D3E06D8" w14:textId="77777777" w:rsidR="007E1AE0" w:rsidRPr="004E723D" w:rsidRDefault="007E1AE0" w:rsidP="007E1AE0">
            <w:pPr>
              <w:rPr>
                <w:sz w:val="21"/>
                <w:szCs w:val="21"/>
              </w:rPr>
            </w:pPr>
            <w:r w:rsidRPr="001D492B">
              <w:rPr>
                <w:sz w:val="21"/>
                <w:szCs w:val="21"/>
              </w:rPr>
              <w:t xml:space="preserve"> .0</w:t>
            </w:r>
            <w:r>
              <w:rPr>
                <w:sz w:val="21"/>
                <w:szCs w:val="21"/>
              </w:rPr>
              <w:t>8</w:t>
            </w:r>
          </w:p>
        </w:tc>
        <w:tc>
          <w:tcPr>
            <w:tcW w:w="320" w:type="pct"/>
          </w:tcPr>
          <w:p w14:paraId="6F993BF9" w14:textId="77777777" w:rsidR="007E1AE0" w:rsidRDefault="007E1AE0" w:rsidP="007E1AE0">
            <w:pPr>
              <w:ind w:firstLineChars="32" w:firstLine="67"/>
              <w:rPr>
                <w:sz w:val="21"/>
                <w:szCs w:val="21"/>
              </w:rPr>
            </w:pPr>
            <w:r w:rsidRPr="001D492B">
              <w:rPr>
                <w:sz w:val="21"/>
                <w:szCs w:val="21"/>
              </w:rPr>
              <w:t>.</w:t>
            </w:r>
            <w:r>
              <w:rPr>
                <w:sz w:val="21"/>
                <w:szCs w:val="21"/>
              </w:rPr>
              <w:t>59</w:t>
            </w:r>
          </w:p>
        </w:tc>
        <w:tc>
          <w:tcPr>
            <w:tcW w:w="412" w:type="pct"/>
          </w:tcPr>
          <w:p w14:paraId="649E9F70" w14:textId="77777777" w:rsidR="007E1AE0" w:rsidRDefault="007E1AE0" w:rsidP="007E1AE0">
            <w:pPr>
              <w:rPr>
                <w:sz w:val="21"/>
                <w:szCs w:val="21"/>
              </w:rPr>
            </w:pPr>
            <w:r>
              <w:rPr>
                <w:sz w:val="21"/>
                <w:szCs w:val="21"/>
              </w:rPr>
              <w:t>&lt;.00</w:t>
            </w:r>
          </w:p>
        </w:tc>
      </w:tr>
      <w:tr w:rsidR="007E1AE0" w:rsidRPr="004E723D" w14:paraId="6F17C1E7" w14:textId="77777777" w:rsidTr="007E1AE0">
        <w:trPr>
          <w:trHeight w:val="291"/>
        </w:trPr>
        <w:tc>
          <w:tcPr>
            <w:tcW w:w="1144" w:type="pct"/>
          </w:tcPr>
          <w:p w14:paraId="1BCCD074" w14:textId="77777777" w:rsidR="007E1AE0" w:rsidRPr="004E723D" w:rsidRDefault="007E1AE0" w:rsidP="007E1AE0">
            <w:pPr>
              <w:ind w:leftChars="50" w:left="120"/>
              <w:rPr>
                <w:sz w:val="21"/>
                <w:szCs w:val="21"/>
              </w:rPr>
            </w:pPr>
            <w:r w:rsidRPr="004E723D">
              <w:rPr>
                <w:sz w:val="21"/>
                <w:szCs w:val="21"/>
              </w:rPr>
              <w:t>Basic psychological needs</w:t>
            </w:r>
            <w:r>
              <w:rPr>
                <w:sz w:val="21"/>
                <w:szCs w:val="21"/>
              </w:rPr>
              <w:t xml:space="preserve"> </w:t>
            </w:r>
            <w:r w:rsidRPr="004E723D">
              <w:rPr>
                <w:sz w:val="21"/>
                <w:szCs w:val="21"/>
              </w:rPr>
              <w:t>satisfaction</w:t>
            </w:r>
          </w:p>
        </w:tc>
        <w:tc>
          <w:tcPr>
            <w:tcW w:w="865" w:type="pct"/>
          </w:tcPr>
          <w:p w14:paraId="1B65B49B" w14:textId="77777777" w:rsidR="007E1AE0" w:rsidRPr="004E723D" w:rsidRDefault="007E1AE0" w:rsidP="007E1AE0">
            <w:pPr>
              <w:ind w:firstLineChars="33" w:firstLine="69"/>
              <w:rPr>
                <w:sz w:val="21"/>
                <w:szCs w:val="21"/>
              </w:rPr>
            </w:pPr>
            <w:r>
              <w:rPr>
                <w:sz w:val="21"/>
                <w:szCs w:val="21"/>
              </w:rPr>
              <w:t>.13 [-.03, .28]</w:t>
            </w:r>
          </w:p>
        </w:tc>
        <w:tc>
          <w:tcPr>
            <w:tcW w:w="274" w:type="pct"/>
          </w:tcPr>
          <w:p w14:paraId="27CE5635" w14:textId="77777777" w:rsidR="007E1AE0" w:rsidRPr="004E723D" w:rsidRDefault="007E1AE0" w:rsidP="007E1AE0">
            <w:pPr>
              <w:rPr>
                <w:sz w:val="21"/>
                <w:szCs w:val="21"/>
              </w:rPr>
            </w:pPr>
            <w:r w:rsidRPr="001D492B">
              <w:rPr>
                <w:sz w:val="21"/>
                <w:szCs w:val="21"/>
              </w:rPr>
              <w:t>.0</w:t>
            </w:r>
            <w:r>
              <w:rPr>
                <w:sz w:val="21"/>
                <w:szCs w:val="21"/>
              </w:rPr>
              <w:t>8</w:t>
            </w:r>
          </w:p>
        </w:tc>
        <w:tc>
          <w:tcPr>
            <w:tcW w:w="345" w:type="pct"/>
          </w:tcPr>
          <w:p w14:paraId="31CDF610" w14:textId="77777777" w:rsidR="007E1AE0" w:rsidRPr="004E723D" w:rsidRDefault="007E1AE0" w:rsidP="007E1AE0">
            <w:pPr>
              <w:rPr>
                <w:sz w:val="21"/>
                <w:szCs w:val="21"/>
              </w:rPr>
            </w:pPr>
            <w:r>
              <w:rPr>
                <w:sz w:val="21"/>
                <w:szCs w:val="21"/>
              </w:rPr>
              <w:t xml:space="preserve">  </w:t>
            </w:r>
            <w:r w:rsidRPr="001D492B">
              <w:rPr>
                <w:sz w:val="21"/>
                <w:szCs w:val="21"/>
              </w:rPr>
              <w:t>.0</w:t>
            </w:r>
            <w:r>
              <w:rPr>
                <w:sz w:val="21"/>
                <w:szCs w:val="21"/>
              </w:rPr>
              <w:t>8</w:t>
            </w:r>
          </w:p>
        </w:tc>
        <w:tc>
          <w:tcPr>
            <w:tcW w:w="347" w:type="pct"/>
          </w:tcPr>
          <w:p w14:paraId="4565903D" w14:textId="41C98A6D" w:rsidR="007E1AE0" w:rsidRDefault="000D0CF6" w:rsidP="007E1AE0">
            <w:pPr>
              <w:rPr>
                <w:sz w:val="21"/>
                <w:szCs w:val="21"/>
              </w:rPr>
            </w:pPr>
            <w:r>
              <w:rPr>
                <w:sz w:val="21"/>
                <w:szCs w:val="21"/>
              </w:rPr>
              <w:t xml:space="preserve">  </w:t>
            </w:r>
            <w:r w:rsidR="007E1AE0">
              <w:rPr>
                <w:sz w:val="21"/>
                <w:szCs w:val="21"/>
              </w:rPr>
              <w:t>.10</w:t>
            </w:r>
          </w:p>
        </w:tc>
        <w:tc>
          <w:tcPr>
            <w:tcW w:w="151" w:type="pct"/>
          </w:tcPr>
          <w:p w14:paraId="645B587D" w14:textId="77777777" w:rsidR="007E1AE0" w:rsidRDefault="007E1AE0" w:rsidP="007E1AE0">
            <w:pPr>
              <w:rPr>
                <w:sz w:val="21"/>
                <w:szCs w:val="21"/>
              </w:rPr>
            </w:pPr>
          </w:p>
        </w:tc>
        <w:tc>
          <w:tcPr>
            <w:tcW w:w="837" w:type="pct"/>
          </w:tcPr>
          <w:p w14:paraId="1F5E9592" w14:textId="77777777" w:rsidR="007E1AE0" w:rsidRPr="004E723D" w:rsidRDefault="007E1AE0" w:rsidP="007E1AE0">
            <w:pPr>
              <w:rPr>
                <w:sz w:val="21"/>
                <w:szCs w:val="21"/>
              </w:rPr>
            </w:pPr>
            <w:r>
              <w:rPr>
                <w:sz w:val="21"/>
                <w:szCs w:val="21"/>
              </w:rPr>
              <w:t xml:space="preserve">  -.01 [-.19, .18]</w:t>
            </w:r>
          </w:p>
        </w:tc>
        <w:tc>
          <w:tcPr>
            <w:tcW w:w="305" w:type="pct"/>
          </w:tcPr>
          <w:p w14:paraId="0A9CB392" w14:textId="77777777" w:rsidR="007E1AE0" w:rsidRPr="004E723D" w:rsidRDefault="007E1AE0" w:rsidP="007E1AE0">
            <w:pPr>
              <w:rPr>
                <w:sz w:val="21"/>
                <w:szCs w:val="21"/>
              </w:rPr>
            </w:pPr>
            <w:r w:rsidRPr="001D492B">
              <w:rPr>
                <w:sz w:val="21"/>
                <w:szCs w:val="21"/>
              </w:rPr>
              <w:t xml:space="preserve"> .0</w:t>
            </w:r>
            <w:r>
              <w:rPr>
                <w:sz w:val="21"/>
                <w:szCs w:val="21"/>
              </w:rPr>
              <w:t>9</w:t>
            </w:r>
          </w:p>
        </w:tc>
        <w:tc>
          <w:tcPr>
            <w:tcW w:w="320" w:type="pct"/>
          </w:tcPr>
          <w:p w14:paraId="38A19DFD" w14:textId="77777777" w:rsidR="007E1AE0" w:rsidRDefault="007E1AE0" w:rsidP="007E1AE0">
            <w:pPr>
              <w:rPr>
                <w:sz w:val="21"/>
                <w:szCs w:val="21"/>
              </w:rPr>
            </w:pPr>
            <w:r>
              <w:rPr>
                <w:sz w:val="21"/>
                <w:szCs w:val="21"/>
              </w:rPr>
              <w:t>-</w:t>
            </w:r>
            <w:r w:rsidRPr="001D492B">
              <w:rPr>
                <w:sz w:val="21"/>
                <w:szCs w:val="21"/>
              </w:rPr>
              <w:t>.</w:t>
            </w:r>
            <w:r>
              <w:rPr>
                <w:sz w:val="21"/>
                <w:szCs w:val="21"/>
              </w:rPr>
              <w:t>01</w:t>
            </w:r>
          </w:p>
        </w:tc>
        <w:tc>
          <w:tcPr>
            <w:tcW w:w="412" w:type="pct"/>
          </w:tcPr>
          <w:p w14:paraId="2B36C45C" w14:textId="77777777" w:rsidR="007E1AE0" w:rsidRDefault="007E1AE0" w:rsidP="007E1AE0">
            <w:pPr>
              <w:rPr>
                <w:sz w:val="21"/>
                <w:szCs w:val="21"/>
              </w:rPr>
            </w:pPr>
            <w:r>
              <w:rPr>
                <w:sz w:val="21"/>
                <w:szCs w:val="21"/>
              </w:rPr>
              <w:t xml:space="preserve">  .93</w:t>
            </w:r>
          </w:p>
        </w:tc>
      </w:tr>
      <w:tr w:rsidR="007E1AE0" w:rsidRPr="004E723D" w14:paraId="0D96AF64" w14:textId="77777777" w:rsidTr="007E1AE0">
        <w:trPr>
          <w:trHeight w:val="291"/>
        </w:trPr>
        <w:tc>
          <w:tcPr>
            <w:tcW w:w="1144" w:type="pct"/>
            <w:tcBorders>
              <w:bottom w:val="single" w:sz="4" w:space="0" w:color="auto"/>
            </w:tcBorders>
          </w:tcPr>
          <w:p w14:paraId="7D76BBDE" w14:textId="77777777" w:rsidR="007E1AE0" w:rsidRPr="004E723D" w:rsidRDefault="007E1AE0" w:rsidP="007E1AE0">
            <w:pPr>
              <w:ind w:leftChars="50" w:left="120"/>
              <w:rPr>
                <w:sz w:val="21"/>
                <w:szCs w:val="21"/>
              </w:rPr>
            </w:pPr>
            <w:r w:rsidRPr="004E723D">
              <w:rPr>
                <w:sz w:val="21"/>
                <w:szCs w:val="21"/>
              </w:rPr>
              <w:t xml:space="preserve">Depressive </w:t>
            </w:r>
            <w:r>
              <w:rPr>
                <w:sz w:val="21"/>
                <w:szCs w:val="21"/>
              </w:rPr>
              <w:br/>
            </w:r>
            <w:r w:rsidRPr="004E723D">
              <w:rPr>
                <w:sz w:val="21"/>
                <w:szCs w:val="21"/>
              </w:rPr>
              <w:t>symptoms</w:t>
            </w:r>
          </w:p>
        </w:tc>
        <w:tc>
          <w:tcPr>
            <w:tcW w:w="865" w:type="pct"/>
            <w:tcBorders>
              <w:bottom w:val="single" w:sz="4" w:space="0" w:color="auto"/>
            </w:tcBorders>
          </w:tcPr>
          <w:p w14:paraId="4F1224B7" w14:textId="77777777" w:rsidR="007E1AE0" w:rsidRPr="004E723D" w:rsidRDefault="007E1AE0" w:rsidP="007E1AE0">
            <w:pPr>
              <w:tabs>
                <w:tab w:val="left" w:pos="56"/>
              </w:tabs>
              <w:rPr>
                <w:sz w:val="21"/>
                <w:szCs w:val="21"/>
              </w:rPr>
            </w:pPr>
            <w:r>
              <w:rPr>
                <w:sz w:val="21"/>
                <w:szCs w:val="21"/>
              </w:rPr>
              <w:t>-.08 [-.34, .18]</w:t>
            </w:r>
          </w:p>
        </w:tc>
        <w:tc>
          <w:tcPr>
            <w:tcW w:w="274" w:type="pct"/>
            <w:tcBorders>
              <w:bottom w:val="single" w:sz="4" w:space="0" w:color="auto"/>
            </w:tcBorders>
          </w:tcPr>
          <w:p w14:paraId="06175E12" w14:textId="77777777" w:rsidR="007E1AE0" w:rsidRPr="004E723D" w:rsidRDefault="007E1AE0" w:rsidP="007E1AE0">
            <w:pPr>
              <w:rPr>
                <w:sz w:val="21"/>
                <w:szCs w:val="21"/>
              </w:rPr>
            </w:pPr>
            <w:r w:rsidRPr="001D492B">
              <w:rPr>
                <w:sz w:val="21"/>
                <w:szCs w:val="21"/>
              </w:rPr>
              <w:t>.</w:t>
            </w:r>
            <w:r>
              <w:rPr>
                <w:sz w:val="21"/>
                <w:szCs w:val="21"/>
              </w:rPr>
              <w:t>13</w:t>
            </w:r>
          </w:p>
        </w:tc>
        <w:tc>
          <w:tcPr>
            <w:tcW w:w="345" w:type="pct"/>
            <w:tcBorders>
              <w:bottom w:val="single" w:sz="4" w:space="0" w:color="auto"/>
            </w:tcBorders>
          </w:tcPr>
          <w:p w14:paraId="498086FF" w14:textId="77777777" w:rsidR="007E1AE0" w:rsidRPr="004E723D" w:rsidRDefault="007E1AE0" w:rsidP="007E1AE0">
            <w:pPr>
              <w:rPr>
                <w:sz w:val="21"/>
                <w:szCs w:val="21"/>
              </w:rPr>
            </w:pPr>
            <w:r>
              <w:rPr>
                <w:sz w:val="21"/>
                <w:szCs w:val="21"/>
              </w:rPr>
              <w:t xml:space="preserve"> -.02</w:t>
            </w:r>
          </w:p>
        </w:tc>
        <w:tc>
          <w:tcPr>
            <w:tcW w:w="347" w:type="pct"/>
            <w:tcBorders>
              <w:bottom w:val="single" w:sz="4" w:space="0" w:color="auto"/>
            </w:tcBorders>
          </w:tcPr>
          <w:p w14:paraId="62C7AFCA" w14:textId="77777777" w:rsidR="007E1AE0" w:rsidRDefault="007E1AE0" w:rsidP="007E1AE0">
            <w:pPr>
              <w:rPr>
                <w:sz w:val="21"/>
                <w:szCs w:val="21"/>
              </w:rPr>
            </w:pPr>
            <w:r>
              <w:rPr>
                <w:sz w:val="21"/>
                <w:szCs w:val="21"/>
              </w:rPr>
              <w:t xml:space="preserve">  .53</w:t>
            </w:r>
          </w:p>
        </w:tc>
        <w:tc>
          <w:tcPr>
            <w:tcW w:w="151" w:type="pct"/>
            <w:tcBorders>
              <w:bottom w:val="single" w:sz="4" w:space="0" w:color="auto"/>
            </w:tcBorders>
          </w:tcPr>
          <w:p w14:paraId="21AFB958" w14:textId="77777777" w:rsidR="007E1AE0" w:rsidRDefault="007E1AE0" w:rsidP="007E1AE0">
            <w:pPr>
              <w:rPr>
                <w:sz w:val="21"/>
                <w:szCs w:val="21"/>
              </w:rPr>
            </w:pPr>
          </w:p>
        </w:tc>
        <w:tc>
          <w:tcPr>
            <w:tcW w:w="837" w:type="pct"/>
            <w:tcBorders>
              <w:bottom w:val="single" w:sz="4" w:space="0" w:color="auto"/>
            </w:tcBorders>
          </w:tcPr>
          <w:p w14:paraId="6D661A17" w14:textId="77777777" w:rsidR="007E1AE0" w:rsidRPr="004E723D" w:rsidRDefault="007E1AE0" w:rsidP="007E1AE0">
            <w:pPr>
              <w:rPr>
                <w:sz w:val="21"/>
                <w:szCs w:val="21"/>
              </w:rPr>
            </w:pPr>
            <w:r>
              <w:rPr>
                <w:sz w:val="21"/>
                <w:szCs w:val="21"/>
              </w:rPr>
              <w:t xml:space="preserve">  -.06 [-.37, .26]</w:t>
            </w:r>
          </w:p>
        </w:tc>
        <w:tc>
          <w:tcPr>
            <w:tcW w:w="305" w:type="pct"/>
            <w:tcBorders>
              <w:bottom w:val="single" w:sz="4" w:space="0" w:color="auto"/>
            </w:tcBorders>
          </w:tcPr>
          <w:p w14:paraId="0103DC3F" w14:textId="77777777" w:rsidR="007E1AE0" w:rsidRPr="004E723D" w:rsidRDefault="007E1AE0" w:rsidP="007E1AE0">
            <w:pPr>
              <w:rPr>
                <w:sz w:val="21"/>
                <w:szCs w:val="21"/>
              </w:rPr>
            </w:pPr>
            <w:r w:rsidRPr="001D492B">
              <w:rPr>
                <w:sz w:val="21"/>
                <w:szCs w:val="21"/>
              </w:rPr>
              <w:t xml:space="preserve"> .</w:t>
            </w:r>
            <w:r>
              <w:rPr>
                <w:sz w:val="21"/>
                <w:szCs w:val="21"/>
              </w:rPr>
              <w:t>16</w:t>
            </w:r>
          </w:p>
        </w:tc>
        <w:tc>
          <w:tcPr>
            <w:tcW w:w="320" w:type="pct"/>
            <w:tcBorders>
              <w:bottom w:val="single" w:sz="4" w:space="0" w:color="auto"/>
            </w:tcBorders>
          </w:tcPr>
          <w:p w14:paraId="0C2501FB" w14:textId="77777777" w:rsidR="007E1AE0" w:rsidRDefault="007E1AE0" w:rsidP="007E1AE0">
            <w:pPr>
              <w:rPr>
                <w:sz w:val="21"/>
                <w:szCs w:val="21"/>
              </w:rPr>
            </w:pPr>
            <w:r>
              <w:rPr>
                <w:sz w:val="21"/>
                <w:szCs w:val="21"/>
              </w:rPr>
              <w:t>-</w:t>
            </w:r>
            <w:r w:rsidRPr="001D492B">
              <w:rPr>
                <w:sz w:val="21"/>
                <w:szCs w:val="21"/>
              </w:rPr>
              <w:t>.</w:t>
            </w:r>
            <w:r>
              <w:rPr>
                <w:sz w:val="21"/>
                <w:szCs w:val="21"/>
              </w:rPr>
              <w:t>02</w:t>
            </w:r>
          </w:p>
        </w:tc>
        <w:tc>
          <w:tcPr>
            <w:tcW w:w="412" w:type="pct"/>
            <w:tcBorders>
              <w:bottom w:val="single" w:sz="4" w:space="0" w:color="auto"/>
            </w:tcBorders>
          </w:tcPr>
          <w:p w14:paraId="02C9AA4B" w14:textId="77777777" w:rsidR="007E1AE0" w:rsidRDefault="007E1AE0" w:rsidP="007E1AE0">
            <w:pPr>
              <w:rPr>
                <w:sz w:val="21"/>
                <w:szCs w:val="21"/>
              </w:rPr>
            </w:pPr>
            <w:r>
              <w:rPr>
                <w:sz w:val="21"/>
                <w:szCs w:val="21"/>
              </w:rPr>
              <w:t xml:space="preserve">  .72</w:t>
            </w:r>
          </w:p>
        </w:tc>
      </w:tr>
    </w:tbl>
    <w:p w14:paraId="0CE32400" w14:textId="795F2A3C" w:rsidR="007E1AE0" w:rsidRDefault="007E1AE0" w:rsidP="00155A81">
      <w:pPr>
        <w:spacing w:line="480" w:lineRule="auto"/>
        <w:rPr>
          <w:rFonts w:ascii="Times New Roman" w:hAnsi="Times New Roman" w:cs="Times New Roman"/>
          <w:lang w:val="en-US"/>
        </w:rPr>
      </w:pPr>
    </w:p>
    <w:p w14:paraId="52E4265F" w14:textId="77777777" w:rsidR="00066FA5" w:rsidRDefault="00066FA5" w:rsidP="00155A81">
      <w:pPr>
        <w:spacing w:line="480" w:lineRule="auto"/>
        <w:rPr>
          <w:rFonts w:ascii="Times New Roman" w:hAnsi="Times New Roman" w:cs="Times New Roman"/>
          <w:lang w:val="en-US"/>
        </w:rPr>
      </w:pPr>
    </w:p>
    <w:p w14:paraId="52CAD654" w14:textId="77777777" w:rsidR="00066FA5" w:rsidRDefault="00066FA5">
      <w:pPr>
        <w:rPr>
          <w:rFonts w:ascii="Times New Roman" w:hAnsi="Times New Roman" w:cs="Times New Roman"/>
          <w:lang w:val="en-US"/>
        </w:rPr>
      </w:pPr>
      <w:r>
        <w:rPr>
          <w:rFonts w:ascii="Times New Roman" w:hAnsi="Times New Roman" w:cs="Times New Roman"/>
          <w:lang w:val="en-US"/>
        </w:rPr>
        <w:br w:type="page"/>
      </w:r>
    </w:p>
    <w:tbl>
      <w:tblPr>
        <w:tblStyle w:val="TableGrid"/>
        <w:tblpPr w:leftFromText="142" w:rightFromText="142" w:vertAnchor="page" w:horzAnchor="margin" w:tblpY="1516"/>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524"/>
        <w:gridCol w:w="552"/>
        <w:gridCol w:w="690"/>
        <w:gridCol w:w="693"/>
        <w:gridCol w:w="321"/>
        <w:gridCol w:w="1526"/>
        <w:gridCol w:w="550"/>
        <w:gridCol w:w="554"/>
        <w:gridCol w:w="693"/>
      </w:tblGrid>
      <w:tr w:rsidR="007C2C50" w:rsidRPr="004E723D" w14:paraId="38335471" w14:textId="77777777" w:rsidTr="00F12954">
        <w:trPr>
          <w:trHeight w:val="381"/>
        </w:trPr>
        <w:tc>
          <w:tcPr>
            <w:tcW w:w="5000" w:type="pct"/>
            <w:gridSpan w:val="10"/>
            <w:tcBorders>
              <w:bottom w:val="single" w:sz="4" w:space="0" w:color="auto"/>
            </w:tcBorders>
          </w:tcPr>
          <w:p w14:paraId="048E72FA" w14:textId="77777777" w:rsidR="007C2C50" w:rsidRDefault="007C2C50" w:rsidP="007C2C50">
            <w:pPr>
              <w:rPr>
                <w:sz w:val="21"/>
                <w:szCs w:val="21"/>
              </w:rPr>
            </w:pPr>
            <w:r>
              <w:rPr>
                <w:sz w:val="21"/>
                <w:szCs w:val="21"/>
              </w:rPr>
              <w:lastRenderedPageBreak/>
              <w:t xml:space="preserve">Table S2. </w:t>
            </w:r>
          </w:p>
          <w:p w14:paraId="67DD848F" w14:textId="77777777" w:rsidR="007C2C50" w:rsidRDefault="007C2C50" w:rsidP="007C2C50">
            <w:pPr>
              <w:rPr>
                <w:sz w:val="21"/>
                <w:szCs w:val="21"/>
              </w:rPr>
            </w:pPr>
            <w:r w:rsidRPr="00E31D12">
              <w:rPr>
                <w:i/>
                <w:iCs/>
                <w:sz w:val="21"/>
                <w:szCs w:val="21"/>
              </w:rPr>
              <w:t xml:space="preserve">Predictions of </w:t>
            </w:r>
            <w:r>
              <w:rPr>
                <w:i/>
                <w:iCs/>
                <w:sz w:val="21"/>
                <w:szCs w:val="21"/>
              </w:rPr>
              <w:t>Mothers’ Reported Autonomy Support and Controlling Parenting</w:t>
            </w:r>
          </w:p>
        </w:tc>
      </w:tr>
      <w:tr w:rsidR="007C2C50" w:rsidRPr="004E723D" w14:paraId="7D6AA33A" w14:textId="77777777" w:rsidTr="00F12954">
        <w:trPr>
          <w:trHeight w:val="381"/>
        </w:trPr>
        <w:tc>
          <w:tcPr>
            <w:tcW w:w="1128" w:type="pct"/>
            <w:vAlign w:val="center"/>
          </w:tcPr>
          <w:p w14:paraId="243B3B82" w14:textId="77777777" w:rsidR="007C2C50" w:rsidRPr="004E723D" w:rsidRDefault="007C2C50" w:rsidP="007C2C50">
            <w:pPr>
              <w:rPr>
                <w:sz w:val="21"/>
                <w:szCs w:val="21"/>
              </w:rPr>
            </w:pPr>
          </w:p>
        </w:tc>
        <w:tc>
          <w:tcPr>
            <w:tcW w:w="1885" w:type="pct"/>
            <w:gridSpan w:val="4"/>
            <w:tcBorders>
              <w:top w:val="single" w:sz="4" w:space="0" w:color="auto"/>
              <w:bottom w:val="single" w:sz="4" w:space="0" w:color="auto"/>
            </w:tcBorders>
            <w:vAlign w:val="center"/>
          </w:tcPr>
          <w:p w14:paraId="0F66B682" w14:textId="406ABE78" w:rsidR="007C2C50" w:rsidRDefault="007C2C50" w:rsidP="007C2C50">
            <w:pPr>
              <w:jc w:val="center"/>
              <w:rPr>
                <w:sz w:val="21"/>
                <w:szCs w:val="21"/>
              </w:rPr>
            </w:pPr>
            <w:r>
              <w:rPr>
                <w:sz w:val="21"/>
                <w:szCs w:val="21"/>
              </w:rPr>
              <w:t>Autonomy Support (T2)</w:t>
            </w:r>
            <w:r>
              <w:rPr>
                <w:rFonts w:hint="eastAsia"/>
                <w:sz w:val="21"/>
                <w:szCs w:val="21"/>
              </w:rPr>
              <w:t xml:space="preserve"> </w:t>
            </w:r>
          </w:p>
        </w:tc>
        <w:tc>
          <w:tcPr>
            <w:tcW w:w="175" w:type="pct"/>
            <w:tcBorders>
              <w:top w:val="single" w:sz="4" w:space="0" w:color="auto"/>
            </w:tcBorders>
          </w:tcPr>
          <w:p w14:paraId="72744941" w14:textId="77777777" w:rsidR="007C2C50" w:rsidRDefault="007C2C50" w:rsidP="007C2C50">
            <w:pPr>
              <w:jc w:val="center"/>
              <w:rPr>
                <w:sz w:val="21"/>
                <w:szCs w:val="21"/>
              </w:rPr>
            </w:pPr>
          </w:p>
        </w:tc>
        <w:tc>
          <w:tcPr>
            <w:tcW w:w="1812" w:type="pct"/>
            <w:gridSpan w:val="4"/>
            <w:tcBorders>
              <w:top w:val="single" w:sz="4" w:space="0" w:color="auto"/>
              <w:bottom w:val="single" w:sz="4" w:space="0" w:color="auto"/>
            </w:tcBorders>
            <w:vAlign w:val="center"/>
          </w:tcPr>
          <w:p w14:paraId="722B2D02" w14:textId="143690F9" w:rsidR="007C2C50" w:rsidRDefault="007C2C50" w:rsidP="007C2C50">
            <w:pPr>
              <w:jc w:val="center"/>
              <w:rPr>
                <w:sz w:val="21"/>
                <w:szCs w:val="21"/>
              </w:rPr>
            </w:pPr>
            <w:r>
              <w:rPr>
                <w:sz w:val="21"/>
                <w:szCs w:val="21"/>
              </w:rPr>
              <w:t>Controlling Parenting (T2)</w:t>
            </w:r>
          </w:p>
        </w:tc>
      </w:tr>
      <w:tr w:rsidR="007C2C50" w:rsidRPr="004E723D" w14:paraId="4A8B631E" w14:textId="77777777" w:rsidTr="00F12954">
        <w:trPr>
          <w:trHeight w:val="381"/>
        </w:trPr>
        <w:tc>
          <w:tcPr>
            <w:tcW w:w="1128" w:type="pct"/>
            <w:vAlign w:val="center"/>
          </w:tcPr>
          <w:p w14:paraId="7F04F1DC" w14:textId="77777777" w:rsidR="007C2C50" w:rsidRPr="004E723D" w:rsidRDefault="007C2C50" w:rsidP="007C2C50">
            <w:pPr>
              <w:rPr>
                <w:sz w:val="21"/>
                <w:szCs w:val="21"/>
              </w:rPr>
            </w:pPr>
          </w:p>
        </w:tc>
        <w:tc>
          <w:tcPr>
            <w:tcW w:w="1885" w:type="pct"/>
            <w:gridSpan w:val="4"/>
            <w:tcBorders>
              <w:top w:val="single" w:sz="4" w:space="0" w:color="auto"/>
            </w:tcBorders>
            <w:vAlign w:val="center"/>
          </w:tcPr>
          <w:p w14:paraId="7BBF869F" w14:textId="77777777" w:rsidR="007C2C50" w:rsidRPr="003F279B" w:rsidRDefault="007C2C50" w:rsidP="007C2C50">
            <w:pPr>
              <w:jc w:val="center"/>
              <w:rPr>
                <w:i/>
                <w:iCs/>
                <w:sz w:val="21"/>
                <w:szCs w:val="21"/>
              </w:rPr>
            </w:pPr>
            <w:r w:rsidRPr="003F279B">
              <w:rPr>
                <w:rFonts w:hint="eastAsia"/>
                <w:i/>
                <w:iCs/>
                <w:sz w:val="21"/>
                <w:szCs w:val="21"/>
              </w:rPr>
              <w:t>R</w:t>
            </w:r>
            <w:r w:rsidRPr="003F279B">
              <w:rPr>
                <w:sz w:val="21"/>
                <w:szCs w:val="21"/>
                <w:vertAlign w:val="superscript"/>
              </w:rPr>
              <w:t>2</w:t>
            </w:r>
            <w:r>
              <w:rPr>
                <w:sz w:val="21"/>
                <w:szCs w:val="21"/>
              </w:rPr>
              <w:t xml:space="preserve"> = .60</w:t>
            </w:r>
          </w:p>
        </w:tc>
        <w:tc>
          <w:tcPr>
            <w:tcW w:w="175" w:type="pct"/>
          </w:tcPr>
          <w:p w14:paraId="7D9C6BC8" w14:textId="77777777" w:rsidR="007C2C50" w:rsidRPr="003F279B" w:rsidRDefault="007C2C50" w:rsidP="007C2C50">
            <w:pPr>
              <w:jc w:val="center"/>
              <w:rPr>
                <w:i/>
                <w:iCs/>
                <w:sz w:val="21"/>
                <w:szCs w:val="21"/>
              </w:rPr>
            </w:pPr>
          </w:p>
        </w:tc>
        <w:tc>
          <w:tcPr>
            <w:tcW w:w="1812" w:type="pct"/>
            <w:gridSpan w:val="4"/>
            <w:tcBorders>
              <w:top w:val="single" w:sz="4" w:space="0" w:color="auto"/>
            </w:tcBorders>
            <w:vAlign w:val="center"/>
          </w:tcPr>
          <w:p w14:paraId="74DFD8C1" w14:textId="77777777" w:rsidR="007C2C50" w:rsidRPr="003F279B" w:rsidRDefault="007C2C50" w:rsidP="007C2C50">
            <w:pPr>
              <w:jc w:val="center"/>
              <w:rPr>
                <w:i/>
                <w:iCs/>
                <w:sz w:val="21"/>
                <w:szCs w:val="21"/>
              </w:rPr>
            </w:pPr>
            <w:r w:rsidRPr="003F279B">
              <w:rPr>
                <w:rFonts w:hint="eastAsia"/>
                <w:i/>
                <w:iCs/>
                <w:sz w:val="21"/>
                <w:szCs w:val="21"/>
              </w:rPr>
              <w:t>R</w:t>
            </w:r>
            <w:r w:rsidRPr="003F279B">
              <w:rPr>
                <w:sz w:val="21"/>
                <w:szCs w:val="21"/>
                <w:vertAlign w:val="superscript"/>
              </w:rPr>
              <w:t>2</w:t>
            </w:r>
            <w:r>
              <w:rPr>
                <w:sz w:val="21"/>
                <w:szCs w:val="21"/>
              </w:rPr>
              <w:t xml:space="preserve"> = .59</w:t>
            </w:r>
          </w:p>
        </w:tc>
      </w:tr>
      <w:tr w:rsidR="007C2C50" w:rsidRPr="004E723D" w14:paraId="19CCF478" w14:textId="77777777" w:rsidTr="00F12954">
        <w:trPr>
          <w:trHeight w:val="381"/>
        </w:trPr>
        <w:tc>
          <w:tcPr>
            <w:tcW w:w="1128" w:type="pct"/>
            <w:tcBorders>
              <w:bottom w:val="single" w:sz="4" w:space="0" w:color="auto"/>
            </w:tcBorders>
            <w:vAlign w:val="center"/>
          </w:tcPr>
          <w:p w14:paraId="60664B3D" w14:textId="207D838F" w:rsidR="007C2C50" w:rsidRPr="004E723D" w:rsidRDefault="007C2C50" w:rsidP="007C2C50">
            <w:pPr>
              <w:rPr>
                <w:sz w:val="21"/>
                <w:szCs w:val="21"/>
              </w:rPr>
            </w:pPr>
            <w:r>
              <w:rPr>
                <w:rFonts w:hint="eastAsia"/>
                <w:sz w:val="21"/>
                <w:szCs w:val="21"/>
              </w:rPr>
              <w:t>P</w:t>
            </w:r>
            <w:r>
              <w:rPr>
                <w:sz w:val="21"/>
                <w:szCs w:val="21"/>
              </w:rPr>
              <w:t xml:space="preserve">redictor variable (T1) </w:t>
            </w:r>
          </w:p>
        </w:tc>
        <w:tc>
          <w:tcPr>
            <w:tcW w:w="830" w:type="pct"/>
            <w:tcBorders>
              <w:bottom w:val="single" w:sz="4" w:space="0" w:color="auto"/>
            </w:tcBorders>
          </w:tcPr>
          <w:p w14:paraId="4F615F17" w14:textId="77777777" w:rsidR="007C2C50" w:rsidRPr="003F279B" w:rsidRDefault="007C2C50" w:rsidP="007C2C50">
            <w:pPr>
              <w:rPr>
                <w:rFonts w:asciiTheme="majorBidi" w:hAnsiTheme="majorBidi" w:cstheme="majorBidi"/>
                <w:sz w:val="21"/>
                <w:szCs w:val="21"/>
                <w:lang w:eastAsia="ja-JP"/>
              </w:rPr>
            </w:pPr>
            <w:r>
              <w:rPr>
                <w:rFonts w:asciiTheme="majorBidi" w:hAnsiTheme="majorBidi" w:cstheme="majorBidi"/>
                <w:sz w:val="21"/>
                <w:szCs w:val="21"/>
                <w:lang w:eastAsia="ja-JP"/>
              </w:rPr>
              <w:t xml:space="preserve">   </w:t>
            </w:r>
            <w:r w:rsidRPr="002C07B2">
              <w:rPr>
                <w:rFonts w:asciiTheme="majorBidi" w:hAnsiTheme="majorBidi" w:cstheme="majorBidi"/>
                <w:i/>
                <w:iCs/>
                <w:sz w:val="21"/>
                <w:szCs w:val="21"/>
                <w:lang w:eastAsia="ja-JP"/>
              </w:rPr>
              <w:t>B</w:t>
            </w:r>
            <w:r>
              <w:rPr>
                <w:rFonts w:asciiTheme="majorBidi" w:hAnsiTheme="majorBidi" w:cstheme="majorBidi"/>
                <w:sz w:val="21"/>
                <w:szCs w:val="21"/>
                <w:lang w:eastAsia="ja-JP"/>
              </w:rPr>
              <w:t xml:space="preserve"> </w:t>
            </w:r>
            <w:r>
              <w:rPr>
                <w:rFonts w:asciiTheme="majorBidi" w:hAnsiTheme="majorBidi" w:cstheme="majorBidi" w:hint="eastAsia"/>
                <w:sz w:val="21"/>
                <w:szCs w:val="21"/>
                <w:lang w:eastAsia="ja-JP"/>
              </w:rPr>
              <w:t>[</w:t>
            </w:r>
            <w:r>
              <w:rPr>
                <w:rFonts w:asciiTheme="majorBidi" w:hAnsiTheme="majorBidi" w:cstheme="majorBidi"/>
                <w:sz w:val="21"/>
                <w:szCs w:val="21"/>
                <w:lang w:eastAsia="ja-JP"/>
              </w:rPr>
              <w:t>95%CI]</w:t>
            </w:r>
          </w:p>
        </w:tc>
        <w:tc>
          <w:tcPr>
            <w:tcW w:w="301" w:type="pct"/>
            <w:tcBorders>
              <w:bottom w:val="single" w:sz="4" w:space="0" w:color="auto"/>
            </w:tcBorders>
          </w:tcPr>
          <w:p w14:paraId="6589DFD4" w14:textId="77777777" w:rsidR="007C2C50" w:rsidRPr="003F279B" w:rsidRDefault="007C2C50" w:rsidP="007C2C50">
            <w:pPr>
              <w:rPr>
                <w:i/>
                <w:iCs/>
                <w:sz w:val="21"/>
                <w:szCs w:val="21"/>
              </w:rPr>
            </w:pPr>
            <w:r>
              <w:rPr>
                <w:i/>
                <w:iCs/>
                <w:sz w:val="21"/>
                <w:szCs w:val="21"/>
              </w:rPr>
              <w:t>SE B</w:t>
            </w:r>
          </w:p>
        </w:tc>
        <w:tc>
          <w:tcPr>
            <w:tcW w:w="376" w:type="pct"/>
            <w:tcBorders>
              <w:bottom w:val="single" w:sz="4" w:space="0" w:color="auto"/>
            </w:tcBorders>
          </w:tcPr>
          <w:p w14:paraId="755CA61F" w14:textId="77777777" w:rsidR="007C2C50" w:rsidRPr="004E723D" w:rsidRDefault="007C2C50" w:rsidP="007C2C50">
            <w:pPr>
              <w:ind w:leftChars="-20" w:left="-48" w:firstLineChars="44" w:firstLine="92"/>
              <w:rPr>
                <w:sz w:val="21"/>
                <w:szCs w:val="21"/>
              </w:rPr>
            </w:pPr>
            <w:r>
              <w:rPr>
                <w:i/>
                <w:iCs/>
                <w:sz w:val="21"/>
                <w:szCs w:val="21"/>
              </w:rPr>
              <w:t xml:space="preserve">  </w:t>
            </w:r>
            <w:r w:rsidRPr="003F279B">
              <w:rPr>
                <w:rFonts w:asciiTheme="majorBidi" w:hAnsiTheme="majorBidi" w:cstheme="majorBidi"/>
                <w:sz w:val="21"/>
                <w:szCs w:val="21"/>
                <w:lang w:eastAsia="ja-JP"/>
              </w:rPr>
              <w:t>β</w:t>
            </w:r>
          </w:p>
        </w:tc>
        <w:tc>
          <w:tcPr>
            <w:tcW w:w="378" w:type="pct"/>
            <w:tcBorders>
              <w:bottom w:val="single" w:sz="4" w:space="0" w:color="auto"/>
            </w:tcBorders>
          </w:tcPr>
          <w:p w14:paraId="7E5DF8DB" w14:textId="77777777" w:rsidR="007C2C50" w:rsidRDefault="007C2C50" w:rsidP="007C2C50">
            <w:pPr>
              <w:rPr>
                <w:rFonts w:asciiTheme="majorBidi" w:hAnsiTheme="majorBidi" w:cstheme="majorBidi"/>
                <w:sz w:val="21"/>
                <w:szCs w:val="21"/>
                <w:lang w:eastAsia="ja-JP"/>
              </w:rPr>
            </w:pPr>
            <w:r>
              <w:rPr>
                <w:i/>
                <w:iCs/>
                <w:sz w:val="21"/>
                <w:szCs w:val="21"/>
              </w:rPr>
              <w:t xml:space="preserve">   </w:t>
            </w:r>
            <w:r w:rsidRPr="003F279B">
              <w:rPr>
                <w:rFonts w:hint="eastAsia"/>
                <w:i/>
                <w:iCs/>
                <w:sz w:val="21"/>
                <w:szCs w:val="21"/>
              </w:rPr>
              <w:t>p</w:t>
            </w:r>
          </w:p>
        </w:tc>
        <w:tc>
          <w:tcPr>
            <w:tcW w:w="175" w:type="pct"/>
          </w:tcPr>
          <w:p w14:paraId="7620E4AA" w14:textId="77777777" w:rsidR="007C2C50" w:rsidRDefault="007C2C50" w:rsidP="007C2C50">
            <w:pPr>
              <w:rPr>
                <w:rFonts w:asciiTheme="majorBidi" w:hAnsiTheme="majorBidi" w:cstheme="majorBidi"/>
                <w:sz w:val="21"/>
                <w:szCs w:val="21"/>
                <w:lang w:eastAsia="ja-JP"/>
              </w:rPr>
            </w:pPr>
          </w:p>
        </w:tc>
        <w:tc>
          <w:tcPr>
            <w:tcW w:w="832" w:type="pct"/>
            <w:tcBorders>
              <w:bottom w:val="single" w:sz="4" w:space="0" w:color="auto"/>
            </w:tcBorders>
          </w:tcPr>
          <w:p w14:paraId="66F13861" w14:textId="77777777" w:rsidR="007C2C50" w:rsidRPr="004E723D" w:rsidRDefault="007C2C50" w:rsidP="007C2C50">
            <w:pPr>
              <w:ind w:firstLineChars="100" w:firstLine="210"/>
              <w:rPr>
                <w:sz w:val="21"/>
                <w:szCs w:val="21"/>
              </w:rPr>
            </w:pPr>
            <w:r w:rsidRPr="006A26C1">
              <w:rPr>
                <w:rFonts w:asciiTheme="majorBidi" w:hAnsiTheme="majorBidi" w:cstheme="majorBidi"/>
                <w:i/>
                <w:iCs/>
                <w:sz w:val="21"/>
                <w:szCs w:val="21"/>
                <w:lang w:eastAsia="ja-JP"/>
              </w:rPr>
              <w:t>B</w:t>
            </w:r>
            <w:r>
              <w:rPr>
                <w:rFonts w:asciiTheme="majorBidi" w:hAnsiTheme="majorBidi" w:cstheme="majorBidi"/>
                <w:sz w:val="21"/>
                <w:szCs w:val="21"/>
                <w:lang w:eastAsia="ja-JP"/>
              </w:rPr>
              <w:t xml:space="preserve"> </w:t>
            </w:r>
            <w:r>
              <w:rPr>
                <w:rFonts w:asciiTheme="majorBidi" w:hAnsiTheme="majorBidi" w:cstheme="majorBidi" w:hint="eastAsia"/>
                <w:sz w:val="21"/>
                <w:szCs w:val="21"/>
                <w:lang w:eastAsia="ja-JP"/>
              </w:rPr>
              <w:t>[</w:t>
            </w:r>
            <w:r>
              <w:rPr>
                <w:rFonts w:asciiTheme="majorBidi" w:hAnsiTheme="majorBidi" w:cstheme="majorBidi"/>
                <w:sz w:val="21"/>
                <w:szCs w:val="21"/>
                <w:lang w:eastAsia="ja-JP"/>
              </w:rPr>
              <w:t>95%CI]</w:t>
            </w:r>
          </w:p>
        </w:tc>
        <w:tc>
          <w:tcPr>
            <w:tcW w:w="300" w:type="pct"/>
            <w:tcBorders>
              <w:bottom w:val="single" w:sz="4" w:space="0" w:color="auto"/>
            </w:tcBorders>
          </w:tcPr>
          <w:p w14:paraId="4F0CCD5C" w14:textId="77777777" w:rsidR="007C2C50" w:rsidRPr="004E723D" w:rsidRDefault="007C2C50" w:rsidP="007C2C50">
            <w:pPr>
              <w:rPr>
                <w:sz w:val="21"/>
                <w:szCs w:val="21"/>
              </w:rPr>
            </w:pPr>
            <w:r>
              <w:rPr>
                <w:i/>
                <w:iCs/>
                <w:sz w:val="21"/>
                <w:szCs w:val="21"/>
              </w:rPr>
              <w:t>SE B</w:t>
            </w:r>
          </w:p>
        </w:tc>
        <w:tc>
          <w:tcPr>
            <w:tcW w:w="302" w:type="pct"/>
            <w:tcBorders>
              <w:bottom w:val="single" w:sz="4" w:space="0" w:color="auto"/>
            </w:tcBorders>
          </w:tcPr>
          <w:p w14:paraId="392F2062" w14:textId="77777777" w:rsidR="007C2C50" w:rsidRDefault="007C2C50" w:rsidP="007C2C50">
            <w:pPr>
              <w:rPr>
                <w:i/>
                <w:iCs/>
                <w:sz w:val="21"/>
                <w:szCs w:val="21"/>
              </w:rPr>
            </w:pPr>
            <w:r>
              <w:rPr>
                <w:i/>
                <w:iCs/>
                <w:sz w:val="21"/>
                <w:szCs w:val="21"/>
              </w:rPr>
              <w:t xml:space="preserve">   </w:t>
            </w:r>
            <w:r w:rsidRPr="003F279B">
              <w:rPr>
                <w:rFonts w:asciiTheme="majorBidi" w:hAnsiTheme="majorBidi" w:cstheme="majorBidi"/>
                <w:sz w:val="21"/>
                <w:szCs w:val="21"/>
                <w:lang w:eastAsia="ja-JP"/>
              </w:rPr>
              <w:t>β</w:t>
            </w:r>
          </w:p>
        </w:tc>
        <w:tc>
          <w:tcPr>
            <w:tcW w:w="378" w:type="pct"/>
            <w:tcBorders>
              <w:bottom w:val="single" w:sz="4" w:space="0" w:color="auto"/>
            </w:tcBorders>
          </w:tcPr>
          <w:p w14:paraId="5FFA20E6" w14:textId="77777777" w:rsidR="007C2C50" w:rsidRDefault="007C2C50" w:rsidP="007C2C50">
            <w:pPr>
              <w:rPr>
                <w:i/>
                <w:iCs/>
                <w:sz w:val="21"/>
                <w:szCs w:val="21"/>
              </w:rPr>
            </w:pPr>
            <w:r>
              <w:rPr>
                <w:i/>
                <w:iCs/>
                <w:sz w:val="21"/>
                <w:szCs w:val="21"/>
              </w:rPr>
              <w:t xml:space="preserve">    </w:t>
            </w:r>
            <w:r w:rsidRPr="003F279B">
              <w:rPr>
                <w:rFonts w:hint="eastAsia"/>
                <w:i/>
                <w:iCs/>
                <w:sz w:val="21"/>
                <w:szCs w:val="21"/>
              </w:rPr>
              <w:t>p</w:t>
            </w:r>
          </w:p>
        </w:tc>
      </w:tr>
      <w:tr w:rsidR="007C2C50" w:rsidRPr="004E723D" w14:paraId="16A42BF6" w14:textId="77777777" w:rsidTr="00F12954">
        <w:trPr>
          <w:trHeight w:val="336"/>
        </w:trPr>
        <w:tc>
          <w:tcPr>
            <w:tcW w:w="1128" w:type="pct"/>
            <w:tcBorders>
              <w:top w:val="single" w:sz="4" w:space="0" w:color="auto"/>
            </w:tcBorders>
            <w:vAlign w:val="center"/>
          </w:tcPr>
          <w:p w14:paraId="66CB5C0F" w14:textId="77777777" w:rsidR="007C2C50" w:rsidRPr="004E723D" w:rsidRDefault="007C2C50" w:rsidP="007C2C50">
            <w:pPr>
              <w:rPr>
                <w:sz w:val="21"/>
                <w:szCs w:val="21"/>
              </w:rPr>
            </w:pPr>
            <w:r w:rsidRPr="004E723D">
              <w:rPr>
                <w:rFonts w:hint="eastAsia"/>
                <w:sz w:val="21"/>
                <w:szCs w:val="21"/>
              </w:rPr>
              <w:t>R</w:t>
            </w:r>
            <w:r w:rsidRPr="004E723D">
              <w:rPr>
                <w:sz w:val="21"/>
                <w:szCs w:val="21"/>
              </w:rPr>
              <w:t>eported by mothers</w:t>
            </w:r>
          </w:p>
        </w:tc>
        <w:tc>
          <w:tcPr>
            <w:tcW w:w="830" w:type="pct"/>
            <w:tcBorders>
              <w:top w:val="single" w:sz="4" w:space="0" w:color="auto"/>
            </w:tcBorders>
          </w:tcPr>
          <w:p w14:paraId="22979BB2" w14:textId="77777777" w:rsidR="007C2C50" w:rsidRPr="004E723D" w:rsidRDefault="007C2C50" w:rsidP="007C2C50">
            <w:pPr>
              <w:rPr>
                <w:sz w:val="21"/>
                <w:szCs w:val="21"/>
              </w:rPr>
            </w:pPr>
          </w:p>
        </w:tc>
        <w:tc>
          <w:tcPr>
            <w:tcW w:w="301" w:type="pct"/>
            <w:tcBorders>
              <w:top w:val="single" w:sz="4" w:space="0" w:color="auto"/>
            </w:tcBorders>
          </w:tcPr>
          <w:p w14:paraId="2D3CB2E3" w14:textId="77777777" w:rsidR="007C2C50" w:rsidRPr="004E723D" w:rsidRDefault="007C2C50" w:rsidP="007C2C50">
            <w:pPr>
              <w:rPr>
                <w:sz w:val="21"/>
                <w:szCs w:val="21"/>
              </w:rPr>
            </w:pPr>
            <w:r w:rsidRPr="001D492B">
              <w:rPr>
                <w:sz w:val="21"/>
                <w:szCs w:val="21"/>
              </w:rPr>
              <w:t xml:space="preserve"> </w:t>
            </w:r>
          </w:p>
        </w:tc>
        <w:tc>
          <w:tcPr>
            <w:tcW w:w="376" w:type="pct"/>
            <w:tcBorders>
              <w:top w:val="single" w:sz="4" w:space="0" w:color="auto"/>
            </w:tcBorders>
          </w:tcPr>
          <w:p w14:paraId="0CA7834A" w14:textId="77777777" w:rsidR="007C2C50" w:rsidRPr="004E723D" w:rsidRDefault="007C2C50" w:rsidP="007C2C50">
            <w:pPr>
              <w:ind w:leftChars="-20" w:left="-48" w:firstLineChars="44" w:firstLine="92"/>
              <w:rPr>
                <w:sz w:val="21"/>
                <w:szCs w:val="21"/>
              </w:rPr>
            </w:pPr>
            <w:r w:rsidRPr="001D492B">
              <w:rPr>
                <w:sz w:val="21"/>
                <w:szCs w:val="21"/>
              </w:rPr>
              <w:t xml:space="preserve"> </w:t>
            </w:r>
          </w:p>
        </w:tc>
        <w:tc>
          <w:tcPr>
            <w:tcW w:w="378" w:type="pct"/>
            <w:tcBorders>
              <w:top w:val="single" w:sz="4" w:space="0" w:color="auto"/>
            </w:tcBorders>
          </w:tcPr>
          <w:p w14:paraId="116452AD" w14:textId="77777777" w:rsidR="007C2C50" w:rsidRPr="004E723D" w:rsidRDefault="007C2C50" w:rsidP="007C2C50">
            <w:pPr>
              <w:rPr>
                <w:sz w:val="21"/>
                <w:szCs w:val="21"/>
              </w:rPr>
            </w:pPr>
          </w:p>
        </w:tc>
        <w:tc>
          <w:tcPr>
            <w:tcW w:w="175" w:type="pct"/>
          </w:tcPr>
          <w:p w14:paraId="50C47171" w14:textId="77777777" w:rsidR="007C2C50" w:rsidRPr="004E723D" w:rsidRDefault="007C2C50" w:rsidP="007C2C50">
            <w:pPr>
              <w:rPr>
                <w:sz w:val="21"/>
                <w:szCs w:val="21"/>
              </w:rPr>
            </w:pPr>
          </w:p>
        </w:tc>
        <w:tc>
          <w:tcPr>
            <w:tcW w:w="832" w:type="pct"/>
            <w:tcBorders>
              <w:top w:val="single" w:sz="4" w:space="0" w:color="auto"/>
            </w:tcBorders>
          </w:tcPr>
          <w:p w14:paraId="1B40D78A" w14:textId="77777777" w:rsidR="007C2C50" w:rsidRPr="004E723D" w:rsidRDefault="007C2C50" w:rsidP="007C2C50">
            <w:pPr>
              <w:ind w:firstLineChars="82" w:firstLine="172"/>
              <w:rPr>
                <w:sz w:val="21"/>
                <w:szCs w:val="21"/>
              </w:rPr>
            </w:pPr>
          </w:p>
        </w:tc>
        <w:tc>
          <w:tcPr>
            <w:tcW w:w="300" w:type="pct"/>
            <w:tcBorders>
              <w:top w:val="single" w:sz="4" w:space="0" w:color="auto"/>
            </w:tcBorders>
          </w:tcPr>
          <w:p w14:paraId="21999AA8" w14:textId="77777777" w:rsidR="007C2C50" w:rsidRPr="004E723D" w:rsidRDefault="007C2C50" w:rsidP="007C2C50">
            <w:pPr>
              <w:rPr>
                <w:sz w:val="21"/>
                <w:szCs w:val="21"/>
              </w:rPr>
            </w:pPr>
            <w:r w:rsidRPr="001D492B">
              <w:rPr>
                <w:sz w:val="21"/>
                <w:szCs w:val="21"/>
              </w:rPr>
              <w:t xml:space="preserve"> </w:t>
            </w:r>
          </w:p>
        </w:tc>
        <w:tc>
          <w:tcPr>
            <w:tcW w:w="302" w:type="pct"/>
            <w:tcBorders>
              <w:top w:val="single" w:sz="4" w:space="0" w:color="auto"/>
            </w:tcBorders>
          </w:tcPr>
          <w:p w14:paraId="1CCEEA7D" w14:textId="77777777" w:rsidR="007C2C50" w:rsidRPr="004E723D" w:rsidRDefault="007C2C50" w:rsidP="007C2C50">
            <w:pPr>
              <w:ind w:firstLineChars="85" w:firstLine="178"/>
              <w:rPr>
                <w:sz w:val="21"/>
                <w:szCs w:val="21"/>
              </w:rPr>
            </w:pPr>
            <w:r w:rsidRPr="001D492B">
              <w:rPr>
                <w:sz w:val="21"/>
                <w:szCs w:val="21"/>
              </w:rPr>
              <w:t xml:space="preserve"> </w:t>
            </w:r>
          </w:p>
        </w:tc>
        <w:tc>
          <w:tcPr>
            <w:tcW w:w="378" w:type="pct"/>
            <w:tcBorders>
              <w:top w:val="single" w:sz="4" w:space="0" w:color="auto"/>
            </w:tcBorders>
          </w:tcPr>
          <w:p w14:paraId="49066D84" w14:textId="77777777" w:rsidR="007C2C50" w:rsidRPr="004E723D" w:rsidRDefault="007C2C50" w:rsidP="007C2C50">
            <w:pPr>
              <w:rPr>
                <w:sz w:val="21"/>
                <w:szCs w:val="21"/>
              </w:rPr>
            </w:pPr>
          </w:p>
        </w:tc>
      </w:tr>
      <w:tr w:rsidR="007C2C50" w:rsidRPr="004E723D" w14:paraId="6A199BC2" w14:textId="77777777" w:rsidTr="00F12954">
        <w:trPr>
          <w:trHeight w:val="336"/>
        </w:trPr>
        <w:tc>
          <w:tcPr>
            <w:tcW w:w="1128" w:type="pct"/>
          </w:tcPr>
          <w:p w14:paraId="33372907" w14:textId="77777777" w:rsidR="007C2C50" w:rsidRPr="004E723D" w:rsidRDefault="007C2C50" w:rsidP="007C2C50">
            <w:pPr>
              <w:ind w:firstLineChars="50" w:firstLine="105"/>
              <w:rPr>
                <w:sz w:val="21"/>
                <w:szCs w:val="21"/>
              </w:rPr>
            </w:pPr>
            <w:r w:rsidRPr="004E723D">
              <w:rPr>
                <w:sz w:val="21"/>
                <w:szCs w:val="21"/>
              </w:rPr>
              <w:t>Autonomy support</w:t>
            </w:r>
          </w:p>
        </w:tc>
        <w:tc>
          <w:tcPr>
            <w:tcW w:w="830" w:type="pct"/>
          </w:tcPr>
          <w:p w14:paraId="662DAEE8" w14:textId="77777777" w:rsidR="007C2C50" w:rsidRPr="004E723D" w:rsidRDefault="007C2C50" w:rsidP="007C2C50">
            <w:pPr>
              <w:ind w:firstLineChars="33" w:firstLine="69"/>
              <w:rPr>
                <w:sz w:val="21"/>
                <w:szCs w:val="21"/>
              </w:rPr>
            </w:pPr>
            <w:r>
              <w:rPr>
                <w:sz w:val="21"/>
                <w:szCs w:val="21"/>
              </w:rPr>
              <w:t>.71 [.63, .79]</w:t>
            </w:r>
          </w:p>
        </w:tc>
        <w:tc>
          <w:tcPr>
            <w:tcW w:w="301" w:type="pct"/>
          </w:tcPr>
          <w:p w14:paraId="019BF16C" w14:textId="77777777" w:rsidR="007C2C50" w:rsidRPr="004E723D" w:rsidRDefault="007C2C50" w:rsidP="007C2C50">
            <w:pPr>
              <w:rPr>
                <w:sz w:val="21"/>
                <w:szCs w:val="21"/>
              </w:rPr>
            </w:pPr>
            <w:r w:rsidRPr="001D492B">
              <w:rPr>
                <w:sz w:val="21"/>
                <w:szCs w:val="21"/>
              </w:rPr>
              <w:t>.0</w:t>
            </w:r>
            <w:r>
              <w:rPr>
                <w:sz w:val="21"/>
                <w:szCs w:val="21"/>
              </w:rPr>
              <w:t>5</w:t>
            </w:r>
          </w:p>
        </w:tc>
        <w:tc>
          <w:tcPr>
            <w:tcW w:w="376" w:type="pct"/>
          </w:tcPr>
          <w:p w14:paraId="5689685E" w14:textId="77777777" w:rsidR="007C2C50" w:rsidRPr="004E723D" w:rsidRDefault="007C2C50" w:rsidP="007C2C50">
            <w:pPr>
              <w:tabs>
                <w:tab w:val="left" w:pos="59"/>
              </w:tabs>
              <w:ind w:leftChars="-20" w:left="-48" w:firstLineChars="44" w:firstLine="92"/>
              <w:rPr>
                <w:sz w:val="21"/>
                <w:szCs w:val="21"/>
              </w:rPr>
            </w:pPr>
            <w:r>
              <w:rPr>
                <w:sz w:val="21"/>
                <w:szCs w:val="21"/>
              </w:rPr>
              <w:t>.13</w:t>
            </w:r>
          </w:p>
        </w:tc>
        <w:tc>
          <w:tcPr>
            <w:tcW w:w="378" w:type="pct"/>
          </w:tcPr>
          <w:p w14:paraId="7075B776" w14:textId="77777777" w:rsidR="007C2C50" w:rsidRDefault="007C2C50" w:rsidP="007C2C50">
            <w:pPr>
              <w:rPr>
                <w:sz w:val="21"/>
                <w:szCs w:val="21"/>
              </w:rPr>
            </w:pPr>
            <w:r>
              <w:rPr>
                <w:sz w:val="21"/>
                <w:szCs w:val="21"/>
              </w:rPr>
              <w:t>&lt;.01</w:t>
            </w:r>
          </w:p>
        </w:tc>
        <w:tc>
          <w:tcPr>
            <w:tcW w:w="175" w:type="pct"/>
          </w:tcPr>
          <w:p w14:paraId="6F0C22F3" w14:textId="77777777" w:rsidR="007C2C50" w:rsidRDefault="007C2C50" w:rsidP="007C2C50">
            <w:pPr>
              <w:rPr>
                <w:sz w:val="21"/>
                <w:szCs w:val="21"/>
              </w:rPr>
            </w:pPr>
          </w:p>
        </w:tc>
        <w:tc>
          <w:tcPr>
            <w:tcW w:w="832" w:type="pct"/>
          </w:tcPr>
          <w:p w14:paraId="3FA5B27F" w14:textId="77777777" w:rsidR="007C2C50" w:rsidRPr="004E723D" w:rsidRDefault="007C2C50" w:rsidP="007C2C50">
            <w:pPr>
              <w:ind w:firstLineChars="50" w:firstLine="105"/>
              <w:rPr>
                <w:sz w:val="21"/>
                <w:szCs w:val="21"/>
              </w:rPr>
            </w:pPr>
            <w:r>
              <w:rPr>
                <w:sz w:val="21"/>
                <w:szCs w:val="21"/>
              </w:rPr>
              <w:t>-.10 [-.22, .03]</w:t>
            </w:r>
          </w:p>
        </w:tc>
        <w:tc>
          <w:tcPr>
            <w:tcW w:w="300" w:type="pct"/>
          </w:tcPr>
          <w:p w14:paraId="52BD9378" w14:textId="77777777" w:rsidR="007C2C50" w:rsidRPr="004E723D" w:rsidRDefault="007C2C50" w:rsidP="007C2C50">
            <w:pPr>
              <w:rPr>
                <w:sz w:val="21"/>
                <w:szCs w:val="21"/>
              </w:rPr>
            </w:pPr>
            <w:r w:rsidRPr="001D492B">
              <w:rPr>
                <w:sz w:val="21"/>
                <w:szCs w:val="21"/>
              </w:rPr>
              <w:t xml:space="preserve"> .0</w:t>
            </w:r>
            <w:r>
              <w:rPr>
                <w:sz w:val="21"/>
                <w:szCs w:val="21"/>
              </w:rPr>
              <w:t>6</w:t>
            </w:r>
          </w:p>
        </w:tc>
        <w:tc>
          <w:tcPr>
            <w:tcW w:w="302" w:type="pct"/>
          </w:tcPr>
          <w:p w14:paraId="4DCF3A8F" w14:textId="77777777" w:rsidR="007C2C50" w:rsidRDefault="007C2C50" w:rsidP="007C2C50">
            <w:pPr>
              <w:rPr>
                <w:sz w:val="21"/>
                <w:szCs w:val="21"/>
              </w:rPr>
            </w:pPr>
            <w:r>
              <w:rPr>
                <w:sz w:val="21"/>
                <w:szCs w:val="21"/>
              </w:rPr>
              <w:t>-</w:t>
            </w:r>
            <w:r w:rsidRPr="001D492B">
              <w:rPr>
                <w:sz w:val="21"/>
                <w:szCs w:val="21"/>
              </w:rPr>
              <w:t>.</w:t>
            </w:r>
            <w:r>
              <w:rPr>
                <w:sz w:val="21"/>
                <w:szCs w:val="21"/>
              </w:rPr>
              <w:t>10</w:t>
            </w:r>
          </w:p>
        </w:tc>
        <w:tc>
          <w:tcPr>
            <w:tcW w:w="378" w:type="pct"/>
          </w:tcPr>
          <w:p w14:paraId="2206633B" w14:textId="77777777" w:rsidR="007C2C50" w:rsidRDefault="007C2C50" w:rsidP="007C2C50">
            <w:pPr>
              <w:rPr>
                <w:sz w:val="21"/>
                <w:szCs w:val="21"/>
              </w:rPr>
            </w:pPr>
            <w:r>
              <w:rPr>
                <w:sz w:val="21"/>
                <w:szCs w:val="21"/>
              </w:rPr>
              <w:t xml:space="preserve">  .12</w:t>
            </w:r>
          </w:p>
        </w:tc>
      </w:tr>
      <w:tr w:rsidR="007C2C50" w:rsidRPr="004E723D" w14:paraId="6B6B39FC" w14:textId="77777777" w:rsidTr="00F12954">
        <w:trPr>
          <w:trHeight w:val="336"/>
        </w:trPr>
        <w:tc>
          <w:tcPr>
            <w:tcW w:w="1128" w:type="pct"/>
          </w:tcPr>
          <w:p w14:paraId="73794CB2" w14:textId="77777777" w:rsidR="007C2C50" w:rsidRPr="004E723D" w:rsidRDefault="007C2C50" w:rsidP="007C2C50">
            <w:pPr>
              <w:ind w:leftChars="50" w:left="120"/>
              <w:rPr>
                <w:sz w:val="21"/>
                <w:szCs w:val="21"/>
              </w:rPr>
            </w:pPr>
            <w:r w:rsidRPr="004E723D">
              <w:rPr>
                <w:sz w:val="21"/>
                <w:szCs w:val="21"/>
              </w:rPr>
              <w:t xml:space="preserve">Controlling </w:t>
            </w:r>
            <w:r>
              <w:rPr>
                <w:sz w:val="21"/>
                <w:szCs w:val="21"/>
              </w:rPr>
              <w:br/>
            </w:r>
            <w:r w:rsidRPr="004E723D">
              <w:rPr>
                <w:sz w:val="21"/>
                <w:szCs w:val="21"/>
              </w:rPr>
              <w:t>parenting</w:t>
            </w:r>
          </w:p>
        </w:tc>
        <w:tc>
          <w:tcPr>
            <w:tcW w:w="830" w:type="pct"/>
          </w:tcPr>
          <w:p w14:paraId="0F804619" w14:textId="77777777" w:rsidR="007C2C50" w:rsidRPr="004E723D" w:rsidRDefault="007C2C50" w:rsidP="007C2C50">
            <w:pPr>
              <w:rPr>
                <w:sz w:val="21"/>
                <w:szCs w:val="21"/>
              </w:rPr>
            </w:pPr>
            <w:r>
              <w:rPr>
                <w:sz w:val="21"/>
                <w:szCs w:val="21"/>
              </w:rPr>
              <w:t>-.07 [-.14, -.01]</w:t>
            </w:r>
          </w:p>
        </w:tc>
        <w:tc>
          <w:tcPr>
            <w:tcW w:w="301" w:type="pct"/>
          </w:tcPr>
          <w:p w14:paraId="470DE341" w14:textId="77777777" w:rsidR="007C2C50" w:rsidRPr="004E723D" w:rsidRDefault="007C2C50" w:rsidP="007C2C50">
            <w:pPr>
              <w:rPr>
                <w:sz w:val="21"/>
                <w:szCs w:val="21"/>
              </w:rPr>
            </w:pPr>
            <w:r w:rsidRPr="001D492B">
              <w:rPr>
                <w:sz w:val="21"/>
                <w:szCs w:val="21"/>
              </w:rPr>
              <w:t>.0</w:t>
            </w:r>
            <w:r>
              <w:rPr>
                <w:sz w:val="21"/>
                <w:szCs w:val="21"/>
              </w:rPr>
              <w:t>4</w:t>
            </w:r>
          </w:p>
        </w:tc>
        <w:tc>
          <w:tcPr>
            <w:tcW w:w="376" w:type="pct"/>
          </w:tcPr>
          <w:p w14:paraId="7AD41AF6" w14:textId="77777777" w:rsidR="007C2C50" w:rsidRPr="004E723D" w:rsidRDefault="007C2C50" w:rsidP="007C2C50">
            <w:pPr>
              <w:tabs>
                <w:tab w:val="left" w:pos="80"/>
              </w:tabs>
              <w:ind w:leftChars="-20" w:left="-48" w:firstLineChars="44" w:firstLine="92"/>
              <w:rPr>
                <w:sz w:val="21"/>
                <w:szCs w:val="21"/>
              </w:rPr>
            </w:pPr>
            <w:r>
              <w:rPr>
                <w:sz w:val="21"/>
                <w:szCs w:val="21"/>
              </w:rPr>
              <w:t>.08</w:t>
            </w:r>
          </w:p>
        </w:tc>
        <w:tc>
          <w:tcPr>
            <w:tcW w:w="378" w:type="pct"/>
          </w:tcPr>
          <w:p w14:paraId="361B5437" w14:textId="77777777" w:rsidR="007C2C50" w:rsidRDefault="007C2C50" w:rsidP="007C2C50">
            <w:pPr>
              <w:rPr>
                <w:sz w:val="21"/>
                <w:szCs w:val="21"/>
              </w:rPr>
            </w:pPr>
            <w:r>
              <w:rPr>
                <w:sz w:val="21"/>
                <w:szCs w:val="21"/>
              </w:rPr>
              <w:t xml:space="preserve">  .04</w:t>
            </w:r>
          </w:p>
        </w:tc>
        <w:tc>
          <w:tcPr>
            <w:tcW w:w="175" w:type="pct"/>
          </w:tcPr>
          <w:p w14:paraId="517A9DC4" w14:textId="77777777" w:rsidR="007C2C50" w:rsidRDefault="007C2C50" w:rsidP="007C2C50">
            <w:pPr>
              <w:rPr>
                <w:sz w:val="21"/>
                <w:szCs w:val="21"/>
              </w:rPr>
            </w:pPr>
          </w:p>
        </w:tc>
        <w:tc>
          <w:tcPr>
            <w:tcW w:w="832" w:type="pct"/>
          </w:tcPr>
          <w:p w14:paraId="68035599" w14:textId="77777777" w:rsidR="007C2C50" w:rsidRPr="004E723D" w:rsidRDefault="007C2C50" w:rsidP="007C2C50">
            <w:pPr>
              <w:rPr>
                <w:sz w:val="21"/>
                <w:szCs w:val="21"/>
              </w:rPr>
            </w:pPr>
            <w:r>
              <w:rPr>
                <w:sz w:val="21"/>
                <w:szCs w:val="21"/>
              </w:rPr>
              <w:t xml:space="preserve">   .78 [.68, .87]</w:t>
            </w:r>
          </w:p>
        </w:tc>
        <w:tc>
          <w:tcPr>
            <w:tcW w:w="300" w:type="pct"/>
          </w:tcPr>
          <w:p w14:paraId="62F7AFE9" w14:textId="77777777" w:rsidR="007C2C50" w:rsidRPr="004E723D" w:rsidRDefault="007C2C50" w:rsidP="007C2C50">
            <w:pPr>
              <w:rPr>
                <w:sz w:val="21"/>
                <w:szCs w:val="21"/>
              </w:rPr>
            </w:pPr>
            <w:r w:rsidRPr="001D492B">
              <w:rPr>
                <w:sz w:val="21"/>
                <w:szCs w:val="21"/>
              </w:rPr>
              <w:t xml:space="preserve"> .0</w:t>
            </w:r>
            <w:r>
              <w:rPr>
                <w:sz w:val="21"/>
                <w:szCs w:val="21"/>
              </w:rPr>
              <w:t>5</w:t>
            </w:r>
          </w:p>
        </w:tc>
        <w:tc>
          <w:tcPr>
            <w:tcW w:w="302" w:type="pct"/>
          </w:tcPr>
          <w:p w14:paraId="53247BF9" w14:textId="77777777" w:rsidR="007C2C50" w:rsidRDefault="007C2C50" w:rsidP="007C2C50">
            <w:pPr>
              <w:rPr>
                <w:sz w:val="21"/>
                <w:szCs w:val="21"/>
              </w:rPr>
            </w:pPr>
            <w:r>
              <w:rPr>
                <w:sz w:val="21"/>
                <w:szCs w:val="21"/>
              </w:rPr>
              <w:t xml:space="preserve"> </w:t>
            </w:r>
            <w:r w:rsidRPr="001D492B">
              <w:rPr>
                <w:sz w:val="21"/>
                <w:szCs w:val="21"/>
              </w:rPr>
              <w:t>.</w:t>
            </w:r>
            <w:r>
              <w:rPr>
                <w:sz w:val="21"/>
                <w:szCs w:val="21"/>
              </w:rPr>
              <w:t>78</w:t>
            </w:r>
          </w:p>
        </w:tc>
        <w:tc>
          <w:tcPr>
            <w:tcW w:w="378" w:type="pct"/>
          </w:tcPr>
          <w:p w14:paraId="39B4E2BD" w14:textId="77777777" w:rsidR="007C2C50" w:rsidRDefault="007C2C50" w:rsidP="007C2C50">
            <w:pPr>
              <w:rPr>
                <w:sz w:val="21"/>
                <w:szCs w:val="21"/>
              </w:rPr>
            </w:pPr>
            <w:r>
              <w:rPr>
                <w:sz w:val="21"/>
                <w:szCs w:val="21"/>
              </w:rPr>
              <w:t xml:space="preserve">  .00</w:t>
            </w:r>
          </w:p>
        </w:tc>
      </w:tr>
      <w:tr w:rsidR="007C2C50" w:rsidRPr="004E723D" w14:paraId="5C218457" w14:textId="77777777" w:rsidTr="00F12954">
        <w:trPr>
          <w:trHeight w:val="336"/>
        </w:trPr>
        <w:tc>
          <w:tcPr>
            <w:tcW w:w="1128" w:type="pct"/>
            <w:vAlign w:val="center"/>
          </w:tcPr>
          <w:p w14:paraId="0B9C63C6" w14:textId="77777777" w:rsidR="007C2C50" w:rsidRPr="004E723D" w:rsidRDefault="007C2C50" w:rsidP="007C2C50">
            <w:pPr>
              <w:rPr>
                <w:sz w:val="21"/>
                <w:szCs w:val="21"/>
                <w:lang w:eastAsia="ja-JP"/>
              </w:rPr>
            </w:pPr>
            <w:r w:rsidRPr="004E723D">
              <w:rPr>
                <w:rFonts w:hint="eastAsia"/>
                <w:sz w:val="21"/>
                <w:szCs w:val="21"/>
              </w:rPr>
              <w:t>R</w:t>
            </w:r>
            <w:r w:rsidRPr="004E723D">
              <w:rPr>
                <w:sz w:val="21"/>
                <w:szCs w:val="21"/>
              </w:rPr>
              <w:t xml:space="preserve">eported by </w:t>
            </w:r>
            <w:r>
              <w:rPr>
                <w:sz w:val="21"/>
                <w:szCs w:val="21"/>
              </w:rPr>
              <w:br/>
            </w:r>
            <w:r w:rsidRPr="004E723D">
              <w:rPr>
                <w:sz w:val="21"/>
                <w:szCs w:val="21"/>
              </w:rPr>
              <w:t>adolescents</w:t>
            </w:r>
          </w:p>
        </w:tc>
        <w:tc>
          <w:tcPr>
            <w:tcW w:w="830" w:type="pct"/>
          </w:tcPr>
          <w:p w14:paraId="09AC53B6" w14:textId="77777777" w:rsidR="007C2C50" w:rsidRPr="004E723D" w:rsidRDefault="007C2C50" w:rsidP="007C2C50">
            <w:pPr>
              <w:rPr>
                <w:sz w:val="21"/>
                <w:szCs w:val="21"/>
              </w:rPr>
            </w:pPr>
          </w:p>
        </w:tc>
        <w:tc>
          <w:tcPr>
            <w:tcW w:w="301" w:type="pct"/>
          </w:tcPr>
          <w:p w14:paraId="33142A1C" w14:textId="77777777" w:rsidR="007C2C50" w:rsidRPr="004E723D" w:rsidRDefault="007C2C50" w:rsidP="007C2C50">
            <w:pPr>
              <w:rPr>
                <w:sz w:val="21"/>
                <w:szCs w:val="21"/>
              </w:rPr>
            </w:pPr>
            <w:r w:rsidRPr="001D492B">
              <w:rPr>
                <w:sz w:val="21"/>
                <w:szCs w:val="21"/>
              </w:rPr>
              <w:t xml:space="preserve"> </w:t>
            </w:r>
          </w:p>
        </w:tc>
        <w:tc>
          <w:tcPr>
            <w:tcW w:w="376" w:type="pct"/>
          </w:tcPr>
          <w:p w14:paraId="27A04878" w14:textId="77777777" w:rsidR="007C2C50" w:rsidRPr="004E723D" w:rsidRDefault="007C2C50" w:rsidP="007C2C50">
            <w:pPr>
              <w:tabs>
                <w:tab w:val="left" w:pos="80"/>
              </w:tabs>
              <w:ind w:leftChars="-20" w:left="-48" w:firstLineChars="44" w:firstLine="92"/>
              <w:rPr>
                <w:sz w:val="21"/>
                <w:szCs w:val="21"/>
              </w:rPr>
            </w:pPr>
          </w:p>
        </w:tc>
        <w:tc>
          <w:tcPr>
            <w:tcW w:w="378" w:type="pct"/>
          </w:tcPr>
          <w:p w14:paraId="4B08E455" w14:textId="77777777" w:rsidR="007C2C50" w:rsidRPr="004E723D" w:rsidRDefault="007C2C50" w:rsidP="007C2C50">
            <w:pPr>
              <w:rPr>
                <w:sz w:val="21"/>
                <w:szCs w:val="21"/>
              </w:rPr>
            </w:pPr>
          </w:p>
        </w:tc>
        <w:tc>
          <w:tcPr>
            <w:tcW w:w="175" w:type="pct"/>
          </w:tcPr>
          <w:p w14:paraId="2F2C6852" w14:textId="77777777" w:rsidR="007C2C50" w:rsidRPr="004E723D" w:rsidRDefault="007C2C50" w:rsidP="007C2C50">
            <w:pPr>
              <w:rPr>
                <w:sz w:val="21"/>
                <w:szCs w:val="21"/>
              </w:rPr>
            </w:pPr>
          </w:p>
        </w:tc>
        <w:tc>
          <w:tcPr>
            <w:tcW w:w="832" w:type="pct"/>
          </w:tcPr>
          <w:p w14:paraId="55AAEAA7" w14:textId="77777777" w:rsidR="007C2C50" w:rsidRPr="004E723D" w:rsidRDefault="007C2C50" w:rsidP="007C2C50">
            <w:pPr>
              <w:ind w:firstLineChars="82" w:firstLine="172"/>
              <w:rPr>
                <w:sz w:val="21"/>
                <w:szCs w:val="21"/>
              </w:rPr>
            </w:pPr>
          </w:p>
        </w:tc>
        <w:tc>
          <w:tcPr>
            <w:tcW w:w="300" w:type="pct"/>
          </w:tcPr>
          <w:p w14:paraId="18F8F2D8" w14:textId="77777777" w:rsidR="007C2C50" w:rsidRPr="004E723D" w:rsidRDefault="007C2C50" w:rsidP="007C2C50">
            <w:pPr>
              <w:rPr>
                <w:sz w:val="21"/>
                <w:szCs w:val="21"/>
              </w:rPr>
            </w:pPr>
            <w:r w:rsidRPr="001D492B">
              <w:rPr>
                <w:sz w:val="21"/>
                <w:szCs w:val="21"/>
              </w:rPr>
              <w:t xml:space="preserve"> </w:t>
            </w:r>
          </w:p>
        </w:tc>
        <w:tc>
          <w:tcPr>
            <w:tcW w:w="302" w:type="pct"/>
          </w:tcPr>
          <w:p w14:paraId="21890AB5" w14:textId="77777777" w:rsidR="007C2C50" w:rsidRPr="004E723D" w:rsidRDefault="007C2C50" w:rsidP="007C2C50">
            <w:pPr>
              <w:ind w:firstLineChars="32" w:firstLine="67"/>
              <w:rPr>
                <w:sz w:val="21"/>
                <w:szCs w:val="21"/>
              </w:rPr>
            </w:pPr>
          </w:p>
        </w:tc>
        <w:tc>
          <w:tcPr>
            <w:tcW w:w="378" w:type="pct"/>
          </w:tcPr>
          <w:p w14:paraId="216C8B1C" w14:textId="77777777" w:rsidR="007C2C50" w:rsidRPr="004E723D" w:rsidRDefault="007C2C50" w:rsidP="007C2C50">
            <w:pPr>
              <w:rPr>
                <w:sz w:val="21"/>
                <w:szCs w:val="21"/>
              </w:rPr>
            </w:pPr>
          </w:p>
        </w:tc>
      </w:tr>
      <w:tr w:rsidR="007C2C50" w:rsidRPr="004E723D" w14:paraId="46036E8C" w14:textId="77777777" w:rsidTr="00F12954">
        <w:trPr>
          <w:trHeight w:val="336"/>
        </w:trPr>
        <w:tc>
          <w:tcPr>
            <w:tcW w:w="1128" w:type="pct"/>
          </w:tcPr>
          <w:p w14:paraId="0CDEEF46" w14:textId="77777777" w:rsidR="007C2C50" w:rsidRPr="004E723D" w:rsidRDefault="007C2C50" w:rsidP="007C2C50">
            <w:pPr>
              <w:ind w:leftChars="50" w:left="120"/>
              <w:rPr>
                <w:sz w:val="21"/>
                <w:szCs w:val="21"/>
              </w:rPr>
            </w:pPr>
            <w:r w:rsidRPr="004E723D">
              <w:rPr>
                <w:sz w:val="21"/>
                <w:szCs w:val="21"/>
              </w:rPr>
              <w:t xml:space="preserve">Perceived autonomy </w:t>
            </w:r>
            <w:r>
              <w:rPr>
                <w:sz w:val="21"/>
                <w:szCs w:val="21"/>
              </w:rPr>
              <w:br/>
            </w:r>
            <w:r w:rsidRPr="004E723D">
              <w:rPr>
                <w:sz w:val="21"/>
                <w:szCs w:val="21"/>
              </w:rPr>
              <w:t>support</w:t>
            </w:r>
          </w:p>
        </w:tc>
        <w:tc>
          <w:tcPr>
            <w:tcW w:w="830" w:type="pct"/>
          </w:tcPr>
          <w:p w14:paraId="5F8E18F5" w14:textId="77777777" w:rsidR="007C2C50" w:rsidRPr="004E723D" w:rsidRDefault="007C2C50" w:rsidP="007C2C50">
            <w:pPr>
              <w:ind w:firstLineChars="33" w:firstLine="69"/>
              <w:rPr>
                <w:sz w:val="21"/>
                <w:szCs w:val="21"/>
              </w:rPr>
            </w:pPr>
            <w:r>
              <w:rPr>
                <w:sz w:val="21"/>
                <w:szCs w:val="21"/>
              </w:rPr>
              <w:t>.04 [-.02, .10]</w:t>
            </w:r>
          </w:p>
        </w:tc>
        <w:tc>
          <w:tcPr>
            <w:tcW w:w="301" w:type="pct"/>
          </w:tcPr>
          <w:p w14:paraId="6960689C" w14:textId="77777777" w:rsidR="007C2C50" w:rsidRPr="004E723D" w:rsidRDefault="007C2C50" w:rsidP="007C2C50">
            <w:pPr>
              <w:rPr>
                <w:sz w:val="21"/>
                <w:szCs w:val="21"/>
              </w:rPr>
            </w:pPr>
            <w:r w:rsidRPr="001D492B">
              <w:rPr>
                <w:sz w:val="21"/>
                <w:szCs w:val="21"/>
              </w:rPr>
              <w:t>.0</w:t>
            </w:r>
            <w:r>
              <w:rPr>
                <w:sz w:val="21"/>
                <w:szCs w:val="21"/>
              </w:rPr>
              <w:t>3</w:t>
            </w:r>
          </w:p>
        </w:tc>
        <w:tc>
          <w:tcPr>
            <w:tcW w:w="376" w:type="pct"/>
          </w:tcPr>
          <w:p w14:paraId="329A214F" w14:textId="77777777" w:rsidR="007C2C50" w:rsidRPr="004E723D" w:rsidRDefault="007C2C50" w:rsidP="007C2C50">
            <w:pPr>
              <w:tabs>
                <w:tab w:val="left" w:pos="80"/>
              </w:tabs>
              <w:ind w:leftChars="-20" w:left="-48" w:firstLineChars="44" w:firstLine="92"/>
              <w:rPr>
                <w:sz w:val="21"/>
                <w:szCs w:val="21"/>
              </w:rPr>
            </w:pPr>
            <w:r>
              <w:rPr>
                <w:sz w:val="21"/>
                <w:szCs w:val="21"/>
              </w:rPr>
              <w:t>.00</w:t>
            </w:r>
          </w:p>
        </w:tc>
        <w:tc>
          <w:tcPr>
            <w:tcW w:w="378" w:type="pct"/>
          </w:tcPr>
          <w:p w14:paraId="5DFC981B" w14:textId="77777777" w:rsidR="007C2C50" w:rsidRDefault="007C2C50" w:rsidP="007C2C50">
            <w:pPr>
              <w:rPr>
                <w:sz w:val="21"/>
                <w:szCs w:val="21"/>
              </w:rPr>
            </w:pPr>
            <w:r>
              <w:rPr>
                <w:sz w:val="21"/>
                <w:szCs w:val="21"/>
              </w:rPr>
              <w:t xml:space="preserve">  .21</w:t>
            </w:r>
          </w:p>
        </w:tc>
        <w:tc>
          <w:tcPr>
            <w:tcW w:w="175" w:type="pct"/>
          </w:tcPr>
          <w:p w14:paraId="3E643DCB" w14:textId="77777777" w:rsidR="007C2C50" w:rsidRDefault="007C2C50" w:rsidP="007C2C50">
            <w:pPr>
              <w:rPr>
                <w:sz w:val="21"/>
                <w:szCs w:val="21"/>
              </w:rPr>
            </w:pPr>
          </w:p>
        </w:tc>
        <w:tc>
          <w:tcPr>
            <w:tcW w:w="832" w:type="pct"/>
          </w:tcPr>
          <w:p w14:paraId="26A3637F" w14:textId="77777777" w:rsidR="007C2C50" w:rsidRPr="004E723D" w:rsidRDefault="007C2C50" w:rsidP="007C2C50">
            <w:pPr>
              <w:ind w:firstLineChars="82" w:firstLine="172"/>
              <w:rPr>
                <w:sz w:val="21"/>
                <w:szCs w:val="21"/>
              </w:rPr>
            </w:pPr>
            <w:r>
              <w:rPr>
                <w:sz w:val="21"/>
                <w:szCs w:val="21"/>
              </w:rPr>
              <w:t>.01 [-.08, .09]</w:t>
            </w:r>
          </w:p>
        </w:tc>
        <w:tc>
          <w:tcPr>
            <w:tcW w:w="300" w:type="pct"/>
          </w:tcPr>
          <w:p w14:paraId="652CD54D" w14:textId="77777777" w:rsidR="007C2C50" w:rsidRPr="004E723D" w:rsidRDefault="007C2C50" w:rsidP="007C2C50">
            <w:pPr>
              <w:rPr>
                <w:sz w:val="21"/>
                <w:szCs w:val="21"/>
              </w:rPr>
            </w:pPr>
            <w:r w:rsidRPr="001D492B">
              <w:rPr>
                <w:sz w:val="21"/>
                <w:szCs w:val="21"/>
              </w:rPr>
              <w:t xml:space="preserve"> .0</w:t>
            </w:r>
            <w:r>
              <w:rPr>
                <w:sz w:val="21"/>
                <w:szCs w:val="21"/>
              </w:rPr>
              <w:t>4</w:t>
            </w:r>
          </w:p>
        </w:tc>
        <w:tc>
          <w:tcPr>
            <w:tcW w:w="302" w:type="pct"/>
          </w:tcPr>
          <w:p w14:paraId="03FFE6D5" w14:textId="77777777" w:rsidR="007C2C50" w:rsidRDefault="007C2C50" w:rsidP="007C2C50">
            <w:pPr>
              <w:ind w:firstLineChars="32" w:firstLine="67"/>
              <w:rPr>
                <w:sz w:val="21"/>
                <w:szCs w:val="21"/>
              </w:rPr>
            </w:pPr>
            <w:r w:rsidRPr="001D492B">
              <w:rPr>
                <w:sz w:val="21"/>
                <w:szCs w:val="21"/>
              </w:rPr>
              <w:t>.0</w:t>
            </w:r>
            <w:r>
              <w:rPr>
                <w:sz w:val="21"/>
                <w:szCs w:val="21"/>
              </w:rPr>
              <w:t>1</w:t>
            </w:r>
          </w:p>
        </w:tc>
        <w:tc>
          <w:tcPr>
            <w:tcW w:w="378" w:type="pct"/>
          </w:tcPr>
          <w:p w14:paraId="0B473686" w14:textId="77777777" w:rsidR="007C2C50" w:rsidRDefault="007C2C50" w:rsidP="007C2C50">
            <w:pPr>
              <w:rPr>
                <w:sz w:val="21"/>
                <w:szCs w:val="21"/>
              </w:rPr>
            </w:pPr>
            <w:r>
              <w:rPr>
                <w:sz w:val="21"/>
                <w:szCs w:val="21"/>
              </w:rPr>
              <w:t xml:space="preserve">  .90</w:t>
            </w:r>
          </w:p>
        </w:tc>
      </w:tr>
      <w:tr w:rsidR="007C2C50" w:rsidRPr="004E723D" w14:paraId="478B7A09" w14:textId="77777777" w:rsidTr="00F12954">
        <w:trPr>
          <w:trHeight w:val="336"/>
        </w:trPr>
        <w:tc>
          <w:tcPr>
            <w:tcW w:w="1128" w:type="pct"/>
          </w:tcPr>
          <w:p w14:paraId="0CB4CFB9" w14:textId="77777777" w:rsidR="007C2C50" w:rsidRPr="004E723D" w:rsidRDefault="007C2C50" w:rsidP="007C2C50">
            <w:pPr>
              <w:ind w:leftChars="50" w:left="120"/>
              <w:rPr>
                <w:sz w:val="21"/>
                <w:szCs w:val="21"/>
              </w:rPr>
            </w:pPr>
            <w:r w:rsidRPr="004E723D">
              <w:rPr>
                <w:sz w:val="21"/>
                <w:szCs w:val="21"/>
              </w:rPr>
              <w:t xml:space="preserve">Perceived control </w:t>
            </w:r>
            <w:r>
              <w:rPr>
                <w:sz w:val="21"/>
                <w:szCs w:val="21"/>
              </w:rPr>
              <w:br/>
            </w:r>
            <w:r w:rsidRPr="004E723D">
              <w:rPr>
                <w:sz w:val="21"/>
                <w:szCs w:val="21"/>
              </w:rPr>
              <w:t>parenting</w:t>
            </w:r>
          </w:p>
        </w:tc>
        <w:tc>
          <w:tcPr>
            <w:tcW w:w="830" w:type="pct"/>
          </w:tcPr>
          <w:p w14:paraId="0F919E0A" w14:textId="77777777" w:rsidR="007C2C50" w:rsidRPr="004E723D" w:rsidRDefault="007C2C50" w:rsidP="007C2C50">
            <w:pPr>
              <w:rPr>
                <w:sz w:val="21"/>
                <w:szCs w:val="21"/>
              </w:rPr>
            </w:pPr>
            <w:r>
              <w:rPr>
                <w:sz w:val="21"/>
                <w:szCs w:val="21"/>
              </w:rPr>
              <w:t xml:space="preserve"> .00 [-.05, .06]</w:t>
            </w:r>
          </w:p>
        </w:tc>
        <w:tc>
          <w:tcPr>
            <w:tcW w:w="301" w:type="pct"/>
          </w:tcPr>
          <w:p w14:paraId="60689117" w14:textId="77777777" w:rsidR="007C2C50" w:rsidRPr="004E723D" w:rsidRDefault="007C2C50" w:rsidP="007C2C50">
            <w:pPr>
              <w:rPr>
                <w:sz w:val="21"/>
                <w:szCs w:val="21"/>
              </w:rPr>
            </w:pPr>
            <w:r w:rsidRPr="001D492B">
              <w:rPr>
                <w:sz w:val="21"/>
                <w:szCs w:val="21"/>
              </w:rPr>
              <w:t>.0</w:t>
            </w:r>
            <w:r>
              <w:rPr>
                <w:sz w:val="21"/>
                <w:szCs w:val="21"/>
              </w:rPr>
              <w:t xml:space="preserve">3 </w:t>
            </w:r>
          </w:p>
        </w:tc>
        <w:tc>
          <w:tcPr>
            <w:tcW w:w="376" w:type="pct"/>
          </w:tcPr>
          <w:p w14:paraId="269306AF" w14:textId="77777777" w:rsidR="007C2C50" w:rsidRPr="004E723D" w:rsidRDefault="007C2C50" w:rsidP="007C2C50">
            <w:pPr>
              <w:tabs>
                <w:tab w:val="left" w:pos="80"/>
              </w:tabs>
              <w:rPr>
                <w:sz w:val="21"/>
                <w:szCs w:val="21"/>
              </w:rPr>
            </w:pPr>
            <w:r>
              <w:rPr>
                <w:sz w:val="21"/>
                <w:szCs w:val="21"/>
              </w:rPr>
              <w:t>-.09</w:t>
            </w:r>
          </w:p>
        </w:tc>
        <w:tc>
          <w:tcPr>
            <w:tcW w:w="378" w:type="pct"/>
          </w:tcPr>
          <w:p w14:paraId="71742D8E" w14:textId="77777777" w:rsidR="007C2C50" w:rsidRDefault="007C2C50" w:rsidP="007C2C50">
            <w:pPr>
              <w:rPr>
                <w:sz w:val="21"/>
                <w:szCs w:val="21"/>
              </w:rPr>
            </w:pPr>
            <w:r>
              <w:rPr>
                <w:sz w:val="21"/>
                <w:szCs w:val="21"/>
              </w:rPr>
              <w:t xml:space="preserve">  .94</w:t>
            </w:r>
          </w:p>
        </w:tc>
        <w:tc>
          <w:tcPr>
            <w:tcW w:w="175" w:type="pct"/>
          </w:tcPr>
          <w:p w14:paraId="11049374" w14:textId="77777777" w:rsidR="007C2C50" w:rsidRDefault="007C2C50" w:rsidP="007C2C50">
            <w:pPr>
              <w:rPr>
                <w:sz w:val="21"/>
                <w:szCs w:val="21"/>
              </w:rPr>
            </w:pPr>
          </w:p>
        </w:tc>
        <w:tc>
          <w:tcPr>
            <w:tcW w:w="832" w:type="pct"/>
          </w:tcPr>
          <w:p w14:paraId="77998E26" w14:textId="77777777" w:rsidR="007C2C50" w:rsidRPr="004E723D" w:rsidRDefault="007C2C50" w:rsidP="007C2C50">
            <w:pPr>
              <w:ind w:firstLineChars="82" w:firstLine="172"/>
              <w:rPr>
                <w:sz w:val="21"/>
                <w:szCs w:val="21"/>
              </w:rPr>
            </w:pPr>
            <w:r>
              <w:rPr>
                <w:sz w:val="21"/>
                <w:szCs w:val="21"/>
              </w:rPr>
              <w:t>.07 [-.01, .15]</w:t>
            </w:r>
          </w:p>
        </w:tc>
        <w:tc>
          <w:tcPr>
            <w:tcW w:w="300" w:type="pct"/>
          </w:tcPr>
          <w:p w14:paraId="58EF2CCF" w14:textId="77777777" w:rsidR="007C2C50" w:rsidRPr="004E723D" w:rsidRDefault="007C2C50" w:rsidP="007C2C50">
            <w:pPr>
              <w:rPr>
                <w:sz w:val="21"/>
                <w:szCs w:val="21"/>
              </w:rPr>
            </w:pPr>
            <w:r w:rsidRPr="001D492B">
              <w:rPr>
                <w:sz w:val="21"/>
                <w:szCs w:val="21"/>
              </w:rPr>
              <w:t xml:space="preserve"> .0</w:t>
            </w:r>
            <w:r>
              <w:rPr>
                <w:sz w:val="21"/>
                <w:szCs w:val="21"/>
              </w:rPr>
              <w:t>4</w:t>
            </w:r>
          </w:p>
        </w:tc>
        <w:tc>
          <w:tcPr>
            <w:tcW w:w="302" w:type="pct"/>
          </w:tcPr>
          <w:p w14:paraId="6A96D557" w14:textId="77777777" w:rsidR="007C2C50" w:rsidRDefault="007C2C50" w:rsidP="007C2C50">
            <w:pPr>
              <w:ind w:firstLineChars="32" w:firstLine="67"/>
              <w:rPr>
                <w:sz w:val="21"/>
                <w:szCs w:val="21"/>
              </w:rPr>
            </w:pPr>
            <w:r w:rsidRPr="001D492B">
              <w:rPr>
                <w:sz w:val="21"/>
                <w:szCs w:val="21"/>
              </w:rPr>
              <w:t>.</w:t>
            </w:r>
            <w:r>
              <w:rPr>
                <w:sz w:val="21"/>
                <w:szCs w:val="21"/>
              </w:rPr>
              <w:t>07</w:t>
            </w:r>
          </w:p>
        </w:tc>
        <w:tc>
          <w:tcPr>
            <w:tcW w:w="378" w:type="pct"/>
          </w:tcPr>
          <w:p w14:paraId="37836A22" w14:textId="77777777" w:rsidR="007C2C50" w:rsidRDefault="007C2C50" w:rsidP="007C2C50">
            <w:pPr>
              <w:rPr>
                <w:sz w:val="21"/>
                <w:szCs w:val="21"/>
              </w:rPr>
            </w:pPr>
            <w:r>
              <w:rPr>
                <w:sz w:val="21"/>
                <w:szCs w:val="21"/>
              </w:rPr>
              <w:t xml:space="preserve">  .08</w:t>
            </w:r>
          </w:p>
        </w:tc>
      </w:tr>
      <w:tr w:rsidR="007C2C50" w:rsidRPr="004E723D" w14:paraId="1B344F8D" w14:textId="77777777" w:rsidTr="00F12954">
        <w:trPr>
          <w:trHeight w:val="336"/>
        </w:trPr>
        <w:tc>
          <w:tcPr>
            <w:tcW w:w="1128" w:type="pct"/>
          </w:tcPr>
          <w:p w14:paraId="4CD58362" w14:textId="77777777" w:rsidR="007C2C50" w:rsidRPr="004E723D" w:rsidRDefault="007C2C50" w:rsidP="007C2C50">
            <w:pPr>
              <w:ind w:leftChars="50" w:left="120"/>
              <w:rPr>
                <w:sz w:val="21"/>
                <w:szCs w:val="21"/>
              </w:rPr>
            </w:pPr>
            <w:r w:rsidRPr="004E723D">
              <w:rPr>
                <w:sz w:val="21"/>
                <w:szCs w:val="21"/>
              </w:rPr>
              <w:t xml:space="preserve">Basic psychological </w:t>
            </w:r>
            <w:r>
              <w:rPr>
                <w:sz w:val="21"/>
                <w:szCs w:val="21"/>
              </w:rPr>
              <w:br/>
            </w:r>
            <w:r w:rsidRPr="004E723D">
              <w:rPr>
                <w:sz w:val="21"/>
                <w:szCs w:val="21"/>
              </w:rPr>
              <w:t>needs</w:t>
            </w:r>
            <w:r>
              <w:rPr>
                <w:sz w:val="21"/>
                <w:szCs w:val="21"/>
              </w:rPr>
              <w:t xml:space="preserve"> </w:t>
            </w:r>
            <w:r w:rsidRPr="004E723D">
              <w:rPr>
                <w:sz w:val="21"/>
                <w:szCs w:val="21"/>
              </w:rPr>
              <w:t>satisfaction</w:t>
            </w:r>
          </w:p>
        </w:tc>
        <w:tc>
          <w:tcPr>
            <w:tcW w:w="830" w:type="pct"/>
          </w:tcPr>
          <w:p w14:paraId="361E37D2" w14:textId="77777777" w:rsidR="007C2C50" w:rsidRPr="004E723D" w:rsidRDefault="007C2C50" w:rsidP="007C2C50">
            <w:pPr>
              <w:rPr>
                <w:sz w:val="21"/>
                <w:szCs w:val="21"/>
              </w:rPr>
            </w:pPr>
            <w:r>
              <w:rPr>
                <w:sz w:val="21"/>
                <w:szCs w:val="21"/>
              </w:rPr>
              <w:t xml:space="preserve"> .09 [.01, .18]</w:t>
            </w:r>
          </w:p>
        </w:tc>
        <w:tc>
          <w:tcPr>
            <w:tcW w:w="301" w:type="pct"/>
          </w:tcPr>
          <w:p w14:paraId="40503860" w14:textId="77777777" w:rsidR="007C2C50" w:rsidRPr="004E723D" w:rsidRDefault="007C2C50" w:rsidP="007C2C50">
            <w:pPr>
              <w:rPr>
                <w:sz w:val="21"/>
                <w:szCs w:val="21"/>
              </w:rPr>
            </w:pPr>
            <w:r w:rsidRPr="001D492B">
              <w:rPr>
                <w:sz w:val="21"/>
                <w:szCs w:val="21"/>
              </w:rPr>
              <w:t>.0</w:t>
            </w:r>
            <w:r>
              <w:rPr>
                <w:sz w:val="21"/>
                <w:szCs w:val="21"/>
              </w:rPr>
              <w:t>5</w:t>
            </w:r>
          </w:p>
        </w:tc>
        <w:tc>
          <w:tcPr>
            <w:tcW w:w="376" w:type="pct"/>
          </w:tcPr>
          <w:p w14:paraId="608F807B" w14:textId="77777777" w:rsidR="007C2C50" w:rsidRPr="004E723D" w:rsidRDefault="007C2C50" w:rsidP="007C2C50">
            <w:pPr>
              <w:tabs>
                <w:tab w:val="left" w:pos="80"/>
              </w:tabs>
              <w:ind w:leftChars="-20" w:left="-48" w:firstLineChars="44" w:firstLine="92"/>
              <w:rPr>
                <w:sz w:val="21"/>
                <w:szCs w:val="21"/>
              </w:rPr>
            </w:pPr>
            <w:r>
              <w:rPr>
                <w:sz w:val="21"/>
                <w:szCs w:val="21"/>
              </w:rPr>
              <w:t>.60</w:t>
            </w:r>
          </w:p>
        </w:tc>
        <w:tc>
          <w:tcPr>
            <w:tcW w:w="378" w:type="pct"/>
          </w:tcPr>
          <w:p w14:paraId="7C40E511" w14:textId="77777777" w:rsidR="007C2C50" w:rsidRDefault="007C2C50" w:rsidP="007C2C50">
            <w:pPr>
              <w:rPr>
                <w:sz w:val="21"/>
                <w:szCs w:val="21"/>
              </w:rPr>
            </w:pPr>
            <w:r>
              <w:rPr>
                <w:sz w:val="21"/>
                <w:szCs w:val="21"/>
              </w:rPr>
              <w:t xml:space="preserve">  .04</w:t>
            </w:r>
          </w:p>
        </w:tc>
        <w:tc>
          <w:tcPr>
            <w:tcW w:w="175" w:type="pct"/>
          </w:tcPr>
          <w:p w14:paraId="60A0BD14" w14:textId="77777777" w:rsidR="007C2C50" w:rsidRDefault="007C2C50" w:rsidP="007C2C50">
            <w:pPr>
              <w:rPr>
                <w:sz w:val="21"/>
                <w:szCs w:val="21"/>
              </w:rPr>
            </w:pPr>
          </w:p>
        </w:tc>
        <w:tc>
          <w:tcPr>
            <w:tcW w:w="832" w:type="pct"/>
          </w:tcPr>
          <w:p w14:paraId="11828481" w14:textId="77777777" w:rsidR="007C2C50" w:rsidRPr="004E723D" w:rsidRDefault="007C2C50" w:rsidP="007C2C50">
            <w:pPr>
              <w:rPr>
                <w:sz w:val="21"/>
                <w:szCs w:val="21"/>
              </w:rPr>
            </w:pPr>
            <w:r>
              <w:rPr>
                <w:sz w:val="21"/>
                <w:szCs w:val="21"/>
              </w:rPr>
              <w:t xml:space="preserve">   .02 [-.12, .16]</w:t>
            </w:r>
          </w:p>
        </w:tc>
        <w:tc>
          <w:tcPr>
            <w:tcW w:w="300" w:type="pct"/>
          </w:tcPr>
          <w:p w14:paraId="57221357" w14:textId="77777777" w:rsidR="007C2C50" w:rsidRPr="004E723D" w:rsidRDefault="007C2C50" w:rsidP="007C2C50">
            <w:pPr>
              <w:rPr>
                <w:sz w:val="21"/>
                <w:szCs w:val="21"/>
              </w:rPr>
            </w:pPr>
            <w:r w:rsidRPr="001D492B">
              <w:rPr>
                <w:sz w:val="21"/>
                <w:szCs w:val="21"/>
              </w:rPr>
              <w:t xml:space="preserve"> .0</w:t>
            </w:r>
            <w:r>
              <w:rPr>
                <w:sz w:val="21"/>
                <w:szCs w:val="21"/>
              </w:rPr>
              <w:t>7</w:t>
            </w:r>
          </w:p>
        </w:tc>
        <w:tc>
          <w:tcPr>
            <w:tcW w:w="302" w:type="pct"/>
          </w:tcPr>
          <w:p w14:paraId="514CDF93" w14:textId="77777777" w:rsidR="007C2C50" w:rsidRDefault="007C2C50" w:rsidP="007C2C50">
            <w:pPr>
              <w:rPr>
                <w:sz w:val="21"/>
                <w:szCs w:val="21"/>
              </w:rPr>
            </w:pPr>
            <w:r>
              <w:rPr>
                <w:sz w:val="21"/>
                <w:szCs w:val="21"/>
              </w:rPr>
              <w:t xml:space="preserve"> </w:t>
            </w:r>
            <w:r w:rsidRPr="001D492B">
              <w:rPr>
                <w:sz w:val="21"/>
                <w:szCs w:val="21"/>
              </w:rPr>
              <w:t>.</w:t>
            </w:r>
            <w:r>
              <w:rPr>
                <w:sz w:val="21"/>
                <w:szCs w:val="21"/>
              </w:rPr>
              <w:t>02</w:t>
            </w:r>
          </w:p>
        </w:tc>
        <w:tc>
          <w:tcPr>
            <w:tcW w:w="378" w:type="pct"/>
          </w:tcPr>
          <w:p w14:paraId="0D29E49F" w14:textId="77777777" w:rsidR="007C2C50" w:rsidRDefault="007C2C50" w:rsidP="007C2C50">
            <w:pPr>
              <w:rPr>
                <w:sz w:val="21"/>
                <w:szCs w:val="21"/>
              </w:rPr>
            </w:pPr>
            <w:r>
              <w:rPr>
                <w:sz w:val="21"/>
                <w:szCs w:val="21"/>
              </w:rPr>
              <w:t xml:space="preserve">  .77</w:t>
            </w:r>
          </w:p>
        </w:tc>
      </w:tr>
      <w:tr w:rsidR="007C2C50" w:rsidRPr="004E723D" w14:paraId="3288EC6A" w14:textId="77777777" w:rsidTr="00F12954">
        <w:trPr>
          <w:trHeight w:val="336"/>
        </w:trPr>
        <w:tc>
          <w:tcPr>
            <w:tcW w:w="1128" w:type="pct"/>
            <w:tcBorders>
              <w:bottom w:val="single" w:sz="4" w:space="0" w:color="auto"/>
            </w:tcBorders>
          </w:tcPr>
          <w:p w14:paraId="40DC9902" w14:textId="77777777" w:rsidR="007C2C50" w:rsidRPr="004E723D" w:rsidRDefault="007C2C50" w:rsidP="007C2C50">
            <w:pPr>
              <w:ind w:leftChars="50" w:left="120"/>
              <w:rPr>
                <w:sz w:val="21"/>
                <w:szCs w:val="21"/>
              </w:rPr>
            </w:pPr>
            <w:r w:rsidRPr="004E723D">
              <w:rPr>
                <w:sz w:val="21"/>
                <w:szCs w:val="21"/>
              </w:rPr>
              <w:t xml:space="preserve">Depressive </w:t>
            </w:r>
            <w:r>
              <w:rPr>
                <w:sz w:val="21"/>
                <w:szCs w:val="21"/>
              </w:rPr>
              <w:br/>
            </w:r>
            <w:r w:rsidRPr="004E723D">
              <w:rPr>
                <w:sz w:val="21"/>
                <w:szCs w:val="21"/>
              </w:rPr>
              <w:t>symptoms</w:t>
            </w:r>
          </w:p>
        </w:tc>
        <w:tc>
          <w:tcPr>
            <w:tcW w:w="830" w:type="pct"/>
            <w:tcBorders>
              <w:bottom w:val="single" w:sz="4" w:space="0" w:color="auto"/>
            </w:tcBorders>
          </w:tcPr>
          <w:p w14:paraId="69E6B1D3" w14:textId="77777777" w:rsidR="007C2C50" w:rsidRPr="004E723D" w:rsidRDefault="007C2C50" w:rsidP="007C2C50">
            <w:pPr>
              <w:tabs>
                <w:tab w:val="left" w:pos="56"/>
              </w:tabs>
              <w:rPr>
                <w:sz w:val="21"/>
                <w:szCs w:val="21"/>
              </w:rPr>
            </w:pPr>
            <w:r>
              <w:rPr>
                <w:sz w:val="21"/>
                <w:szCs w:val="21"/>
              </w:rPr>
              <w:t xml:space="preserve"> .03 [-.13, .19]</w:t>
            </w:r>
          </w:p>
        </w:tc>
        <w:tc>
          <w:tcPr>
            <w:tcW w:w="301" w:type="pct"/>
            <w:tcBorders>
              <w:bottom w:val="single" w:sz="4" w:space="0" w:color="auto"/>
            </w:tcBorders>
          </w:tcPr>
          <w:p w14:paraId="5240CC29" w14:textId="77777777" w:rsidR="007C2C50" w:rsidRPr="004E723D" w:rsidRDefault="007C2C50" w:rsidP="007C2C50">
            <w:pPr>
              <w:rPr>
                <w:sz w:val="21"/>
                <w:szCs w:val="21"/>
              </w:rPr>
            </w:pPr>
            <w:r w:rsidRPr="001D492B">
              <w:rPr>
                <w:sz w:val="21"/>
                <w:szCs w:val="21"/>
              </w:rPr>
              <w:t>.0</w:t>
            </w:r>
            <w:r>
              <w:rPr>
                <w:sz w:val="21"/>
                <w:szCs w:val="21"/>
              </w:rPr>
              <w:t>9</w:t>
            </w:r>
          </w:p>
        </w:tc>
        <w:tc>
          <w:tcPr>
            <w:tcW w:w="376" w:type="pct"/>
            <w:tcBorders>
              <w:bottom w:val="single" w:sz="4" w:space="0" w:color="auto"/>
            </w:tcBorders>
          </w:tcPr>
          <w:p w14:paraId="1AE518F0" w14:textId="77777777" w:rsidR="007C2C50" w:rsidRPr="004E723D" w:rsidRDefault="007C2C50" w:rsidP="007C2C50">
            <w:pPr>
              <w:tabs>
                <w:tab w:val="left" w:pos="80"/>
              </w:tabs>
              <w:rPr>
                <w:sz w:val="21"/>
                <w:szCs w:val="21"/>
              </w:rPr>
            </w:pPr>
            <w:r>
              <w:rPr>
                <w:sz w:val="21"/>
                <w:szCs w:val="21"/>
              </w:rPr>
              <w:t>-.11</w:t>
            </w:r>
          </w:p>
        </w:tc>
        <w:tc>
          <w:tcPr>
            <w:tcW w:w="378" w:type="pct"/>
            <w:tcBorders>
              <w:bottom w:val="single" w:sz="4" w:space="0" w:color="auto"/>
            </w:tcBorders>
          </w:tcPr>
          <w:p w14:paraId="61FA7312" w14:textId="77777777" w:rsidR="007C2C50" w:rsidRDefault="007C2C50" w:rsidP="007C2C50">
            <w:pPr>
              <w:rPr>
                <w:sz w:val="21"/>
                <w:szCs w:val="21"/>
              </w:rPr>
            </w:pPr>
            <w:r>
              <w:rPr>
                <w:sz w:val="21"/>
                <w:szCs w:val="21"/>
              </w:rPr>
              <w:t xml:space="preserve">  .69</w:t>
            </w:r>
          </w:p>
        </w:tc>
        <w:tc>
          <w:tcPr>
            <w:tcW w:w="175" w:type="pct"/>
            <w:tcBorders>
              <w:bottom w:val="single" w:sz="4" w:space="0" w:color="auto"/>
            </w:tcBorders>
          </w:tcPr>
          <w:p w14:paraId="601D691B" w14:textId="77777777" w:rsidR="007C2C50" w:rsidRDefault="007C2C50" w:rsidP="007C2C50">
            <w:pPr>
              <w:rPr>
                <w:sz w:val="21"/>
                <w:szCs w:val="21"/>
              </w:rPr>
            </w:pPr>
          </w:p>
        </w:tc>
        <w:tc>
          <w:tcPr>
            <w:tcW w:w="832" w:type="pct"/>
            <w:tcBorders>
              <w:bottom w:val="single" w:sz="4" w:space="0" w:color="auto"/>
            </w:tcBorders>
          </w:tcPr>
          <w:p w14:paraId="63561C67" w14:textId="77777777" w:rsidR="007C2C50" w:rsidRPr="004E723D" w:rsidRDefault="007C2C50" w:rsidP="007C2C50">
            <w:pPr>
              <w:ind w:firstLineChars="82" w:firstLine="172"/>
              <w:rPr>
                <w:sz w:val="21"/>
                <w:szCs w:val="21"/>
              </w:rPr>
            </w:pPr>
            <w:r>
              <w:rPr>
                <w:sz w:val="21"/>
                <w:szCs w:val="21"/>
              </w:rPr>
              <w:t>.01 [-.22, .24]</w:t>
            </w:r>
          </w:p>
        </w:tc>
        <w:tc>
          <w:tcPr>
            <w:tcW w:w="300" w:type="pct"/>
            <w:tcBorders>
              <w:bottom w:val="single" w:sz="4" w:space="0" w:color="auto"/>
            </w:tcBorders>
          </w:tcPr>
          <w:p w14:paraId="798C9553" w14:textId="77777777" w:rsidR="007C2C50" w:rsidRPr="004E723D" w:rsidRDefault="007C2C50" w:rsidP="007C2C50">
            <w:pPr>
              <w:rPr>
                <w:sz w:val="21"/>
                <w:szCs w:val="21"/>
              </w:rPr>
            </w:pPr>
            <w:r w:rsidRPr="001D492B">
              <w:rPr>
                <w:sz w:val="21"/>
                <w:szCs w:val="21"/>
              </w:rPr>
              <w:t xml:space="preserve"> .</w:t>
            </w:r>
            <w:r>
              <w:rPr>
                <w:sz w:val="21"/>
                <w:szCs w:val="21"/>
              </w:rPr>
              <w:t>12</w:t>
            </w:r>
          </w:p>
        </w:tc>
        <w:tc>
          <w:tcPr>
            <w:tcW w:w="302" w:type="pct"/>
            <w:tcBorders>
              <w:bottom w:val="single" w:sz="4" w:space="0" w:color="auto"/>
            </w:tcBorders>
          </w:tcPr>
          <w:p w14:paraId="21497F4D" w14:textId="77777777" w:rsidR="007C2C50" w:rsidRDefault="007C2C50" w:rsidP="007C2C50">
            <w:pPr>
              <w:rPr>
                <w:sz w:val="21"/>
                <w:szCs w:val="21"/>
              </w:rPr>
            </w:pPr>
            <w:r>
              <w:rPr>
                <w:sz w:val="21"/>
                <w:szCs w:val="21"/>
              </w:rPr>
              <w:t xml:space="preserve"> </w:t>
            </w:r>
            <w:r w:rsidRPr="001D492B">
              <w:rPr>
                <w:sz w:val="21"/>
                <w:szCs w:val="21"/>
              </w:rPr>
              <w:t>.</w:t>
            </w:r>
            <w:r>
              <w:rPr>
                <w:sz w:val="21"/>
                <w:szCs w:val="21"/>
              </w:rPr>
              <w:t>01</w:t>
            </w:r>
          </w:p>
        </w:tc>
        <w:tc>
          <w:tcPr>
            <w:tcW w:w="378" w:type="pct"/>
            <w:tcBorders>
              <w:bottom w:val="single" w:sz="4" w:space="0" w:color="auto"/>
            </w:tcBorders>
          </w:tcPr>
          <w:p w14:paraId="1BA5610D" w14:textId="77777777" w:rsidR="007C2C50" w:rsidRDefault="007C2C50" w:rsidP="007C2C50">
            <w:pPr>
              <w:rPr>
                <w:sz w:val="21"/>
                <w:szCs w:val="21"/>
              </w:rPr>
            </w:pPr>
            <w:r>
              <w:rPr>
                <w:sz w:val="21"/>
                <w:szCs w:val="21"/>
              </w:rPr>
              <w:t xml:space="preserve">  .93</w:t>
            </w:r>
          </w:p>
        </w:tc>
      </w:tr>
    </w:tbl>
    <w:p w14:paraId="6CA6CAB8" w14:textId="77777777" w:rsidR="007C2C50" w:rsidRDefault="007C2C50" w:rsidP="007C2C50">
      <w:pPr>
        <w:spacing w:line="480" w:lineRule="auto"/>
        <w:rPr>
          <w:rFonts w:ascii="Times New Roman" w:hAnsi="Times New Roman" w:cs="Times New Roman"/>
          <w:lang w:val="en-US"/>
        </w:rPr>
      </w:pPr>
    </w:p>
    <w:p w14:paraId="3A2D90DA" w14:textId="38AFFB6B" w:rsidR="00066FA5" w:rsidRDefault="007E1AE0" w:rsidP="004443AA">
      <w:pPr>
        <w:spacing w:line="480" w:lineRule="auto"/>
        <w:ind w:firstLineChars="295" w:firstLine="708"/>
        <w:rPr>
          <w:rFonts w:ascii="Times New Roman" w:hAnsi="Times New Roman" w:cs="Times New Roman"/>
          <w:lang w:val="en-US"/>
        </w:rPr>
      </w:pPr>
      <w:r w:rsidRPr="0081284C">
        <w:rPr>
          <w:rFonts w:ascii="Times New Roman" w:hAnsi="Times New Roman" w:cs="Times New Roman"/>
          <w:lang w:val="en-US"/>
        </w:rPr>
        <w:t xml:space="preserve">Table </w:t>
      </w:r>
      <w:r>
        <w:rPr>
          <w:rFonts w:ascii="Times New Roman" w:hAnsi="Times New Roman" w:cs="Times New Roman"/>
          <w:lang w:val="en-US"/>
        </w:rPr>
        <w:t>S2</w:t>
      </w:r>
      <w:r w:rsidRPr="0081284C">
        <w:rPr>
          <w:rFonts w:ascii="Times New Roman" w:hAnsi="Times New Roman" w:cs="Times New Roman"/>
          <w:lang w:val="en-US"/>
        </w:rPr>
        <w:t xml:space="preserve"> presents the results </w:t>
      </w:r>
      <w:r>
        <w:rPr>
          <w:rFonts w:ascii="Times New Roman" w:hAnsi="Times New Roman" w:cs="Times New Roman"/>
          <w:lang w:val="en-US"/>
        </w:rPr>
        <w:t>regarding the prediction of mothers’ reported parenting. T</w:t>
      </w:r>
      <w:r w:rsidRPr="0081284C">
        <w:rPr>
          <w:rFonts w:ascii="Times New Roman" w:hAnsi="Times New Roman" w:cs="Times New Roman"/>
          <w:lang w:val="en-US"/>
        </w:rPr>
        <w:t xml:space="preserve">here was no statistically significant prediction from </w:t>
      </w:r>
      <w:r w:rsidR="00B62F62">
        <w:rPr>
          <w:rFonts w:ascii="Times New Roman" w:hAnsi="Times New Roman" w:cs="Times New Roman"/>
          <w:lang w:val="en-US"/>
        </w:rPr>
        <w:t xml:space="preserve">the adolescents’ perceived </w:t>
      </w:r>
      <w:r w:rsidR="000D0CF6">
        <w:rPr>
          <w:rFonts w:ascii="Times New Roman" w:hAnsi="Times New Roman" w:cs="Times New Roman"/>
          <w:lang w:val="en-US"/>
        </w:rPr>
        <w:t>autonomy support and controlling parenting</w:t>
      </w:r>
      <w:r w:rsidR="009C74CC">
        <w:rPr>
          <w:rFonts w:ascii="Times New Roman" w:hAnsi="Times New Roman" w:cs="Times New Roman"/>
          <w:lang w:val="en-US"/>
        </w:rPr>
        <w:t xml:space="preserve">, suggesting that mothers’ report would not change </w:t>
      </w:r>
      <w:r w:rsidR="00472D1F">
        <w:rPr>
          <w:rFonts w:ascii="Times New Roman" w:hAnsi="Times New Roman" w:cs="Times New Roman"/>
          <w:lang w:val="en-US"/>
        </w:rPr>
        <w:t>depend</w:t>
      </w:r>
      <w:r w:rsidR="00FE1420">
        <w:rPr>
          <w:rFonts w:ascii="Times New Roman" w:hAnsi="Times New Roman" w:cs="Times New Roman"/>
          <w:lang w:val="en-US"/>
        </w:rPr>
        <w:t>ing</w:t>
      </w:r>
      <w:r w:rsidR="00472D1F">
        <w:rPr>
          <w:rFonts w:ascii="Times New Roman" w:hAnsi="Times New Roman" w:cs="Times New Roman"/>
          <w:lang w:val="en-US"/>
        </w:rPr>
        <w:t xml:space="preserve"> on how they </w:t>
      </w:r>
      <w:r w:rsidR="00FE1420">
        <w:rPr>
          <w:rFonts w:ascii="Times New Roman" w:hAnsi="Times New Roman" w:cs="Times New Roman"/>
          <w:lang w:val="en-US"/>
        </w:rPr>
        <w:t xml:space="preserve">were </w:t>
      </w:r>
      <w:r w:rsidR="00472D1F">
        <w:rPr>
          <w:rFonts w:ascii="Times New Roman" w:hAnsi="Times New Roman" w:cs="Times New Roman"/>
          <w:lang w:val="en-US"/>
        </w:rPr>
        <w:t xml:space="preserve">perceived by their adolescents. </w:t>
      </w:r>
      <w:r w:rsidR="00472D1F">
        <w:rPr>
          <w:rFonts w:ascii="Times New Roman" w:hAnsi="Times New Roman" w:cs="Times New Roman" w:hint="eastAsia"/>
          <w:lang w:val="en-US"/>
        </w:rPr>
        <w:t>I</w:t>
      </w:r>
      <w:r w:rsidR="00472D1F">
        <w:rPr>
          <w:rFonts w:ascii="Times New Roman" w:hAnsi="Times New Roman" w:cs="Times New Roman"/>
          <w:lang w:val="en-US"/>
        </w:rPr>
        <w:t>nterestingly, a</w:t>
      </w:r>
      <w:r w:rsidR="00B60C6C">
        <w:rPr>
          <w:rFonts w:ascii="Times New Roman" w:hAnsi="Times New Roman" w:cs="Times New Roman"/>
          <w:lang w:val="en-US"/>
        </w:rPr>
        <w:t xml:space="preserve">dolescents’ basic psychological needs satisfaction was significantly related with the change of mothers’ reported </w:t>
      </w:r>
      <w:r w:rsidR="00785407">
        <w:rPr>
          <w:rFonts w:ascii="Times New Roman" w:hAnsi="Times New Roman" w:cs="Times New Roman"/>
          <w:lang w:val="en-US"/>
        </w:rPr>
        <w:t xml:space="preserve">autonomy support. The </w:t>
      </w:r>
      <w:r w:rsidR="007F1529">
        <w:rPr>
          <w:rFonts w:ascii="Times New Roman" w:hAnsi="Times New Roman" w:cs="Times New Roman"/>
          <w:lang w:val="en-US"/>
        </w:rPr>
        <w:t xml:space="preserve">higher basic psychological needs satisfaction of adolescents was at T1, the more their mother reported </w:t>
      </w:r>
      <w:r w:rsidR="00C16F9F">
        <w:rPr>
          <w:rFonts w:ascii="Times New Roman" w:hAnsi="Times New Roman" w:cs="Times New Roman"/>
          <w:lang w:val="en-US"/>
        </w:rPr>
        <w:t>autonomy support.</w:t>
      </w:r>
      <w:r w:rsidR="00E97B7D">
        <w:rPr>
          <w:rFonts w:ascii="Times New Roman" w:hAnsi="Times New Roman" w:cs="Times New Roman"/>
          <w:lang w:val="en-US"/>
        </w:rPr>
        <w:t xml:space="preserve"> </w:t>
      </w:r>
      <w:proofErr w:type="gramStart"/>
      <w:r w:rsidR="00D64D0D">
        <w:rPr>
          <w:rFonts w:ascii="Times New Roman" w:hAnsi="Times New Roman" w:cs="Times New Roman"/>
          <w:lang w:val="en-US"/>
        </w:rPr>
        <w:t>Co</w:t>
      </w:r>
      <w:r w:rsidR="0063113E">
        <w:rPr>
          <w:rFonts w:ascii="Times New Roman" w:hAnsi="Times New Roman" w:cs="Times New Roman"/>
          <w:lang w:val="en-US"/>
        </w:rPr>
        <w:t xml:space="preserve">mbining </w:t>
      </w:r>
      <w:r w:rsidR="00FE1420">
        <w:rPr>
          <w:rFonts w:ascii="Times New Roman" w:hAnsi="Times New Roman" w:cs="Times New Roman"/>
          <w:lang w:val="en-US"/>
        </w:rPr>
        <w:t xml:space="preserve">the </w:t>
      </w:r>
      <w:r w:rsidR="0063113E">
        <w:rPr>
          <w:rFonts w:ascii="Times New Roman" w:hAnsi="Times New Roman" w:cs="Times New Roman"/>
          <w:lang w:val="en-US"/>
        </w:rPr>
        <w:t xml:space="preserve">result </w:t>
      </w:r>
      <w:r w:rsidR="00D64D0D">
        <w:rPr>
          <w:rFonts w:ascii="Times New Roman" w:hAnsi="Times New Roman" w:cs="Times New Roman"/>
          <w:lang w:val="en-US"/>
        </w:rPr>
        <w:t xml:space="preserve">from </w:t>
      </w:r>
      <w:r w:rsidR="0063113E">
        <w:rPr>
          <w:rFonts w:ascii="Times New Roman" w:hAnsi="Times New Roman" w:cs="Times New Roman"/>
          <w:lang w:val="en-US"/>
        </w:rPr>
        <w:t xml:space="preserve">the </w:t>
      </w:r>
      <w:r w:rsidR="00D64D0D">
        <w:rPr>
          <w:rFonts w:ascii="Times New Roman" w:hAnsi="Times New Roman" w:cs="Times New Roman"/>
          <w:lang w:val="en-US"/>
        </w:rPr>
        <w:t xml:space="preserve">main </w:t>
      </w:r>
      <w:r w:rsidR="00AF2BD2">
        <w:rPr>
          <w:rFonts w:ascii="Times New Roman" w:hAnsi="Times New Roman" w:cs="Times New Roman"/>
          <w:lang w:val="en-US"/>
        </w:rPr>
        <w:t>manuscript, there</w:t>
      </w:r>
      <w:proofErr w:type="gramEnd"/>
      <w:r w:rsidR="00AF2BD2">
        <w:rPr>
          <w:rFonts w:ascii="Times New Roman" w:hAnsi="Times New Roman" w:cs="Times New Roman"/>
          <w:lang w:val="en-US"/>
        </w:rPr>
        <w:t xml:space="preserve"> might be a positive </w:t>
      </w:r>
      <w:r w:rsidR="00E74235">
        <w:rPr>
          <w:rFonts w:ascii="Times New Roman" w:hAnsi="Times New Roman" w:cs="Times New Roman"/>
          <w:lang w:val="en-US"/>
        </w:rPr>
        <w:t>cycle: The more mother</w:t>
      </w:r>
      <w:r w:rsidR="00FE1420">
        <w:rPr>
          <w:rFonts w:ascii="Times New Roman" w:hAnsi="Times New Roman" w:cs="Times New Roman"/>
          <w:lang w:val="en-US"/>
        </w:rPr>
        <w:t>s</w:t>
      </w:r>
      <w:r w:rsidR="00E74235">
        <w:rPr>
          <w:rFonts w:ascii="Times New Roman" w:hAnsi="Times New Roman" w:cs="Times New Roman"/>
          <w:lang w:val="en-US"/>
        </w:rPr>
        <w:t xml:space="preserve"> provide autonomy support to their adolescent</w:t>
      </w:r>
      <w:r w:rsidR="00FE1420">
        <w:rPr>
          <w:rFonts w:ascii="Times New Roman" w:hAnsi="Times New Roman" w:cs="Times New Roman"/>
          <w:lang w:val="en-US"/>
        </w:rPr>
        <w:t>s</w:t>
      </w:r>
      <w:r w:rsidR="00E74235">
        <w:rPr>
          <w:rFonts w:ascii="Times New Roman" w:hAnsi="Times New Roman" w:cs="Times New Roman"/>
          <w:lang w:val="en-US"/>
        </w:rPr>
        <w:t xml:space="preserve">, the higher their </w:t>
      </w:r>
      <w:r w:rsidR="004D6D99">
        <w:rPr>
          <w:rFonts w:ascii="Times New Roman" w:hAnsi="Times New Roman" w:cs="Times New Roman"/>
          <w:lang w:val="en-US"/>
        </w:rPr>
        <w:t>basic psychological needs satisfaction, which contribute</w:t>
      </w:r>
      <w:r w:rsidR="00FE1420">
        <w:rPr>
          <w:rFonts w:ascii="Times New Roman" w:hAnsi="Times New Roman" w:cs="Times New Roman"/>
          <w:lang w:val="en-US"/>
        </w:rPr>
        <w:t>s</w:t>
      </w:r>
      <w:r w:rsidR="004D6D99">
        <w:rPr>
          <w:rFonts w:ascii="Times New Roman" w:hAnsi="Times New Roman" w:cs="Times New Roman"/>
          <w:lang w:val="en-US"/>
        </w:rPr>
        <w:t xml:space="preserve"> </w:t>
      </w:r>
      <w:r w:rsidR="00FE1420">
        <w:rPr>
          <w:rFonts w:ascii="Times New Roman" w:hAnsi="Times New Roman" w:cs="Times New Roman"/>
          <w:lang w:val="en-US"/>
        </w:rPr>
        <w:t xml:space="preserve">to </w:t>
      </w:r>
      <w:r w:rsidR="0063113E">
        <w:rPr>
          <w:rFonts w:ascii="Times New Roman" w:hAnsi="Times New Roman" w:cs="Times New Roman"/>
          <w:lang w:val="en-US"/>
        </w:rPr>
        <w:t xml:space="preserve">adolescents </w:t>
      </w:r>
      <w:r w:rsidR="004D6D99">
        <w:rPr>
          <w:rFonts w:ascii="Times New Roman" w:hAnsi="Times New Roman" w:cs="Times New Roman"/>
          <w:lang w:val="en-US"/>
        </w:rPr>
        <w:t>receiv</w:t>
      </w:r>
      <w:r w:rsidR="00FE1420">
        <w:rPr>
          <w:rFonts w:ascii="Times New Roman" w:hAnsi="Times New Roman" w:cs="Times New Roman"/>
          <w:lang w:val="en-US"/>
        </w:rPr>
        <w:t>ing</w:t>
      </w:r>
      <w:r w:rsidR="004D6D99">
        <w:rPr>
          <w:rFonts w:ascii="Times New Roman" w:hAnsi="Times New Roman" w:cs="Times New Roman"/>
          <w:lang w:val="en-US"/>
        </w:rPr>
        <w:t xml:space="preserve"> </w:t>
      </w:r>
      <w:r w:rsidR="00FE1420">
        <w:rPr>
          <w:rFonts w:ascii="Times New Roman" w:hAnsi="Times New Roman" w:cs="Times New Roman"/>
          <w:lang w:val="en-US"/>
        </w:rPr>
        <w:t xml:space="preserve">more autonomy support from their </w:t>
      </w:r>
      <w:r w:rsidR="00A86752">
        <w:rPr>
          <w:rFonts w:ascii="Times New Roman" w:hAnsi="Times New Roman" w:cs="Times New Roman"/>
          <w:lang w:val="en-US"/>
        </w:rPr>
        <w:t>mothers</w:t>
      </w:r>
      <w:r w:rsidR="00FE1420">
        <w:rPr>
          <w:rFonts w:ascii="Times New Roman" w:hAnsi="Times New Roman" w:cs="Times New Roman"/>
          <w:lang w:val="en-US"/>
        </w:rPr>
        <w:t>.</w:t>
      </w:r>
    </w:p>
    <w:p w14:paraId="7D478BD4" w14:textId="77777777" w:rsidR="00066FA5" w:rsidRDefault="00066FA5" w:rsidP="00C16F9F">
      <w:pPr>
        <w:spacing w:line="480" w:lineRule="auto"/>
        <w:rPr>
          <w:rFonts w:ascii="Times New Roman" w:hAnsi="Times New Roman" w:cs="Times New Roman"/>
          <w:lang w:val="en-US"/>
        </w:rPr>
      </w:pPr>
    </w:p>
    <w:p w14:paraId="5BE75CE2" w14:textId="4ED5FAF4" w:rsidR="004209A8" w:rsidRDefault="004209A8" w:rsidP="00C364C0">
      <w:pPr>
        <w:spacing w:line="480" w:lineRule="auto"/>
        <w:rPr>
          <w:rFonts w:ascii="Times New Roman" w:hAnsi="Times New Roman" w:cs="Times New Roman"/>
          <w:lang w:val="en-US"/>
        </w:rPr>
        <w:sectPr w:rsidR="004209A8" w:rsidSect="00276925">
          <w:headerReference w:type="even" r:id="rId7"/>
          <w:headerReference w:type="default" r:id="rId8"/>
          <w:pgSz w:w="11900" w:h="16820"/>
          <w:pgMar w:top="1440" w:right="1440" w:bottom="1440" w:left="1440" w:header="708" w:footer="708" w:gutter="0"/>
          <w:cols w:space="708"/>
          <w:docGrid w:linePitch="360"/>
        </w:sectPr>
      </w:pPr>
    </w:p>
    <w:p w14:paraId="25B99EA4" w14:textId="42EB5CF5" w:rsidR="00214396" w:rsidRPr="00214396" w:rsidRDefault="00DD0B5D" w:rsidP="00214396">
      <w:pPr>
        <w:spacing w:line="480" w:lineRule="auto"/>
        <w:rPr>
          <w:rFonts w:ascii="Times New Roman" w:hAnsi="Times New Roman" w:cs="Times New Roman"/>
          <w:b/>
          <w:bCs/>
        </w:rPr>
      </w:pPr>
      <w:r w:rsidRPr="00214396">
        <w:rPr>
          <w:rFonts w:ascii="Times New Roman" w:hAnsi="Times New Roman" w:cs="Times New Roman"/>
          <w:b/>
          <w:bCs/>
        </w:rPr>
        <w:lastRenderedPageBreak/>
        <w:t xml:space="preserve">Predictions of </w:t>
      </w:r>
      <w:r w:rsidR="00214396" w:rsidRPr="00C364C0">
        <w:rPr>
          <w:rFonts w:asciiTheme="majorBidi" w:hAnsiTheme="majorBidi" w:cstheme="majorBidi"/>
          <w:b/>
          <w:bCs/>
        </w:rPr>
        <w:t xml:space="preserve">Depressive </w:t>
      </w:r>
      <w:r w:rsidR="003C6991">
        <w:rPr>
          <w:rFonts w:asciiTheme="majorBidi" w:hAnsiTheme="majorBidi" w:cstheme="majorBidi"/>
          <w:b/>
          <w:bCs/>
        </w:rPr>
        <w:t>S</w:t>
      </w:r>
      <w:r w:rsidR="00214396" w:rsidRPr="00C364C0">
        <w:rPr>
          <w:rFonts w:asciiTheme="majorBidi" w:hAnsiTheme="majorBidi" w:cstheme="majorBidi"/>
          <w:b/>
          <w:bCs/>
        </w:rPr>
        <w:t>ympt</w:t>
      </w:r>
      <w:r w:rsidR="00214396">
        <w:rPr>
          <w:rFonts w:asciiTheme="majorBidi" w:hAnsiTheme="majorBidi" w:cstheme="majorBidi"/>
          <w:b/>
          <w:bCs/>
        </w:rPr>
        <w:t>o</w:t>
      </w:r>
      <w:r w:rsidR="00214396" w:rsidRPr="00C364C0">
        <w:rPr>
          <w:rFonts w:asciiTheme="majorBidi" w:hAnsiTheme="majorBidi" w:cstheme="majorBidi"/>
          <w:b/>
          <w:bCs/>
        </w:rPr>
        <w:t>ms and Basic Psychological Needs Satisfaction</w:t>
      </w:r>
    </w:p>
    <w:p w14:paraId="51AAC8EC" w14:textId="0CD4DBB9" w:rsidR="00BA7728" w:rsidRDefault="00214396" w:rsidP="009224F9">
      <w:pPr>
        <w:spacing w:line="480" w:lineRule="auto"/>
        <w:ind w:firstLine="708"/>
        <w:rPr>
          <w:rFonts w:ascii="Times New Roman" w:hAnsi="Times New Roman" w:cs="Times New Roman"/>
        </w:rPr>
      </w:pPr>
      <w:r>
        <w:rPr>
          <w:rFonts w:ascii="Times New Roman" w:hAnsi="Times New Roman" w:cs="Times New Roman"/>
          <w:lang w:val="en-US"/>
        </w:rPr>
        <w:t>We</w:t>
      </w:r>
      <w:r w:rsidRPr="00DD0B5D">
        <w:rPr>
          <w:rFonts w:ascii="Times New Roman" w:hAnsi="Times New Roman" w:cs="Times New Roman"/>
          <w:lang w:val="en-US"/>
        </w:rPr>
        <w:t xml:space="preserve"> </w:t>
      </w:r>
      <w:r w:rsidR="00871719">
        <w:rPr>
          <w:rFonts w:ascii="Times New Roman" w:hAnsi="Times New Roman" w:cs="Times New Roman"/>
          <w:lang w:val="en-US"/>
        </w:rPr>
        <w:t xml:space="preserve">conducted the same analyses in the main manuscript (Table </w:t>
      </w:r>
      <w:r w:rsidR="00FD2D2E">
        <w:rPr>
          <w:rFonts w:ascii="Times New Roman" w:hAnsi="Times New Roman" w:cs="Times New Roman"/>
          <w:lang w:val="en-US"/>
        </w:rPr>
        <w:t>3)</w:t>
      </w:r>
      <w:r w:rsidR="00441883">
        <w:rPr>
          <w:rFonts w:ascii="Times New Roman" w:hAnsi="Times New Roman" w:cs="Times New Roman"/>
          <w:lang w:val="en-US"/>
        </w:rPr>
        <w:t xml:space="preserve">, </w:t>
      </w:r>
      <w:r w:rsidR="00F80B39">
        <w:rPr>
          <w:rFonts w:ascii="Times New Roman" w:hAnsi="Times New Roman" w:cs="Times New Roman"/>
          <w:lang w:val="en-US"/>
        </w:rPr>
        <w:t xml:space="preserve">with </w:t>
      </w:r>
      <w:r w:rsidR="003C6991">
        <w:rPr>
          <w:rFonts w:ascii="Times New Roman" w:hAnsi="Times New Roman" w:cs="Times New Roman"/>
          <w:lang w:val="en-US"/>
        </w:rPr>
        <w:t xml:space="preserve">the </w:t>
      </w:r>
      <w:r w:rsidR="00F80B39">
        <w:rPr>
          <w:rFonts w:ascii="Times New Roman" w:hAnsi="Times New Roman" w:cs="Times New Roman"/>
          <w:lang w:val="en-US"/>
        </w:rPr>
        <w:t xml:space="preserve">addition that </w:t>
      </w:r>
      <w:r w:rsidR="00441883">
        <w:rPr>
          <w:rFonts w:ascii="Times New Roman" w:hAnsi="Times New Roman" w:cs="Times New Roman"/>
          <w:lang w:val="en-US"/>
        </w:rPr>
        <w:t>we</w:t>
      </w:r>
      <w:r w:rsidRPr="00DD0B5D">
        <w:rPr>
          <w:rFonts w:ascii="Times New Roman" w:hAnsi="Times New Roman" w:cs="Times New Roman"/>
          <w:lang w:val="en-US"/>
        </w:rPr>
        <w:t xml:space="preserve"> controlled for the effect of </w:t>
      </w:r>
      <w:r w:rsidR="006D20A5">
        <w:rPr>
          <w:rFonts w:ascii="Times New Roman" w:hAnsi="Times New Roman" w:cs="Times New Roman"/>
          <w:lang w:val="en-US"/>
        </w:rPr>
        <w:t>parent</w:t>
      </w:r>
      <w:r w:rsidRPr="00DD0B5D">
        <w:rPr>
          <w:rFonts w:ascii="Times New Roman" w:hAnsi="Times New Roman" w:cs="Times New Roman"/>
          <w:lang w:val="en-US"/>
        </w:rPr>
        <w:t>–child relationship satisfaction</w:t>
      </w:r>
      <w:r w:rsidR="002243E8">
        <w:rPr>
          <w:rFonts w:ascii="Times New Roman" w:hAnsi="Times New Roman" w:cs="Times New Roman"/>
          <w:lang w:val="en-US"/>
        </w:rPr>
        <w:t xml:space="preserve"> reported by both mothers and adolescents at T1</w:t>
      </w:r>
      <w:r w:rsidR="00FB66CE">
        <w:rPr>
          <w:rFonts w:ascii="Times New Roman" w:hAnsi="Times New Roman" w:cs="Times New Roman"/>
          <w:lang w:val="en-US"/>
        </w:rPr>
        <w:t xml:space="preserve"> and</w:t>
      </w:r>
      <w:r w:rsidRPr="00DD0B5D">
        <w:rPr>
          <w:rFonts w:ascii="Times New Roman" w:hAnsi="Times New Roman" w:cs="Times New Roman"/>
          <w:lang w:val="en-US"/>
        </w:rPr>
        <w:t xml:space="preserve"> </w:t>
      </w:r>
      <w:r w:rsidR="008E7138">
        <w:rPr>
          <w:rFonts w:ascii="Times New Roman" w:hAnsi="Times New Roman" w:cs="Times New Roman"/>
          <w:lang w:val="en-US"/>
        </w:rPr>
        <w:t>age</w:t>
      </w:r>
      <w:r w:rsidR="00F05C83">
        <w:rPr>
          <w:rFonts w:ascii="Times New Roman" w:hAnsi="Times New Roman" w:cs="Times New Roman"/>
          <w:lang w:val="en-US"/>
        </w:rPr>
        <w:t xml:space="preserve"> and sex of adolescents</w:t>
      </w:r>
      <w:r w:rsidR="00FB66CE">
        <w:rPr>
          <w:rFonts w:ascii="Times New Roman" w:hAnsi="Times New Roman" w:cs="Times New Roman"/>
          <w:lang w:val="en-US"/>
        </w:rPr>
        <w:t xml:space="preserve">. The </w:t>
      </w:r>
      <w:r w:rsidR="006839C4">
        <w:rPr>
          <w:rFonts w:ascii="Times New Roman" w:hAnsi="Times New Roman" w:cs="Times New Roman"/>
          <w:lang w:val="en-US"/>
        </w:rPr>
        <w:t>choice was</w:t>
      </w:r>
      <w:r w:rsidR="00FB66CE">
        <w:rPr>
          <w:rFonts w:ascii="Times New Roman" w:hAnsi="Times New Roman" w:cs="Times New Roman"/>
          <w:lang w:val="en-US"/>
        </w:rPr>
        <w:t xml:space="preserve"> based on </w:t>
      </w:r>
      <w:r w:rsidR="00195DEE">
        <w:rPr>
          <w:rFonts w:ascii="Times New Roman" w:hAnsi="Times New Roman" w:cs="Times New Roman"/>
          <w:lang w:eastAsia="ja-JP"/>
        </w:rPr>
        <w:t xml:space="preserve">the relations suggested by previous multi-informant studies </w:t>
      </w:r>
      <w:r w:rsidR="00195DEE" w:rsidRPr="008A0D94">
        <w:rPr>
          <w:rFonts w:ascii="Times New Roman" w:hAnsi="Times New Roman" w:cs="Times New Roman"/>
          <w:lang w:eastAsia="ja-JP"/>
        </w:rPr>
        <w:t>(</w:t>
      </w:r>
      <w:proofErr w:type="spellStart"/>
      <w:r w:rsidR="00195DEE" w:rsidRPr="008A0D94">
        <w:rPr>
          <w:rFonts w:ascii="Times New Roman" w:hAnsi="Times New Roman" w:cs="Times New Roman"/>
          <w:lang w:eastAsia="ja-JP"/>
        </w:rPr>
        <w:t>Korelitz</w:t>
      </w:r>
      <w:proofErr w:type="spellEnd"/>
      <w:r w:rsidR="00195DEE" w:rsidRPr="008A0D94">
        <w:rPr>
          <w:rFonts w:ascii="Times New Roman" w:hAnsi="Times New Roman" w:cs="Times New Roman"/>
          <w:lang w:eastAsia="ja-JP"/>
        </w:rPr>
        <w:t xml:space="preserve"> &amp; Garber, 2016; </w:t>
      </w:r>
      <w:proofErr w:type="spellStart"/>
      <w:r w:rsidR="00195DEE" w:rsidRPr="008A0D94">
        <w:rPr>
          <w:rFonts w:ascii="Times New Roman" w:hAnsi="Times New Roman" w:cs="Times New Roman"/>
          <w:lang w:eastAsia="ja-JP"/>
        </w:rPr>
        <w:t>Taber</w:t>
      </w:r>
      <w:proofErr w:type="spellEnd"/>
      <w:r w:rsidR="00195DEE" w:rsidRPr="008A0D94">
        <w:rPr>
          <w:rFonts w:ascii="Times New Roman" w:hAnsi="Times New Roman" w:cs="Times New Roman"/>
          <w:lang w:eastAsia="ja-JP"/>
        </w:rPr>
        <w:t xml:space="preserve">, 2010; </w:t>
      </w:r>
      <w:proofErr w:type="spellStart"/>
      <w:r w:rsidR="00195DEE" w:rsidRPr="008A0D94">
        <w:rPr>
          <w:rFonts w:ascii="Times New Roman" w:hAnsi="Times New Roman" w:cs="Times New Roman"/>
          <w:lang w:eastAsia="ja-JP"/>
        </w:rPr>
        <w:t>Tein</w:t>
      </w:r>
      <w:proofErr w:type="spellEnd"/>
      <w:r w:rsidR="00195DEE" w:rsidRPr="008A0D94">
        <w:rPr>
          <w:rFonts w:ascii="Times New Roman" w:hAnsi="Times New Roman" w:cs="Times New Roman"/>
          <w:lang w:eastAsia="ja-JP"/>
        </w:rPr>
        <w:t xml:space="preserve"> et al., 1994)</w:t>
      </w:r>
      <w:r w:rsidR="00195DEE">
        <w:rPr>
          <w:rFonts w:ascii="Times New Roman" w:hAnsi="Times New Roman" w:cs="Times New Roman"/>
          <w:lang w:eastAsia="ja-JP"/>
        </w:rPr>
        <w:t xml:space="preserve"> and </w:t>
      </w:r>
      <w:r w:rsidR="00BA7728">
        <w:rPr>
          <w:rFonts w:ascii="Times New Roman" w:hAnsi="Times New Roman" w:cs="Times New Roman"/>
          <w:lang w:val="en-US"/>
        </w:rPr>
        <w:t>the</w:t>
      </w:r>
      <w:r w:rsidR="00466C44">
        <w:rPr>
          <w:rFonts w:ascii="Times New Roman" w:hAnsi="Times New Roman" w:cs="Times New Roman"/>
          <w:lang w:val="en-US"/>
        </w:rPr>
        <w:t xml:space="preserve">ir significant correlations with the variables </w:t>
      </w:r>
      <w:r w:rsidR="009C0B32">
        <w:rPr>
          <w:rFonts w:ascii="Times New Roman" w:hAnsi="Times New Roman" w:cs="Times New Roman"/>
          <w:lang w:val="en-US"/>
        </w:rPr>
        <w:t>we used in the main analyses</w:t>
      </w:r>
      <w:r w:rsidR="00661BA1">
        <w:rPr>
          <w:rFonts w:ascii="Times New Roman" w:hAnsi="Times New Roman" w:cs="Times New Roman"/>
          <w:lang w:val="en-US"/>
        </w:rPr>
        <w:t xml:space="preserve">. </w:t>
      </w:r>
      <w:r w:rsidR="00E56FA1">
        <w:rPr>
          <w:rFonts w:ascii="Times New Roman" w:hAnsi="Times New Roman" w:cs="Times New Roman"/>
          <w:lang w:val="en-US"/>
        </w:rPr>
        <w:t xml:space="preserve">We presented </w:t>
      </w:r>
      <w:r w:rsidR="003C6991">
        <w:rPr>
          <w:rFonts w:ascii="Times New Roman" w:hAnsi="Times New Roman" w:cs="Times New Roman"/>
          <w:lang w:val="en-US"/>
        </w:rPr>
        <w:t xml:space="preserve">the </w:t>
      </w:r>
      <w:r w:rsidR="00E56FA1">
        <w:rPr>
          <w:rFonts w:ascii="Times New Roman" w:hAnsi="Times New Roman" w:cs="Times New Roman"/>
          <w:lang w:val="en-US"/>
        </w:rPr>
        <w:t xml:space="preserve">correlations between </w:t>
      </w:r>
      <w:r w:rsidR="00B06FAD">
        <w:rPr>
          <w:rFonts w:ascii="Times New Roman" w:hAnsi="Times New Roman" w:cs="Times New Roman"/>
          <w:lang w:val="en-US"/>
        </w:rPr>
        <w:t>parent</w:t>
      </w:r>
      <w:r w:rsidR="003C6991">
        <w:rPr>
          <w:rFonts w:ascii="Times New Roman" w:hAnsi="Times New Roman" w:cs="Times New Roman"/>
          <w:lang w:val="en-US"/>
        </w:rPr>
        <w:t>–</w:t>
      </w:r>
      <w:r w:rsidR="00E56FA1">
        <w:rPr>
          <w:rFonts w:ascii="Times New Roman" w:hAnsi="Times New Roman" w:cs="Times New Roman"/>
          <w:lang w:val="en-US"/>
        </w:rPr>
        <w:t xml:space="preserve">child relationship satisfaction and the variables used in the main manuscript in Table S3. </w:t>
      </w:r>
    </w:p>
    <w:tbl>
      <w:tblPr>
        <w:tblStyle w:val="TableGrid"/>
        <w:tblpPr w:leftFromText="142" w:rightFromText="142" w:vertAnchor="text" w:horzAnchor="margin" w:tblpY="149"/>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4842"/>
        <w:gridCol w:w="1804"/>
        <w:gridCol w:w="1625"/>
      </w:tblGrid>
      <w:tr w:rsidR="00836892" w14:paraId="6DA9677B" w14:textId="77777777" w:rsidTr="00836892">
        <w:trPr>
          <w:trHeight w:val="301"/>
        </w:trPr>
        <w:tc>
          <w:tcPr>
            <w:tcW w:w="8845" w:type="dxa"/>
            <w:gridSpan w:val="4"/>
            <w:tcBorders>
              <w:bottom w:val="single" w:sz="4" w:space="0" w:color="auto"/>
            </w:tcBorders>
          </w:tcPr>
          <w:p w14:paraId="31B41D57" w14:textId="77777777" w:rsidR="00836892" w:rsidRDefault="00836892" w:rsidP="009C07DD">
            <w:pPr>
              <w:jc w:val="both"/>
              <w:rPr>
                <w:sz w:val="21"/>
                <w:szCs w:val="21"/>
              </w:rPr>
            </w:pPr>
            <w:r>
              <w:rPr>
                <w:sz w:val="21"/>
                <w:szCs w:val="21"/>
              </w:rPr>
              <w:t xml:space="preserve">Table S3. </w:t>
            </w:r>
          </w:p>
          <w:p w14:paraId="65D669E5" w14:textId="14C1E9AC" w:rsidR="00836892" w:rsidRDefault="00836892" w:rsidP="009C07DD">
            <w:pPr>
              <w:jc w:val="both"/>
              <w:rPr>
                <w:sz w:val="21"/>
                <w:szCs w:val="21"/>
              </w:rPr>
            </w:pPr>
            <w:r>
              <w:rPr>
                <w:rFonts w:hint="eastAsia"/>
                <w:sz w:val="21"/>
                <w:szCs w:val="21"/>
              </w:rPr>
              <w:t>C</w:t>
            </w:r>
            <w:r>
              <w:rPr>
                <w:sz w:val="21"/>
                <w:szCs w:val="21"/>
              </w:rPr>
              <w:t xml:space="preserve">orrelations between </w:t>
            </w:r>
            <w:r w:rsidR="0053406C">
              <w:rPr>
                <w:sz w:val="21"/>
                <w:szCs w:val="21"/>
              </w:rPr>
              <w:t>Parent</w:t>
            </w:r>
            <w:r>
              <w:rPr>
                <w:sz w:val="21"/>
                <w:szCs w:val="21"/>
              </w:rPr>
              <w:t xml:space="preserve">-child Relationship Satisfaction and the Variables Used in the Main Manuscript </w:t>
            </w:r>
          </w:p>
        </w:tc>
      </w:tr>
      <w:tr w:rsidR="00836892" w14:paraId="1FEAFB18" w14:textId="77777777" w:rsidTr="00836892">
        <w:trPr>
          <w:trHeight w:val="266"/>
        </w:trPr>
        <w:tc>
          <w:tcPr>
            <w:tcW w:w="5416" w:type="dxa"/>
            <w:gridSpan w:val="2"/>
            <w:tcBorders>
              <w:top w:val="single" w:sz="4" w:space="0" w:color="auto"/>
              <w:bottom w:val="single" w:sz="4" w:space="0" w:color="auto"/>
            </w:tcBorders>
            <w:vAlign w:val="center"/>
          </w:tcPr>
          <w:p w14:paraId="16F3CC1A" w14:textId="77777777" w:rsidR="00836892" w:rsidRPr="004E723D" w:rsidRDefault="00836892" w:rsidP="00836892">
            <w:pPr>
              <w:rPr>
                <w:sz w:val="21"/>
                <w:szCs w:val="21"/>
              </w:rPr>
            </w:pPr>
          </w:p>
        </w:tc>
        <w:tc>
          <w:tcPr>
            <w:tcW w:w="3429" w:type="dxa"/>
            <w:gridSpan w:val="2"/>
            <w:tcBorders>
              <w:top w:val="single" w:sz="4" w:space="0" w:color="auto"/>
              <w:bottom w:val="single" w:sz="4" w:space="0" w:color="auto"/>
            </w:tcBorders>
          </w:tcPr>
          <w:p w14:paraId="21E9C302" w14:textId="54BB2F91" w:rsidR="00836892" w:rsidRDefault="00A32D98" w:rsidP="009C07DD">
            <w:pPr>
              <w:jc w:val="center"/>
              <w:rPr>
                <w:sz w:val="21"/>
                <w:szCs w:val="21"/>
              </w:rPr>
            </w:pPr>
            <w:r>
              <w:rPr>
                <w:sz w:val="21"/>
                <w:szCs w:val="21"/>
              </w:rPr>
              <w:t>Parent</w:t>
            </w:r>
            <w:r w:rsidR="00836892">
              <w:rPr>
                <w:sz w:val="21"/>
                <w:szCs w:val="21"/>
              </w:rPr>
              <w:t xml:space="preserve">-child </w:t>
            </w:r>
            <w:r w:rsidR="009C07DD">
              <w:rPr>
                <w:sz w:val="21"/>
                <w:szCs w:val="21"/>
              </w:rPr>
              <w:br/>
            </w:r>
            <w:r w:rsidR="00836892">
              <w:rPr>
                <w:sz w:val="21"/>
                <w:szCs w:val="21"/>
              </w:rPr>
              <w:t>Relationship Satisfaction</w:t>
            </w:r>
            <w:r w:rsidR="00044200">
              <w:rPr>
                <w:sz w:val="21"/>
                <w:szCs w:val="21"/>
              </w:rPr>
              <w:t xml:space="preserve"> (T1)</w:t>
            </w:r>
          </w:p>
        </w:tc>
      </w:tr>
      <w:tr w:rsidR="00836892" w14:paraId="7316E5E6" w14:textId="77777777" w:rsidTr="00836892">
        <w:trPr>
          <w:trHeight w:val="266"/>
        </w:trPr>
        <w:tc>
          <w:tcPr>
            <w:tcW w:w="5416" w:type="dxa"/>
            <w:gridSpan w:val="2"/>
            <w:tcBorders>
              <w:top w:val="single" w:sz="4" w:space="0" w:color="auto"/>
              <w:bottom w:val="single" w:sz="4" w:space="0" w:color="auto"/>
            </w:tcBorders>
            <w:vAlign w:val="center"/>
          </w:tcPr>
          <w:p w14:paraId="14AF999E" w14:textId="77777777" w:rsidR="00836892" w:rsidRPr="004E723D" w:rsidRDefault="00836892" w:rsidP="00836892">
            <w:pPr>
              <w:rPr>
                <w:sz w:val="21"/>
                <w:szCs w:val="21"/>
              </w:rPr>
            </w:pPr>
          </w:p>
        </w:tc>
        <w:tc>
          <w:tcPr>
            <w:tcW w:w="1804" w:type="dxa"/>
            <w:tcBorders>
              <w:top w:val="single" w:sz="4" w:space="0" w:color="auto"/>
              <w:bottom w:val="single" w:sz="4" w:space="0" w:color="auto"/>
            </w:tcBorders>
          </w:tcPr>
          <w:p w14:paraId="2FA50A55" w14:textId="77777777" w:rsidR="00836892" w:rsidRPr="004E723D" w:rsidRDefault="00836892" w:rsidP="009C07DD">
            <w:pPr>
              <w:rPr>
                <w:sz w:val="21"/>
                <w:szCs w:val="21"/>
              </w:rPr>
            </w:pPr>
            <w:r>
              <w:rPr>
                <w:sz w:val="21"/>
                <w:szCs w:val="21"/>
              </w:rPr>
              <w:t xml:space="preserve">Reported by </w:t>
            </w:r>
            <w:r>
              <w:rPr>
                <w:sz w:val="21"/>
                <w:szCs w:val="21"/>
              </w:rPr>
              <w:br/>
              <w:t xml:space="preserve">mothers </w:t>
            </w:r>
          </w:p>
        </w:tc>
        <w:tc>
          <w:tcPr>
            <w:tcW w:w="1625" w:type="dxa"/>
            <w:tcBorders>
              <w:top w:val="single" w:sz="4" w:space="0" w:color="auto"/>
              <w:bottom w:val="single" w:sz="4" w:space="0" w:color="auto"/>
            </w:tcBorders>
          </w:tcPr>
          <w:p w14:paraId="698A20BD" w14:textId="77777777" w:rsidR="00836892" w:rsidRPr="004E723D" w:rsidRDefault="00836892" w:rsidP="00836892">
            <w:pPr>
              <w:rPr>
                <w:sz w:val="21"/>
                <w:szCs w:val="21"/>
              </w:rPr>
            </w:pPr>
            <w:r>
              <w:rPr>
                <w:sz w:val="21"/>
                <w:szCs w:val="21"/>
              </w:rPr>
              <w:t>Reported by adolescents</w:t>
            </w:r>
          </w:p>
        </w:tc>
      </w:tr>
      <w:tr w:rsidR="00836892" w:rsidRPr="004E723D" w14:paraId="477C5F2E" w14:textId="77777777" w:rsidTr="00836892">
        <w:trPr>
          <w:trHeight w:val="266"/>
        </w:trPr>
        <w:tc>
          <w:tcPr>
            <w:tcW w:w="5416" w:type="dxa"/>
            <w:gridSpan w:val="2"/>
            <w:tcBorders>
              <w:top w:val="single" w:sz="4" w:space="0" w:color="auto"/>
            </w:tcBorders>
            <w:vAlign w:val="center"/>
          </w:tcPr>
          <w:p w14:paraId="507E9054" w14:textId="55FFAF8A" w:rsidR="00836892" w:rsidRPr="004E723D" w:rsidRDefault="00836892" w:rsidP="00836892">
            <w:pPr>
              <w:rPr>
                <w:sz w:val="21"/>
                <w:szCs w:val="21"/>
              </w:rPr>
            </w:pPr>
            <w:r w:rsidRPr="004E723D">
              <w:rPr>
                <w:rFonts w:hint="eastAsia"/>
                <w:sz w:val="21"/>
                <w:szCs w:val="21"/>
              </w:rPr>
              <w:t>T</w:t>
            </w:r>
            <w:r w:rsidRPr="004E723D">
              <w:rPr>
                <w:sz w:val="21"/>
                <w:szCs w:val="21"/>
              </w:rPr>
              <w:t>1</w:t>
            </w:r>
          </w:p>
        </w:tc>
        <w:tc>
          <w:tcPr>
            <w:tcW w:w="1804" w:type="dxa"/>
            <w:tcBorders>
              <w:top w:val="single" w:sz="4" w:space="0" w:color="auto"/>
            </w:tcBorders>
          </w:tcPr>
          <w:p w14:paraId="2273D663" w14:textId="77777777" w:rsidR="00836892" w:rsidRPr="004E723D" w:rsidRDefault="00836892" w:rsidP="00836892">
            <w:pPr>
              <w:jc w:val="both"/>
              <w:rPr>
                <w:sz w:val="21"/>
                <w:szCs w:val="21"/>
              </w:rPr>
            </w:pPr>
          </w:p>
        </w:tc>
        <w:tc>
          <w:tcPr>
            <w:tcW w:w="1625" w:type="dxa"/>
            <w:tcBorders>
              <w:top w:val="single" w:sz="4" w:space="0" w:color="auto"/>
            </w:tcBorders>
          </w:tcPr>
          <w:p w14:paraId="50F44EB5" w14:textId="77777777" w:rsidR="00836892" w:rsidRPr="004E723D" w:rsidRDefault="00836892" w:rsidP="00836892">
            <w:pPr>
              <w:jc w:val="both"/>
              <w:rPr>
                <w:sz w:val="21"/>
                <w:szCs w:val="21"/>
              </w:rPr>
            </w:pPr>
          </w:p>
        </w:tc>
      </w:tr>
      <w:tr w:rsidR="00836892" w:rsidRPr="004E723D" w14:paraId="62866E8A" w14:textId="77777777" w:rsidTr="00836892">
        <w:trPr>
          <w:trHeight w:val="266"/>
        </w:trPr>
        <w:tc>
          <w:tcPr>
            <w:tcW w:w="5416" w:type="dxa"/>
            <w:gridSpan w:val="2"/>
            <w:vAlign w:val="center"/>
          </w:tcPr>
          <w:p w14:paraId="095C30FF" w14:textId="77777777" w:rsidR="00836892" w:rsidRPr="004E723D" w:rsidRDefault="00836892" w:rsidP="00836892">
            <w:pPr>
              <w:rPr>
                <w:sz w:val="21"/>
                <w:szCs w:val="21"/>
              </w:rPr>
            </w:pPr>
            <w:r w:rsidRPr="004E723D">
              <w:rPr>
                <w:rFonts w:hint="eastAsia"/>
                <w:sz w:val="21"/>
                <w:szCs w:val="21"/>
              </w:rPr>
              <w:t>R</w:t>
            </w:r>
            <w:r w:rsidRPr="004E723D">
              <w:rPr>
                <w:sz w:val="21"/>
                <w:szCs w:val="21"/>
              </w:rPr>
              <w:t>eported by mothers</w:t>
            </w:r>
          </w:p>
        </w:tc>
        <w:tc>
          <w:tcPr>
            <w:tcW w:w="1804" w:type="dxa"/>
          </w:tcPr>
          <w:p w14:paraId="30D04C7A" w14:textId="77777777" w:rsidR="00836892" w:rsidRPr="004E723D" w:rsidRDefault="00836892" w:rsidP="00836892">
            <w:pPr>
              <w:jc w:val="both"/>
              <w:rPr>
                <w:sz w:val="21"/>
                <w:szCs w:val="21"/>
              </w:rPr>
            </w:pPr>
          </w:p>
        </w:tc>
        <w:tc>
          <w:tcPr>
            <w:tcW w:w="1625" w:type="dxa"/>
          </w:tcPr>
          <w:p w14:paraId="4212B3BF" w14:textId="77777777" w:rsidR="00836892" w:rsidRPr="004E723D" w:rsidRDefault="00836892" w:rsidP="00836892">
            <w:pPr>
              <w:ind w:firstLineChars="150" w:firstLine="315"/>
              <w:jc w:val="both"/>
              <w:rPr>
                <w:sz w:val="21"/>
                <w:szCs w:val="21"/>
              </w:rPr>
            </w:pPr>
          </w:p>
        </w:tc>
      </w:tr>
      <w:tr w:rsidR="00836892" w:rsidRPr="004E723D" w14:paraId="7D3194C7" w14:textId="77777777" w:rsidTr="00836892">
        <w:trPr>
          <w:trHeight w:val="266"/>
        </w:trPr>
        <w:tc>
          <w:tcPr>
            <w:tcW w:w="574" w:type="dxa"/>
            <w:vAlign w:val="center"/>
          </w:tcPr>
          <w:p w14:paraId="5A4BA143" w14:textId="77777777" w:rsidR="00836892" w:rsidRPr="004E723D" w:rsidRDefault="00836892" w:rsidP="00836892">
            <w:pPr>
              <w:rPr>
                <w:sz w:val="21"/>
                <w:szCs w:val="21"/>
              </w:rPr>
            </w:pPr>
          </w:p>
        </w:tc>
        <w:tc>
          <w:tcPr>
            <w:tcW w:w="4842" w:type="dxa"/>
          </w:tcPr>
          <w:p w14:paraId="22766E38" w14:textId="4872AECA" w:rsidR="00836892" w:rsidRPr="004E723D" w:rsidRDefault="00836892" w:rsidP="00836892">
            <w:pPr>
              <w:ind w:firstLineChars="50" w:firstLine="105"/>
              <w:rPr>
                <w:sz w:val="21"/>
                <w:szCs w:val="21"/>
              </w:rPr>
            </w:pPr>
            <w:r w:rsidRPr="004E723D">
              <w:rPr>
                <w:sz w:val="21"/>
                <w:szCs w:val="21"/>
              </w:rPr>
              <w:t>Autonomy support</w:t>
            </w:r>
          </w:p>
        </w:tc>
        <w:tc>
          <w:tcPr>
            <w:tcW w:w="1804" w:type="dxa"/>
          </w:tcPr>
          <w:p w14:paraId="346F1CE2" w14:textId="77777777" w:rsidR="00836892" w:rsidRPr="004E723D" w:rsidRDefault="00836892" w:rsidP="00836892">
            <w:pPr>
              <w:ind w:firstLineChars="50" w:firstLine="105"/>
              <w:jc w:val="both"/>
              <w:rPr>
                <w:sz w:val="21"/>
                <w:szCs w:val="21"/>
              </w:rPr>
            </w:pPr>
            <w:r>
              <w:rPr>
                <w:rFonts w:hint="eastAsia"/>
                <w:sz w:val="21"/>
                <w:szCs w:val="21"/>
              </w:rPr>
              <w:t>.</w:t>
            </w:r>
            <w:r>
              <w:rPr>
                <w:sz w:val="21"/>
                <w:szCs w:val="21"/>
              </w:rPr>
              <w:t>42*</w:t>
            </w:r>
          </w:p>
        </w:tc>
        <w:tc>
          <w:tcPr>
            <w:tcW w:w="1625" w:type="dxa"/>
          </w:tcPr>
          <w:p w14:paraId="25B3C8F8" w14:textId="77777777" w:rsidR="00836892" w:rsidRPr="004E723D" w:rsidRDefault="00836892" w:rsidP="00836892">
            <w:pPr>
              <w:ind w:firstLineChars="50" w:firstLine="105"/>
              <w:jc w:val="both"/>
              <w:rPr>
                <w:sz w:val="21"/>
                <w:szCs w:val="21"/>
              </w:rPr>
            </w:pPr>
            <w:r>
              <w:rPr>
                <w:rFonts w:hint="eastAsia"/>
                <w:sz w:val="21"/>
                <w:szCs w:val="21"/>
              </w:rPr>
              <w:t>.</w:t>
            </w:r>
            <w:r>
              <w:rPr>
                <w:sz w:val="21"/>
                <w:szCs w:val="21"/>
              </w:rPr>
              <w:t>34*</w:t>
            </w:r>
          </w:p>
        </w:tc>
      </w:tr>
      <w:tr w:rsidR="00836892" w:rsidRPr="004E723D" w14:paraId="58319D45" w14:textId="77777777" w:rsidTr="00836892">
        <w:trPr>
          <w:trHeight w:val="266"/>
        </w:trPr>
        <w:tc>
          <w:tcPr>
            <w:tcW w:w="574" w:type="dxa"/>
            <w:vAlign w:val="center"/>
          </w:tcPr>
          <w:p w14:paraId="72258974" w14:textId="77777777" w:rsidR="00836892" w:rsidRPr="004E723D" w:rsidRDefault="00836892" w:rsidP="00836892">
            <w:pPr>
              <w:rPr>
                <w:sz w:val="21"/>
                <w:szCs w:val="21"/>
              </w:rPr>
            </w:pPr>
          </w:p>
        </w:tc>
        <w:tc>
          <w:tcPr>
            <w:tcW w:w="4842" w:type="dxa"/>
          </w:tcPr>
          <w:p w14:paraId="25172E63" w14:textId="72A84556" w:rsidR="00836892" w:rsidRPr="004E723D" w:rsidRDefault="00836892" w:rsidP="00836892">
            <w:pPr>
              <w:ind w:firstLineChars="50" w:firstLine="105"/>
              <w:rPr>
                <w:sz w:val="21"/>
                <w:szCs w:val="21"/>
              </w:rPr>
            </w:pPr>
            <w:r w:rsidRPr="004E723D">
              <w:rPr>
                <w:sz w:val="21"/>
                <w:szCs w:val="21"/>
              </w:rPr>
              <w:t>Controlling parenting</w:t>
            </w:r>
          </w:p>
        </w:tc>
        <w:tc>
          <w:tcPr>
            <w:tcW w:w="1804" w:type="dxa"/>
          </w:tcPr>
          <w:p w14:paraId="055B6090" w14:textId="77777777" w:rsidR="00836892" w:rsidRPr="004E723D" w:rsidRDefault="00836892" w:rsidP="00836892">
            <w:pPr>
              <w:jc w:val="both"/>
              <w:rPr>
                <w:sz w:val="21"/>
                <w:szCs w:val="21"/>
              </w:rPr>
            </w:pPr>
            <w:r>
              <w:rPr>
                <w:sz w:val="21"/>
                <w:szCs w:val="21"/>
              </w:rPr>
              <w:t>-</w:t>
            </w:r>
            <w:r>
              <w:rPr>
                <w:rFonts w:hint="eastAsia"/>
                <w:sz w:val="21"/>
                <w:szCs w:val="21"/>
              </w:rPr>
              <w:t>.</w:t>
            </w:r>
            <w:r>
              <w:rPr>
                <w:sz w:val="21"/>
                <w:szCs w:val="21"/>
              </w:rPr>
              <w:t>29*</w:t>
            </w:r>
          </w:p>
        </w:tc>
        <w:tc>
          <w:tcPr>
            <w:tcW w:w="1625" w:type="dxa"/>
          </w:tcPr>
          <w:p w14:paraId="1D942A90" w14:textId="77777777" w:rsidR="00836892" w:rsidRPr="004E723D" w:rsidRDefault="00836892" w:rsidP="00836892">
            <w:pPr>
              <w:jc w:val="both"/>
              <w:rPr>
                <w:sz w:val="21"/>
                <w:szCs w:val="21"/>
              </w:rPr>
            </w:pPr>
            <w:r>
              <w:rPr>
                <w:sz w:val="21"/>
                <w:szCs w:val="21"/>
              </w:rPr>
              <w:t xml:space="preserve"> -</w:t>
            </w:r>
            <w:r>
              <w:rPr>
                <w:rFonts w:hint="eastAsia"/>
                <w:sz w:val="21"/>
                <w:szCs w:val="21"/>
              </w:rPr>
              <w:t>.</w:t>
            </w:r>
            <w:r>
              <w:rPr>
                <w:sz w:val="21"/>
                <w:szCs w:val="21"/>
              </w:rPr>
              <w:t xml:space="preserve">21* </w:t>
            </w:r>
          </w:p>
        </w:tc>
      </w:tr>
      <w:tr w:rsidR="00836892" w:rsidRPr="004E723D" w14:paraId="58D0E58D" w14:textId="77777777" w:rsidTr="00836892">
        <w:trPr>
          <w:trHeight w:val="266"/>
        </w:trPr>
        <w:tc>
          <w:tcPr>
            <w:tcW w:w="5416" w:type="dxa"/>
            <w:gridSpan w:val="2"/>
            <w:vAlign w:val="center"/>
          </w:tcPr>
          <w:p w14:paraId="026B3A6F" w14:textId="77777777" w:rsidR="00836892" w:rsidRPr="004E723D" w:rsidRDefault="00836892" w:rsidP="00836892">
            <w:pPr>
              <w:rPr>
                <w:sz w:val="21"/>
                <w:szCs w:val="21"/>
                <w:lang w:eastAsia="ja-JP"/>
              </w:rPr>
            </w:pPr>
            <w:r w:rsidRPr="004E723D">
              <w:rPr>
                <w:rFonts w:hint="eastAsia"/>
                <w:sz w:val="21"/>
                <w:szCs w:val="21"/>
              </w:rPr>
              <w:t>R</w:t>
            </w:r>
            <w:r w:rsidRPr="004E723D">
              <w:rPr>
                <w:sz w:val="21"/>
                <w:szCs w:val="21"/>
              </w:rPr>
              <w:t>eported by adolescents</w:t>
            </w:r>
          </w:p>
        </w:tc>
        <w:tc>
          <w:tcPr>
            <w:tcW w:w="1804" w:type="dxa"/>
          </w:tcPr>
          <w:p w14:paraId="66AD6A0C" w14:textId="77777777" w:rsidR="00836892" w:rsidRPr="004E723D" w:rsidRDefault="00836892" w:rsidP="00836892">
            <w:pPr>
              <w:tabs>
                <w:tab w:val="left" w:pos="86"/>
              </w:tabs>
              <w:jc w:val="both"/>
              <w:rPr>
                <w:sz w:val="21"/>
                <w:szCs w:val="21"/>
              </w:rPr>
            </w:pPr>
          </w:p>
        </w:tc>
        <w:tc>
          <w:tcPr>
            <w:tcW w:w="1625" w:type="dxa"/>
          </w:tcPr>
          <w:p w14:paraId="25CA3145" w14:textId="77777777" w:rsidR="00836892" w:rsidRPr="004E723D" w:rsidRDefault="00836892" w:rsidP="00836892">
            <w:pPr>
              <w:jc w:val="both"/>
              <w:rPr>
                <w:sz w:val="21"/>
                <w:szCs w:val="21"/>
              </w:rPr>
            </w:pPr>
          </w:p>
        </w:tc>
      </w:tr>
      <w:tr w:rsidR="00836892" w:rsidRPr="004E723D" w14:paraId="232A7432" w14:textId="77777777" w:rsidTr="00836892">
        <w:trPr>
          <w:trHeight w:val="266"/>
        </w:trPr>
        <w:tc>
          <w:tcPr>
            <w:tcW w:w="574" w:type="dxa"/>
            <w:vAlign w:val="center"/>
          </w:tcPr>
          <w:p w14:paraId="610348FB" w14:textId="77777777" w:rsidR="00836892" w:rsidRPr="004E723D" w:rsidRDefault="00836892" w:rsidP="00836892">
            <w:pPr>
              <w:rPr>
                <w:sz w:val="21"/>
                <w:szCs w:val="21"/>
              </w:rPr>
            </w:pPr>
          </w:p>
        </w:tc>
        <w:tc>
          <w:tcPr>
            <w:tcW w:w="4842" w:type="dxa"/>
          </w:tcPr>
          <w:p w14:paraId="5613C190" w14:textId="3C78D8CC" w:rsidR="00836892" w:rsidRPr="004E723D" w:rsidRDefault="00836892" w:rsidP="00836892">
            <w:pPr>
              <w:ind w:firstLineChars="50" w:firstLine="105"/>
              <w:rPr>
                <w:sz w:val="21"/>
                <w:szCs w:val="21"/>
              </w:rPr>
            </w:pPr>
            <w:r w:rsidRPr="004E723D">
              <w:rPr>
                <w:sz w:val="21"/>
                <w:szCs w:val="21"/>
              </w:rPr>
              <w:t>Perceived autonomy support</w:t>
            </w:r>
          </w:p>
        </w:tc>
        <w:tc>
          <w:tcPr>
            <w:tcW w:w="1804" w:type="dxa"/>
          </w:tcPr>
          <w:p w14:paraId="4EF59F3B" w14:textId="77777777" w:rsidR="00836892" w:rsidRPr="008506E3" w:rsidRDefault="00836892" w:rsidP="00836892">
            <w:pPr>
              <w:tabs>
                <w:tab w:val="left" w:pos="66"/>
              </w:tabs>
              <w:jc w:val="both"/>
              <w:rPr>
                <w:sz w:val="21"/>
                <w:szCs w:val="21"/>
              </w:rPr>
            </w:pPr>
            <w:r w:rsidRPr="007B400A">
              <w:rPr>
                <w:sz w:val="21"/>
                <w:szCs w:val="21"/>
              </w:rPr>
              <w:tab/>
            </w:r>
            <w:r w:rsidRPr="008506E3">
              <w:rPr>
                <w:rFonts w:hint="eastAsia"/>
                <w:sz w:val="21"/>
                <w:szCs w:val="21"/>
              </w:rPr>
              <w:t>.</w:t>
            </w:r>
            <w:r>
              <w:rPr>
                <w:sz w:val="21"/>
                <w:szCs w:val="21"/>
              </w:rPr>
              <w:t>26</w:t>
            </w:r>
            <w:r w:rsidRPr="008506E3">
              <w:rPr>
                <w:sz w:val="21"/>
                <w:szCs w:val="21"/>
              </w:rPr>
              <w:t>*</w:t>
            </w:r>
          </w:p>
        </w:tc>
        <w:tc>
          <w:tcPr>
            <w:tcW w:w="1625" w:type="dxa"/>
          </w:tcPr>
          <w:p w14:paraId="3FEA862E" w14:textId="77777777" w:rsidR="00836892" w:rsidRPr="004E723D" w:rsidRDefault="00836892" w:rsidP="00836892">
            <w:pPr>
              <w:ind w:firstLineChars="50" w:firstLine="105"/>
              <w:jc w:val="both"/>
              <w:rPr>
                <w:sz w:val="21"/>
                <w:szCs w:val="21"/>
              </w:rPr>
            </w:pPr>
            <w:r>
              <w:rPr>
                <w:rFonts w:hint="eastAsia"/>
                <w:sz w:val="21"/>
                <w:szCs w:val="21"/>
              </w:rPr>
              <w:t>.</w:t>
            </w:r>
            <w:r>
              <w:rPr>
                <w:sz w:val="21"/>
                <w:szCs w:val="21"/>
              </w:rPr>
              <w:t>66*</w:t>
            </w:r>
          </w:p>
        </w:tc>
      </w:tr>
      <w:tr w:rsidR="00836892" w:rsidRPr="004E723D" w14:paraId="00F467BE" w14:textId="77777777" w:rsidTr="00836892">
        <w:trPr>
          <w:trHeight w:val="266"/>
        </w:trPr>
        <w:tc>
          <w:tcPr>
            <w:tcW w:w="574" w:type="dxa"/>
            <w:vAlign w:val="center"/>
          </w:tcPr>
          <w:p w14:paraId="2EB861B4" w14:textId="77777777" w:rsidR="00836892" w:rsidRPr="004E723D" w:rsidRDefault="00836892" w:rsidP="00836892">
            <w:pPr>
              <w:rPr>
                <w:sz w:val="21"/>
                <w:szCs w:val="21"/>
              </w:rPr>
            </w:pPr>
          </w:p>
        </w:tc>
        <w:tc>
          <w:tcPr>
            <w:tcW w:w="4842" w:type="dxa"/>
          </w:tcPr>
          <w:p w14:paraId="7289116D" w14:textId="0321DAF6" w:rsidR="00836892" w:rsidRPr="004E723D" w:rsidRDefault="00836892" w:rsidP="00836892">
            <w:pPr>
              <w:ind w:firstLineChars="50" w:firstLine="105"/>
              <w:rPr>
                <w:sz w:val="21"/>
                <w:szCs w:val="21"/>
              </w:rPr>
            </w:pPr>
            <w:r w:rsidRPr="004E723D">
              <w:rPr>
                <w:sz w:val="21"/>
                <w:szCs w:val="21"/>
              </w:rPr>
              <w:t>Perceived control parenting</w:t>
            </w:r>
          </w:p>
        </w:tc>
        <w:tc>
          <w:tcPr>
            <w:tcW w:w="1804" w:type="dxa"/>
          </w:tcPr>
          <w:p w14:paraId="0F6E770A" w14:textId="77777777" w:rsidR="00836892" w:rsidRPr="004E723D" w:rsidRDefault="00836892" w:rsidP="00836892">
            <w:pPr>
              <w:tabs>
                <w:tab w:val="left" w:pos="86"/>
              </w:tabs>
              <w:jc w:val="both"/>
              <w:rPr>
                <w:sz w:val="21"/>
                <w:szCs w:val="21"/>
              </w:rPr>
            </w:pPr>
            <w:r>
              <w:rPr>
                <w:rFonts w:hint="eastAsia"/>
                <w:sz w:val="21"/>
                <w:szCs w:val="21"/>
              </w:rPr>
              <w:t>-</w:t>
            </w:r>
            <w:r>
              <w:rPr>
                <w:sz w:val="21"/>
                <w:szCs w:val="21"/>
              </w:rPr>
              <w:t>.26*</w:t>
            </w:r>
          </w:p>
        </w:tc>
        <w:tc>
          <w:tcPr>
            <w:tcW w:w="1625" w:type="dxa"/>
          </w:tcPr>
          <w:p w14:paraId="1BD9789A" w14:textId="77777777" w:rsidR="00836892" w:rsidRPr="00573213" w:rsidRDefault="00836892" w:rsidP="00836892">
            <w:pPr>
              <w:jc w:val="both"/>
              <w:rPr>
                <w:sz w:val="21"/>
                <w:szCs w:val="21"/>
              </w:rPr>
            </w:pPr>
            <w:r>
              <w:rPr>
                <w:sz w:val="21"/>
                <w:szCs w:val="21"/>
              </w:rPr>
              <w:t xml:space="preserve"> -</w:t>
            </w:r>
            <w:r w:rsidRPr="00573213">
              <w:rPr>
                <w:rFonts w:hint="eastAsia"/>
                <w:sz w:val="21"/>
                <w:szCs w:val="21"/>
              </w:rPr>
              <w:t>.</w:t>
            </w:r>
            <w:r>
              <w:rPr>
                <w:sz w:val="21"/>
                <w:szCs w:val="21"/>
              </w:rPr>
              <w:t>44</w:t>
            </w:r>
            <w:r w:rsidRPr="00573213">
              <w:rPr>
                <w:sz w:val="21"/>
                <w:szCs w:val="21"/>
              </w:rPr>
              <w:t>*</w:t>
            </w:r>
            <w:r>
              <w:rPr>
                <w:sz w:val="21"/>
                <w:szCs w:val="21"/>
              </w:rPr>
              <w:t xml:space="preserve"> </w:t>
            </w:r>
          </w:p>
        </w:tc>
      </w:tr>
      <w:tr w:rsidR="00836892" w:rsidRPr="004E723D" w14:paraId="497FE7E0" w14:textId="77777777" w:rsidTr="00836892">
        <w:trPr>
          <w:trHeight w:val="266"/>
        </w:trPr>
        <w:tc>
          <w:tcPr>
            <w:tcW w:w="574" w:type="dxa"/>
            <w:vAlign w:val="center"/>
          </w:tcPr>
          <w:p w14:paraId="3B3C958D" w14:textId="77777777" w:rsidR="00836892" w:rsidRPr="004E723D" w:rsidRDefault="00836892" w:rsidP="00836892">
            <w:pPr>
              <w:rPr>
                <w:sz w:val="21"/>
                <w:szCs w:val="21"/>
              </w:rPr>
            </w:pPr>
          </w:p>
        </w:tc>
        <w:tc>
          <w:tcPr>
            <w:tcW w:w="4842" w:type="dxa"/>
          </w:tcPr>
          <w:p w14:paraId="1E421E8A" w14:textId="44D9C278" w:rsidR="00836892" w:rsidRPr="004E723D" w:rsidRDefault="00836892" w:rsidP="00836892">
            <w:pPr>
              <w:ind w:firstLineChars="50" w:firstLine="105"/>
              <w:rPr>
                <w:sz w:val="21"/>
                <w:szCs w:val="21"/>
              </w:rPr>
            </w:pPr>
            <w:r w:rsidRPr="004E723D">
              <w:rPr>
                <w:sz w:val="21"/>
                <w:szCs w:val="21"/>
              </w:rPr>
              <w:t>Basic psychological needs satisfaction</w:t>
            </w:r>
          </w:p>
        </w:tc>
        <w:tc>
          <w:tcPr>
            <w:tcW w:w="1804" w:type="dxa"/>
          </w:tcPr>
          <w:p w14:paraId="699A4AAE" w14:textId="77777777" w:rsidR="00836892" w:rsidRPr="004E723D" w:rsidRDefault="00836892" w:rsidP="00836892">
            <w:pPr>
              <w:tabs>
                <w:tab w:val="left" w:pos="66"/>
              </w:tabs>
              <w:jc w:val="both"/>
              <w:rPr>
                <w:sz w:val="21"/>
                <w:szCs w:val="21"/>
              </w:rPr>
            </w:pPr>
            <w:r>
              <w:rPr>
                <w:sz w:val="21"/>
                <w:szCs w:val="21"/>
              </w:rPr>
              <w:tab/>
            </w:r>
            <w:r>
              <w:rPr>
                <w:rFonts w:hint="eastAsia"/>
                <w:sz w:val="21"/>
                <w:szCs w:val="21"/>
              </w:rPr>
              <w:t>.</w:t>
            </w:r>
            <w:r>
              <w:rPr>
                <w:sz w:val="21"/>
                <w:szCs w:val="21"/>
              </w:rPr>
              <w:t>22*</w:t>
            </w:r>
          </w:p>
        </w:tc>
        <w:tc>
          <w:tcPr>
            <w:tcW w:w="1625" w:type="dxa"/>
          </w:tcPr>
          <w:p w14:paraId="5F2FD80A" w14:textId="77777777" w:rsidR="00836892" w:rsidRPr="004E723D" w:rsidRDefault="00836892" w:rsidP="00836892">
            <w:pPr>
              <w:ind w:firstLineChars="50" w:firstLine="105"/>
              <w:jc w:val="both"/>
              <w:rPr>
                <w:sz w:val="21"/>
                <w:szCs w:val="21"/>
              </w:rPr>
            </w:pPr>
            <w:r>
              <w:rPr>
                <w:sz w:val="21"/>
                <w:szCs w:val="21"/>
              </w:rPr>
              <w:t>.38*</w:t>
            </w:r>
          </w:p>
        </w:tc>
      </w:tr>
      <w:tr w:rsidR="00836892" w:rsidRPr="004E723D" w14:paraId="6F33E30C" w14:textId="77777777" w:rsidTr="00836892">
        <w:trPr>
          <w:trHeight w:val="266"/>
        </w:trPr>
        <w:tc>
          <w:tcPr>
            <w:tcW w:w="574" w:type="dxa"/>
            <w:vAlign w:val="center"/>
          </w:tcPr>
          <w:p w14:paraId="4AEF59F6" w14:textId="77777777" w:rsidR="00836892" w:rsidRPr="004E723D" w:rsidRDefault="00836892" w:rsidP="00836892">
            <w:pPr>
              <w:rPr>
                <w:sz w:val="21"/>
                <w:szCs w:val="21"/>
              </w:rPr>
            </w:pPr>
          </w:p>
        </w:tc>
        <w:tc>
          <w:tcPr>
            <w:tcW w:w="4842" w:type="dxa"/>
          </w:tcPr>
          <w:p w14:paraId="5B5B072F" w14:textId="71064AC9" w:rsidR="00836892" w:rsidRPr="004E723D" w:rsidRDefault="00836892" w:rsidP="00836892">
            <w:pPr>
              <w:ind w:firstLineChars="50" w:firstLine="105"/>
              <w:rPr>
                <w:sz w:val="21"/>
                <w:szCs w:val="21"/>
              </w:rPr>
            </w:pPr>
            <w:r w:rsidRPr="004E723D">
              <w:rPr>
                <w:sz w:val="21"/>
                <w:szCs w:val="21"/>
              </w:rPr>
              <w:t>Depressive symptoms</w:t>
            </w:r>
          </w:p>
        </w:tc>
        <w:tc>
          <w:tcPr>
            <w:tcW w:w="1804" w:type="dxa"/>
          </w:tcPr>
          <w:p w14:paraId="4E2F8797" w14:textId="77777777" w:rsidR="00836892" w:rsidRPr="004E723D" w:rsidRDefault="00836892" w:rsidP="00836892">
            <w:pPr>
              <w:tabs>
                <w:tab w:val="left" w:pos="86"/>
              </w:tabs>
              <w:jc w:val="both"/>
              <w:rPr>
                <w:sz w:val="21"/>
                <w:szCs w:val="21"/>
              </w:rPr>
            </w:pPr>
            <w:r>
              <w:rPr>
                <w:rFonts w:hint="eastAsia"/>
                <w:sz w:val="21"/>
                <w:szCs w:val="21"/>
              </w:rPr>
              <w:t>-</w:t>
            </w:r>
            <w:r>
              <w:rPr>
                <w:sz w:val="21"/>
                <w:szCs w:val="21"/>
              </w:rPr>
              <w:t>.23*</w:t>
            </w:r>
          </w:p>
        </w:tc>
        <w:tc>
          <w:tcPr>
            <w:tcW w:w="1625" w:type="dxa"/>
          </w:tcPr>
          <w:p w14:paraId="10718CD1" w14:textId="77777777" w:rsidR="00836892" w:rsidRPr="004E723D" w:rsidRDefault="00836892" w:rsidP="00836892">
            <w:pPr>
              <w:jc w:val="both"/>
              <w:rPr>
                <w:sz w:val="21"/>
                <w:szCs w:val="21"/>
              </w:rPr>
            </w:pPr>
            <w:r>
              <w:rPr>
                <w:sz w:val="21"/>
                <w:szCs w:val="21"/>
              </w:rPr>
              <w:t xml:space="preserve"> -.30*</w:t>
            </w:r>
          </w:p>
        </w:tc>
      </w:tr>
      <w:tr w:rsidR="00836892" w:rsidRPr="004E723D" w14:paraId="639246E7" w14:textId="77777777" w:rsidTr="00836892">
        <w:trPr>
          <w:trHeight w:val="266"/>
        </w:trPr>
        <w:tc>
          <w:tcPr>
            <w:tcW w:w="5416" w:type="dxa"/>
            <w:gridSpan w:val="2"/>
            <w:vAlign w:val="center"/>
          </w:tcPr>
          <w:p w14:paraId="349A3B3F" w14:textId="77777777" w:rsidR="00836892" w:rsidRPr="004E723D" w:rsidRDefault="00836892" w:rsidP="00836892">
            <w:pPr>
              <w:rPr>
                <w:sz w:val="21"/>
                <w:szCs w:val="21"/>
              </w:rPr>
            </w:pPr>
            <w:r w:rsidRPr="004E723D">
              <w:rPr>
                <w:rFonts w:hint="eastAsia"/>
                <w:sz w:val="21"/>
                <w:szCs w:val="21"/>
              </w:rPr>
              <w:t>T</w:t>
            </w:r>
            <w:r w:rsidRPr="004E723D">
              <w:rPr>
                <w:sz w:val="21"/>
                <w:szCs w:val="21"/>
              </w:rPr>
              <w:t>ime 2</w:t>
            </w:r>
          </w:p>
        </w:tc>
        <w:tc>
          <w:tcPr>
            <w:tcW w:w="1804" w:type="dxa"/>
          </w:tcPr>
          <w:p w14:paraId="1BDFAB58" w14:textId="77777777" w:rsidR="00836892" w:rsidRPr="004E723D" w:rsidRDefault="00836892" w:rsidP="00836892">
            <w:pPr>
              <w:tabs>
                <w:tab w:val="left" w:pos="86"/>
              </w:tabs>
              <w:jc w:val="both"/>
              <w:rPr>
                <w:sz w:val="21"/>
                <w:szCs w:val="21"/>
              </w:rPr>
            </w:pPr>
          </w:p>
        </w:tc>
        <w:tc>
          <w:tcPr>
            <w:tcW w:w="1625" w:type="dxa"/>
          </w:tcPr>
          <w:p w14:paraId="6EBCFF12" w14:textId="77777777" w:rsidR="00836892" w:rsidRPr="004E723D" w:rsidRDefault="00836892" w:rsidP="00836892">
            <w:pPr>
              <w:ind w:firstLineChars="150" w:firstLine="315"/>
              <w:jc w:val="both"/>
              <w:rPr>
                <w:sz w:val="21"/>
                <w:szCs w:val="21"/>
              </w:rPr>
            </w:pPr>
          </w:p>
        </w:tc>
      </w:tr>
      <w:tr w:rsidR="00836892" w:rsidRPr="004E723D" w14:paraId="14F17E09" w14:textId="77777777" w:rsidTr="00836892">
        <w:trPr>
          <w:trHeight w:val="266"/>
        </w:trPr>
        <w:tc>
          <w:tcPr>
            <w:tcW w:w="5416" w:type="dxa"/>
            <w:gridSpan w:val="2"/>
            <w:vAlign w:val="center"/>
          </w:tcPr>
          <w:p w14:paraId="7DB70560" w14:textId="77777777" w:rsidR="00836892" w:rsidRPr="004E723D" w:rsidRDefault="00836892" w:rsidP="00836892">
            <w:pPr>
              <w:rPr>
                <w:sz w:val="21"/>
                <w:szCs w:val="21"/>
              </w:rPr>
            </w:pPr>
            <w:r w:rsidRPr="004E723D">
              <w:rPr>
                <w:rFonts w:hint="eastAsia"/>
                <w:sz w:val="21"/>
                <w:szCs w:val="21"/>
              </w:rPr>
              <w:t>R</w:t>
            </w:r>
            <w:r w:rsidRPr="004E723D">
              <w:rPr>
                <w:sz w:val="21"/>
                <w:szCs w:val="21"/>
              </w:rPr>
              <w:t>eported by mothers</w:t>
            </w:r>
          </w:p>
        </w:tc>
        <w:tc>
          <w:tcPr>
            <w:tcW w:w="1804" w:type="dxa"/>
          </w:tcPr>
          <w:p w14:paraId="71561E92" w14:textId="77777777" w:rsidR="00836892" w:rsidRPr="004E723D" w:rsidRDefault="00836892" w:rsidP="00836892">
            <w:pPr>
              <w:tabs>
                <w:tab w:val="left" w:pos="86"/>
              </w:tabs>
              <w:jc w:val="both"/>
              <w:rPr>
                <w:sz w:val="21"/>
                <w:szCs w:val="21"/>
              </w:rPr>
            </w:pPr>
          </w:p>
        </w:tc>
        <w:tc>
          <w:tcPr>
            <w:tcW w:w="1625" w:type="dxa"/>
          </w:tcPr>
          <w:p w14:paraId="0FDFBA0F" w14:textId="77777777" w:rsidR="00836892" w:rsidRPr="004E723D" w:rsidRDefault="00836892" w:rsidP="00836892">
            <w:pPr>
              <w:ind w:firstLineChars="150" w:firstLine="315"/>
              <w:jc w:val="both"/>
              <w:rPr>
                <w:sz w:val="21"/>
                <w:szCs w:val="21"/>
              </w:rPr>
            </w:pPr>
          </w:p>
        </w:tc>
      </w:tr>
      <w:tr w:rsidR="00836892" w:rsidRPr="004E723D" w14:paraId="1FE80506" w14:textId="77777777" w:rsidTr="00836892">
        <w:trPr>
          <w:trHeight w:val="266"/>
        </w:trPr>
        <w:tc>
          <w:tcPr>
            <w:tcW w:w="574" w:type="dxa"/>
            <w:vAlign w:val="center"/>
          </w:tcPr>
          <w:p w14:paraId="0F7CD5AC" w14:textId="77777777" w:rsidR="00836892" w:rsidRPr="004E723D" w:rsidRDefault="00836892" w:rsidP="00836892">
            <w:pPr>
              <w:rPr>
                <w:sz w:val="21"/>
                <w:szCs w:val="21"/>
              </w:rPr>
            </w:pPr>
          </w:p>
        </w:tc>
        <w:tc>
          <w:tcPr>
            <w:tcW w:w="4842" w:type="dxa"/>
          </w:tcPr>
          <w:p w14:paraId="431DD604" w14:textId="19700605" w:rsidR="00836892" w:rsidRPr="004E723D" w:rsidRDefault="00836892" w:rsidP="00836892">
            <w:pPr>
              <w:ind w:firstLineChars="50" w:firstLine="105"/>
              <w:rPr>
                <w:sz w:val="21"/>
                <w:szCs w:val="21"/>
              </w:rPr>
            </w:pPr>
            <w:r w:rsidRPr="004E723D">
              <w:rPr>
                <w:sz w:val="21"/>
                <w:szCs w:val="21"/>
              </w:rPr>
              <w:t>Autonomy support</w:t>
            </w:r>
          </w:p>
        </w:tc>
        <w:tc>
          <w:tcPr>
            <w:tcW w:w="1804" w:type="dxa"/>
          </w:tcPr>
          <w:p w14:paraId="6AA82992" w14:textId="77777777" w:rsidR="00836892" w:rsidRPr="004E723D" w:rsidRDefault="00836892" w:rsidP="00836892">
            <w:pPr>
              <w:tabs>
                <w:tab w:val="left" w:pos="66"/>
              </w:tabs>
              <w:jc w:val="both"/>
              <w:rPr>
                <w:sz w:val="21"/>
                <w:szCs w:val="21"/>
              </w:rPr>
            </w:pPr>
            <w:r>
              <w:rPr>
                <w:sz w:val="21"/>
                <w:szCs w:val="21"/>
              </w:rPr>
              <w:tab/>
            </w:r>
            <w:r>
              <w:rPr>
                <w:rFonts w:hint="eastAsia"/>
                <w:sz w:val="21"/>
                <w:szCs w:val="21"/>
              </w:rPr>
              <w:t>.</w:t>
            </w:r>
            <w:r>
              <w:rPr>
                <w:sz w:val="21"/>
                <w:szCs w:val="21"/>
              </w:rPr>
              <w:t>37*</w:t>
            </w:r>
          </w:p>
        </w:tc>
        <w:tc>
          <w:tcPr>
            <w:tcW w:w="1625" w:type="dxa"/>
          </w:tcPr>
          <w:p w14:paraId="504FC93D" w14:textId="77777777" w:rsidR="00836892" w:rsidRPr="004E723D" w:rsidRDefault="00836892" w:rsidP="00836892">
            <w:pPr>
              <w:ind w:firstLineChars="50" w:firstLine="105"/>
              <w:jc w:val="both"/>
              <w:rPr>
                <w:sz w:val="21"/>
                <w:szCs w:val="21"/>
              </w:rPr>
            </w:pPr>
            <w:r>
              <w:rPr>
                <w:sz w:val="21"/>
                <w:szCs w:val="21"/>
              </w:rPr>
              <w:t>.38*</w:t>
            </w:r>
          </w:p>
        </w:tc>
      </w:tr>
      <w:tr w:rsidR="00836892" w:rsidRPr="004E723D" w14:paraId="7623CA7A" w14:textId="77777777" w:rsidTr="00836892">
        <w:trPr>
          <w:trHeight w:val="266"/>
        </w:trPr>
        <w:tc>
          <w:tcPr>
            <w:tcW w:w="574" w:type="dxa"/>
            <w:vAlign w:val="center"/>
          </w:tcPr>
          <w:p w14:paraId="2315852F" w14:textId="77777777" w:rsidR="00836892" w:rsidRPr="004E723D" w:rsidRDefault="00836892" w:rsidP="00836892">
            <w:pPr>
              <w:rPr>
                <w:sz w:val="21"/>
                <w:szCs w:val="21"/>
              </w:rPr>
            </w:pPr>
          </w:p>
        </w:tc>
        <w:tc>
          <w:tcPr>
            <w:tcW w:w="4842" w:type="dxa"/>
          </w:tcPr>
          <w:p w14:paraId="0BA312ED" w14:textId="79A3B12C" w:rsidR="00836892" w:rsidRPr="004E723D" w:rsidRDefault="00836892" w:rsidP="00836892">
            <w:pPr>
              <w:ind w:firstLineChars="50" w:firstLine="105"/>
              <w:rPr>
                <w:sz w:val="21"/>
                <w:szCs w:val="21"/>
              </w:rPr>
            </w:pPr>
            <w:r w:rsidRPr="004E723D">
              <w:rPr>
                <w:sz w:val="21"/>
                <w:szCs w:val="21"/>
              </w:rPr>
              <w:t>Controlling parenting</w:t>
            </w:r>
          </w:p>
        </w:tc>
        <w:tc>
          <w:tcPr>
            <w:tcW w:w="1804" w:type="dxa"/>
          </w:tcPr>
          <w:p w14:paraId="0A19C014" w14:textId="77777777" w:rsidR="00836892" w:rsidRPr="004E723D" w:rsidRDefault="00836892" w:rsidP="00836892">
            <w:pPr>
              <w:tabs>
                <w:tab w:val="left" w:pos="86"/>
              </w:tabs>
              <w:jc w:val="both"/>
              <w:rPr>
                <w:sz w:val="21"/>
                <w:szCs w:val="21"/>
              </w:rPr>
            </w:pPr>
            <w:r>
              <w:rPr>
                <w:rFonts w:hint="eastAsia"/>
                <w:sz w:val="21"/>
                <w:szCs w:val="21"/>
              </w:rPr>
              <w:t>-</w:t>
            </w:r>
            <w:r>
              <w:rPr>
                <w:sz w:val="21"/>
                <w:szCs w:val="21"/>
              </w:rPr>
              <w:t>.26*</w:t>
            </w:r>
          </w:p>
        </w:tc>
        <w:tc>
          <w:tcPr>
            <w:tcW w:w="1625" w:type="dxa"/>
          </w:tcPr>
          <w:p w14:paraId="18EA78AA" w14:textId="77777777" w:rsidR="00836892" w:rsidRPr="004E723D" w:rsidRDefault="00836892" w:rsidP="00836892">
            <w:pPr>
              <w:jc w:val="both"/>
              <w:rPr>
                <w:sz w:val="21"/>
                <w:szCs w:val="21"/>
              </w:rPr>
            </w:pPr>
            <w:r>
              <w:rPr>
                <w:sz w:val="21"/>
                <w:szCs w:val="21"/>
              </w:rPr>
              <w:t xml:space="preserve"> -</w:t>
            </w:r>
            <w:r>
              <w:rPr>
                <w:rFonts w:hint="eastAsia"/>
                <w:sz w:val="21"/>
                <w:szCs w:val="21"/>
              </w:rPr>
              <w:t>.</w:t>
            </w:r>
            <w:r>
              <w:rPr>
                <w:sz w:val="21"/>
                <w:szCs w:val="21"/>
              </w:rPr>
              <w:t>18*</w:t>
            </w:r>
          </w:p>
        </w:tc>
      </w:tr>
      <w:tr w:rsidR="00836892" w:rsidRPr="004E723D" w14:paraId="2D5E5CAA" w14:textId="77777777" w:rsidTr="00836892">
        <w:trPr>
          <w:trHeight w:val="266"/>
        </w:trPr>
        <w:tc>
          <w:tcPr>
            <w:tcW w:w="5416" w:type="dxa"/>
            <w:gridSpan w:val="2"/>
            <w:vAlign w:val="center"/>
          </w:tcPr>
          <w:p w14:paraId="561B976A" w14:textId="77777777" w:rsidR="00836892" w:rsidRPr="004E723D" w:rsidRDefault="00836892" w:rsidP="00836892">
            <w:pPr>
              <w:rPr>
                <w:sz w:val="21"/>
                <w:szCs w:val="21"/>
              </w:rPr>
            </w:pPr>
            <w:r w:rsidRPr="004E723D">
              <w:rPr>
                <w:rFonts w:hint="eastAsia"/>
                <w:sz w:val="21"/>
                <w:szCs w:val="21"/>
              </w:rPr>
              <w:t>R</w:t>
            </w:r>
            <w:r w:rsidRPr="004E723D">
              <w:rPr>
                <w:sz w:val="21"/>
                <w:szCs w:val="21"/>
              </w:rPr>
              <w:t>eported by adolescents</w:t>
            </w:r>
          </w:p>
        </w:tc>
        <w:tc>
          <w:tcPr>
            <w:tcW w:w="1804" w:type="dxa"/>
          </w:tcPr>
          <w:p w14:paraId="7B8CA954" w14:textId="77777777" w:rsidR="00836892" w:rsidRPr="004E723D" w:rsidRDefault="00836892" w:rsidP="00836892">
            <w:pPr>
              <w:tabs>
                <w:tab w:val="left" w:pos="86"/>
              </w:tabs>
              <w:jc w:val="both"/>
              <w:rPr>
                <w:sz w:val="21"/>
                <w:szCs w:val="21"/>
              </w:rPr>
            </w:pPr>
          </w:p>
        </w:tc>
        <w:tc>
          <w:tcPr>
            <w:tcW w:w="1625" w:type="dxa"/>
          </w:tcPr>
          <w:p w14:paraId="5E48E3F7" w14:textId="77777777" w:rsidR="00836892" w:rsidRPr="004E723D" w:rsidRDefault="00836892" w:rsidP="00836892">
            <w:pPr>
              <w:ind w:firstLineChars="150" w:firstLine="315"/>
              <w:jc w:val="both"/>
              <w:rPr>
                <w:sz w:val="21"/>
                <w:szCs w:val="21"/>
              </w:rPr>
            </w:pPr>
          </w:p>
        </w:tc>
      </w:tr>
      <w:tr w:rsidR="00836892" w:rsidRPr="004E723D" w14:paraId="3C2BB211" w14:textId="77777777" w:rsidTr="00836892">
        <w:trPr>
          <w:trHeight w:val="266"/>
        </w:trPr>
        <w:tc>
          <w:tcPr>
            <w:tcW w:w="574" w:type="dxa"/>
            <w:vAlign w:val="center"/>
          </w:tcPr>
          <w:p w14:paraId="1815A8BF" w14:textId="77777777" w:rsidR="00836892" w:rsidRPr="004E723D" w:rsidRDefault="00836892" w:rsidP="00836892">
            <w:pPr>
              <w:rPr>
                <w:sz w:val="21"/>
                <w:szCs w:val="21"/>
              </w:rPr>
            </w:pPr>
          </w:p>
        </w:tc>
        <w:tc>
          <w:tcPr>
            <w:tcW w:w="4842" w:type="dxa"/>
          </w:tcPr>
          <w:p w14:paraId="11F769B4" w14:textId="17D0F081" w:rsidR="00836892" w:rsidRPr="004E723D" w:rsidRDefault="00836892" w:rsidP="00836892">
            <w:pPr>
              <w:ind w:firstLineChars="50" w:firstLine="105"/>
              <w:rPr>
                <w:sz w:val="21"/>
                <w:szCs w:val="21"/>
              </w:rPr>
            </w:pPr>
            <w:r w:rsidRPr="004E723D">
              <w:rPr>
                <w:sz w:val="21"/>
                <w:szCs w:val="21"/>
              </w:rPr>
              <w:t>Perceived autonomy support</w:t>
            </w:r>
          </w:p>
        </w:tc>
        <w:tc>
          <w:tcPr>
            <w:tcW w:w="1804" w:type="dxa"/>
          </w:tcPr>
          <w:p w14:paraId="5B9EC859" w14:textId="77777777" w:rsidR="00836892" w:rsidRPr="004E723D" w:rsidRDefault="00836892" w:rsidP="00836892">
            <w:pPr>
              <w:tabs>
                <w:tab w:val="left" w:pos="66"/>
              </w:tabs>
              <w:jc w:val="both"/>
              <w:rPr>
                <w:sz w:val="21"/>
                <w:szCs w:val="21"/>
              </w:rPr>
            </w:pPr>
            <w:r>
              <w:rPr>
                <w:sz w:val="21"/>
                <w:szCs w:val="21"/>
              </w:rPr>
              <w:tab/>
            </w:r>
            <w:r>
              <w:rPr>
                <w:rFonts w:hint="eastAsia"/>
                <w:sz w:val="21"/>
                <w:szCs w:val="21"/>
              </w:rPr>
              <w:t>.</w:t>
            </w:r>
            <w:r>
              <w:rPr>
                <w:sz w:val="21"/>
                <w:szCs w:val="21"/>
              </w:rPr>
              <w:t>24*</w:t>
            </w:r>
          </w:p>
        </w:tc>
        <w:tc>
          <w:tcPr>
            <w:tcW w:w="1625" w:type="dxa"/>
          </w:tcPr>
          <w:p w14:paraId="7578F3BE" w14:textId="77777777" w:rsidR="00836892" w:rsidRPr="00432ACA" w:rsidRDefault="00836892" w:rsidP="00836892">
            <w:pPr>
              <w:ind w:firstLineChars="50" w:firstLine="105"/>
              <w:jc w:val="both"/>
              <w:rPr>
                <w:sz w:val="21"/>
                <w:szCs w:val="21"/>
              </w:rPr>
            </w:pPr>
            <w:r w:rsidRPr="00432ACA">
              <w:rPr>
                <w:sz w:val="21"/>
                <w:szCs w:val="21"/>
              </w:rPr>
              <w:t>.</w:t>
            </w:r>
            <w:r>
              <w:rPr>
                <w:sz w:val="21"/>
                <w:szCs w:val="21"/>
              </w:rPr>
              <w:t>55*</w:t>
            </w:r>
          </w:p>
        </w:tc>
      </w:tr>
      <w:tr w:rsidR="00836892" w:rsidRPr="004E723D" w14:paraId="0AC29FE8" w14:textId="77777777" w:rsidTr="00836892">
        <w:trPr>
          <w:trHeight w:val="266"/>
        </w:trPr>
        <w:tc>
          <w:tcPr>
            <w:tcW w:w="574" w:type="dxa"/>
            <w:vAlign w:val="center"/>
          </w:tcPr>
          <w:p w14:paraId="735AFB55" w14:textId="77777777" w:rsidR="00836892" w:rsidRPr="004E723D" w:rsidRDefault="00836892" w:rsidP="00836892">
            <w:pPr>
              <w:rPr>
                <w:sz w:val="21"/>
                <w:szCs w:val="21"/>
              </w:rPr>
            </w:pPr>
          </w:p>
        </w:tc>
        <w:tc>
          <w:tcPr>
            <w:tcW w:w="4842" w:type="dxa"/>
          </w:tcPr>
          <w:p w14:paraId="0468DED3" w14:textId="45A740BB" w:rsidR="00836892" w:rsidRPr="004E723D" w:rsidRDefault="00836892" w:rsidP="00EE5EAA">
            <w:pPr>
              <w:ind w:firstLineChars="50" w:firstLine="105"/>
              <w:rPr>
                <w:sz w:val="21"/>
                <w:szCs w:val="21"/>
              </w:rPr>
            </w:pPr>
            <w:r w:rsidRPr="004E723D">
              <w:rPr>
                <w:sz w:val="21"/>
                <w:szCs w:val="21"/>
              </w:rPr>
              <w:t>Perceived control parenting</w:t>
            </w:r>
          </w:p>
        </w:tc>
        <w:tc>
          <w:tcPr>
            <w:tcW w:w="1804" w:type="dxa"/>
          </w:tcPr>
          <w:p w14:paraId="4638EA57" w14:textId="77777777" w:rsidR="00836892" w:rsidRPr="004E723D" w:rsidRDefault="00836892" w:rsidP="00836892">
            <w:pPr>
              <w:tabs>
                <w:tab w:val="left" w:pos="86"/>
              </w:tabs>
              <w:jc w:val="both"/>
              <w:rPr>
                <w:sz w:val="21"/>
                <w:szCs w:val="21"/>
              </w:rPr>
            </w:pPr>
            <w:r>
              <w:rPr>
                <w:rFonts w:hint="eastAsia"/>
                <w:sz w:val="21"/>
                <w:szCs w:val="21"/>
              </w:rPr>
              <w:t>-</w:t>
            </w:r>
            <w:r>
              <w:rPr>
                <w:sz w:val="21"/>
                <w:szCs w:val="21"/>
              </w:rPr>
              <w:t>.27*</w:t>
            </w:r>
          </w:p>
        </w:tc>
        <w:tc>
          <w:tcPr>
            <w:tcW w:w="1625" w:type="dxa"/>
          </w:tcPr>
          <w:p w14:paraId="1082F376" w14:textId="77777777" w:rsidR="00836892" w:rsidRPr="004E723D" w:rsidRDefault="00836892" w:rsidP="00836892">
            <w:pPr>
              <w:jc w:val="both"/>
              <w:rPr>
                <w:sz w:val="21"/>
                <w:szCs w:val="21"/>
              </w:rPr>
            </w:pPr>
            <w:r>
              <w:rPr>
                <w:sz w:val="21"/>
                <w:szCs w:val="21"/>
              </w:rPr>
              <w:t xml:space="preserve"> -</w:t>
            </w:r>
            <w:r>
              <w:rPr>
                <w:rFonts w:hint="eastAsia"/>
                <w:sz w:val="21"/>
                <w:szCs w:val="21"/>
              </w:rPr>
              <w:t>.</w:t>
            </w:r>
            <w:r>
              <w:rPr>
                <w:sz w:val="21"/>
                <w:szCs w:val="21"/>
              </w:rPr>
              <w:t>41*</w:t>
            </w:r>
          </w:p>
        </w:tc>
      </w:tr>
      <w:tr w:rsidR="00836892" w:rsidRPr="004E723D" w14:paraId="176A6D44" w14:textId="77777777" w:rsidTr="00836892">
        <w:trPr>
          <w:trHeight w:val="266"/>
        </w:trPr>
        <w:tc>
          <w:tcPr>
            <w:tcW w:w="574" w:type="dxa"/>
            <w:vAlign w:val="center"/>
          </w:tcPr>
          <w:p w14:paraId="677D36EF" w14:textId="77777777" w:rsidR="00836892" w:rsidRPr="004E723D" w:rsidRDefault="00836892" w:rsidP="00836892">
            <w:pPr>
              <w:rPr>
                <w:sz w:val="21"/>
                <w:szCs w:val="21"/>
              </w:rPr>
            </w:pPr>
          </w:p>
        </w:tc>
        <w:tc>
          <w:tcPr>
            <w:tcW w:w="4842" w:type="dxa"/>
          </w:tcPr>
          <w:p w14:paraId="49B15CBE" w14:textId="3C6B24CB" w:rsidR="00836892" w:rsidRPr="004E723D" w:rsidRDefault="00836892" w:rsidP="00EE5EAA">
            <w:pPr>
              <w:ind w:firstLineChars="50" w:firstLine="105"/>
              <w:rPr>
                <w:sz w:val="21"/>
                <w:szCs w:val="21"/>
              </w:rPr>
            </w:pPr>
            <w:r w:rsidRPr="004E723D">
              <w:rPr>
                <w:sz w:val="21"/>
                <w:szCs w:val="21"/>
              </w:rPr>
              <w:t>Basic psychological needs satisfaction</w:t>
            </w:r>
          </w:p>
        </w:tc>
        <w:tc>
          <w:tcPr>
            <w:tcW w:w="1804" w:type="dxa"/>
          </w:tcPr>
          <w:p w14:paraId="343FD0C5" w14:textId="77777777" w:rsidR="00836892" w:rsidRPr="004E723D" w:rsidRDefault="00836892" w:rsidP="00836892">
            <w:pPr>
              <w:tabs>
                <w:tab w:val="left" w:pos="66"/>
              </w:tabs>
              <w:jc w:val="both"/>
              <w:rPr>
                <w:sz w:val="21"/>
                <w:szCs w:val="21"/>
              </w:rPr>
            </w:pPr>
            <w:r>
              <w:rPr>
                <w:sz w:val="21"/>
                <w:szCs w:val="21"/>
              </w:rPr>
              <w:tab/>
            </w:r>
            <w:r>
              <w:rPr>
                <w:rFonts w:hint="eastAsia"/>
                <w:sz w:val="21"/>
                <w:szCs w:val="21"/>
              </w:rPr>
              <w:t>.</w:t>
            </w:r>
            <w:r>
              <w:rPr>
                <w:sz w:val="21"/>
                <w:szCs w:val="21"/>
              </w:rPr>
              <w:t>25*</w:t>
            </w:r>
          </w:p>
        </w:tc>
        <w:tc>
          <w:tcPr>
            <w:tcW w:w="1625" w:type="dxa"/>
          </w:tcPr>
          <w:p w14:paraId="0F38F70D" w14:textId="77777777" w:rsidR="00836892" w:rsidRPr="00E30D6A" w:rsidRDefault="00836892" w:rsidP="00836892">
            <w:pPr>
              <w:pStyle w:val="ListParagraph"/>
              <w:ind w:left="0" w:firstLineChars="50" w:firstLine="105"/>
              <w:jc w:val="both"/>
              <w:rPr>
                <w:rFonts w:ascii="Times New Roman" w:hAnsi="Times New Roman" w:cs="Times New Roman (Body CS)"/>
                <w:sz w:val="21"/>
                <w:szCs w:val="21"/>
                <w:lang w:val="en-US" w:eastAsia="zh-CN"/>
              </w:rPr>
            </w:pPr>
            <w:r w:rsidRPr="00E30D6A">
              <w:rPr>
                <w:rFonts w:ascii="Times New Roman" w:hAnsi="Times New Roman" w:cs="Times New Roman (Body CS)"/>
                <w:sz w:val="21"/>
                <w:szCs w:val="21"/>
                <w:lang w:val="en-US" w:eastAsia="zh-CN"/>
              </w:rPr>
              <w:t>.</w:t>
            </w:r>
            <w:r>
              <w:rPr>
                <w:rFonts w:ascii="Times New Roman" w:hAnsi="Times New Roman" w:cs="Times New Roman (Body CS)"/>
                <w:sz w:val="21"/>
                <w:szCs w:val="21"/>
                <w:lang w:val="en-US" w:eastAsia="zh-CN"/>
              </w:rPr>
              <w:t>3</w:t>
            </w:r>
            <w:r w:rsidRPr="00E30D6A">
              <w:rPr>
                <w:rFonts w:ascii="Times New Roman" w:hAnsi="Times New Roman" w:cs="Times New Roman (Body CS)"/>
                <w:sz w:val="21"/>
                <w:szCs w:val="21"/>
                <w:lang w:val="en-US" w:eastAsia="zh-CN"/>
              </w:rPr>
              <w:t>4</w:t>
            </w:r>
            <w:r>
              <w:rPr>
                <w:rFonts w:ascii="Times New Roman" w:hAnsi="Times New Roman" w:cs="Times New Roman (Body CS)"/>
                <w:sz w:val="21"/>
                <w:szCs w:val="21"/>
                <w:lang w:val="en-US" w:eastAsia="zh-CN"/>
              </w:rPr>
              <w:t>*</w:t>
            </w:r>
          </w:p>
        </w:tc>
      </w:tr>
      <w:tr w:rsidR="00836892" w:rsidRPr="004E723D" w14:paraId="36337928" w14:textId="77777777" w:rsidTr="00836892">
        <w:trPr>
          <w:trHeight w:val="266"/>
        </w:trPr>
        <w:tc>
          <w:tcPr>
            <w:tcW w:w="574" w:type="dxa"/>
            <w:vAlign w:val="center"/>
          </w:tcPr>
          <w:p w14:paraId="68EE7E60" w14:textId="77777777" w:rsidR="00836892" w:rsidRPr="004E723D" w:rsidRDefault="00836892" w:rsidP="00836892">
            <w:pPr>
              <w:rPr>
                <w:sz w:val="21"/>
                <w:szCs w:val="21"/>
              </w:rPr>
            </w:pPr>
          </w:p>
        </w:tc>
        <w:tc>
          <w:tcPr>
            <w:tcW w:w="4842" w:type="dxa"/>
          </w:tcPr>
          <w:p w14:paraId="20731D51" w14:textId="756F57EF" w:rsidR="00836892" w:rsidRPr="004E723D" w:rsidRDefault="00836892" w:rsidP="00EE5EAA">
            <w:pPr>
              <w:ind w:firstLineChars="50" w:firstLine="105"/>
              <w:rPr>
                <w:sz w:val="21"/>
                <w:szCs w:val="21"/>
              </w:rPr>
            </w:pPr>
            <w:r w:rsidRPr="004E723D">
              <w:rPr>
                <w:sz w:val="21"/>
                <w:szCs w:val="21"/>
              </w:rPr>
              <w:t>Depressive symptoms</w:t>
            </w:r>
          </w:p>
        </w:tc>
        <w:tc>
          <w:tcPr>
            <w:tcW w:w="1804" w:type="dxa"/>
          </w:tcPr>
          <w:p w14:paraId="7B386A3D" w14:textId="77777777" w:rsidR="00836892" w:rsidRPr="004E723D" w:rsidRDefault="00836892" w:rsidP="00836892">
            <w:pPr>
              <w:tabs>
                <w:tab w:val="left" w:pos="86"/>
              </w:tabs>
              <w:jc w:val="both"/>
              <w:rPr>
                <w:sz w:val="21"/>
                <w:szCs w:val="21"/>
              </w:rPr>
            </w:pPr>
            <w:r>
              <w:rPr>
                <w:rFonts w:hint="eastAsia"/>
                <w:sz w:val="21"/>
                <w:szCs w:val="21"/>
              </w:rPr>
              <w:t>-</w:t>
            </w:r>
            <w:r>
              <w:rPr>
                <w:sz w:val="21"/>
                <w:szCs w:val="21"/>
              </w:rPr>
              <w:t>.25*</w:t>
            </w:r>
          </w:p>
        </w:tc>
        <w:tc>
          <w:tcPr>
            <w:tcW w:w="1625" w:type="dxa"/>
          </w:tcPr>
          <w:p w14:paraId="3E50A0BE" w14:textId="77777777" w:rsidR="00836892" w:rsidRPr="004E723D" w:rsidRDefault="00836892" w:rsidP="00836892">
            <w:pPr>
              <w:jc w:val="both"/>
              <w:rPr>
                <w:sz w:val="21"/>
                <w:szCs w:val="21"/>
              </w:rPr>
            </w:pPr>
            <w:r>
              <w:rPr>
                <w:sz w:val="21"/>
                <w:szCs w:val="21"/>
              </w:rPr>
              <w:t xml:space="preserve"> -</w:t>
            </w:r>
            <w:r>
              <w:rPr>
                <w:rFonts w:hint="eastAsia"/>
                <w:sz w:val="21"/>
                <w:szCs w:val="21"/>
              </w:rPr>
              <w:t>.</w:t>
            </w:r>
            <w:r>
              <w:rPr>
                <w:sz w:val="21"/>
                <w:szCs w:val="21"/>
              </w:rPr>
              <w:t>33*</w:t>
            </w:r>
          </w:p>
        </w:tc>
      </w:tr>
      <w:tr w:rsidR="00836892" w:rsidRPr="004E723D" w14:paraId="42758AFD" w14:textId="77777777" w:rsidTr="00836892">
        <w:trPr>
          <w:trHeight w:val="266"/>
        </w:trPr>
        <w:tc>
          <w:tcPr>
            <w:tcW w:w="5416" w:type="dxa"/>
            <w:gridSpan w:val="2"/>
            <w:vAlign w:val="center"/>
          </w:tcPr>
          <w:p w14:paraId="6FBBCF17" w14:textId="77777777" w:rsidR="00836892" w:rsidRPr="004E723D" w:rsidRDefault="00836892" w:rsidP="00836892">
            <w:pPr>
              <w:rPr>
                <w:sz w:val="21"/>
                <w:szCs w:val="21"/>
              </w:rPr>
            </w:pPr>
            <w:r>
              <w:rPr>
                <w:sz w:val="21"/>
                <w:szCs w:val="21"/>
              </w:rPr>
              <w:t>Control Variables</w:t>
            </w:r>
          </w:p>
        </w:tc>
        <w:tc>
          <w:tcPr>
            <w:tcW w:w="1804" w:type="dxa"/>
          </w:tcPr>
          <w:p w14:paraId="1304A436" w14:textId="77777777" w:rsidR="00836892" w:rsidRPr="004E723D" w:rsidRDefault="00836892" w:rsidP="00836892">
            <w:pPr>
              <w:tabs>
                <w:tab w:val="left" w:pos="86"/>
              </w:tabs>
              <w:jc w:val="both"/>
              <w:rPr>
                <w:sz w:val="21"/>
                <w:szCs w:val="21"/>
              </w:rPr>
            </w:pPr>
          </w:p>
        </w:tc>
        <w:tc>
          <w:tcPr>
            <w:tcW w:w="1625" w:type="dxa"/>
          </w:tcPr>
          <w:p w14:paraId="341C7306" w14:textId="77777777" w:rsidR="00836892" w:rsidRPr="004E723D" w:rsidRDefault="00836892" w:rsidP="00836892">
            <w:pPr>
              <w:ind w:firstLineChars="150" w:firstLine="315"/>
              <w:jc w:val="both"/>
              <w:rPr>
                <w:sz w:val="21"/>
                <w:szCs w:val="21"/>
              </w:rPr>
            </w:pPr>
          </w:p>
        </w:tc>
      </w:tr>
      <w:tr w:rsidR="00836892" w:rsidRPr="004E723D" w14:paraId="3AE65A8C" w14:textId="77777777" w:rsidTr="00B60C4F">
        <w:trPr>
          <w:trHeight w:val="266"/>
        </w:trPr>
        <w:tc>
          <w:tcPr>
            <w:tcW w:w="574" w:type="dxa"/>
            <w:vAlign w:val="center"/>
          </w:tcPr>
          <w:p w14:paraId="3261F5A3" w14:textId="77777777" w:rsidR="00836892" w:rsidRPr="004E723D" w:rsidRDefault="00836892" w:rsidP="00836892">
            <w:pPr>
              <w:rPr>
                <w:sz w:val="21"/>
                <w:szCs w:val="21"/>
              </w:rPr>
            </w:pPr>
          </w:p>
        </w:tc>
        <w:tc>
          <w:tcPr>
            <w:tcW w:w="4842" w:type="dxa"/>
          </w:tcPr>
          <w:p w14:paraId="73192D01" w14:textId="4B8D6402" w:rsidR="00836892" w:rsidRPr="004E723D" w:rsidRDefault="00836892" w:rsidP="00EE5EAA">
            <w:pPr>
              <w:ind w:firstLineChars="50" w:firstLine="105"/>
              <w:rPr>
                <w:sz w:val="21"/>
                <w:szCs w:val="21"/>
              </w:rPr>
            </w:pPr>
            <w:r w:rsidRPr="004E723D">
              <w:rPr>
                <w:sz w:val="21"/>
                <w:szCs w:val="21"/>
              </w:rPr>
              <w:t xml:space="preserve">Adolescents’ sex </w:t>
            </w:r>
            <w:r w:rsidRPr="005164E3">
              <w:rPr>
                <w:sz w:val="18"/>
                <w:szCs w:val="18"/>
              </w:rPr>
              <w:t>(Male = 0, Female = 1)</w:t>
            </w:r>
          </w:p>
        </w:tc>
        <w:tc>
          <w:tcPr>
            <w:tcW w:w="1804" w:type="dxa"/>
          </w:tcPr>
          <w:p w14:paraId="27E06172" w14:textId="224F77EC" w:rsidR="00836892" w:rsidRPr="004E723D" w:rsidRDefault="00836892" w:rsidP="00836892">
            <w:pPr>
              <w:tabs>
                <w:tab w:val="left" w:pos="86"/>
              </w:tabs>
              <w:jc w:val="both"/>
              <w:rPr>
                <w:sz w:val="21"/>
                <w:szCs w:val="21"/>
              </w:rPr>
            </w:pPr>
            <w:r>
              <w:rPr>
                <w:sz w:val="21"/>
                <w:szCs w:val="21"/>
              </w:rPr>
              <w:t xml:space="preserve"> .04</w:t>
            </w:r>
          </w:p>
        </w:tc>
        <w:tc>
          <w:tcPr>
            <w:tcW w:w="1625" w:type="dxa"/>
          </w:tcPr>
          <w:p w14:paraId="66072369" w14:textId="77777777" w:rsidR="00836892" w:rsidRPr="004E723D" w:rsidRDefault="00836892" w:rsidP="00836892">
            <w:pPr>
              <w:ind w:firstLineChars="50" w:firstLine="105"/>
              <w:jc w:val="both"/>
              <w:rPr>
                <w:sz w:val="21"/>
                <w:szCs w:val="21"/>
              </w:rPr>
            </w:pPr>
            <w:r>
              <w:rPr>
                <w:sz w:val="21"/>
                <w:szCs w:val="21"/>
              </w:rPr>
              <w:t>.20*</w:t>
            </w:r>
          </w:p>
        </w:tc>
      </w:tr>
      <w:tr w:rsidR="00836892" w:rsidRPr="004E723D" w14:paraId="04B2783E" w14:textId="77777777" w:rsidTr="00B60C4F">
        <w:trPr>
          <w:trHeight w:val="266"/>
        </w:trPr>
        <w:tc>
          <w:tcPr>
            <w:tcW w:w="574" w:type="dxa"/>
            <w:tcBorders>
              <w:bottom w:val="single" w:sz="4" w:space="0" w:color="auto"/>
            </w:tcBorders>
            <w:vAlign w:val="center"/>
          </w:tcPr>
          <w:p w14:paraId="322C79D0" w14:textId="77777777" w:rsidR="00836892" w:rsidRPr="004E723D" w:rsidRDefault="00836892" w:rsidP="00836892">
            <w:pPr>
              <w:rPr>
                <w:sz w:val="21"/>
                <w:szCs w:val="21"/>
              </w:rPr>
            </w:pPr>
          </w:p>
        </w:tc>
        <w:tc>
          <w:tcPr>
            <w:tcW w:w="4842" w:type="dxa"/>
            <w:tcBorders>
              <w:bottom w:val="single" w:sz="4" w:space="0" w:color="auto"/>
            </w:tcBorders>
          </w:tcPr>
          <w:p w14:paraId="6F49E8F1" w14:textId="0A42880E" w:rsidR="00836892" w:rsidRPr="004E723D" w:rsidRDefault="00836892" w:rsidP="00EE5EAA">
            <w:pPr>
              <w:ind w:firstLineChars="50" w:firstLine="105"/>
              <w:rPr>
                <w:sz w:val="21"/>
                <w:szCs w:val="21"/>
              </w:rPr>
            </w:pPr>
            <w:r w:rsidRPr="004E723D">
              <w:rPr>
                <w:sz w:val="21"/>
                <w:szCs w:val="21"/>
              </w:rPr>
              <w:t>Adolescents’ age</w:t>
            </w:r>
          </w:p>
        </w:tc>
        <w:tc>
          <w:tcPr>
            <w:tcW w:w="1804" w:type="dxa"/>
            <w:tcBorders>
              <w:bottom w:val="single" w:sz="4" w:space="0" w:color="auto"/>
            </w:tcBorders>
          </w:tcPr>
          <w:p w14:paraId="017A513A" w14:textId="77777777" w:rsidR="00836892" w:rsidRPr="004E723D" w:rsidRDefault="00836892" w:rsidP="00836892">
            <w:pPr>
              <w:tabs>
                <w:tab w:val="left" w:pos="66"/>
              </w:tabs>
              <w:jc w:val="both"/>
              <w:rPr>
                <w:sz w:val="21"/>
                <w:szCs w:val="21"/>
              </w:rPr>
            </w:pPr>
            <w:r>
              <w:rPr>
                <w:sz w:val="21"/>
                <w:szCs w:val="21"/>
              </w:rPr>
              <w:t xml:space="preserve"> </w:t>
            </w:r>
            <w:r>
              <w:rPr>
                <w:sz w:val="21"/>
                <w:szCs w:val="21"/>
              </w:rPr>
              <w:tab/>
            </w:r>
            <w:r>
              <w:rPr>
                <w:rFonts w:hint="eastAsia"/>
                <w:sz w:val="21"/>
                <w:szCs w:val="21"/>
              </w:rPr>
              <w:t>.</w:t>
            </w:r>
            <w:r>
              <w:rPr>
                <w:sz w:val="21"/>
                <w:szCs w:val="21"/>
              </w:rPr>
              <w:t>02</w:t>
            </w:r>
          </w:p>
        </w:tc>
        <w:tc>
          <w:tcPr>
            <w:tcW w:w="1625" w:type="dxa"/>
            <w:tcBorders>
              <w:bottom w:val="single" w:sz="4" w:space="0" w:color="auto"/>
            </w:tcBorders>
          </w:tcPr>
          <w:p w14:paraId="4C8AD24B" w14:textId="77777777" w:rsidR="00836892" w:rsidRPr="004E723D" w:rsidRDefault="00836892" w:rsidP="00836892">
            <w:pPr>
              <w:ind w:firstLineChars="50" w:firstLine="105"/>
              <w:jc w:val="both"/>
              <w:rPr>
                <w:sz w:val="21"/>
                <w:szCs w:val="21"/>
              </w:rPr>
            </w:pPr>
            <w:r>
              <w:rPr>
                <w:sz w:val="21"/>
                <w:szCs w:val="21"/>
              </w:rPr>
              <w:t>.00</w:t>
            </w:r>
          </w:p>
        </w:tc>
      </w:tr>
      <w:tr w:rsidR="00B60C4F" w:rsidRPr="004E723D" w14:paraId="1CECBB60" w14:textId="77777777" w:rsidTr="00B472E6">
        <w:trPr>
          <w:trHeight w:val="266"/>
        </w:trPr>
        <w:tc>
          <w:tcPr>
            <w:tcW w:w="8845" w:type="dxa"/>
            <w:gridSpan w:val="4"/>
            <w:tcBorders>
              <w:top w:val="single" w:sz="4" w:space="0" w:color="auto"/>
            </w:tcBorders>
          </w:tcPr>
          <w:p w14:paraId="165215A7" w14:textId="77777777" w:rsidR="00B60C4F" w:rsidRDefault="00B60C4F" w:rsidP="00B60C4F">
            <w:pPr>
              <w:jc w:val="both"/>
              <w:rPr>
                <w:sz w:val="21"/>
                <w:szCs w:val="21"/>
              </w:rPr>
            </w:pPr>
            <w:r w:rsidRPr="00B60C4F">
              <w:rPr>
                <w:rFonts w:hint="eastAsia"/>
                <w:i/>
                <w:iCs/>
                <w:sz w:val="21"/>
                <w:szCs w:val="21"/>
              </w:rPr>
              <w:t>N</w:t>
            </w:r>
            <w:r w:rsidRPr="00B60C4F">
              <w:rPr>
                <w:i/>
                <w:iCs/>
                <w:sz w:val="21"/>
                <w:szCs w:val="21"/>
              </w:rPr>
              <w:t>ote.</w:t>
            </w:r>
            <w:r>
              <w:rPr>
                <w:sz w:val="21"/>
                <w:szCs w:val="21"/>
              </w:rPr>
              <w:t xml:space="preserve"> </w:t>
            </w:r>
            <w:r>
              <w:rPr>
                <w:rFonts w:hint="eastAsia"/>
                <w:sz w:val="21"/>
                <w:szCs w:val="21"/>
              </w:rPr>
              <w:t>C</w:t>
            </w:r>
            <w:r>
              <w:rPr>
                <w:sz w:val="21"/>
                <w:szCs w:val="21"/>
              </w:rPr>
              <w:t>orrelation between mother-reported and adolescent-reported mother-child relationship Satisfaction was .41*. *</w:t>
            </w:r>
            <w:r w:rsidRPr="00B60C4F">
              <w:rPr>
                <w:i/>
                <w:iCs/>
                <w:sz w:val="21"/>
                <w:szCs w:val="21"/>
              </w:rPr>
              <w:t>p</w:t>
            </w:r>
            <w:r>
              <w:rPr>
                <w:sz w:val="21"/>
                <w:szCs w:val="21"/>
              </w:rPr>
              <w:t xml:space="preserve"> &lt; .05 </w:t>
            </w:r>
          </w:p>
          <w:p w14:paraId="721EA6AA" w14:textId="564E5650" w:rsidR="00B60C4F" w:rsidRDefault="00B60C4F" w:rsidP="00B60C4F">
            <w:pPr>
              <w:jc w:val="both"/>
              <w:rPr>
                <w:sz w:val="21"/>
                <w:szCs w:val="21"/>
              </w:rPr>
            </w:pPr>
          </w:p>
        </w:tc>
      </w:tr>
    </w:tbl>
    <w:p w14:paraId="5D65E66F" w14:textId="77777777" w:rsidR="00537A41" w:rsidRDefault="00537A41" w:rsidP="009224F9">
      <w:pPr>
        <w:spacing w:line="480" w:lineRule="auto"/>
        <w:ind w:firstLine="708"/>
        <w:rPr>
          <w:rFonts w:ascii="Times New Roman" w:hAnsi="Times New Roman" w:cs="Times New Roman"/>
          <w:lang w:val="en-US"/>
        </w:rPr>
      </w:pPr>
    </w:p>
    <w:p w14:paraId="06732184" w14:textId="77CCB324" w:rsidR="00267AB1" w:rsidRDefault="00267AB1" w:rsidP="004443AA">
      <w:pPr>
        <w:spacing w:line="480" w:lineRule="auto"/>
        <w:ind w:firstLineChars="295" w:firstLine="708"/>
        <w:rPr>
          <w:rFonts w:ascii="Times New Roman" w:hAnsi="Times New Roman" w:cs="Times New Roman"/>
          <w:lang w:val="en-US"/>
        </w:rPr>
      </w:pPr>
      <w:r>
        <w:rPr>
          <w:rFonts w:ascii="Times New Roman" w:hAnsi="Times New Roman" w:cs="Times New Roman"/>
          <w:lang w:val="en-US"/>
        </w:rPr>
        <w:lastRenderedPageBreak/>
        <w:t xml:space="preserve">Although </w:t>
      </w:r>
      <w:r w:rsidRPr="008A0D94">
        <w:rPr>
          <w:rFonts w:ascii="Times New Roman" w:hAnsi="Times New Roman" w:cs="Times New Roman"/>
        </w:rPr>
        <w:t>adolescents’</w:t>
      </w:r>
      <w:r>
        <w:rPr>
          <w:rFonts w:ascii="Times New Roman" w:hAnsi="Times New Roman" w:cs="Times New Roman"/>
        </w:rPr>
        <w:t xml:space="preserve"> </w:t>
      </w:r>
      <w:r>
        <w:rPr>
          <w:rFonts w:ascii="Times New Roman" w:hAnsi="Times New Roman" w:cs="Times New Roman"/>
          <w:lang w:val="en-US"/>
        </w:rPr>
        <w:t xml:space="preserve">age was not significantly corelated with any variables (see Table 3 in the main manuscript), </w:t>
      </w:r>
      <w:r>
        <w:rPr>
          <w:rFonts w:ascii="Times New Roman" w:hAnsi="Times New Roman" w:cs="Times New Roman"/>
        </w:rPr>
        <w:t>w</w:t>
      </w:r>
      <w:r w:rsidRPr="008A0D94">
        <w:rPr>
          <w:rFonts w:ascii="Times New Roman" w:hAnsi="Times New Roman" w:cs="Times New Roman"/>
        </w:rPr>
        <w:t xml:space="preserve">e included </w:t>
      </w:r>
      <w:r>
        <w:rPr>
          <w:rFonts w:ascii="Times New Roman" w:hAnsi="Times New Roman" w:cs="Times New Roman"/>
        </w:rPr>
        <w:t xml:space="preserve">it as </w:t>
      </w:r>
      <w:r w:rsidR="009315F6">
        <w:rPr>
          <w:rFonts w:ascii="Times New Roman" w:hAnsi="Times New Roman" w:cs="Times New Roman"/>
        </w:rPr>
        <w:t xml:space="preserve">a </w:t>
      </w:r>
      <w:r>
        <w:rPr>
          <w:rFonts w:ascii="Times New Roman" w:hAnsi="Times New Roman" w:cs="Times New Roman"/>
        </w:rPr>
        <w:t>control variable</w:t>
      </w:r>
      <w:r w:rsidRPr="008A0D94">
        <w:rPr>
          <w:rFonts w:ascii="Times New Roman" w:hAnsi="Times New Roman" w:cs="Times New Roman"/>
        </w:rPr>
        <w:t xml:space="preserve">, given the influence of age on the accuracy of </w:t>
      </w:r>
      <w:proofErr w:type="spellStart"/>
      <w:r w:rsidRPr="008A0D94">
        <w:rPr>
          <w:rFonts w:ascii="Times New Roman" w:hAnsi="Times New Roman" w:cs="Times New Roman"/>
        </w:rPr>
        <w:t>children’s</w:t>
      </w:r>
      <w:proofErr w:type="spellEnd"/>
      <w:r w:rsidRPr="008A0D94">
        <w:rPr>
          <w:rFonts w:ascii="Times New Roman" w:hAnsi="Times New Roman" w:cs="Times New Roman"/>
        </w:rPr>
        <w:t xml:space="preserve"> reports in </w:t>
      </w:r>
      <w:proofErr w:type="spellStart"/>
      <w:r w:rsidRPr="008A0D94">
        <w:rPr>
          <w:rFonts w:ascii="Times New Roman" w:hAnsi="Times New Roman" w:cs="Times New Roman"/>
        </w:rPr>
        <w:t>general</w:t>
      </w:r>
      <w:proofErr w:type="spellEnd"/>
      <w:r w:rsidRPr="008A0D94">
        <w:rPr>
          <w:rFonts w:ascii="Times New Roman" w:hAnsi="Times New Roman" w:cs="Times New Roman"/>
        </w:rPr>
        <w:t xml:space="preserve"> (</w:t>
      </w:r>
      <w:proofErr w:type="spellStart"/>
      <w:r w:rsidRPr="008A0D94">
        <w:rPr>
          <w:rFonts w:ascii="Times New Roman" w:hAnsi="Times New Roman" w:cs="Times New Roman"/>
        </w:rPr>
        <w:t>Taber</w:t>
      </w:r>
      <w:proofErr w:type="spellEnd"/>
      <w:r w:rsidRPr="008A0D94">
        <w:rPr>
          <w:rFonts w:ascii="Times New Roman" w:hAnsi="Times New Roman" w:cs="Times New Roman"/>
        </w:rPr>
        <w:t>, 2010).</w:t>
      </w:r>
      <w:r w:rsidR="00792869">
        <w:rPr>
          <w:rFonts w:ascii="Times New Roman" w:hAnsi="Times New Roman" w:cs="Times New Roman"/>
        </w:rPr>
        <w:t xml:space="preserve"> </w:t>
      </w:r>
    </w:p>
    <w:p w14:paraId="1F55D3E1" w14:textId="1A2C9C7C" w:rsidR="001737B7" w:rsidRDefault="005B2399" w:rsidP="004A4ED3">
      <w:pPr>
        <w:spacing w:line="480" w:lineRule="auto"/>
        <w:ind w:firstLine="708"/>
        <w:rPr>
          <w:rFonts w:asciiTheme="majorBidi" w:hAnsiTheme="majorBidi" w:cstheme="majorBidi"/>
          <w:lang w:val="en-US" w:eastAsia="ja-JP"/>
        </w:rPr>
      </w:pPr>
      <w:r>
        <w:rPr>
          <w:rFonts w:ascii="Times New Roman" w:hAnsi="Times New Roman" w:cs="Times New Roman"/>
          <w:lang w:val="en-US"/>
        </w:rPr>
        <w:t>As shown in Table S3, the results w</w:t>
      </w:r>
      <w:r w:rsidR="0094305C">
        <w:rPr>
          <w:rFonts w:ascii="Times New Roman" w:hAnsi="Times New Roman" w:cs="Times New Roman"/>
          <w:lang w:val="en-US"/>
        </w:rPr>
        <w:t>ere</w:t>
      </w:r>
      <w:r>
        <w:rPr>
          <w:rFonts w:ascii="Times New Roman" w:hAnsi="Times New Roman" w:cs="Times New Roman"/>
          <w:lang w:val="en-US"/>
        </w:rPr>
        <w:t xml:space="preserve"> </w:t>
      </w:r>
      <w:r w:rsidR="00F658D5">
        <w:rPr>
          <w:rFonts w:ascii="Times New Roman" w:hAnsi="Times New Roman" w:cs="Times New Roman"/>
          <w:lang w:val="en-US"/>
        </w:rPr>
        <w:t xml:space="preserve">basically </w:t>
      </w:r>
      <w:r w:rsidR="009315F6">
        <w:rPr>
          <w:rFonts w:ascii="Times New Roman" w:hAnsi="Times New Roman" w:cs="Times New Roman"/>
          <w:lang w:val="en-US"/>
        </w:rPr>
        <w:t xml:space="preserve">the </w:t>
      </w:r>
      <w:r w:rsidR="00F658D5">
        <w:rPr>
          <w:rFonts w:ascii="Times New Roman" w:hAnsi="Times New Roman" w:cs="Times New Roman"/>
          <w:lang w:val="en-US"/>
        </w:rPr>
        <w:t xml:space="preserve">same as </w:t>
      </w:r>
      <w:r w:rsidR="009315F6">
        <w:rPr>
          <w:rFonts w:ascii="Times New Roman" w:hAnsi="Times New Roman" w:cs="Times New Roman"/>
          <w:lang w:val="en-US"/>
        </w:rPr>
        <w:t xml:space="preserve">those </w:t>
      </w:r>
      <w:r w:rsidR="00F658D5">
        <w:rPr>
          <w:rFonts w:ascii="Times New Roman" w:hAnsi="Times New Roman" w:cs="Times New Roman"/>
          <w:lang w:val="en-US"/>
        </w:rPr>
        <w:t>reported in Table 3</w:t>
      </w:r>
      <w:r w:rsidR="00E77CBA">
        <w:rPr>
          <w:rFonts w:ascii="Times New Roman" w:hAnsi="Times New Roman" w:cs="Times New Roman"/>
          <w:lang w:val="en-US"/>
        </w:rPr>
        <w:t xml:space="preserve">, except for the </w:t>
      </w:r>
      <w:r w:rsidR="000F49AC">
        <w:rPr>
          <w:rFonts w:ascii="Times New Roman" w:hAnsi="Times New Roman" w:cs="Times New Roman"/>
          <w:lang w:val="en-US"/>
        </w:rPr>
        <w:t xml:space="preserve">statistically significant </w:t>
      </w:r>
      <w:r w:rsidR="00E77CBA">
        <w:rPr>
          <w:rFonts w:ascii="Times New Roman" w:hAnsi="Times New Roman" w:cs="Times New Roman"/>
          <w:lang w:val="en-US"/>
        </w:rPr>
        <w:t>relationship between controlling parenting reported by mother</w:t>
      </w:r>
      <w:r w:rsidR="009315F6">
        <w:rPr>
          <w:rFonts w:ascii="Times New Roman" w:hAnsi="Times New Roman" w:cs="Times New Roman"/>
          <w:lang w:val="en-US"/>
        </w:rPr>
        <w:t>s</w:t>
      </w:r>
      <w:r w:rsidR="00E77CBA">
        <w:rPr>
          <w:rFonts w:ascii="Times New Roman" w:hAnsi="Times New Roman" w:cs="Times New Roman"/>
          <w:lang w:val="en-US"/>
        </w:rPr>
        <w:t xml:space="preserve"> and basic psychological needs satisfaction</w:t>
      </w:r>
      <w:r w:rsidR="00B21D52">
        <w:rPr>
          <w:rFonts w:ascii="Times New Roman" w:hAnsi="Times New Roman" w:cs="Times New Roman"/>
          <w:lang w:val="en-US"/>
        </w:rPr>
        <w:t>. It was not significant in the main manuscr</w:t>
      </w:r>
      <w:r w:rsidR="00B21D52" w:rsidRPr="003165F1">
        <w:rPr>
          <w:rFonts w:ascii="Times New Roman" w:hAnsi="Times New Roman" w:cs="Times New Roman"/>
          <w:lang w:val="en-US"/>
        </w:rPr>
        <w:t>ipt (</w:t>
      </w:r>
      <w:r w:rsidR="00B21D52" w:rsidRPr="003165F1">
        <w:rPr>
          <w:rFonts w:ascii="Times New Roman" w:hAnsi="Times New Roman" w:cs="Times New Roman"/>
          <w:i/>
          <w:iCs/>
          <w:lang w:val="en-US"/>
        </w:rPr>
        <w:t>B</w:t>
      </w:r>
      <w:r w:rsidR="00B21D52" w:rsidRPr="003165F1">
        <w:rPr>
          <w:rFonts w:ascii="Times New Roman" w:hAnsi="Times New Roman" w:cs="Times New Roman"/>
          <w:lang w:val="en-US"/>
        </w:rPr>
        <w:t xml:space="preserve"> = </w:t>
      </w:r>
      <w:r w:rsidR="00236B97" w:rsidRPr="003165F1">
        <w:rPr>
          <w:rFonts w:ascii="Times New Roman" w:hAnsi="Times New Roman" w:cs="Times New Roman"/>
          <w:lang w:val="en-US"/>
        </w:rPr>
        <w:t xml:space="preserve">.07, </w:t>
      </w:r>
      <w:r w:rsidR="00236B97" w:rsidRPr="003165F1">
        <w:rPr>
          <w:rFonts w:asciiTheme="majorBidi" w:hAnsiTheme="majorBidi" w:cstheme="majorBidi"/>
          <w:lang w:eastAsia="ja-JP"/>
        </w:rPr>
        <w:t>β</w:t>
      </w:r>
      <w:r w:rsidR="00236B97" w:rsidRPr="003165F1">
        <w:rPr>
          <w:rFonts w:asciiTheme="majorBidi" w:hAnsiTheme="majorBidi" w:cstheme="majorBidi"/>
          <w:lang w:val="en-US" w:eastAsia="ja-JP"/>
        </w:rPr>
        <w:t xml:space="preserve"> = </w:t>
      </w:r>
      <w:r w:rsidR="003165F1" w:rsidRPr="003165F1">
        <w:rPr>
          <w:rFonts w:asciiTheme="majorBidi" w:hAnsiTheme="majorBidi" w:cstheme="majorBidi"/>
          <w:lang w:val="en-US" w:eastAsia="ja-JP"/>
        </w:rPr>
        <w:t xml:space="preserve">.08, </w:t>
      </w:r>
      <w:r w:rsidR="003165F1" w:rsidRPr="003165F1">
        <w:rPr>
          <w:rFonts w:asciiTheme="majorBidi" w:hAnsiTheme="majorBidi" w:cstheme="majorBidi"/>
          <w:i/>
          <w:iCs/>
          <w:lang w:val="en-US" w:eastAsia="ja-JP"/>
        </w:rPr>
        <w:t>p</w:t>
      </w:r>
      <w:r w:rsidR="003165F1">
        <w:rPr>
          <w:rFonts w:asciiTheme="majorBidi" w:hAnsiTheme="majorBidi" w:cstheme="majorBidi"/>
          <w:lang w:val="en-US" w:eastAsia="ja-JP"/>
        </w:rPr>
        <w:t xml:space="preserve"> = .07, shown in Table 3)</w:t>
      </w:r>
      <w:r w:rsidR="00962EB0">
        <w:rPr>
          <w:rFonts w:asciiTheme="majorBidi" w:hAnsiTheme="majorBidi" w:cstheme="majorBidi"/>
          <w:lang w:val="en-US" w:eastAsia="ja-JP"/>
        </w:rPr>
        <w:t xml:space="preserve">. </w:t>
      </w:r>
    </w:p>
    <w:tbl>
      <w:tblPr>
        <w:tblStyle w:val="TableGrid"/>
        <w:tblpPr w:leftFromText="142" w:rightFromText="142" w:vertAnchor="page" w:horzAnchor="margin" w:tblpY="5482"/>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1505"/>
        <w:gridCol w:w="546"/>
        <w:gridCol w:w="549"/>
        <w:gridCol w:w="686"/>
        <w:gridCol w:w="273"/>
        <w:gridCol w:w="1640"/>
        <w:gridCol w:w="546"/>
        <w:gridCol w:w="582"/>
        <w:gridCol w:w="650"/>
      </w:tblGrid>
      <w:tr w:rsidR="00F12954" w:rsidRPr="004E723D" w14:paraId="61425739" w14:textId="77777777" w:rsidTr="00F12954">
        <w:trPr>
          <w:trHeight w:val="239"/>
        </w:trPr>
        <w:tc>
          <w:tcPr>
            <w:tcW w:w="5000" w:type="pct"/>
            <w:gridSpan w:val="10"/>
            <w:tcBorders>
              <w:bottom w:val="single" w:sz="4" w:space="0" w:color="auto"/>
            </w:tcBorders>
          </w:tcPr>
          <w:p w14:paraId="05B0FE98" w14:textId="77777777" w:rsidR="00F12954" w:rsidRDefault="00F12954" w:rsidP="00F12954">
            <w:pPr>
              <w:rPr>
                <w:sz w:val="21"/>
                <w:szCs w:val="21"/>
              </w:rPr>
            </w:pPr>
            <w:r>
              <w:rPr>
                <w:sz w:val="21"/>
                <w:szCs w:val="21"/>
              </w:rPr>
              <w:t xml:space="preserve">Table S3. </w:t>
            </w:r>
          </w:p>
          <w:p w14:paraId="7223C4D0" w14:textId="77777777" w:rsidR="00F12954" w:rsidRDefault="00F12954" w:rsidP="00F12954">
            <w:pPr>
              <w:rPr>
                <w:sz w:val="21"/>
                <w:szCs w:val="21"/>
              </w:rPr>
            </w:pPr>
            <w:r w:rsidRPr="00E31D12">
              <w:rPr>
                <w:i/>
                <w:iCs/>
                <w:sz w:val="21"/>
                <w:szCs w:val="21"/>
              </w:rPr>
              <w:t xml:space="preserve">Predictions of Depressive </w:t>
            </w:r>
            <w:r>
              <w:rPr>
                <w:i/>
                <w:iCs/>
                <w:sz w:val="21"/>
                <w:szCs w:val="21"/>
              </w:rPr>
              <w:t>S</w:t>
            </w:r>
            <w:r w:rsidRPr="00E31D12">
              <w:rPr>
                <w:i/>
                <w:iCs/>
                <w:sz w:val="21"/>
                <w:szCs w:val="21"/>
              </w:rPr>
              <w:t>ymptoms and Basic Psychological Needs Satisfaction</w:t>
            </w:r>
          </w:p>
        </w:tc>
      </w:tr>
      <w:tr w:rsidR="00F12954" w:rsidRPr="004E723D" w14:paraId="2C20ED35" w14:textId="77777777" w:rsidTr="00F12954">
        <w:trPr>
          <w:trHeight w:val="239"/>
        </w:trPr>
        <w:tc>
          <w:tcPr>
            <w:tcW w:w="1189" w:type="pct"/>
            <w:vAlign w:val="center"/>
          </w:tcPr>
          <w:p w14:paraId="491902B1" w14:textId="77777777" w:rsidR="00F12954" w:rsidRPr="004E723D" w:rsidRDefault="00F12954" w:rsidP="00F12954">
            <w:pPr>
              <w:rPr>
                <w:sz w:val="21"/>
                <w:szCs w:val="21"/>
              </w:rPr>
            </w:pPr>
            <w:r>
              <w:rPr>
                <w:rFonts w:hint="eastAsia"/>
                <w:sz w:val="21"/>
                <w:szCs w:val="21"/>
              </w:rPr>
              <w:t>P</w:t>
            </w:r>
            <w:r>
              <w:rPr>
                <w:sz w:val="21"/>
                <w:szCs w:val="21"/>
              </w:rPr>
              <w:t>redictor variable (T1)</w:t>
            </w:r>
          </w:p>
        </w:tc>
        <w:tc>
          <w:tcPr>
            <w:tcW w:w="3811" w:type="pct"/>
            <w:gridSpan w:val="9"/>
            <w:vAlign w:val="center"/>
          </w:tcPr>
          <w:p w14:paraId="5F892A19" w14:textId="77777777" w:rsidR="00F12954" w:rsidRDefault="00F12954" w:rsidP="00F12954">
            <w:pPr>
              <w:jc w:val="center"/>
              <w:rPr>
                <w:sz w:val="21"/>
                <w:szCs w:val="21"/>
              </w:rPr>
            </w:pPr>
            <w:r>
              <w:rPr>
                <w:sz w:val="21"/>
                <w:szCs w:val="21"/>
              </w:rPr>
              <w:t>(T2)</w:t>
            </w:r>
          </w:p>
        </w:tc>
      </w:tr>
      <w:tr w:rsidR="00F12954" w:rsidRPr="004E723D" w14:paraId="126BB6AA" w14:textId="77777777" w:rsidTr="00F12954">
        <w:trPr>
          <w:trHeight w:val="239"/>
        </w:trPr>
        <w:tc>
          <w:tcPr>
            <w:tcW w:w="1189" w:type="pct"/>
            <w:vAlign w:val="center"/>
          </w:tcPr>
          <w:p w14:paraId="0638C1DB" w14:textId="77777777" w:rsidR="00F12954" w:rsidRPr="004E723D" w:rsidRDefault="00F12954" w:rsidP="00F12954">
            <w:pPr>
              <w:rPr>
                <w:sz w:val="21"/>
                <w:szCs w:val="21"/>
              </w:rPr>
            </w:pPr>
          </w:p>
        </w:tc>
        <w:tc>
          <w:tcPr>
            <w:tcW w:w="1795" w:type="pct"/>
            <w:gridSpan w:val="4"/>
            <w:tcBorders>
              <w:top w:val="single" w:sz="4" w:space="0" w:color="auto"/>
              <w:bottom w:val="single" w:sz="4" w:space="0" w:color="auto"/>
            </w:tcBorders>
            <w:vAlign w:val="center"/>
          </w:tcPr>
          <w:p w14:paraId="4A71997E" w14:textId="77777777" w:rsidR="00F12954" w:rsidRDefault="00F12954" w:rsidP="00F12954">
            <w:pPr>
              <w:jc w:val="center"/>
              <w:rPr>
                <w:sz w:val="21"/>
                <w:szCs w:val="21"/>
              </w:rPr>
            </w:pPr>
            <w:r>
              <w:rPr>
                <w:rFonts w:hint="eastAsia"/>
                <w:sz w:val="21"/>
                <w:szCs w:val="21"/>
              </w:rPr>
              <w:t>B</w:t>
            </w:r>
            <w:r>
              <w:rPr>
                <w:sz w:val="21"/>
                <w:szCs w:val="21"/>
              </w:rPr>
              <w:t>asic psychological needs satisfaction</w:t>
            </w:r>
            <w:r>
              <w:rPr>
                <w:rFonts w:hint="eastAsia"/>
                <w:sz w:val="21"/>
                <w:szCs w:val="21"/>
              </w:rPr>
              <w:t xml:space="preserve"> </w:t>
            </w:r>
          </w:p>
        </w:tc>
        <w:tc>
          <w:tcPr>
            <w:tcW w:w="149" w:type="pct"/>
            <w:tcBorders>
              <w:top w:val="single" w:sz="4" w:space="0" w:color="auto"/>
            </w:tcBorders>
          </w:tcPr>
          <w:p w14:paraId="031A53B0" w14:textId="77777777" w:rsidR="00F12954" w:rsidRDefault="00F12954" w:rsidP="00F12954">
            <w:pPr>
              <w:jc w:val="center"/>
              <w:rPr>
                <w:sz w:val="21"/>
                <w:szCs w:val="21"/>
              </w:rPr>
            </w:pPr>
          </w:p>
        </w:tc>
        <w:tc>
          <w:tcPr>
            <w:tcW w:w="1867" w:type="pct"/>
            <w:gridSpan w:val="4"/>
            <w:tcBorders>
              <w:top w:val="single" w:sz="4" w:space="0" w:color="auto"/>
              <w:bottom w:val="single" w:sz="4" w:space="0" w:color="auto"/>
            </w:tcBorders>
            <w:vAlign w:val="center"/>
          </w:tcPr>
          <w:p w14:paraId="24094368" w14:textId="77777777" w:rsidR="00F12954" w:rsidRDefault="00F12954" w:rsidP="00F12954">
            <w:pPr>
              <w:jc w:val="center"/>
              <w:rPr>
                <w:sz w:val="21"/>
                <w:szCs w:val="21"/>
              </w:rPr>
            </w:pPr>
            <w:r>
              <w:rPr>
                <w:rFonts w:hint="eastAsia"/>
                <w:sz w:val="21"/>
                <w:szCs w:val="21"/>
              </w:rPr>
              <w:t>D</w:t>
            </w:r>
            <w:r>
              <w:rPr>
                <w:sz w:val="21"/>
                <w:szCs w:val="21"/>
              </w:rPr>
              <w:t>epressive symptoms</w:t>
            </w:r>
          </w:p>
        </w:tc>
      </w:tr>
      <w:tr w:rsidR="00F12954" w:rsidRPr="004E723D" w14:paraId="25E3F528" w14:textId="77777777" w:rsidTr="00F12954">
        <w:trPr>
          <w:trHeight w:val="239"/>
        </w:trPr>
        <w:tc>
          <w:tcPr>
            <w:tcW w:w="1189" w:type="pct"/>
            <w:vAlign w:val="center"/>
          </w:tcPr>
          <w:p w14:paraId="494B65FC" w14:textId="77777777" w:rsidR="00F12954" w:rsidRPr="004E723D" w:rsidRDefault="00F12954" w:rsidP="00F12954">
            <w:pPr>
              <w:rPr>
                <w:sz w:val="21"/>
                <w:szCs w:val="21"/>
              </w:rPr>
            </w:pPr>
          </w:p>
        </w:tc>
        <w:tc>
          <w:tcPr>
            <w:tcW w:w="1795" w:type="pct"/>
            <w:gridSpan w:val="4"/>
            <w:tcBorders>
              <w:top w:val="single" w:sz="4" w:space="0" w:color="auto"/>
            </w:tcBorders>
            <w:vAlign w:val="center"/>
          </w:tcPr>
          <w:p w14:paraId="6C94404C" w14:textId="77777777" w:rsidR="00F12954" w:rsidRPr="003F279B" w:rsidRDefault="00F12954" w:rsidP="00F12954">
            <w:pPr>
              <w:jc w:val="center"/>
              <w:rPr>
                <w:i/>
                <w:iCs/>
                <w:sz w:val="21"/>
                <w:szCs w:val="21"/>
              </w:rPr>
            </w:pPr>
            <w:r w:rsidRPr="003F279B">
              <w:rPr>
                <w:rFonts w:hint="eastAsia"/>
                <w:i/>
                <w:iCs/>
                <w:sz w:val="21"/>
                <w:szCs w:val="21"/>
              </w:rPr>
              <w:t>R</w:t>
            </w:r>
            <w:r w:rsidRPr="003F279B">
              <w:rPr>
                <w:sz w:val="21"/>
                <w:szCs w:val="21"/>
                <w:vertAlign w:val="superscript"/>
              </w:rPr>
              <w:t>2</w:t>
            </w:r>
            <w:r>
              <w:rPr>
                <w:sz w:val="21"/>
                <w:szCs w:val="21"/>
              </w:rPr>
              <w:t xml:space="preserve"> = .52</w:t>
            </w:r>
          </w:p>
        </w:tc>
        <w:tc>
          <w:tcPr>
            <w:tcW w:w="149" w:type="pct"/>
          </w:tcPr>
          <w:p w14:paraId="0E7395F4" w14:textId="77777777" w:rsidR="00F12954" w:rsidRPr="003F279B" w:rsidRDefault="00F12954" w:rsidP="00F12954">
            <w:pPr>
              <w:jc w:val="center"/>
              <w:rPr>
                <w:i/>
                <w:iCs/>
                <w:sz w:val="21"/>
                <w:szCs w:val="21"/>
              </w:rPr>
            </w:pPr>
          </w:p>
        </w:tc>
        <w:tc>
          <w:tcPr>
            <w:tcW w:w="1867" w:type="pct"/>
            <w:gridSpan w:val="4"/>
            <w:tcBorders>
              <w:top w:val="single" w:sz="4" w:space="0" w:color="auto"/>
            </w:tcBorders>
            <w:vAlign w:val="center"/>
          </w:tcPr>
          <w:p w14:paraId="034C6C50" w14:textId="77777777" w:rsidR="00F12954" w:rsidRPr="003F279B" w:rsidRDefault="00F12954" w:rsidP="00F12954">
            <w:pPr>
              <w:jc w:val="center"/>
              <w:rPr>
                <w:i/>
                <w:iCs/>
                <w:sz w:val="21"/>
                <w:szCs w:val="21"/>
              </w:rPr>
            </w:pPr>
            <w:r w:rsidRPr="003F279B">
              <w:rPr>
                <w:rFonts w:hint="eastAsia"/>
                <w:i/>
                <w:iCs/>
                <w:sz w:val="21"/>
                <w:szCs w:val="21"/>
              </w:rPr>
              <w:t>R</w:t>
            </w:r>
            <w:r w:rsidRPr="003F279B">
              <w:rPr>
                <w:sz w:val="21"/>
                <w:szCs w:val="21"/>
                <w:vertAlign w:val="superscript"/>
              </w:rPr>
              <w:t>2</w:t>
            </w:r>
            <w:r>
              <w:rPr>
                <w:sz w:val="21"/>
                <w:szCs w:val="21"/>
              </w:rPr>
              <w:t xml:space="preserve"> = .47</w:t>
            </w:r>
          </w:p>
        </w:tc>
      </w:tr>
      <w:tr w:rsidR="00F12954" w:rsidRPr="004E723D" w14:paraId="51441ECF" w14:textId="77777777" w:rsidTr="00F12954">
        <w:trPr>
          <w:trHeight w:val="239"/>
        </w:trPr>
        <w:tc>
          <w:tcPr>
            <w:tcW w:w="1189" w:type="pct"/>
            <w:tcBorders>
              <w:bottom w:val="single" w:sz="4" w:space="0" w:color="auto"/>
            </w:tcBorders>
            <w:vAlign w:val="center"/>
          </w:tcPr>
          <w:p w14:paraId="3540CCEF" w14:textId="77777777" w:rsidR="00F12954" w:rsidRPr="004E723D" w:rsidRDefault="00F12954" w:rsidP="00F12954">
            <w:pPr>
              <w:rPr>
                <w:sz w:val="21"/>
                <w:szCs w:val="21"/>
              </w:rPr>
            </w:pPr>
          </w:p>
        </w:tc>
        <w:tc>
          <w:tcPr>
            <w:tcW w:w="822" w:type="pct"/>
            <w:tcBorders>
              <w:bottom w:val="single" w:sz="4" w:space="0" w:color="auto"/>
            </w:tcBorders>
          </w:tcPr>
          <w:p w14:paraId="1202CFA8" w14:textId="77777777" w:rsidR="00F12954" w:rsidRPr="003F279B" w:rsidRDefault="00F12954" w:rsidP="00F12954">
            <w:pPr>
              <w:rPr>
                <w:rFonts w:asciiTheme="majorBidi" w:hAnsiTheme="majorBidi" w:cstheme="majorBidi"/>
                <w:sz w:val="21"/>
                <w:szCs w:val="21"/>
                <w:lang w:eastAsia="ja-JP"/>
              </w:rPr>
            </w:pPr>
            <w:r>
              <w:rPr>
                <w:rFonts w:asciiTheme="majorBidi" w:hAnsiTheme="majorBidi" w:cstheme="majorBidi"/>
                <w:sz w:val="21"/>
                <w:szCs w:val="21"/>
                <w:lang w:eastAsia="ja-JP"/>
              </w:rPr>
              <w:t xml:space="preserve">   </w:t>
            </w:r>
            <w:r w:rsidRPr="002C07B2">
              <w:rPr>
                <w:rFonts w:asciiTheme="majorBidi" w:hAnsiTheme="majorBidi" w:cstheme="majorBidi"/>
                <w:i/>
                <w:iCs/>
                <w:sz w:val="21"/>
                <w:szCs w:val="21"/>
                <w:lang w:eastAsia="ja-JP"/>
              </w:rPr>
              <w:t>B</w:t>
            </w:r>
            <w:r>
              <w:rPr>
                <w:rFonts w:asciiTheme="majorBidi" w:hAnsiTheme="majorBidi" w:cstheme="majorBidi"/>
                <w:sz w:val="21"/>
                <w:szCs w:val="21"/>
                <w:lang w:eastAsia="ja-JP"/>
              </w:rPr>
              <w:t xml:space="preserve"> </w:t>
            </w:r>
            <w:r>
              <w:rPr>
                <w:rFonts w:asciiTheme="majorBidi" w:hAnsiTheme="majorBidi" w:cstheme="majorBidi" w:hint="eastAsia"/>
                <w:sz w:val="21"/>
                <w:szCs w:val="21"/>
                <w:lang w:eastAsia="ja-JP"/>
              </w:rPr>
              <w:t>[</w:t>
            </w:r>
            <w:r>
              <w:rPr>
                <w:rFonts w:asciiTheme="majorBidi" w:hAnsiTheme="majorBidi" w:cstheme="majorBidi"/>
                <w:sz w:val="21"/>
                <w:szCs w:val="21"/>
                <w:lang w:eastAsia="ja-JP"/>
              </w:rPr>
              <w:t>95%CI]</w:t>
            </w:r>
          </w:p>
        </w:tc>
        <w:tc>
          <w:tcPr>
            <w:tcW w:w="298" w:type="pct"/>
            <w:tcBorders>
              <w:bottom w:val="single" w:sz="4" w:space="0" w:color="auto"/>
            </w:tcBorders>
          </w:tcPr>
          <w:p w14:paraId="10E529EA" w14:textId="77777777" w:rsidR="00F12954" w:rsidRPr="003F279B" w:rsidRDefault="00F12954" w:rsidP="00F12954">
            <w:pPr>
              <w:rPr>
                <w:i/>
                <w:iCs/>
                <w:sz w:val="21"/>
                <w:szCs w:val="21"/>
              </w:rPr>
            </w:pPr>
            <w:r>
              <w:rPr>
                <w:i/>
                <w:iCs/>
                <w:sz w:val="21"/>
                <w:szCs w:val="21"/>
              </w:rPr>
              <w:t>SE B</w:t>
            </w:r>
          </w:p>
        </w:tc>
        <w:tc>
          <w:tcPr>
            <w:tcW w:w="300" w:type="pct"/>
            <w:tcBorders>
              <w:bottom w:val="single" w:sz="4" w:space="0" w:color="auto"/>
            </w:tcBorders>
          </w:tcPr>
          <w:p w14:paraId="4285AD3B" w14:textId="77777777" w:rsidR="00F12954" w:rsidRPr="004E723D" w:rsidRDefault="00F12954" w:rsidP="00F12954">
            <w:pPr>
              <w:ind w:leftChars="-20" w:left="-48" w:firstLineChars="44" w:firstLine="92"/>
              <w:rPr>
                <w:sz w:val="21"/>
                <w:szCs w:val="21"/>
              </w:rPr>
            </w:pPr>
            <w:r>
              <w:rPr>
                <w:i/>
                <w:iCs/>
                <w:sz w:val="21"/>
                <w:szCs w:val="21"/>
              </w:rPr>
              <w:t xml:space="preserve">  </w:t>
            </w:r>
            <w:r w:rsidRPr="003F279B">
              <w:rPr>
                <w:rFonts w:asciiTheme="majorBidi" w:hAnsiTheme="majorBidi" w:cstheme="majorBidi"/>
                <w:sz w:val="21"/>
                <w:szCs w:val="21"/>
                <w:lang w:eastAsia="ja-JP"/>
              </w:rPr>
              <w:t>β</w:t>
            </w:r>
          </w:p>
        </w:tc>
        <w:tc>
          <w:tcPr>
            <w:tcW w:w="375" w:type="pct"/>
            <w:tcBorders>
              <w:bottom w:val="single" w:sz="4" w:space="0" w:color="auto"/>
            </w:tcBorders>
          </w:tcPr>
          <w:p w14:paraId="1D538541" w14:textId="77777777" w:rsidR="00F12954" w:rsidRDefault="00F12954" w:rsidP="00F12954">
            <w:pPr>
              <w:rPr>
                <w:rFonts w:asciiTheme="majorBidi" w:hAnsiTheme="majorBidi" w:cstheme="majorBidi"/>
                <w:sz w:val="21"/>
                <w:szCs w:val="21"/>
                <w:lang w:eastAsia="ja-JP"/>
              </w:rPr>
            </w:pPr>
            <w:r>
              <w:rPr>
                <w:i/>
                <w:iCs/>
                <w:sz w:val="21"/>
                <w:szCs w:val="21"/>
              </w:rPr>
              <w:t xml:space="preserve">   </w:t>
            </w:r>
            <w:r w:rsidRPr="003F279B">
              <w:rPr>
                <w:rFonts w:hint="eastAsia"/>
                <w:i/>
                <w:iCs/>
                <w:sz w:val="21"/>
                <w:szCs w:val="21"/>
              </w:rPr>
              <w:t>p</w:t>
            </w:r>
          </w:p>
        </w:tc>
        <w:tc>
          <w:tcPr>
            <w:tcW w:w="149" w:type="pct"/>
            <w:tcBorders>
              <w:bottom w:val="single" w:sz="4" w:space="0" w:color="auto"/>
            </w:tcBorders>
          </w:tcPr>
          <w:p w14:paraId="282BD9C5" w14:textId="77777777" w:rsidR="00F12954" w:rsidRDefault="00F12954" w:rsidP="00F12954">
            <w:pPr>
              <w:rPr>
                <w:rFonts w:asciiTheme="majorBidi" w:hAnsiTheme="majorBidi" w:cstheme="majorBidi"/>
                <w:sz w:val="21"/>
                <w:szCs w:val="21"/>
                <w:lang w:eastAsia="ja-JP"/>
              </w:rPr>
            </w:pPr>
          </w:p>
        </w:tc>
        <w:tc>
          <w:tcPr>
            <w:tcW w:w="896" w:type="pct"/>
            <w:tcBorders>
              <w:bottom w:val="single" w:sz="4" w:space="0" w:color="auto"/>
            </w:tcBorders>
          </w:tcPr>
          <w:p w14:paraId="354E1529" w14:textId="77777777" w:rsidR="00F12954" w:rsidRPr="004E723D" w:rsidRDefault="00F12954" w:rsidP="00F12954">
            <w:pPr>
              <w:ind w:firstLineChars="100" w:firstLine="210"/>
              <w:rPr>
                <w:sz w:val="21"/>
                <w:szCs w:val="21"/>
              </w:rPr>
            </w:pPr>
            <w:r w:rsidRPr="006A26C1">
              <w:rPr>
                <w:rFonts w:asciiTheme="majorBidi" w:hAnsiTheme="majorBidi" w:cstheme="majorBidi"/>
                <w:i/>
                <w:iCs/>
                <w:sz w:val="21"/>
                <w:szCs w:val="21"/>
                <w:lang w:eastAsia="ja-JP"/>
              </w:rPr>
              <w:t>B</w:t>
            </w:r>
            <w:r>
              <w:rPr>
                <w:rFonts w:asciiTheme="majorBidi" w:hAnsiTheme="majorBidi" w:cstheme="majorBidi"/>
                <w:sz w:val="21"/>
                <w:szCs w:val="21"/>
                <w:lang w:eastAsia="ja-JP"/>
              </w:rPr>
              <w:t xml:space="preserve"> </w:t>
            </w:r>
            <w:r>
              <w:rPr>
                <w:rFonts w:asciiTheme="majorBidi" w:hAnsiTheme="majorBidi" w:cstheme="majorBidi" w:hint="eastAsia"/>
                <w:sz w:val="21"/>
                <w:szCs w:val="21"/>
                <w:lang w:eastAsia="ja-JP"/>
              </w:rPr>
              <w:t>[</w:t>
            </w:r>
            <w:r>
              <w:rPr>
                <w:rFonts w:asciiTheme="majorBidi" w:hAnsiTheme="majorBidi" w:cstheme="majorBidi"/>
                <w:sz w:val="21"/>
                <w:szCs w:val="21"/>
                <w:lang w:eastAsia="ja-JP"/>
              </w:rPr>
              <w:t>95%CI]</w:t>
            </w:r>
          </w:p>
        </w:tc>
        <w:tc>
          <w:tcPr>
            <w:tcW w:w="298" w:type="pct"/>
            <w:tcBorders>
              <w:bottom w:val="single" w:sz="4" w:space="0" w:color="auto"/>
            </w:tcBorders>
          </w:tcPr>
          <w:p w14:paraId="0F8EA163" w14:textId="77777777" w:rsidR="00F12954" w:rsidRPr="004E723D" w:rsidRDefault="00F12954" w:rsidP="00F12954">
            <w:pPr>
              <w:rPr>
                <w:sz w:val="21"/>
                <w:szCs w:val="21"/>
              </w:rPr>
            </w:pPr>
            <w:r>
              <w:rPr>
                <w:i/>
                <w:iCs/>
                <w:sz w:val="21"/>
                <w:szCs w:val="21"/>
              </w:rPr>
              <w:t>SE B</w:t>
            </w:r>
          </w:p>
        </w:tc>
        <w:tc>
          <w:tcPr>
            <w:tcW w:w="318" w:type="pct"/>
            <w:tcBorders>
              <w:bottom w:val="single" w:sz="4" w:space="0" w:color="auto"/>
            </w:tcBorders>
          </w:tcPr>
          <w:p w14:paraId="6DD1FE1F" w14:textId="77777777" w:rsidR="00F12954" w:rsidRDefault="00F12954" w:rsidP="00F12954">
            <w:pPr>
              <w:rPr>
                <w:i/>
                <w:iCs/>
                <w:sz w:val="21"/>
                <w:szCs w:val="21"/>
              </w:rPr>
            </w:pPr>
            <w:r>
              <w:rPr>
                <w:i/>
                <w:iCs/>
                <w:sz w:val="21"/>
                <w:szCs w:val="21"/>
              </w:rPr>
              <w:t xml:space="preserve">   </w:t>
            </w:r>
            <w:r w:rsidRPr="003F279B">
              <w:rPr>
                <w:rFonts w:asciiTheme="majorBidi" w:hAnsiTheme="majorBidi" w:cstheme="majorBidi"/>
                <w:sz w:val="21"/>
                <w:szCs w:val="21"/>
                <w:lang w:eastAsia="ja-JP"/>
              </w:rPr>
              <w:t>β</w:t>
            </w:r>
          </w:p>
        </w:tc>
        <w:tc>
          <w:tcPr>
            <w:tcW w:w="355" w:type="pct"/>
            <w:tcBorders>
              <w:bottom w:val="single" w:sz="4" w:space="0" w:color="auto"/>
            </w:tcBorders>
          </w:tcPr>
          <w:p w14:paraId="2C0EDD14" w14:textId="77777777" w:rsidR="00F12954" w:rsidRDefault="00F12954" w:rsidP="00F12954">
            <w:pPr>
              <w:rPr>
                <w:i/>
                <w:iCs/>
                <w:sz w:val="21"/>
                <w:szCs w:val="21"/>
              </w:rPr>
            </w:pPr>
            <w:r>
              <w:rPr>
                <w:i/>
                <w:iCs/>
                <w:sz w:val="21"/>
                <w:szCs w:val="21"/>
              </w:rPr>
              <w:t xml:space="preserve">    </w:t>
            </w:r>
            <w:r w:rsidRPr="003F279B">
              <w:rPr>
                <w:rFonts w:hint="eastAsia"/>
                <w:i/>
                <w:iCs/>
                <w:sz w:val="21"/>
                <w:szCs w:val="21"/>
              </w:rPr>
              <w:t>p</w:t>
            </w:r>
          </w:p>
        </w:tc>
      </w:tr>
      <w:tr w:rsidR="00F12954" w:rsidRPr="004E723D" w14:paraId="0882B852" w14:textId="77777777" w:rsidTr="00F12954">
        <w:trPr>
          <w:trHeight w:val="211"/>
        </w:trPr>
        <w:tc>
          <w:tcPr>
            <w:tcW w:w="1189" w:type="pct"/>
            <w:tcBorders>
              <w:top w:val="single" w:sz="4" w:space="0" w:color="auto"/>
            </w:tcBorders>
            <w:vAlign w:val="center"/>
          </w:tcPr>
          <w:p w14:paraId="3D5EBD2C" w14:textId="77777777" w:rsidR="00F12954" w:rsidRPr="004E723D" w:rsidRDefault="00F12954" w:rsidP="00F12954">
            <w:pPr>
              <w:rPr>
                <w:sz w:val="21"/>
                <w:szCs w:val="21"/>
              </w:rPr>
            </w:pPr>
            <w:r w:rsidRPr="004E723D">
              <w:rPr>
                <w:rFonts w:hint="eastAsia"/>
                <w:sz w:val="21"/>
                <w:szCs w:val="21"/>
              </w:rPr>
              <w:t>R</w:t>
            </w:r>
            <w:r w:rsidRPr="004E723D">
              <w:rPr>
                <w:sz w:val="21"/>
                <w:szCs w:val="21"/>
              </w:rPr>
              <w:t>eported by mothers</w:t>
            </w:r>
          </w:p>
        </w:tc>
        <w:tc>
          <w:tcPr>
            <w:tcW w:w="822" w:type="pct"/>
            <w:tcBorders>
              <w:top w:val="single" w:sz="4" w:space="0" w:color="auto"/>
            </w:tcBorders>
          </w:tcPr>
          <w:p w14:paraId="768C0FE2" w14:textId="77777777" w:rsidR="00F12954" w:rsidRPr="004E723D" w:rsidRDefault="00F12954" w:rsidP="00F12954">
            <w:pPr>
              <w:rPr>
                <w:sz w:val="21"/>
                <w:szCs w:val="21"/>
              </w:rPr>
            </w:pPr>
          </w:p>
        </w:tc>
        <w:tc>
          <w:tcPr>
            <w:tcW w:w="298" w:type="pct"/>
            <w:tcBorders>
              <w:top w:val="single" w:sz="4" w:space="0" w:color="auto"/>
            </w:tcBorders>
          </w:tcPr>
          <w:p w14:paraId="764A3534" w14:textId="77777777" w:rsidR="00F12954" w:rsidRPr="004E723D" w:rsidRDefault="00F12954" w:rsidP="00F12954">
            <w:pPr>
              <w:rPr>
                <w:sz w:val="21"/>
                <w:szCs w:val="21"/>
              </w:rPr>
            </w:pPr>
            <w:r w:rsidRPr="001D492B">
              <w:rPr>
                <w:sz w:val="21"/>
                <w:szCs w:val="21"/>
              </w:rPr>
              <w:t xml:space="preserve"> </w:t>
            </w:r>
          </w:p>
        </w:tc>
        <w:tc>
          <w:tcPr>
            <w:tcW w:w="300" w:type="pct"/>
            <w:tcBorders>
              <w:top w:val="single" w:sz="4" w:space="0" w:color="auto"/>
            </w:tcBorders>
          </w:tcPr>
          <w:p w14:paraId="17E7FF82" w14:textId="77777777" w:rsidR="00F12954" w:rsidRPr="004E723D" w:rsidRDefault="00F12954" w:rsidP="00F12954">
            <w:pPr>
              <w:ind w:leftChars="-20" w:left="-48" w:firstLineChars="44" w:firstLine="92"/>
              <w:rPr>
                <w:sz w:val="21"/>
                <w:szCs w:val="21"/>
              </w:rPr>
            </w:pPr>
            <w:r w:rsidRPr="001D492B">
              <w:rPr>
                <w:sz w:val="21"/>
                <w:szCs w:val="21"/>
              </w:rPr>
              <w:t xml:space="preserve"> </w:t>
            </w:r>
          </w:p>
        </w:tc>
        <w:tc>
          <w:tcPr>
            <w:tcW w:w="375" w:type="pct"/>
            <w:tcBorders>
              <w:top w:val="single" w:sz="4" w:space="0" w:color="auto"/>
            </w:tcBorders>
          </w:tcPr>
          <w:p w14:paraId="3A41DC31" w14:textId="77777777" w:rsidR="00F12954" w:rsidRPr="004E723D" w:rsidRDefault="00F12954" w:rsidP="00F12954">
            <w:pPr>
              <w:rPr>
                <w:sz w:val="21"/>
                <w:szCs w:val="21"/>
              </w:rPr>
            </w:pPr>
          </w:p>
        </w:tc>
        <w:tc>
          <w:tcPr>
            <w:tcW w:w="149" w:type="pct"/>
            <w:tcBorders>
              <w:top w:val="single" w:sz="4" w:space="0" w:color="auto"/>
            </w:tcBorders>
          </w:tcPr>
          <w:p w14:paraId="0BA925F6" w14:textId="77777777" w:rsidR="00F12954" w:rsidRPr="004E723D" w:rsidRDefault="00F12954" w:rsidP="00F12954">
            <w:pPr>
              <w:rPr>
                <w:sz w:val="21"/>
                <w:szCs w:val="21"/>
              </w:rPr>
            </w:pPr>
          </w:p>
        </w:tc>
        <w:tc>
          <w:tcPr>
            <w:tcW w:w="896" w:type="pct"/>
            <w:tcBorders>
              <w:top w:val="single" w:sz="4" w:space="0" w:color="auto"/>
            </w:tcBorders>
          </w:tcPr>
          <w:p w14:paraId="7321FFE4" w14:textId="77777777" w:rsidR="00F12954" w:rsidRPr="004E723D" w:rsidRDefault="00F12954" w:rsidP="00F12954">
            <w:pPr>
              <w:ind w:firstLineChars="82" w:firstLine="172"/>
              <w:rPr>
                <w:sz w:val="21"/>
                <w:szCs w:val="21"/>
              </w:rPr>
            </w:pPr>
          </w:p>
        </w:tc>
        <w:tc>
          <w:tcPr>
            <w:tcW w:w="298" w:type="pct"/>
            <w:tcBorders>
              <w:top w:val="single" w:sz="4" w:space="0" w:color="auto"/>
            </w:tcBorders>
          </w:tcPr>
          <w:p w14:paraId="7A62D080" w14:textId="77777777" w:rsidR="00F12954" w:rsidRPr="004E723D" w:rsidRDefault="00F12954" w:rsidP="00F12954">
            <w:pPr>
              <w:rPr>
                <w:sz w:val="21"/>
                <w:szCs w:val="21"/>
              </w:rPr>
            </w:pPr>
            <w:r w:rsidRPr="001D492B">
              <w:rPr>
                <w:sz w:val="21"/>
                <w:szCs w:val="21"/>
              </w:rPr>
              <w:t xml:space="preserve"> </w:t>
            </w:r>
          </w:p>
        </w:tc>
        <w:tc>
          <w:tcPr>
            <w:tcW w:w="318" w:type="pct"/>
            <w:tcBorders>
              <w:top w:val="single" w:sz="4" w:space="0" w:color="auto"/>
            </w:tcBorders>
          </w:tcPr>
          <w:p w14:paraId="3BE5B650" w14:textId="77777777" w:rsidR="00F12954" w:rsidRPr="004E723D" w:rsidRDefault="00F12954" w:rsidP="00F12954">
            <w:pPr>
              <w:ind w:firstLineChars="85" w:firstLine="178"/>
              <w:rPr>
                <w:sz w:val="21"/>
                <w:szCs w:val="21"/>
              </w:rPr>
            </w:pPr>
            <w:r w:rsidRPr="001D492B">
              <w:rPr>
                <w:sz w:val="21"/>
                <w:szCs w:val="21"/>
              </w:rPr>
              <w:t xml:space="preserve"> </w:t>
            </w:r>
          </w:p>
        </w:tc>
        <w:tc>
          <w:tcPr>
            <w:tcW w:w="355" w:type="pct"/>
            <w:tcBorders>
              <w:top w:val="single" w:sz="4" w:space="0" w:color="auto"/>
            </w:tcBorders>
          </w:tcPr>
          <w:p w14:paraId="768FDF9E" w14:textId="77777777" w:rsidR="00F12954" w:rsidRPr="004E723D" w:rsidRDefault="00F12954" w:rsidP="00F12954">
            <w:pPr>
              <w:rPr>
                <w:sz w:val="21"/>
                <w:szCs w:val="21"/>
              </w:rPr>
            </w:pPr>
          </w:p>
        </w:tc>
      </w:tr>
      <w:tr w:rsidR="00F12954" w:rsidRPr="004E723D" w14:paraId="16CDDD42" w14:textId="77777777" w:rsidTr="00F12954">
        <w:trPr>
          <w:trHeight w:val="211"/>
        </w:trPr>
        <w:tc>
          <w:tcPr>
            <w:tcW w:w="1189" w:type="pct"/>
          </w:tcPr>
          <w:p w14:paraId="19E5E873" w14:textId="77777777" w:rsidR="00F12954" w:rsidRPr="004E723D" w:rsidRDefault="00F12954" w:rsidP="00F12954">
            <w:pPr>
              <w:ind w:firstLineChars="50" w:firstLine="105"/>
              <w:rPr>
                <w:sz w:val="21"/>
                <w:szCs w:val="21"/>
              </w:rPr>
            </w:pPr>
            <w:r w:rsidRPr="004E723D">
              <w:rPr>
                <w:sz w:val="21"/>
                <w:szCs w:val="21"/>
              </w:rPr>
              <w:t>Autonomy support</w:t>
            </w:r>
          </w:p>
        </w:tc>
        <w:tc>
          <w:tcPr>
            <w:tcW w:w="822" w:type="pct"/>
          </w:tcPr>
          <w:p w14:paraId="24134245" w14:textId="77777777" w:rsidR="00F12954" w:rsidRPr="004E723D" w:rsidRDefault="00F12954" w:rsidP="00F12954">
            <w:pPr>
              <w:ind w:firstLineChars="33" w:firstLine="69"/>
              <w:rPr>
                <w:sz w:val="21"/>
                <w:szCs w:val="21"/>
              </w:rPr>
            </w:pPr>
            <w:r>
              <w:rPr>
                <w:sz w:val="21"/>
                <w:szCs w:val="21"/>
              </w:rPr>
              <w:t>.12 [.02, 21]</w:t>
            </w:r>
          </w:p>
        </w:tc>
        <w:tc>
          <w:tcPr>
            <w:tcW w:w="298" w:type="pct"/>
          </w:tcPr>
          <w:p w14:paraId="11E21747" w14:textId="77777777" w:rsidR="00F12954" w:rsidRPr="004E723D" w:rsidRDefault="00F12954" w:rsidP="00F12954">
            <w:pPr>
              <w:rPr>
                <w:sz w:val="21"/>
                <w:szCs w:val="21"/>
              </w:rPr>
            </w:pPr>
            <w:r w:rsidRPr="001D492B">
              <w:rPr>
                <w:sz w:val="21"/>
                <w:szCs w:val="21"/>
              </w:rPr>
              <w:t>.0</w:t>
            </w:r>
            <w:r>
              <w:rPr>
                <w:sz w:val="21"/>
                <w:szCs w:val="21"/>
              </w:rPr>
              <w:t>5</w:t>
            </w:r>
          </w:p>
        </w:tc>
        <w:tc>
          <w:tcPr>
            <w:tcW w:w="300" w:type="pct"/>
          </w:tcPr>
          <w:p w14:paraId="29A3B9D7" w14:textId="77777777" w:rsidR="00F12954" w:rsidRPr="004E723D" w:rsidRDefault="00F12954" w:rsidP="00F12954">
            <w:pPr>
              <w:tabs>
                <w:tab w:val="left" w:pos="59"/>
              </w:tabs>
              <w:ind w:leftChars="-20" w:left="-48" w:firstLineChars="44" w:firstLine="92"/>
              <w:rPr>
                <w:sz w:val="21"/>
                <w:szCs w:val="21"/>
              </w:rPr>
            </w:pPr>
            <w:r>
              <w:rPr>
                <w:sz w:val="21"/>
                <w:szCs w:val="21"/>
              </w:rPr>
              <w:t>.11</w:t>
            </w:r>
          </w:p>
        </w:tc>
        <w:tc>
          <w:tcPr>
            <w:tcW w:w="375" w:type="pct"/>
          </w:tcPr>
          <w:p w14:paraId="091D25AE" w14:textId="77777777" w:rsidR="00F12954" w:rsidRDefault="00F12954" w:rsidP="00F12954">
            <w:pPr>
              <w:rPr>
                <w:sz w:val="21"/>
                <w:szCs w:val="21"/>
              </w:rPr>
            </w:pPr>
            <w:r>
              <w:rPr>
                <w:sz w:val="21"/>
                <w:szCs w:val="21"/>
              </w:rPr>
              <w:t xml:space="preserve">  .02</w:t>
            </w:r>
          </w:p>
        </w:tc>
        <w:tc>
          <w:tcPr>
            <w:tcW w:w="149" w:type="pct"/>
          </w:tcPr>
          <w:p w14:paraId="3E3B3D02" w14:textId="77777777" w:rsidR="00F12954" w:rsidRDefault="00F12954" w:rsidP="00F12954">
            <w:pPr>
              <w:rPr>
                <w:sz w:val="21"/>
                <w:szCs w:val="21"/>
              </w:rPr>
            </w:pPr>
          </w:p>
        </w:tc>
        <w:tc>
          <w:tcPr>
            <w:tcW w:w="896" w:type="pct"/>
          </w:tcPr>
          <w:p w14:paraId="01A0436E" w14:textId="77777777" w:rsidR="00F12954" w:rsidRPr="004E723D" w:rsidRDefault="00F12954" w:rsidP="00F12954">
            <w:pPr>
              <w:ind w:firstLineChars="50" w:firstLine="105"/>
              <w:rPr>
                <w:sz w:val="21"/>
                <w:szCs w:val="21"/>
              </w:rPr>
            </w:pPr>
            <w:r>
              <w:rPr>
                <w:sz w:val="21"/>
                <w:szCs w:val="21"/>
              </w:rPr>
              <w:t>-.03 [-.07, .02]</w:t>
            </w:r>
          </w:p>
        </w:tc>
        <w:tc>
          <w:tcPr>
            <w:tcW w:w="298" w:type="pct"/>
          </w:tcPr>
          <w:p w14:paraId="7C47944C" w14:textId="77777777" w:rsidR="00F12954" w:rsidRPr="004E723D" w:rsidRDefault="00F12954" w:rsidP="00F12954">
            <w:pPr>
              <w:rPr>
                <w:sz w:val="21"/>
                <w:szCs w:val="21"/>
              </w:rPr>
            </w:pPr>
            <w:r w:rsidRPr="001D492B">
              <w:rPr>
                <w:sz w:val="21"/>
                <w:szCs w:val="21"/>
              </w:rPr>
              <w:t xml:space="preserve"> .0</w:t>
            </w:r>
            <w:r>
              <w:rPr>
                <w:sz w:val="21"/>
                <w:szCs w:val="21"/>
              </w:rPr>
              <w:t>2</w:t>
            </w:r>
          </w:p>
        </w:tc>
        <w:tc>
          <w:tcPr>
            <w:tcW w:w="318" w:type="pct"/>
          </w:tcPr>
          <w:p w14:paraId="6111106F" w14:textId="77777777" w:rsidR="00F12954" w:rsidRDefault="00F12954" w:rsidP="00F12954">
            <w:pPr>
              <w:rPr>
                <w:sz w:val="21"/>
                <w:szCs w:val="21"/>
              </w:rPr>
            </w:pPr>
            <w:r>
              <w:rPr>
                <w:sz w:val="21"/>
                <w:szCs w:val="21"/>
              </w:rPr>
              <w:t>-</w:t>
            </w:r>
            <w:r w:rsidRPr="001D492B">
              <w:rPr>
                <w:sz w:val="21"/>
                <w:szCs w:val="21"/>
              </w:rPr>
              <w:t>.0</w:t>
            </w:r>
            <w:r>
              <w:rPr>
                <w:sz w:val="21"/>
                <w:szCs w:val="21"/>
              </w:rPr>
              <w:t>5</w:t>
            </w:r>
          </w:p>
        </w:tc>
        <w:tc>
          <w:tcPr>
            <w:tcW w:w="355" w:type="pct"/>
          </w:tcPr>
          <w:p w14:paraId="66B05C32" w14:textId="77777777" w:rsidR="00F12954" w:rsidRDefault="00F12954" w:rsidP="00F12954">
            <w:pPr>
              <w:rPr>
                <w:sz w:val="21"/>
                <w:szCs w:val="21"/>
              </w:rPr>
            </w:pPr>
            <w:r>
              <w:rPr>
                <w:sz w:val="21"/>
                <w:szCs w:val="21"/>
              </w:rPr>
              <w:t xml:space="preserve">  .23</w:t>
            </w:r>
          </w:p>
        </w:tc>
      </w:tr>
      <w:tr w:rsidR="00F12954" w:rsidRPr="004E723D" w14:paraId="49C5C252" w14:textId="77777777" w:rsidTr="00F12954">
        <w:trPr>
          <w:trHeight w:val="211"/>
        </w:trPr>
        <w:tc>
          <w:tcPr>
            <w:tcW w:w="1189" w:type="pct"/>
          </w:tcPr>
          <w:p w14:paraId="72ADE073" w14:textId="77777777" w:rsidR="00F12954" w:rsidRPr="004E723D" w:rsidRDefault="00F12954" w:rsidP="00F12954">
            <w:pPr>
              <w:ind w:firstLineChars="50" w:firstLine="105"/>
              <w:rPr>
                <w:sz w:val="21"/>
                <w:szCs w:val="21"/>
              </w:rPr>
            </w:pPr>
            <w:r w:rsidRPr="004E723D">
              <w:rPr>
                <w:sz w:val="21"/>
                <w:szCs w:val="21"/>
              </w:rPr>
              <w:t>Controlling parenting</w:t>
            </w:r>
          </w:p>
        </w:tc>
        <w:tc>
          <w:tcPr>
            <w:tcW w:w="822" w:type="pct"/>
          </w:tcPr>
          <w:p w14:paraId="138893D1" w14:textId="77777777" w:rsidR="00F12954" w:rsidRPr="004E723D" w:rsidRDefault="00F12954" w:rsidP="00F12954">
            <w:pPr>
              <w:ind w:firstLineChars="33" w:firstLine="69"/>
              <w:rPr>
                <w:sz w:val="21"/>
                <w:szCs w:val="21"/>
              </w:rPr>
            </w:pPr>
            <w:r>
              <w:rPr>
                <w:sz w:val="21"/>
                <w:szCs w:val="21"/>
              </w:rPr>
              <w:t>.07 [.004, .14]</w:t>
            </w:r>
          </w:p>
        </w:tc>
        <w:tc>
          <w:tcPr>
            <w:tcW w:w="298" w:type="pct"/>
          </w:tcPr>
          <w:p w14:paraId="799B6C19" w14:textId="77777777" w:rsidR="00F12954" w:rsidRPr="004E723D" w:rsidRDefault="00F12954" w:rsidP="00F12954">
            <w:pPr>
              <w:rPr>
                <w:sz w:val="21"/>
                <w:szCs w:val="21"/>
              </w:rPr>
            </w:pPr>
            <w:r w:rsidRPr="001D492B">
              <w:rPr>
                <w:sz w:val="21"/>
                <w:szCs w:val="21"/>
              </w:rPr>
              <w:t>.0</w:t>
            </w:r>
            <w:r>
              <w:rPr>
                <w:sz w:val="21"/>
                <w:szCs w:val="21"/>
              </w:rPr>
              <w:t>4</w:t>
            </w:r>
          </w:p>
        </w:tc>
        <w:tc>
          <w:tcPr>
            <w:tcW w:w="300" w:type="pct"/>
          </w:tcPr>
          <w:p w14:paraId="5A8EFD9B" w14:textId="77777777" w:rsidR="00F12954" w:rsidRPr="004E723D" w:rsidRDefault="00F12954" w:rsidP="00F12954">
            <w:pPr>
              <w:tabs>
                <w:tab w:val="left" w:pos="80"/>
              </w:tabs>
              <w:ind w:leftChars="-20" w:left="-48" w:firstLineChars="44" w:firstLine="92"/>
              <w:rPr>
                <w:sz w:val="21"/>
                <w:szCs w:val="21"/>
              </w:rPr>
            </w:pPr>
            <w:r>
              <w:rPr>
                <w:sz w:val="21"/>
                <w:szCs w:val="21"/>
              </w:rPr>
              <w:t>.09</w:t>
            </w:r>
          </w:p>
        </w:tc>
        <w:tc>
          <w:tcPr>
            <w:tcW w:w="375" w:type="pct"/>
          </w:tcPr>
          <w:p w14:paraId="3AA40D55" w14:textId="77777777" w:rsidR="00F12954" w:rsidRDefault="00F12954" w:rsidP="00F12954">
            <w:pPr>
              <w:rPr>
                <w:sz w:val="21"/>
                <w:szCs w:val="21"/>
              </w:rPr>
            </w:pPr>
            <w:r>
              <w:rPr>
                <w:sz w:val="21"/>
                <w:szCs w:val="21"/>
              </w:rPr>
              <w:t xml:space="preserve">  .04</w:t>
            </w:r>
          </w:p>
        </w:tc>
        <w:tc>
          <w:tcPr>
            <w:tcW w:w="149" w:type="pct"/>
          </w:tcPr>
          <w:p w14:paraId="42A0508B" w14:textId="77777777" w:rsidR="00F12954" w:rsidRDefault="00F12954" w:rsidP="00F12954">
            <w:pPr>
              <w:rPr>
                <w:sz w:val="21"/>
                <w:szCs w:val="21"/>
              </w:rPr>
            </w:pPr>
          </w:p>
        </w:tc>
        <w:tc>
          <w:tcPr>
            <w:tcW w:w="896" w:type="pct"/>
          </w:tcPr>
          <w:p w14:paraId="1B3EB618" w14:textId="77777777" w:rsidR="00F12954" w:rsidRPr="004E723D" w:rsidRDefault="00F12954" w:rsidP="00F12954">
            <w:pPr>
              <w:ind w:firstLineChars="50" w:firstLine="105"/>
              <w:rPr>
                <w:sz w:val="21"/>
                <w:szCs w:val="21"/>
              </w:rPr>
            </w:pPr>
            <w:r>
              <w:rPr>
                <w:sz w:val="21"/>
                <w:szCs w:val="21"/>
              </w:rPr>
              <w:t>-.01 [-.05, .02]</w:t>
            </w:r>
          </w:p>
        </w:tc>
        <w:tc>
          <w:tcPr>
            <w:tcW w:w="298" w:type="pct"/>
          </w:tcPr>
          <w:p w14:paraId="4FDC8924" w14:textId="77777777" w:rsidR="00F12954" w:rsidRPr="004E723D" w:rsidRDefault="00F12954" w:rsidP="00F12954">
            <w:pPr>
              <w:rPr>
                <w:sz w:val="21"/>
                <w:szCs w:val="21"/>
              </w:rPr>
            </w:pPr>
            <w:r w:rsidRPr="001D492B">
              <w:rPr>
                <w:sz w:val="21"/>
                <w:szCs w:val="21"/>
              </w:rPr>
              <w:t xml:space="preserve"> .0</w:t>
            </w:r>
            <w:r>
              <w:rPr>
                <w:sz w:val="21"/>
                <w:szCs w:val="21"/>
              </w:rPr>
              <w:t>2</w:t>
            </w:r>
          </w:p>
        </w:tc>
        <w:tc>
          <w:tcPr>
            <w:tcW w:w="318" w:type="pct"/>
          </w:tcPr>
          <w:p w14:paraId="5A85FC6C" w14:textId="77777777" w:rsidR="00F12954" w:rsidRDefault="00F12954" w:rsidP="00F12954">
            <w:pPr>
              <w:rPr>
                <w:sz w:val="21"/>
                <w:szCs w:val="21"/>
              </w:rPr>
            </w:pPr>
            <w:r>
              <w:rPr>
                <w:sz w:val="21"/>
                <w:szCs w:val="21"/>
              </w:rPr>
              <w:t>-</w:t>
            </w:r>
            <w:r w:rsidRPr="001D492B">
              <w:rPr>
                <w:sz w:val="21"/>
                <w:szCs w:val="21"/>
              </w:rPr>
              <w:t>.0</w:t>
            </w:r>
            <w:r>
              <w:rPr>
                <w:sz w:val="21"/>
                <w:szCs w:val="21"/>
              </w:rPr>
              <w:t>3</w:t>
            </w:r>
          </w:p>
        </w:tc>
        <w:tc>
          <w:tcPr>
            <w:tcW w:w="355" w:type="pct"/>
          </w:tcPr>
          <w:p w14:paraId="6131ACF9" w14:textId="77777777" w:rsidR="00F12954" w:rsidRDefault="00F12954" w:rsidP="00F12954">
            <w:pPr>
              <w:rPr>
                <w:sz w:val="21"/>
                <w:szCs w:val="21"/>
              </w:rPr>
            </w:pPr>
            <w:r>
              <w:rPr>
                <w:sz w:val="21"/>
                <w:szCs w:val="21"/>
              </w:rPr>
              <w:t xml:space="preserve">  .49</w:t>
            </w:r>
          </w:p>
        </w:tc>
      </w:tr>
      <w:tr w:rsidR="00F12954" w:rsidRPr="004E723D" w14:paraId="0E890CFF" w14:textId="77777777" w:rsidTr="00F12954">
        <w:trPr>
          <w:trHeight w:val="211"/>
        </w:trPr>
        <w:tc>
          <w:tcPr>
            <w:tcW w:w="1189" w:type="pct"/>
            <w:vAlign w:val="center"/>
          </w:tcPr>
          <w:p w14:paraId="42BC92EA" w14:textId="77777777" w:rsidR="00F12954" w:rsidRPr="004E723D" w:rsidRDefault="00F12954" w:rsidP="00F12954">
            <w:pPr>
              <w:rPr>
                <w:sz w:val="21"/>
                <w:szCs w:val="21"/>
                <w:lang w:eastAsia="ja-JP"/>
              </w:rPr>
            </w:pPr>
            <w:r w:rsidRPr="004E723D">
              <w:rPr>
                <w:rFonts w:hint="eastAsia"/>
                <w:sz w:val="21"/>
                <w:szCs w:val="21"/>
              </w:rPr>
              <w:t>R</w:t>
            </w:r>
            <w:r w:rsidRPr="004E723D">
              <w:rPr>
                <w:sz w:val="21"/>
                <w:szCs w:val="21"/>
              </w:rPr>
              <w:t>eported by adolescents</w:t>
            </w:r>
          </w:p>
        </w:tc>
        <w:tc>
          <w:tcPr>
            <w:tcW w:w="822" w:type="pct"/>
          </w:tcPr>
          <w:p w14:paraId="575CEDA7" w14:textId="77777777" w:rsidR="00F12954" w:rsidRPr="004E723D" w:rsidRDefault="00F12954" w:rsidP="00F12954">
            <w:pPr>
              <w:rPr>
                <w:sz w:val="21"/>
                <w:szCs w:val="21"/>
              </w:rPr>
            </w:pPr>
          </w:p>
        </w:tc>
        <w:tc>
          <w:tcPr>
            <w:tcW w:w="298" w:type="pct"/>
          </w:tcPr>
          <w:p w14:paraId="231606EC" w14:textId="77777777" w:rsidR="00F12954" w:rsidRPr="004E723D" w:rsidRDefault="00F12954" w:rsidP="00F12954">
            <w:pPr>
              <w:rPr>
                <w:sz w:val="21"/>
                <w:szCs w:val="21"/>
              </w:rPr>
            </w:pPr>
            <w:r w:rsidRPr="001D492B">
              <w:rPr>
                <w:sz w:val="21"/>
                <w:szCs w:val="21"/>
              </w:rPr>
              <w:t xml:space="preserve"> </w:t>
            </w:r>
          </w:p>
        </w:tc>
        <w:tc>
          <w:tcPr>
            <w:tcW w:w="300" w:type="pct"/>
          </w:tcPr>
          <w:p w14:paraId="1F144AC0" w14:textId="77777777" w:rsidR="00F12954" w:rsidRPr="004E723D" w:rsidRDefault="00F12954" w:rsidP="00F12954">
            <w:pPr>
              <w:tabs>
                <w:tab w:val="left" w:pos="80"/>
              </w:tabs>
              <w:ind w:leftChars="-20" w:left="-48" w:firstLineChars="44" w:firstLine="92"/>
              <w:rPr>
                <w:sz w:val="21"/>
                <w:szCs w:val="21"/>
              </w:rPr>
            </w:pPr>
          </w:p>
        </w:tc>
        <w:tc>
          <w:tcPr>
            <w:tcW w:w="375" w:type="pct"/>
          </w:tcPr>
          <w:p w14:paraId="6884785F" w14:textId="77777777" w:rsidR="00F12954" w:rsidRPr="004E723D" w:rsidRDefault="00F12954" w:rsidP="00F12954">
            <w:pPr>
              <w:rPr>
                <w:sz w:val="21"/>
                <w:szCs w:val="21"/>
              </w:rPr>
            </w:pPr>
          </w:p>
        </w:tc>
        <w:tc>
          <w:tcPr>
            <w:tcW w:w="149" w:type="pct"/>
          </w:tcPr>
          <w:p w14:paraId="3D0ABF6F" w14:textId="77777777" w:rsidR="00F12954" w:rsidRPr="004E723D" w:rsidRDefault="00F12954" w:rsidP="00F12954">
            <w:pPr>
              <w:rPr>
                <w:sz w:val="21"/>
                <w:szCs w:val="21"/>
              </w:rPr>
            </w:pPr>
          </w:p>
        </w:tc>
        <w:tc>
          <w:tcPr>
            <w:tcW w:w="896" w:type="pct"/>
          </w:tcPr>
          <w:p w14:paraId="605EE6E1" w14:textId="77777777" w:rsidR="00F12954" w:rsidRPr="004E723D" w:rsidRDefault="00F12954" w:rsidP="00F12954">
            <w:pPr>
              <w:ind w:firstLineChars="82" w:firstLine="172"/>
              <w:rPr>
                <w:sz w:val="21"/>
                <w:szCs w:val="21"/>
              </w:rPr>
            </w:pPr>
          </w:p>
        </w:tc>
        <w:tc>
          <w:tcPr>
            <w:tcW w:w="298" w:type="pct"/>
          </w:tcPr>
          <w:p w14:paraId="33CC329C" w14:textId="77777777" w:rsidR="00F12954" w:rsidRPr="004E723D" w:rsidRDefault="00F12954" w:rsidP="00F12954">
            <w:pPr>
              <w:rPr>
                <w:sz w:val="21"/>
                <w:szCs w:val="21"/>
              </w:rPr>
            </w:pPr>
            <w:r w:rsidRPr="001D492B">
              <w:rPr>
                <w:sz w:val="21"/>
                <w:szCs w:val="21"/>
              </w:rPr>
              <w:t xml:space="preserve"> </w:t>
            </w:r>
          </w:p>
        </w:tc>
        <w:tc>
          <w:tcPr>
            <w:tcW w:w="318" w:type="pct"/>
          </w:tcPr>
          <w:p w14:paraId="3BBE6197" w14:textId="77777777" w:rsidR="00F12954" w:rsidRPr="004E723D" w:rsidRDefault="00F12954" w:rsidP="00F12954">
            <w:pPr>
              <w:ind w:firstLineChars="32" w:firstLine="67"/>
              <w:rPr>
                <w:sz w:val="21"/>
                <w:szCs w:val="21"/>
              </w:rPr>
            </w:pPr>
          </w:p>
        </w:tc>
        <w:tc>
          <w:tcPr>
            <w:tcW w:w="355" w:type="pct"/>
          </w:tcPr>
          <w:p w14:paraId="11B2AC4F" w14:textId="77777777" w:rsidR="00F12954" w:rsidRPr="004E723D" w:rsidRDefault="00F12954" w:rsidP="00F12954">
            <w:pPr>
              <w:rPr>
                <w:sz w:val="21"/>
                <w:szCs w:val="21"/>
              </w:rPr>
            </w:pPr>
          </w:p>
        </w:tc>
      </w:tr>
      <w:tr w:rsidR="00F12954" w:rsidRPr="004E723D" w14:paraId="706AC698" w14:textId="77777777" w:rsidTr="00F12954">
        <w:trPr>
          <w:trHeight w:val="211"/>
        </w:trPr>
        <w:tc>
          <w:tcPr>
            <w:tcW w:w="1189" w:type="pct"/>
          </w:tcPr>
          <w:p w14:paraId="3AC45240" w14:textId="77777777" w:rsidR="00F12954" w:rsidRPr="004E723D" w:rsidRDefault="00F12954" w:rsidP="00F12954">
            <w:pPr>
              <w:ind w:firstLineChars="50" w:firstLine="105"/>
              <w:rPr>
                <w:sz w:val="21"/>
                <w:szCs w:val="21"/>
              </w:rPr>
            </w:pPr>
            <w:r w:rsidRPr="004E723D">
              <w:rPr>
                <w:sz w:val="21"/>
                <w:szCs w:val="21"/>
              </w:rPr>
              <w:t>Perceived autonomy support</w:t>
            </w:r>
          </w:p>
        </w:tc>
        <w:tc>
          <w:tcPr>
            <w:tcW w:w="822" w:type="pct"/>
          </w:tcPr>
          <w:p w14:paraId="18944342" w14:textId="77777777" w:rsidR="00F12954" w:rsidRPr="004E723D" w:rsidRDefault="00F12954" w:rsidP="00F12954">
            <w:pPr>
              <w:rPr>
                <w:sz w:val="21"/>
                <w:szCs w:val="21"/>
              </w:rPr>
            </w:pPr>
            <w:r>
              <w:rPr>
                <w:sz w:val="21"/>
                <w:szCs w:val="21"/>
              </w:rPr>
              <w:t>-.00 [-.08, .07]</w:t>
            </w:r>
          </w:p>
        </w:tc>
        <w:tc>
          <w:tcPr>
            <w:tcW w:w="298" w:type="pct"/>
          </w:tcPr>
          <w:p w14:paraId="0AE504EF" w14:textId="77777777" w:rsidR="00F12954" w:rsidRPr="004E723D" w:rsidRDefault="00F12954" w:rsidP="00F12954">
            <w:pPr>
              <w:rPr>
                <w:sz w:val="21"/>
                <w:szCs w:val="21"/>
              </w:rPr>
            </w:pPr>
            <w:r w:rsidRPr="001D492B">
              <w:rPr>
                <w:sz w:val="21"/>
                <w:szCs w:val="21"/>
              </w:rPr>
              <w:t>.0</w:t>
            </w:r>
            <w:r>
              <w:rPr>
                <w:sz w:val="21"/>
                <w:szCs w:val="21"/>
              </w:rPr>
              <w:t>4</w:t>
            </w:r>
          </w:p>
        </w:tc>
        <w:tc>
          <w:tcPr>
            <w:tcW w:w="300" w:type="pct"/>
          </w:tcPr>
          <w:p w14:paraId="0EFB0305" w14:textId="77777777" w:rsidR="00F12954" w:rsidRPr="004E723D" w:rsidRDefault="00F12954" w:rsidP="00F12954">
            <w:pPr>
              <w:tabs>
                <w:tab w:val="left" w:pos="80"/>
              </w:tabs>
              <w:rPr>
                <w:sz w:val="21"/>
                <w:szCs w:val="21"/>
              </w:rPr>
            </w:pPr>
            <w:r>
              <w:rPr>
                <w:sz w:val="21"/>
                <w:szCs w:val="21"/>
              </w:rPr>
              <w:t>-.01</w:t>
            </w:r>
          </w:p>
        </w:tc>
        <w:tc>
          <w:tcPr>
            <w:tcW w:w="375" w:type="pct"/>
          </w:tcPr>
          <w:p w14:paraId="4EAF8126" w14:textId="77777777" w:rsidR="00F12954" w:rsidRDefault="00F12954" w:rsidP="00F12954">
            <w:pPr>
              <w:rPr>
                <w:sz w:val="21"/>
                <w:szCs w:val="21"/>
              </w:rPr>
            </w:pPr>
            <w:r>
              <w:rPr>
                <w:sz w:val="21"/>
                <w:szCs w:val="21"/>
              </w:rPr>
              <w:t xml:space="preserve">  .93</w:t>
            </w:r>
          </w:p>
        </w:tc>
        <w:tc>
          <w:tcPr>
            <w:tcW w:w="149" w:type="pct"/>
          </w:tcPr>
          <w:p w14:paraId="3DFA80B2" w14:textId="77777777" w:rsidR="00F12954" w:rsidRDefault="00F12954" w:rsidP="00F12954">
            <w:pPr>
              <w:rPr>
                <w:sz w:val="21"/>
                <w:szCs w:val="21"/>
              </w:rPr>
            </w:pPr>
          </w:p>
        </w:tc>
        <w:tc>
          <w:tcPr>
            <w:tcW w:w="896" w:type="pct"/>
          </w:tcPr>
          <w:p w14:paraId="4E280A19" w14:textId="77777777" w:rsidR="00F12954" w:rsidRPr="004E723D" w:rsidRDefault="00F12954" w:rsidP="00F12954">
            <w:pPr>
              <w:ind w:firstLineChars="82" w:firstLine="172"/>
              <w:rPr>
                <w:sz w:val="21"/>
                <w:szCs w:val="21"/>
              </w:rPr>
            </w:pPr>
            <w:r>
              <w:rPr>
                <w:sz w:val="21"/>
                <w:szCs w:val="21"/>
              </w:rPr>
              <w:t>.02 [-.02, .07]</w:t>
            </w:r>
          </w:p>
        </w:tc>
        <w:tc>
          <w:tcPr>
            <w:tcW w:w="298" w:type="pct"/>
          </w:tcPr>
          <w:p w14:paraId="71184E53" w14:textId="77777777" w:rsidR="00F12954" w:rsidRPr="004E723D" w:rsidRDefault="00F12954" w:rsidP="00F12954">
            <w:pPr>
              <w:rPr>
                <w:sz w:val="21"/>
                <w:szCs w:val="21"/>
              </w:rPr>
            </w:pPr>
            <w:r w:rsidRPr="001D492B">
              <w:rPr>
                <w:sz w:val="21"/>
                <w:szCs w:val="21"/>
              </w:rPr>
              <w:t xml:space="preserve"> .0</w:t>
            </w:r>
            <w:r>
              <w:rPr>
                <w:sz w:val="21"/>
                <w:szCs w:val="21"/>
              </w:rPr>
              <w:t>2</w:t>
            </w:r>
          </w:p>
        </w:tc>
        <w:tc>
          <w:tcPr>
            <w:tcW w:w="318" w:type="pct"/>
          </w:tcPr>
          <w:p w14:paraId="4C81BFE9" w14:textId="77777777" w:rsidR="00F12954" w:rsidRDefault="00F12954" w:rsidP="00F12954">
            <w:pPr>
              <w:ind w:firstLineChars="32" w:firstLine="67"/>
              <w:rPr>
                <w:sz w:val="21"/>
                <w:szCs w:val="21"/>
              </w:rPr>
            </w:pPr>
            <w:r w:rsidRPr="001D492B">
              <w:rPr>
                <w:sz w:val="21"/>
                <w:szCs w:val="21"/>
              </w:rPr>
              <w:t>.0</w:t>
            </w:r>
            <w:r>
              <w:rPr>
                <w:sz w:val="21"/>
                <w:szCs w:val="21"/>
              </w:rPr>
              <w:t>7</w:t>
            </w:r>
          </w:p>
        </w:tc>
        <w:tc>
          <w:tcPr>
            <w:tcW w:w="355" w:type="pct"/>
          </w:tcPr>
          <w:p w14:paraId="28AC2DEE" w14:textId="77777777" w:rsidR="00F12954" w:rsidRDefault="00F12954" w:rsidP="00F12954">
            <w:pPr>
              <w:rPr>
                <w:sz w:val="21"/>
                <w:szCs w:val="21"/>
              </w:rPr>
            </w:pPr>
            <w:r>
              <w:rPr>
                <w:sz w:val="21"/>
                <w:szCs w:val="21"/>
              </w:rPr>
              <w:t xml:space="preserve">  .27</w:t>
            </w:r>
          </w:p>
        </w:tc>
      </w:tr>
      <w:tr w:rsidR="00F12954" w:rsidRPr="004E723D" w14:paraId="34F1EDB7" w14:textId="77777777" w:rsidTr="00F12954">
        <w:trPr>
          <w:trHeight w:val="211"/>
        </w:trPr>
        <w:tc>
          <w:tcPr>
            <w:tcW w:w="1189" w:type="pct"/>
          </w:tcPr>
          <w:p w14:paraId="4B51ABD4" w14:textId="77777777" w:rsidR="00F12954" w:rsidRPr="004E723D" w:rsidRDefault="00F12954" w:rsidP="00F12954">
            <w:pPr>
              <w:ind w:firstLineChars="50" w:firstLine="105"/>
              <w:rPr>
                <w:sz w:val="21"/>
                <w:szCs w:val="21"/>
              </w:rPr>
            </w:pPr>
            <w:r w:rsidRPr="004E723D">
              <w:rPr>
                <w:sz w:val="21"/>
                <w:szCs w:val="21"/>
              </w:rPr>
              <w:t>Perceived control parenting</w:t>
            </w:r>
          </w:p>
        </w:tc>
        <w:tc>
          <w:tcPr>
            <w:tcW w:w="822" w:type="pct"/>
          </w:tcPr>
          <w:p w14:paraId="1739D28A" w14:textId="77777777" w:rsidR="00F12954" w:rsidRPr="004E723D" w:rsidRDefault="00F12954" w:rsidP="00F12954">
            <w:pPr>
              <w:rPr>
                <w:sz w:val="21"/>
                <w:szCs w:val="21"/>
              </w:rPr>
            </w:pPr>
            <w:r>
              <w:rPr>
                <w:sz w:val="21"/>
                <w:szCs w:val="21"/>
              </w:rPr>
              <w:t>-.06 [-.12, .01]</w:t>
            </w:r>
          </w:p>
        </w:tc>
        <w:tc>
          <w:tcPr>
            <w:tcW w:w="298" w:type="pct"/>
          </w:tcPr>
          <w:p w14:paraId="204EA88A" w14:textId="77777777" w:rsidR="00F12954" w:rsidRPr="004E723D" w:rsidRDefault="00F12954" w:rsidP="00F12954">
            <w:pPr>
              <w:rPr>
                <w:sz w:val="21"/>
                <w:szCs w:val="21"/>
              </w:rPr>
            </w:pPr>
            <w:r w:rsidRPr="001D492B">
              <w:rPr>
                <w:sz w:val="21"/>
                <w:szCs w:val="21"/>
              </w:rPr>
              <w:t>.0</w:t>
            </w:r>
            <w:r>
              <w:rPr>
                <w:sz w:val="21"/>
                <w:szCs w:val="21"/>
              </w:rPr>
              <w:t xml:space="preserve">3 </w:t>
            </w:r>
          </w:p>
        </w:tc>
        <w:tc>
          <w:tcPr>
            <w:tcW w:w="300" w:type="pct"/>
          </w:tcPr>
          <w:p w14:paraId="04A476A6" w14:textId="77777777" w:rsidR="00F12954" w:rsidRPr="004E723D" w:rsidRDefault="00F12954" w:rsidP="00F12954">
            <w:pPr>
              <w:tabs>
                <w:tab w:val="left" w:pos="80"/>
              </w:tabs>
              <w:rPr>
                <w:sz w:val="21"/>
                <w:szCs w:val="21"/>
              </w:rPr>
            </w:pPr>
            <w:r>
              <w:rPr>
                <w:sz w:val="21"/>
                <w:szCs w:val="21"/>
              </w:rPr>
              <w:t>-.08</w:t>
            </w:r>
          </w:p>
        </w:tc>
        <w:tc>
          <w:tcPr>
            <w:tcW w:w="375" w:type="pct"/>
          </w:tcPr>
          <w:p w14:paraId="346880D8" w14:textId="77777777" w:rsidR="00F12954" w:rsidRDefault="00F12954" w:rsidP="00F12954">
            <w:pPr>
              <w:rPr>
                <w:sz w:val="21"/>
                <w:szCs w:val="21"/>
              </w:rPr>
            </w:pPr>
            <w:r>
              <w:rPr>
                <w:sz w:val="21"/>
                <w:szCs w:val="21"/>
              </w:rPr>
              <w:t xml:space="preserve">  .10</w:t>
            </w:r>
          </w:p>
        </w:tc>
        <w:tc>
          <w:tcPr>
            <w:tcW w:w="149" w:type="pct"/>
          </w:tcPr>
          <w:p w14:paraId="28239D56" w14:textId="77777777" w:rsidR="00F12954" w:rsidRDefault="00F12954" w:rsidP="00F12954">
            <w:pPr>
              <w:rPr>
                <w:sz w:val="21"/>
                <w:szCs w:val="21"/>
              </w:rPr>
            </w:pPr>
          </w:p>
        </w:tc>
        <w:tc>
          <w:tcPr>
            <w:tcW w:w="896" w:type="pct"/>
          </w:tcPr>
          <w:p w14:paraId="7957AEED" w14:textId="77777777" w:rsidR="00F12954" w:rsidRPr="004E723D" w:rsidRDefault="00F12954" w:rsidP="00F12954">
            <w:pPr>
              <w:ind w:firstLineChars="82" w:firstLine="172"/>
              <w:rPr>
                <w:sz w:val="21"/>
                <w:szCs w:val="21"/>
              </w:rPr>
            </w:pPr>
            <w:r>
              <w:rPr>
                <w:sz w:val="21"/>
                <w:szCs w:val="21"/>
              </w:rPr>
              <w:t>.04 [.00, .07]</w:t>
            </w:r>
          </w:p>
        </w:tc>
        <w:tc>
          <w:tcPr>
            <w:tcW w:w="298" w:type="pct"/>
          </w:tcPr>
          <w:p w14:paraId="33DEAD43" w14:textId="77777777" w:rsidR="00F12954" w:rsidRPr="004E723D" w:rsidRDefault="00F12954" w:rsidP="00F12954">
            <w:pPr>
              <w:rPr>
                <w:sz w:val="21"/>
                <w:szCs w:val="21"/>
              </w:rPr>
            </w:pPr>
            <w:r w:rsidRPr="001D492B">
              <w:rPr>
                <w:sz w:val="21"/>
                <w:szCs w:val="21"/>
              </w:rPr>
              <w:t xml:space="preserve"> .0</w:t>
            </w:r>
            <w:r>
              <w:rPr>
                <w:sz w:val="21"/>
                <w:szCs w:val="21"/>
              </w:rPr>
              <w:t>2</w:t>
            </w:r>
          </w:p>
        </w:tc>
        <w:tc>
          <w:tcPr>
            <w:tcW w:w="318" w:type="pct"/>
          </w:tcPr>
          <w:p w14:paraId="00A9C43A" w14:textId="77777777" w:rsidR="00F12954" w:rsidRDefault="00F12954" w:rsidP="00F12954">
            <w:pPr>
              <w:ind w:firstLineChars="32" w:firstLine="67"/>
              <w:rPr>
                <w:sz w:val="21"/>
                <w:szCs w:val="21"/>
              </w:rPr>
            </w:pPr>
            <w:r w:rsidRPr="001D492B">
              <w:rPr>
                <w:sz w:val="21"/>
                <w:szCs w:val="21"/>
              </w:rPr>
              <w:t>.</w:t>
            </w:r>
            <w:r>
              <w:rPr>
                <w:sz w:val="21"/>
                <w:szCs w:val="21"/>
              </w:rPr>
              <w:t>10</w:t>
            </w:r>
          </w:p>
        </w:tc>
        <w:tc>
          <w:tcPr>
            <w:tcW w:w="355" w:type="pct"/>
          </w:tcPr>
          <w:p w14:paraId="0BD9933B" w14:textId="77777777" w:rsidR="00F12954" w:rsidRDefault="00F12954" w:rsidP="00F12954">
            <w:pPr>
              <w:rPr>
                <w:sz w:val="21"/>
                <w:szCs w:val="21"/>
              </w:rPr>
            </w:pPr>
            <w:r>
              <w:rPr>
                <w:sz w:val="21"/>
                <w:szCs w:val="21"/>
              </w:rPr>
              <w:t xml:space="preserve">  .04</w:t>
            </w:r>
          </w:p>
        </w:tc>
      </w:tr>
      <w:tr w:rsidR="00F12954" w:rsidRPr="004E723D" w14:paraId="4C4CACBB" w14:textId="77777777" w:rsidTr="00F12954">
        <w:trPr>
          <w:trHeight w:val="211"/>
        </w:trPr>
        <w:tc>
          <w:tcPr>
            <w:tcW w:w="1189" w:type="pct"/>
          </w:tcPr>
          <w:p w14:paraId="40395C0F" w14:textId="77777777" w:rsidR="00F12954" w:rsidRPr="004E723D" w:rsidRDefault="00F12954" w:rsidP="00F12954">
            <w:pPr>
              <w:ind w:firstLineChars="50" w:firstLine="105"/>
              <w:rPr>
                <w:sz w:val="21"/>
                <w:szCs w:val="21"/>
              </w:rPr>
            </w:pPr>
            <w:r w:rsidRPr="004E723D">
              <w:rPr>
                <w:sz w:val="21"/>
                <w:szCs w:val="21"/>
              </w:rPr>
              <w:t>Basic psychological needs satisfaction</w:t>
            </w:r>
          </w:p>
        </w:tc>
        <w:tc>
          <w:tcPr>
            <w:tcW w:w="822" w:type="pct"/>
          </w:tcPr>
          <w:p w14:paraId="738D9415" w14:textId="77777777" w:rsidR="00F12954" w:rsidRPr="004E723D" w:rsidRDefault="00F12954" w:rsidP="00F12954">
            <w:pPr>
              <w:ind w:firstLineChars="33" w:firstLine="69"/>
              <w:rPr>
                <w:sz w:val="21"/>
                <w:szCs w:val="21"/>
              </w:rPr>
            </w:pPr>
            <w:r>
              <w:rPr>
                <w:sz w:val="21"/>
                <w:szCs w:val="21"/>
              </w:rPr>
              <w:t>.61 [.51, .72]</w:t>
            </w:r>
          </w:p>
        </w:tc>
        <w:tc>
          <w:tcPr>
            <w:tcW w:w="298" w:type="pct"/>
          </w:tcPr>
          <w:p w14:paraId="1976F00E" w14:textId="77777777" w:rsidR="00F12954" w:rsidRPr="004E723D" w:rsidRDefault="00F12954" w:rsidP="00F12954">
            <w:pPr>
              <w:rPr>
                <w:sz w:val="21"/>
                <w:szCs w:val="21"/>
              </w:rPr>
            </w:pPr>
            <w:r w:rsidRPr="001D492B">
              <w:rPr>
                <w:sz w:val="21"/>
                <w:szCs w:val="21"/>
              </w:rPr>
              <w:t>.0</w:t>
            </w:r>
            <w:r>
              <w:rPr>
                <w:sz w:val="21"/>
                <w:szCs w:val="21"/>
              </w:rPr>
              <w:t>5</w:t>
            </w:r>
          </w:p>
        </w:tc>
        <w:tc>
          <w:tcPr>
            <w:tcW w:w="300" w:type="pct"/>
          </w:tcPr>
          <w:p w14:paraId="02E3F778" w14:textId="77777777" w:rsidR="00F12954" w:rsidRPr="004E723D" w:rsidRDefault="00F12954" w:rsidP="00F12954">
            <w:pPr>
              <w:tabs>
                <w:tab w:val="left" w:pos="80"/>
              </w:tabs>
              <w:ind w:leftChars="-20" w:left="-48" w:firstLineChars="44" w:firstLine="92"/>
              <w:rPr>
                <w:sz w:val="21"/>
                <w:szCs w:val="21"/>
              </w:rPr>
            </w:pPr>
            <w:r>
              <w:rPr>
                <w:sz w:val="21"/>
                <w:szCs w:val="21"/>
              </w:rPr>
              <w:t>.59</w:t>
            </w:r>
          </w:p>
        </w:tc>
        <w:tc>
          <w:tcPr>
            <w:tcW w:w="375" w:type="pct"/>
          </w:tcPr>
          <w:p w14:paraId="7E997AC6" w14:textId="77777777" w:rsidR="00F12954" w:rsidRDefault="00F12954" w:rsidP="00F12954">
            <w:pPr>
              <w:rPr>
                <w:sz w:val="21"/>
                <w:szCs w:val="21"/>
              </w:rPr>
            </w:pPr>
            <w:r>
              <w:rPr>
                <w:sz w:val="21"/>
                <w:szCs w:val="21"/>
              </w:rPr>
              <w:t>&lt;.01</w:t>
            </w:r>
          </w:p>
        </w:tc>
        <w:tc>
          <w:tcPr>
            <w:tcW w:w="149" w:type="pct"/>
          </w:tcPr>
          <w:p w14:paraId="6108095F" w14:textId="77777777" w:rsidR="00F12954" w:rsidRDefault="00F12954" w:rsidP="00F12954">
            <w:pPr>
              <w:rPr>
                <w:sz w:val="21"/>
                <w:szCs w:val="21"/>
              </w:rPr>
            </w:pPr>
          </w:p>
        </w:tc>
        <w:tc>
          <w:tcPr>
            <w:tcW w:w="896" w:type="pct"/>
          </w:tcPr>
          <w:p w14:paraId="0C5C73A2" w14:textId="77777777" w:rsidR="00F12954" w:rsidRPr="004E723D" w:rsidRDefault="00F12954" w:rsidP="00F12954">
            <w:pPr>
              <w:ind w:firstLineChars="50" w:firstLine="105"/>
              <w:rPr>
                <w:sz w:val="21"/>
                <w:szCs w:val="21"/>
              </w:rPr>
            </w:pPr>
            <w:r>
              <w:rPr>
                <w:sz w:val="21"/>
                <w:szCs w:val="21"/>
              </w:rPr>
              <w:t>-.08 [-.14, -.03]</w:t>
            </w:r>
          </w:p>
        </w:tc>
        <w:tc>
          <w:tcPr>
            <w:tcW w:w="298" w:type="pct"/>
          </w:tcPr>
          <w:p w14:paraId="51CCB377" w14:textId="77777777" w:rsidR="00F12954" w:rsidRPr="004E723D" w:rsidRDefault="00F12954" w:rsidP="00F12954">
            <w:pPr>
              <w:rPr>
                <w:sz w:val="21"/>
                <w:szCs w:val="21"/>
              </w:rPr>
            </w:pPr>
            <w:r w:rsidRPr="001D492B">
              <w:rPr>
                <w:sz w:val="21"/>
                <w:szCs w:val="21"/>
              </w:rPr>
              <w:t xml:space="preserve"> .0</w:t>
            </w:r>
            <w:r>
              <w:rPr>
                <w:sz w:val="21"/>
                <w:szCs w:val="21"/>
              </w:rPr>
              <w:t>3</w:t>
            </w:r>
          </w:p>
        </w:tc>
        <w:tc>
          <w:tcPr>
            <w:tcW w:w="318" w:type="pct"/>
          </w:tcPr>
          <w:p w14:paraId="350DBD1D" w14:textId="77777777" w:rsidR="00F12954" w:rsidRDefault="00F12954" w:rsidP="00F12954">
            <w:pPr>
              <w:rPr>
                <w:sz w:val="21"/>
                <w:szCs w:val="21"/>
              </w:rPr>
            </w:pPr>
            <w:r>
              <w:rPr>
                <w:sz w:val="21"/>
                <w:szCs w:val="21"/>
              </w:rPr>
              <w:t>-</w:t>
            </w:r>
            <w:r w:rsidRPr="001D492B">
              <w:rPr>
                <w:sz w:val="21"/>
                <w:szCs w:val="21"/>
              </w:rPr>
              <w:t>.</w:t>
            </w:r>
            <w:r>
              <w:rPr>
                <w:sz w:val="21"/>
                <w:szCs w:val="21"/>
              </w:rPr>
              <w:t>15</w:t>
            </w:r>
          </w:p>
        </w:tc>
        <w:tc>
          <w:tcPr>
            <w:tcW w:w="355" w:type="pct"/>
          </w:tcPr>
          <w:p w14:paraId="6B1CD60D" w14:textId="77777777" w:rsidR="00F12954" w:rsidRDefault="00F12954" w:rsidP="00F12954">
            <w:pPr>
              <w:rPr>
                <w:sz w:val="21"/>
                <w:szCs w:val="21"/>
              </w:rPr>
            </w:pPr>
            <w:r>
              <w:rPr>
                <w:sz w:val="21"/>
                <w:szCs w:val="21"/>
              </w:rPr>
              <w:t xml:space="preserve">  .01</w:t>
            </w:r>
          </w:p>
        </w:tc>
      </w:tr>
      <w:tr w:rsidR="00F12954" w:rsidRPr="004E723D" w14:paraId="436A6A95" w14:textId="77777777" w:rsidTr="00F12954">
        <w:trPr>
          <w:trHeight w:val="211"/>
        </w:trPr>
        <w:tc>
          <w:tcPr>
            <w:tcW w:w="1189" w:type="pct"/>
          </w:tcPr>
          <w:p w14:paraId="348B4D16" w14:textId="77777777" w:rsidR="00F12954" w:rsidRPr="004E723D" w:rsidRDefault="00F12954" w:rsidP="00F12954">
            <w:pPr>
              <w:ind w:firstLineChars="50" w:firstLine="105"/>
              <w:rPr>
                <w:sz w:val="21"/>
                <w:szCs w:val="21"/>
              </w:rPr>
            </w:pPr>
            <w:r w:rsidRPr="004E723D">
              <w:rPr>
                <w:sz w:val="21"/>
                <w:szCs w:val="21"/>
              </w:rPr>
              <w:t>Depressive symptoms</w:t>
            </w:r>
          </w:p>
        </w:tc>
        <w:tc>
          <w:tcPr>
            <w:tcW w:w="822" w:type="pct"/>
          </w:tcPr>
          <w:p w14:paraId="5F1925F3" w14:textId="77777777" w:rsidR="00F12954" w:rsidRPr="004E723D" w:rsidRDefault="00F12954" w:rsidP="00F12954">
            <w:pPr>
              <w:tabs>
                <w:tab w:val="left" w:pos="56"/>
              </w:tabs>
              <w:rPr>
                <w:sz w:val="21"/>
                <w:szCs w:val="21"/>
              </w:rPr>
            </w:pPr>
            <w:r>
              <w:rPr>
                <w:sz w:val="21"/>
                <w:szCs w:val="21"/>
              </w:rPr>
              <w:t>-.21 [-.39, -.02]</w:t>
            </w:r>
          </w:p>
        </w:tc>
        <w:tc>
          <w:tcPr>
            <w:tcW w:w="298" w:type="pct"/>
          </w:tcPr>
          <w:p w14:paraId="62D1B6C3" w14:textId="77777777" w:rsidR="00F12954" w:rsidRPr="004E723D" w:rsidRDefault="00F12954" w:rsidP="00F12954">
            <w:pPr>
              <w:rPr>
                <w:sz w:val="21"/>
                <w:szCs w:val="21"/>
              </w:rPr>
            </w:pPr>
            <w:r w:rsidRPr="001D492B">
              <w:rPr>
                <w:sz w:val="21"/>
                <w:szCs w:val="21"/>
              </w:rPr>
              <w:t>.0</w:t>
            </w:r>
            <w:r>
              <w:rPr>
                <w:sz w:val="21"/>
                <w:szCs w:val="21"/>
              </w:rPr>
              <w:t>9</w:t>
            </w:r>
          </w:p>
        </w:tc>
        <w:tc>
          <w:tcPr>
            <w:tcW w:w="300" w:type="pct"/>
          </w:tcPr>
          <w:p w14:paraId="225D4EBA" w14:textId="77777777" w:rsidR="00F12954" w:rsidRPr="004E723D" w:rsidRDefault="00F12954" w:rsidP="00F12954">
            <w:pPr>
              <w:tabs>
                <w:tab w:val="left" w:pos="80"/>
              </w:tabs>
              <w:rPr>
                <w:sz w:val="21"/>
                <w:szCs w:val="21"/>
              </w:rPr>
            </w:pPr>
            <w:r>
              <w:rPr>
                <w:sz w:val="21"/>
                <w:szCs w:val="21"/>
              </w:rPr>
              <w:t>-.10</w:t>
            </w:r>
          </w:p>
        </w:tc>
        <w:tc>
          <w:tcPr>
            <w:tcW w:w="375" w:type="pct"/>
          </w:tcPr>
          <w:p w14:paraId="70A20105" w14:textId="77777777" w:rsidR="00F12954" w:rsidRDefault="00F12954" w:rsidP="00F12954">
            <w:pPr>
              <w:rPr>
                <w:sz w:val="21"/>
                <w:szCs w:val="21"/>
              </w:rPr>
            </w:pPr>
            <w:r>
              <w:rPr>
                <w:sz w:val="21"/>
                <w:szCs w:val="21"/>
              </w:rPr>
              <w:t xml:space="preserve">  .03</w:t>
            </w:r>
          </w:p>
        </w:tc>
        <w:tc>
          <w:tcPr>
            <w:tcW w:w="149" w:type="pct"/>
          </w:tcPr>
          <w:p w14:paraId="120E19A6" w14:textId="77777777" w:rsidR="00F12954" w:rsidRDefault="00F12954" w:rsidP="00F12954">
            <w:pPr>
              <w:rPr>
                <w:sz w:val="21"/>
                <w:szCs w:val="21"/>
              </w:rPr>
            </w:pPr>
          </w:p>
        </w:tc>
        <w:tc>
          <w:tcPr>
            <w:tcW w:w="896" w:type="pct"/>
          </w:tcPr>
          <w:p w14:paraId="41FAC075" w14:textId="77777777" w:rsidR="00F12954" w:rsidRPr="004E723D" w:rsidRDefault="00F12954" w:rsidP="00F12954">
            <w:pPr>
              <w:ind w:firstLineChars="82" w:firstLine="172"/>
              <w:rPr>
                <w:sz w:val="21"/>
                <w:szCs w:val="21"/>
              </w:rPr>
            </w:pPr>
            <w:r>
              <w:rPr>
                <w:sz w:val="21"/>
                <w:szCs w:val="21"/>
              </w:rPr>
              <w:t>.54 [.44, .64]</w:t>
            </w:r>
          </w:p>
        </w:tc>
        <w:tc>
          <w:tcPr>
            <w:tcW w:w="298" w:type="pct"/>
          </w:tcPr>
          <w:p w14:paraId="4BB62976" w14:textId="77777777" w:rsidR="00F12954" w:rsidRPr="004E723D" w:rsidRDefault="00F12954" w:rsidP="00F12954">
            <w:pPr>
              <w:rPr>
                <w:sz w:val="21"/>
                <w:szCs w:val="21"/>
              </w:rPr>
            </w:pPr>
            <w:r w:rsidRPr="001D492B">
              <w:rPr>
                <w:sz w:val="21"/>
                <w:szCs w:val="21"/>
              </w:rPr>
              <w:t xml:space="preserve"> .0</w:t>
            </w:r>
            <w:r>
              <w:rPr>
                <w:sz w:val="21"/>
                <w:szCs w:val="21"/>
              </w:rPr>
              <w:t>5</w:t>
            </w:r>
          </w:p>
        </w:tc>
        <w:tc>
          <w:tcPr>
            <w:tcW w:w="318" w:type="pct"/>
          </w:tcPr>
          <w:p w14:paraId="26616F5B" w14:textId="77777777" w:rsidR="00F12954" w:rsidRDefault="00F12954" w:rsidP="00F12954">
            <w:pPr>
              <w:ind w:firstLineChars="32" w:firstLine="67"/>
              <w:rPr>
                <w:sz w:val="21"/>
                <w:szCs w:val="21"/>
              </w:rPr>
            </w:pPr>
            <w:r w:rsidRPr="001D492B">
              <w:rPr>
                <w:sz w:val="21"/>
                <w:szCs w:val="21"/>
              </w:rPr>
              <w:t>.</w:t>
            </w:r>
            <w:r>
              <w:rPr>
                <w:sz w:val="21"/>
                <w:szCs w:val="21"/>
              </w:rPr>
              <w:t>53</w:t>
            </w:r>
          </w:p>
        </w:tc>
        <w:tc>
          <w:tcPr>
            <w:tcW w:w="355" w:type="pct"/>
          </w:tcPr>
          <w:p w14:paraId="02F9C796" w14:textId="77777777" w:rsidR="00F12954" w:rsidRDefault="00F12954" w:rsidP="00F12954">
            <w:pPr>
              <w:rPr>
                <w:sz w:val="21"/>
                <w:szCs w:val="21"/>
              </w:rPr>
            </w:pPr>
            <w:r>
              <w:rPr>
                <w:sz w:val="21"/>
                <w:szCs w:val="21"/>
              </w:rPr>
              <w:t>&lt;.01</w:t>
            </w:r>
          </w:p>
        </w:tc>
      </w:tr>
      <w:tr w:rsidR="00F12954" w:rsidRPr="004E723D" w14:paraId="20AF4403" w14:textId="77777777" w:rsidTr="00F12954">
        <w:trPr>
          <w:trHeight w:val="211"/>
        </w:trPr>
        <w:tc>
          <w:tcPr>
            <w:tcW w:w="1189" w:type="pct"/>
          </w:tcPr>
          <w:p w14:paraId="6487AC99" w14:textId="77777777" w:rsidR="00F12954" w:rsidRPr="004E723D" w:rsidRDefault="00F12954" w:rsidP="00F12954">
            <w:pPr>
              <w:rPr>
                <w:sz w:val="21"/>
                <w:szCs w:val="21"/>
              </w:rPr>
            </w:pPr>
            <w:r>
              <w:rPr>
                <w:rFonts w:hint="eastAsia"/>
                <w:sz w:val="21"/>
                <w:szCs w:val="21"/>
              </w:rPr>
              <w:t>C</w:t>
            </w:r>
            <w:r>
              <w:rPr>
                <w:sz w:val="21"/>
                <w:szCs w:val="21"/>
              </w:rPr>
              <w:t>ontrol variables</w:t>
            </w:r>
          </w:p>
        </w:tc>
        <w:tc>
          <w:tcPr>
            <w:tcW w:w="822" w:type="pct"/>
          </w:tcPr>
          <w:p w14:paraId="43F54B97" w14:textId="77777777" w:rsidR="00F12954" w:rsidRDefault="00F12954" w:rsidP="00F12954">
            <w:pPr>
              <w:tabs>
                <w:tab w:val="left" w:pos="56"/>
              </w:tabs>
              <w:rPr>
                <w:sz w:val="21"/>
                <w:szCs w:val="21"/>
              </w:rPr>
            </w:pPr>
          </w:p>
        </w:tc>
        <w:tc>
          <w:tcPr>
            <w:tcW w:w="298" w:type="pct"/>
          </w:tcPr>
          <w:p w14:paraId="3461A9D0" w14:textId="77777777" w:rsidR="00F12954" w:rsidRPr="001D492B" w:rsidRDefault="00F12954" w:rsidP="00F12954">
            <w:pPr>
              <w:rPr>
                <w:sz w:val="21"/>
                <w:szCs w:val="21"/>
              </w:rPr>
            </w:pPr>
          </w:p>
        </w:tc>
        <w:tc>
          <w:tcPr>
            <w:tcW w:w="300" w:type="pct"/>
          </w:tcPr>
          <w:p w14:paraId="21BC4EC1" w14:textId="77777777" w:rsidR="00F12954" w:rsidRDefault="00F12954" w:rsidP="00F12954">
            <w:pPr>
              <w:tabs>
                <w:tab w:val="left" w:pos="80"/>
              </w:tabs>
              <w:rPr>
                <w:sz w:val="21"/>
                <w:szCs w:val="21"/>
              </w:rPr>
            </w:pPr>
          </w:p>
        </w:tc>
        <w:tc>
          <w:tcPr>
            <w:tcW w:w="375" w:type="pct"/>
          </w:tcPr>
          <w:p w14:paraId="502612CF" w14:textId="77777777" w:rsidR="00F12954" w:rsidRDefault="00F12954" w:rsidP="00F12954">
            <w:pPr>
              <w:rPr>
                <w:sz w:val="21"/>
                <w:szCs w:val="21"/>
              </w:rPr>
            </w:pPr>
          </w:p>
        </w:tc>
        <w:tc>
          <w:tcPr>
            <w:tcW w:w="149" w:type="pct"/>
          </w:tcPr>
          <w:p w14:paraId="5FAC8117" w14:textId="77777777" w:rsidR="00F12954" w:rsidRDefault="00F12954" w:rsidP="00F12954">
            <w:pPr>
              <w:rPr>
                <w:sz w:val="21"/>
                <w:szCs w:val="21"/>
              </w:rPr>
            </w:pPr>
          </w:p>
        </w:tc>
        <w:tc>
          <w:tcPr>
            <w:tcW w:w="896" w:type="pct"/>
          </w:tcPr>
          <w:p w14:paraId="77E12CCA" w14:textId="77777777" w:rsidR="00F12954" w:rsidRDefault="00F12954" w:rsidP="00F12954">
            <w:pPr>
              <w:ind w:firstLineChars="82" w:firstLine="172"/>
              <w:rPr>
                <w:sz w:val="21"/>
                <w:szCs w:val="21"/>
              </w:rPr>
            </w:pPr>
          </w:p>
        </w:tc>
        <w:tc>
          <w:tcPr>
            <w:tcW w:w="298" w:type="pct"/>
          </w:tcPr>
          <w:p w14:paraId="14802EA2" w14:textId="77777777" w:rsidR="00F12954" w:rsidRPr="001D492B" w:rsidRDefault="00F12954" w:rsidP="00F12954">
            <w:pPr>
              <w:rPr>
                <w:sz w:val="21"/>
                <w:szCs w:val="21"/>
              </w:rPr>
            </w:pPr>
          </w:p>
        </w:tc>
        <w:tc>
          <w:tcPr>
            <w:tcW w:w="318" w:type="pct"/>
          </w:tcPr>
          <w:p w14:paraId="1489AA09" w14:textId="77777777" w:rsidR="00F12954" w:rsidRPr="001D492B" w:rsidRDefault="00F12954" w:rsidP="00F12954">
            <w:pPr>
              <w:ind w:firstLineChars="32" w:firstLine="67"/>
              <w:rPr>
                <w:sz w:val="21"/>
                <w:szCs w:val="21"/>
              </w:rPr>
            </w:pPr>
          </w:p>
        </w:tc>
        <w:tc>
          <w:tcPr>
            <w:tcW w:w="355" w:type="pct"/>
          </w:tcPr>
          <w:p w14:paraId="004CE30E" w14:textId="77777777" w:rsidR="00F12954" w:rsidRDefault="00F12954" w:rsidP="00F12954">
            <w:pPr>
              <w:rPr>
                <w:sz w:val="21"/>
                <w:szCs w:val="21"/>
              </w:rPr>
            </w:pPr>
          </w:p>
        </w:tc>
      </w:tr>
      <w:tr w:rsidR="00F12954" w:rsidRPr="004E723D" w14:paraId="51DF2F22" w14:textId="77777777" w:rsidTr="00F12954">
        <w:trPr>
          <w:trHeight w:val="211"/>
        </w:trPr>
        <w:tc>
          <w:tcPr>
            <w:tcW w:w="1189" w:type="pct"/>
          </w:tcPr>
          <w:p w14:paraId="7ED0FC35" w14:textId="77777777" w:rsidR="00F12954" w:rsidRPr="004E723D" w:rsidRDefault="00F12954" w:rsidP="00F12954">
            <w:pPr>
              <w:ind w:leftChars="50" w:left="120"/>
              <w:rPr>
                <w:sz w:val="21"/>
                <w:szCs w:val="21"/>
              </w:rPr>
            </w:pPr>
            <w:r>
              <w:rPr>
                <w:rFonts w:hint="eastAsia"/>
                <w:sz w:val="21"/>
                <w:szCs w:val="21"/>
              </w:rPr>
              <w:t>M</w:t>
            </w:r>
            <w:r>
              <w:rPr>
                <w:sz w:val="21"/>
                <w:szCs w:val="21"/>
              </w:rPr>
              <w:t xml:space="preserve">other’s reported </w:t>
            </w:r>
            <w:r>
              <w:rPr>
                <w:sz w:val="21"/>
                <w:szCs w:val="21"/>
              </w:rPr>
              <w:br/>
              <w:t>parent-child relationship satisfaction</w:t>
            </w:r>
          </w:p>
        </w:tc>
        <w:tc>
          <w:tcPr>
            <w:tcW w:w="822" w:type="pct"/>
          </w:tcPr>
          <w:p w14:paraId="326872AB" w14:textId="77777777" w:rsidR="00F12954" w:rsidRDefault="00F12954" w:rsidP="00F12954">
            <w:pPr>
              <w:tabs>
                <w:tab w:val="left" w:pos="56"/>
              </w:tabs>
              <w:rPr>
                <w:sz w:val="21"/>
                <w:szCs w:val="21"/>
              </w:rPr>
            </w:pPr>
            <w:r>
              <w:rPr>
                <w:sz w:val="21"/>
                <w:szCs w:val="21"/>
              </w:rPr>
              <w:t>.05 [-.03, .14]</w:t>
            </w:r>
          </w:p>
        </w:tc>
        <w:tc>
          <w:tcPr>
            <w:tcW w:w="298" w:type="pct"/>
          </w:tcPr>
          <w:p w14:paraId="6C03D5DF" w14:textId="77777777" w:rsidR="00F12954" w:rsidRPr="001D492B" w:rsidRDefault="00F12954" w:rsidP="00F12954">
            <w:pPr>
              <w:rPr>
                <w:sz w:val="21"/>
                <w:szCs w:val="21"/>
              </w:rPr>
            </w:pPr>
            <w:r w:rsidRPr="001D492B">
              <w:rPr>
                <w:sz w:val="21"/>
                <w:szCs w:val="21"/>
              </w:rPr>
              <w:t>.0</w:t>
            </w:r>
            <w:r>
              <w:rPr>
                <w:sz w:val="21"/>
                <w:szCs w:val="21"/>
              </w:rPr>
              <w:t>4</w:t>
            </w:r>
          </w:p>
        </w:tc>
        <w:tc>
          <w:tcPr>
            <w:tcW w:w="300" w:type="pct"/>
          </w:tcPr>
          <w:p w14:paraId="6A30BE5A" w14:textId="77777777" w:rsidR="00F12954" w:rsidRDefault="00F12954" w:rsidP="00F12954">
            <w:pPr>
              <w:tabs>
                <w:tab w:val="left" w:pos="80"/>
              </w:tabs>
              <w:rPr>
                <w:sz w:val="21"/>
                <w:szCs w:val="21"/>
              </w:rPr>
            </w:pPr>
            <w:r>
              <w:rPr>
                <w:sz w:val="21"/>
                <w:szCs w:val="21"/>
              </w:rPr>
              <w:t>.06</w:t>
            </w:r>
          </w:p>
        </w:tc>
        <w:tc>
          <w:tcPr>
            <w:tcW w:w="375" w:type="pct"/>
          </w:tcPr>
          <w:p w14:paraId="6B0363BA" w14:textId="77777777" w:rsidR="00F12954" w:rsidRDefault="00F12954" w:rsidP="00F12954">
            <w:pPr>
              <w:rPr>
                <w:sz w:val="21"/>
                <w:szCs w:val="21"/>
              </w:rPr>
            </w:pPr>
            <w:r>
              <w:rPr>
                <w:sz w:val="21"/>
                <w:szCs w:val="21"/>
              </w:rPr>
              <w:t xml:space="preserve">  .23</w:t>
            </w:r>
          </w:p>
        </w:tc>
        <w:tc>
          <w:tcPr>
            <w:tcW w:w="149" w:type="pct"/>
          </w:tcPr>
          <w:p w14:paraId="7C15B906" w14:textId="77777777" w:rsidR="00F12954" w:rsidRDefault="00F12954" w:rsidP="00F12954">
            <w:pPr>
              <w:rPr>
                <w:sz w:val="21"/>
                <w:szCs w:val="21"/>
              </w:rPr>
            </w:pPr>
          </w:p>
        </w:tc>
        <w:tc>
          <w:tcPr>
            <w:tcW w:w="896" w:type="pct"/>
          </w:tcPr>
          <w:p w14:paraId="68680F17" w14:textId="77777777" w:rsidR="00F12954" w:rsidRDefault="00F12954" w:rsidP="00F12954">
            <w:pPr>
              <w:rPr>
                <w:sz w:val="21"/>
                <w:szCs w:val="21"/>
              </w:rPr>
            </w:pPr>
            <w:r>
              <w:rPr>
                <w:sz w:val="21"/>
                <w:szCs w:val="21"/>
              </w:rPr>
              <w:t xml:space="preserve">  -.02 [-.07, .02]</w:t>
            </w:r>
          </w:p>
        </w:tc>
        <w:tc>
          <w:tcPr>
            <w:tcW w:w="298" w:type="pct"/>
          </w:tcPr>
          <w:p w14:paraId="7B17E58E" w14:textId="77777777" w:rsidR="00F12954" w:rsidRPr="001D492B" w:rsidRDefault="00F12954" w:rsidP="00F12954">
            <w:pPr>
              <w:rPr>
                <w:sz w:val="21"/>
                <w:szCs w:val="21"/>
              </w:rPr>
            </w:pPr>
            <w:r w:rsidRPr="001D492B">
              <w:rPr>
                <w:sz w:val="21"/>
                <w:szCs w:val="21"/>
              </w:rPr>
              <w:t xml:space="preserve"> .0</w:t>
            </w:r>
            <w:r>
              <w:rPr>
                <w:sz w:val="21"/>
                <w:szCs w:val="21"/>
              </w:rPr>
              <w:t>2</w:t>
            </w:r>
          </w:p>
        </w:tc>
        <w:tc>
          <w:tcPr>
            <w:tcW w:w="318" w:type="pct"/>
          </w:tcPr>
          <w:p w14:paraId="5ECE709F" w14:textId="77777777" w:rsidR="00F12954" w:rsidRPr="001D492B" w:rsidRDefault="00F12954" w:rsidP="00F12954">
            <w:pPr>
              <w:rPr>
                <w:sz w:val="21"/>
                <w:szCs w:val="21"/>
              </w:rPr>
            </w:pPr>
            <w:r>
              <w:rPr>
                <w:sz w:val="21"/>
                <w:szCs w:val="21"/>
              </w:rPr>
              <w:t>-</w:t>
            </w:r>
            <w:r w:rsidRPr="001D492B">
              <w:rPr>
                <w:sz w:val="21"/>
                <w:szCs w:val="21"/>
              </w:rPr>
              <w:t>.0</w:t>
            </w:r>
            <w:r>
              <w:rPr>
                <w:sz w:val="21"/>
                <w:szCs w:val="21"/>
              </w:rPr>
              <w:t>4</w:t>
            </w:r>
          </w:p>
        </w:tc>
        <w:tc>
          <w:tcPr>
            <w:tcW w:w="355" w:type="pct"/>
          </w:tcPr>
          <w:p w14:paraId="30C35D4D" w14:textId="77777777" w:rsidR="00F12954" w:rsidRDefault="00F12954" w:rsidP="00F12954">
            <w:pPr>
              <w:rPr>
                <w:sz w:val="21"/>
                <w:szCs w:val="21"/>
              </w:rPr>
            </w:pPr>
            <w:r>
              <w:rPr>
                <w:sz w:val="21"/>
                <w:szCs w:val="21"/>
              </w:rPr>
              <w:t xml:space="preserve">  .36</w:t>
            </w:r>
          </w:p>
        </w:tc>
      </w:tr>
      <w:tr w:rsidR="00F12954" w:rsidRPr="004E723D" w14:paraId="3D096631" w14:textId="77777777" w:rsidTr="00F12954">
        <w:trPr>
          <w:trHeight w:val="211"/>
        </w:trPr>
        <w:tc>
          <w:tcPr>
            <w:tcW w:w="1189" w:type="pct"/>
          </w:tcPr>
          <w:p w14:paraId="7A201539" w14:textId="77777777" w:rsidR="00F12954" w:rsidRPr="004E723D" w:rsidRDefault="00F12954" w:rsidP="00F12954">
            <w:pPr>
              <w:ind w:leftChars="50" w:left="120"/>
              <w:rPr>
                <w:sz w:val="21"/>
                <w:szCs w:val="21"/>
              </w:rPr>
            </w:pPr>
            <w:r>
              <w:rPr>
                <w:sz w:val="21"/>
                <w:szCs w:val="21"/>
              </w:rPr>
              <w:t>Adolescents’ reported parent-child relationship satisfaction</w:t>
            </w:r>
          </w:p>
        </w:tc>
        <w:tc>
          <w:tcPr>
            <w:tcW w:w="822" w:type="pct"/>
          </w:tcPr>
          <w:p w14:paraId="3BDB1ECC" w14:textId="77777777" w:rsidR="00F12954" w:rsidRDefault="00F12954" w:rsidP="00F12954">
            <w:pPr>
              <w:tabs>
                <w:tab w:val="left" w:pos="56"/>
              </w:tabs>
              <w:rPr>
                <w:sz w:val="21"/>
                <w:szCs w:val="21"/>
              </w:rPr>
            </w:pPr>
            <w:r>
              <w:rPr>
                <w:sz w:val="21"/>
                <w:szCs w:val="21"/>
              </w:rPr>
              <w:t>.01 [-.09, .11]</w:t>
            </w:r>
          </w:p>
        </w:tc>
        <w:tc>
          <w:tcPr>
            <w:tcW w:w="298" w:type="pct"/>
          </w:tcPr>
          <w:p w14:paraId="603951F2" w14:textId="77777777" w:rsidR="00F12954" w:rsidRPr="001D492B" w:rsidRDefault="00F12954" w:rsidP="00F12954">
            <w:pPr>
              <w:rPr>
                <w:sz w:val="21"/>
                <w:szCs w:val="21"/>
              </w:rPr>
            </w:pPr>
            <w:r w:rsidRPr="001D492B">
              <w:rPr>
                <w:sz w:val="21"/>
                <w:szCs w:val="21"/>
              </w:rPr>
              <w:t>.0</w:t>
            </w:r>
            <w:r>
              <w:rPr>
                <w:sz w:val="21"/>
                <w:szCs w:val="21"/>
              </w:rPr>
              <w:t>5</w:t>
            </w:r>
          </w:p>
        </w:tc>
        <w:tc>
          <w:tcPr>
            <w:tcW w:w="300" w:type="pct"/>
          </w:tcPr>
          <w:p w14:paraId="1209A8F4" w14:textId="77777777" w:rsidR="00F12954" w:rsidRDefault="00F12954" w:rsidP="00F12954">
            <w:pPr>
              <w:tabs>
                <w:tab w:val="left" w:pos="80"/>
              </w:tabs>
              <w:rPr>
                <w:sz w:val="21"/>
                <w:szCs w:val="21"/>
              </w:rPr>
            </w:pPr>
            <w:r>
              <w:rPr>
                <w:sz w:val="21"/>
                <w:szCs w:val="21"/>
              </w:rPr>
              <w:t>.01</w:t>
            </w:r>
          </w:p>
        </w:tc>
        <w:tc>
          <w:tcPr>
            <w:tcW w:w="375" w:type="pct"/>
          </w:tcPr>
          <w:p w14:paraId="17A34BAB" w14:textId="77777777" w:rsidR="00F12954" w:rsidRDefault="00F12954" w:rsidP="00F12954">
            <w:pPr>
              <w:rPr>
                <w:sz w:val="21"/>
                <w:szCs w:val="21"/>
              </w:rPr>
            </w:pPr>
            <w:r>
              <w:rPr>
                <w:sz w:val="21"/>
                <w:szCs w:val="21"/>
              </w:rPr>
              <w:t xml:space="preserve">  .84</w:t>
            </w:r>
          </w:p>
        </w:tc>
        <w:tc>
          <w:tcPr>
            <w:tcW w:w="149" w:type="pct"/>
          </w:tcPr>
          <w:p w14:paraId="6E9AAD58" w14:textId="77777777" w:rsidR="00F12954" w:rsidRDefault="00F12954" w:rsidP="00F12954">
            <w:pPr>
              <w:rPr>
                <w:sz w:val="21"/>
                <w:szCs w:val="21"/>
              </w:rPr>
            </w:pPr>
          </w:p>
        </w:tc>
        <w:tc>
          <w:tcPr>
            <w:tcW w:w="896" w:type="pct"/>
          </w:tcPr>
          <w:p w14:paraId="3EF8FB16" w14:textId="77777777" w:rsidR="00F12954" w:rsidRDefault="00F12954" w:rsidP="00F12954">
            <w:pPr>
              <w:rPr>
                <w:sz w:val="21"/>
                <w:szCs w:val="21"/>
              </w:rPr>
            </w:pPr>
            <w:r>
              <w:rPr>
                <w:sz w:val="21"/>
                <w:szCs w:val="21"/>
              </w:rPr>
              <w:t xml:space="preserve">  -.04 [-.09, .01]</w:t>
            </w:r>
          </w:p>
        </w:tc>
        <w:tc>
          <w:tcPr>
            <w:tcW w:w="298" w:type="pct"/>
          </w:tcPr>
          <w:p w14:paraId="70C5470B" w14:textId="77777777" w:rsidR="00F12954" w:rsidRPr="001D492B" w:rsidRDefault="00F12954" w:rsidP="00F12954">
            <w:pPr>
              <w:rPr>
                <w:sz w:val="21"/>
                <w:szCs w:val="21"/>
              </w:rPr>
            </w:pPr>
            <w:r w:rsidRPr="001D492B">
              <w:rPr>
                <w:sz w:val="21"/>
                <w:szCs w:val="21"/>
              </w:rPr>
              <w:t xml:space="preserve"> .0</w:t>
            </w:r>
            <w:r>
              <w:rPr>
                <w:sz w:val="21"/>
                <w:szCs w:val="21"/>
              </w:rPr>
              <w:t>3</w:t>
            </w:r>
          </w:p>
        </w:tc>
        <w:tc>
          <w:tcPr>
            <w:tcW w:w="318" w:type="pct"/>
          </w:tcPr>
          <w:p w14:paraId="5B4358D8" w14:textId="77777777" w:rsidR="00F12954" w:rsidRPr="001D492B" w:rsidRDefault="00F12954" w:rsidP="00F12954">
            <w:pPr>
              <w:rPr>
                <w:sz w:val="21"/>
                <w:szCs w:val="21"/>
              </w:rPr>
            </w:pPr>
            <w:r>
              <w:rPr>
                <w:sz w:val="21"/>
                <w:szCs w:val="21"/>
              </w:rPr>
              <w:t>-</w:t>
            </w:r>
            <w:r w:rsidRPr="001D492B">
              <w:rPr>
                <w:sz w:val="21"/>
                <w:szCs w:val="21"/>
              </w:rPr>
              <w:t>.0</w:t>
            </w:r>
            <w:r>
              <w:rPr>
                <w:sz w:val="21"/>
                <w:szCs w:val="21"/>
              </w:rPr>
              <w:t>9</w:t>
            </w:r>
          </w:p>
        </w:tc>
        <w:tc>
          <w:tcPr>
            <w:tcW w:w="355" w:type="pct"/>
          </w:tcPr>
          <w:p w14:paraId="41B44D61" w14:textId="77777777" w:rsidR="00F12954" w:rsidRDefault="00F12954" w:rsidP="00F12954">
            <w:pPr>
              <w:rPr>
                <w:sz w:val="21"/>
                <w:szCs w:val="21"/>
              </w:rPr>
            </w:pPr>
            <w:r>
              <w:rPr>
                <w:sz w:val="21"/>
                <w:szCs w:val="21"/>
              </w:rPr>
              <w:t xml:space="preserve">  .12</w:t>
            </w:r>
          </w:p>
        </w:tc>
      </w:tr>
      <w:tr w:rsidR="00F12954" w:rsidRPr="004E723D" w14:paraId="67FB1017" w14:textId="77777777" w:rsidTr="00F12954">
        <w:trPr>
          <w:trHeight w:val="211"/>
        </w:trPr>
        <w:tc>
          <w:tcPr>
            <w:tcW w:w="1189" w:type="pct"/>
          </w:tcPr>
          <w:p w14:paraId="2CA24B7B" w14:textId="77777777" w:rsidR="00F12954" w:rsidRPr="004E723D" w:rsidRDefault="00F12954" w:rsidP="00F12954">
            <w:pPr>
              <w:ind w:firstLineChars="50" w:firstLine="105"/>
              <w:rPr>
                <w:sz w:val="21"/>
                <w:szCs w:val="21"/>
              </w:rPr>
            </w:pPr>
            <w:r>
              <w:rPr>
                <w:rFonts w:hint="eastAsia"/>
                <w:sz w:val="21"/>
                <w:szCs w:val="21"/>
              </w:rPr>
              <w:t>A</w:t>
            </w:r>
            <w:r>
              <w:rPr>
                <w:sz w:val="21"/>
                <w:szCs w:val="21"/>
              </w:rPr>
              <w:t>dolescents’ sex</w:t>
            </w:r>
          </w:p>
        </w:tc>
        <w:tc>
          <w:tcPr>
            <w:tcW w:w="822" w:type="pct"/>
          </w:tcPr>
          <w:p w14:paraId="693673D0" w14:textId="77777777" w:rsidR="00F12954" w:rsidRDefault="00F12954" w:rsidP="00F12954">
            <w:pPr>
              <w:tabs>
                <w:tab w:val="left" w:pos="56"/>
              </w:tabs>
              <w:rPr>
                <w:sz w:val="21"/>
                <w:szCs w:val="21"/>
              </w:rPr>
            </w:pPr>
            <w:r>
              <w:rPr>
                <w:sz w:val="21"/>
                <w:szCs w:val="21"/>
              </w:rPr>
              <w:t>.01 [-.09, .11]</w:t>
            </w:r>
          </w:p>
        </w:tc>
        <w:tc>
          <w:tcPr>
            <w:tcW w:w="298" w:type="pct"/>
          </w:tcPr>
          <w:p w14:paraId="6905F35D" w14:textId="77777777" w:rsidR="00F12954" w:rsidRPr="001D492B" w:rsidRDefault="00F12954" w:rsidP="00F12954">
            <w:pPr>
              <w:rPr>
                <w:sz w:val="21"/>
                <w:szCs w:val="21"/>
              </w:rPr>
            </w:pPr>
            <w:r w:rsidRPr="001D492B">
              <w:rPr>
                <w:sz w:val="21"/>
                <w:szCs w:val="21"/>
              </w:rPr>
              <w:t>.0</w:t>
            </w:r>
            <w:r>
              <w:rPr>
                <w:sz w:val="21"/>
                <w:szCs w:val="21"/>
              </w:rPr>
              <w:t>5</w:t>
            </w:r>
          </w:p>
        </w:tc>
        <w:tc>
          <w:tcPr>
            <w:tcW w:w="300" w:type="pct"/>
          </w:tcPr>
          <w:p w14:paraId="245619D8" w14:textId="77777777" w:rsidR="00F12954" w:rsidRDefault="00F12954" w:rsidP="00F12954">
            <w:pPr>
              <w:tabs>
                <w:tab w:val="left" w:pos="80"/>
              </w:tabs>
              <w:rPr>
                <w:sz w:val="21"/>
                <w:szCs w:val="21"/>
              </w:rPr>
            </w:pPr>
            <w:r>
              <w:rPr>
                <w:sz w:val="21"/>
                <w:szCs w:val="21"/>
              </w:rPr>
              <w:t>.01</w:t>
            </w:r>
          </w:p>
        </w:tc>
        <w:tc>
          <w:tcPr>
            <w:tcW w:w="375" w:type="pct"/>
          </w:tcPr>
          <w:p w14:paraId="162A2BE5" w14:textId="77777777" w:rsidR="00F12954" w:rsidRDefault="00F12954" w:rsidP="00F12954">
            <w:pPr>
              <w:rPr>
                <w:sz w:val="21"/>
                <w:szCs w:val="21"/>
              </w:rPr>
            </w:pPr>
            <w:r>
              <w:rPr>
                <w:sz w:val="21"/>
                <w:szCs w:val="21"/>
              </w:rPr>
              <w:t xml:space="preserve">  .83</w:t>
            </w:r>
          </w:p>
        </w:tc>
        <w:tc>
          <w:tcPr>
            <w:tcW w:w="149" w:type="pct"/>
          </w:tcPr>
          <w:p w14:paraId="6AE29B0C" w14:textId="77777777" w:rsidR="00F12954" w:rsidRDefault="00F12954" w:rsidP="00F12954">
            <w:pPr>
              <w:rPr>
                <w:sz w:val="21"/>
                <w:szCs w:val="21"/>
              </w:rPr>
            </w:pPr>
          </w:p>
        </w:tc>
        <w:tc>
          <w:tcPr>
            <w:tcW w:w="896" w:type="pct"/>
          </w:tcPr>
          <w:p w14:paraId="126317AB" w14:textId="77777777" w:rsidR="00F12954" w:rsidRDefault="00F12954" w:rsidP="00F12954">
            <w:pPr>
              <w:rPr>
                <w:sz w:val="21"/>
                <w:szCs w:val="21"/>
              </w:rPr>
            </w:pPr>
            <w:r>
              <w:rPr>
                <w:sz w:val="21"/>
                <w:szCs w:val="21"/>
              </w:rPr>
              <w:t xml:space="preserve">  -.01 [-.06, .05]</w:t>
            </w:r>
          </w:p>
        </w:tc>
        <w:tc>
          <w:tcPr>
            <w:tcW w:w="298" w:type="pct"/>
          </w:tcPr>
          <w:p w14:paraId="7E8FBBC8" w14:textId="77777777" w:rsidR="00F12954" w:rsidRPr="001D492B" w:rsidRDefault="00F12954" w:rsidP="00F12954">
            <w:pPr>
              <w:rPr>
                <w:sz w:val="21"/>
                <w:szCs w:val="21"/>
              </w:rPr>
            </w:pPr>
            <w:r w:rsidRPr="001D492B">
              <w:rPr>
                <w:sz w:val="21"/>
                <w:szCs w:val="21"/>
              </w:rPr>
              <w:t xml:space="preserve"> .0</w:t>
            </w:r>
            <w:r>
              <w:rPr>
                <w:sz w:val="21"/>
                <w:szCs w:val="21"/>
              </w:rPr>
              <w:t>3</w:t>
            </w:r>
          </w:p>
        </w:tc>
        <w:tc>
          <w:tcPr>
            <w:tcW w:w="318" w:type="pct"/>
          </w:tcPr>
          <w:p w14:paraId="6B23DE7D" w14:textId="77777777" w:rsidR="00F12954" w:rsidRPr="001D492B" w:rsidRDefault="00F12954" w:rsidP="00F12954">
            <w:pPr>
              <w:rPr>
                <w:sz w:val="21"/>
                <w:szCs w:val="21"/>
              </w:rPr>
            </w:pPr>
            <w:r>
              <w:rPr>
                <w:sz w:val="21"/>
                <w:szCs w:val="21"/>
              </w:rPr>
              <w:t>-</w:t>
            </w:r>
            <w:r w:rsidRPr="001D492B">
              <w:rPr>
                <w:sz w:val="21"/>
                <w:szCs w:val="21"/>
              </w:rPr>
              <w:t>.0</w:t>
            </w:r>
            <w:r>
              <w:rPr>
                <w:sz w:val="21"/>
                <w:szCs w:val="21"/>
              </w:rPr>
              <w:t>1</w:t>
            </w:r>
          </w:p>
        </w:tc>
        <w:tc>
          <w:tcPr>
            <w:tcW w:w="355" w:type="pct"/>
          </w:tcPr>
          <w:p w14:paraId="5A1B64E8" w14:textId="77777777" w:rsidR="00F12954" w:rsidRDefault="00F12954" w:rsidP="00F12954">
            <w:pPr>
              <w:rPr>
                <w:sz w:val="21"/>
                <w:szCs w:val="21"/>
              </w:rPr>
            </w:pPr>
            <w:r>
              <w:rPr>
                <w:sz w:val="21"/>
                <w:szCs w:val="21"/>
              </w:rPr>
              <w:t xml:space="preserve">  .82</w:t>
            </w:r>
          </w:p>
        </w:tc>
      </w:tr>
      <w:tr w:rsidR="00F12954" w:rsidRPr="004E723D" w14:paraId="4BF8151B" w14:textId="77777777" w:rsidTr="00F12954">
        <w:trPr>
          <w:trHeight w:val="211"/>
        </w:trPr>
        <w:tc>
          <w:tcPr>
            <w:tcW w:w="1189" w:type="pct"/>
            <w:tcBorders>
              <w:bottom w:val="single" w:sz="4" w:space="0" w:color="auto"/>
            </w:tcBorders>
          </w:tcPr>
          <w:p w14:paraId="25A52D35" w14:textId="77777777" w:rsidR="00F12954" w:rsidRDefault="00F12954" w:rsidP="00F12954">
            <w:pPr>
              <w:ind w:firstLineChars="50" w:firstLine="105"/>
              <w:rPr>
                <w:sz w:val="21"/>
                <w:szCs w:val="21"/>
              </w:rPr>
            </w:pPr>
            <w:r>
              <w:rPr>
                <w:rFonts w:hint="eastAsia"/>
                <w:sz w:val="21"/>
                <w:szCs w:val="21"/>
              </w:rPr>
              <w:t>A</w:t>
            </w:r>
            <w:r>
              <w:rPr>
                <w:sz w:val="21"/>
                <w:szCs w:val="21"/>
              </w:rPr>
              <w:t>dolescents’ age</w:t>
            </w:r>
          </w:p>
        </w:tc>
        <w:tc>
          <w:tcPr>
            <w:tcW w:w="822" w:type="pct"/>
            <w:tcBorders>
              <w:bottom w:val="single" w:sz="4" w:space="0" w:color="auto"/>
            </w:tcBorders>
          </w:tcPr>
          <w:p w14:paraId="4CC3FE7A" w14:textId="77777777" w:rsidR="00F12954" w:rsidRDefault="00F12954" w:rsidP="00F12954">
            <w:pPr>
              <w:tabs>
                <w:tab w:val="left" w:pos="56"/>
              </w:tabs>
              <w:rPr>
                <w:sz w:val="21"/>
                <w:szCs w:val="21"/>
              </w:rPr>
            </w:pPr>
            <w:r>
              <w:rPr>
                <w:sz w:val="21"/>
                <w:szCs w:val="21"/>
              </w:rPr>
              <w:t>.02 [-.04, .08]</w:t>
            </w:r>
          </w:p>
        </w:tc>
        <w:tc>
          <w:tcPr>
            <w:tcW w:w="298" w:type="pct"/>
            <w:tcBorders>
              <w:bottom w:val="single" w:sz="4" w:space="0" w:color="auto"/>
            </w:tcBorders>
          </w:tcPr>
          <w:p w14:paraId="16067F51" w14:textId="77777777" w:rsidR="00F12954" w:rsidRPr="001D492B" w:rsidRDefault="00F12954" w:rsidP="00F12954">
            <w:pPr>
              <w:rPr>
                <w:sz w:val="21"/>
                <w:szCs w:val="21"/>
              </w:rPr>
            </w:pPr>
            <w:r w:rsidRPr="001D492B">
              <w:rPr>
                <w:sz w:val="21"/>
                <w:szCs w:val="21"/>
              </w:rPr>
              <w:t>.0</w:t>
            </w:r>
            <w:r>
              <w:rPr>
                <w:sz w:val="21"/>
                <w:szCs w:val="21"/>
              </w:rPr>
              <w:t>3</w:t>
            </w:r>
          </w:p>
        </w:tc>
        <w:tc>
          <w:tcPr>
            <w:tcW w:w="300" w:type="pct"/>
            <w:tcBorders>
              <w:bottom w:val="single" w:sz="4" w:space="0" w:color="auto"/>
            </w:tcBorders>
          </w:tcPr>
          <w:p w14:paraId="124EF69C" w14:textId="77777777" w:rsidR="00F12954" w:rsidRDefault="00F12954" w:rsidP="00F12954">
            <w:pPr>
              <w:tabs>
                <w:tab w:val="left" w:pos="80"/>
              </w:tabs>
              <w:rPr>
                <w:sz w:val="21"/>
                <w:szCs w:val="21"/>
              </w:rPr>
            </w:pPr>
            <w:r>
              <w:rPr>
                <w:sz w:val="21"/>
                <w:szCs w:val="21"/>
              </w:rPr>
              <w:t>.02</w:t>
            </w:r>
          </w:p>
        </w:tc>
        <w:tc>
          <w:tcPr>
            <w:tcW w:w="375" w:type="pct"/>
            <w:tcBorders>
              <w:bottom w:val="single" w:sz="4" w:space="0" w:color="auto"/>
            </w:tcBorders>
          </w:tcPr>
          <w:p w14:paraId="7A576A47" w14:textId="77777777" w:rsidR="00F12954" w:rsidRDefault="00F12954" w:rsidP="00F12954">
            <w:pPr>
              <w:rPr>
                <w:sz w:val="21"/>
                <w:szCs w:val="21"/>
              </w:rPr>
            </w:pPr>
            <w:r>
              <w:rPr>
                <w:sz w:val="21"/>
                <w:szCs w:val="21"/>
              </w:rPr>
              <w:t xml:space="preserve">  .52</w:t>
            </w:r>
          </w:p>
        </w:tc>
        <w:tc>
          <w:tcPr>
            <w:tcW w:w="149" w:type="pct"/>
            <w:tcBorders>
              <w:bottom w:val="single" w:sz="4" w:space="0" w:color="auto"/>
            </w:tcBorders>
          </w:tcPr>
          <w:p w14:paraId="06951B0F" w14:textId="77777777" w:rsidR="00F12954" w:rsidRDefault="00F12954" w:rsidP="00F12954">
            <w:pPr>
              <w:rPr>
                <w:sz w:val="21"/>
                <w:szCs w:val="21"/>
              </w:rPr>
            </w:pPr>
          </w:p>
        </w:tc>
        <w:tc>
          <w:tcPr>
            <w:tcW w:w="896" w:type="pct"/>
            <w:tcBorders>
              <w:bottom w:val="single" w:sz="4" w:space="0" w:color="auto"/>
            </w:tcBorders>
          </w:tcPr>
          <w:p w14:paraId="213BCC44" w14:textId="77777777" w:rsidR="00F12954" w:rsidRDefault="00F12954" w:rsidP="00F12954">
            <w:pPr>
              <w:ind w:firstLineChars="82" w:firstLine="172"/>
              <w:rPr>
                <w:sz w:val="21"/>
                <w:szCs w:val="21"/>
              </w:rPr>
            </w:pPr>
            <w:r>
              <w:rPr>
                <w:sz w:val="21"/>
                <w:szCs w:val="21"/>
              </w:rPr>
              <w:t>.00 [-.03, .03]</w:t>
            </w:r>
          </w:p>
        </w:tc>
        <w:tc>
          <w:tcPr>
            <w:tcW w:w="298" w:type="pct"/>
            <w:tcBorders>
              <w:bottom w:val="single" w:sz="4" w:space="0" w:color="auto"/>
            </w:tcBorders>
          </w:tcPr>
          <w:p w14:paraId="0E1820ED" w14:textId="77777777" w:rsidR="00F12954" w:rsidRPr="001D492B" w:rsidRDefault="00F12954" w:rsidP="00F12954">
            <w:pPr>
              <w:rPr>
                <w:sz w:val="21"/>
                <w:szCs w:val="21"/>
              </w:rPr>
            </w:pPr>
            <w:r w:rsidRPr="001D492B">
              <w:rPr>
                <w:sz w:val="21"/>
                <w:szCs w:val="21"/>
              </w:rPr>
              <w:t xml:space="preserve"> .0</w:t>
            </w:r>
            <w:r>
              <w:rPr>
                <w:sz w:val="21"/>
                <w:szCs w:val="21"/>
              </w:rPr>
              <w:t>2</w:t>
            </w:r>
          </w:p>
        </w:tc>
        <w:tc>
          <w:tcPr>
            <w:tcW w:w="318" w:type="pct"/>
            <w:tcBorders>
              <w:bottom w:val="single" w:sz="4" w:space="0" w:color="auto"/>
            </w:tcBorders>
          </w:tcPr>
          <w:p w14:paraId="4EB3DDDE" w14:textId="77777777" w:rsidR="00F12954" w:rsidRPr="001D492B" w:rsidRDefault="00F12954" w:rsidP="00F12954">
            <w:pPr>
              <w:ind w:firstLineChars="32" w:firstLine="67"/>
              <w:rPr>
                <w:sz w:val="21"/>
                <w:szCs w:val="21"/>
              </w:rPr>
            </w:pPr>
            <w:r w:rsidRPr="001D492B">
              <w:rPr>
                <w:sz w:val="21"/>
                <w:szCs w:val="21"/>
              </w:rPr>
              <w:t>.0</w:t>
            </w:r>
            <w:r>
              <w:rPr>
                <w:sz w:val="21"/>
                <w:szCs w:val="21"/>
              </w:rPr>
              <w:t>0</w:t>
            </w:r>
          </w:p>
        </w:tc>
        <w:tc>
          <w:tcPr>
            <w:tcW w:w="355" w:type="pct"/>
            <w:tcBorders>
              <w:bottom w:val="single" w:sz="4" w:space="0" w:color="auto"/>
            </w:tcBorders>
          </w:tcPr>
          <w:p w14:paraId="65536935" w14:textId="77777777" w:rsidR="00F12954" w:rsidRDefault="00F12954" w:rsidP="00F12954">
            <w:pPr>
              <w:rPr>
                <w:sz w:val="21"/>
                <w:szCs w:val="21"/>
              </w:rPr>
            </w:pPr>
            <w:r>
              <w:rPr>
                <w:sz w:val="21"/>
                <w:szCs w:val="21"/>
              </w:rPr>
              <w:t xml:space="preserve">  .92</w:t>
            </w:r>
          </w:p>
        </w:tc>
      </w:tr>
    </w:tbl>
    <w:p w14:paraId="3C7BFA5E" w14:textId="77777777" w:rsidR="004443AA" w:rsidRPr="00236B97" w:rsidRDefault="004443AA" w:rsidP="004A4ED3">
      <w:pPr>
        <w:spacing w:line="480" w:lineRule="auto"/>
        <w:ind w:firstLine="708"/>
        <w:rPr>
          <w:rFonts w:ascii="Times New Roman" w:hAnsi="Times New Roman" w:cs="Times New Roman"/>
          <w:lang w:val="en-US"/>
        </w:rPr>
      </w:pPr>
    </w:p>
    <w:p w14:paraId="2F54221C" w14:textId="77777777" w:rsidR="004443AA" w:rsidRDefault="000A2911" w:rsidP="004443AA">
      <w:pPr>
        <w:spacing w:line="480" w:lineRule="auto"/>
        <w:ind w:firstLine="708"/>
        <w:rPr>
          <w:rFonts w:ascii="Times New Roman" w:hAnsi="Times New Roman" w:cs="Times New Roman"/>
        </w:rPr>
      </w:pPr>
      <w:r w:rsidRPr="009E4CBC">
        <w:rPr>
          <w:rFonts w:ascii="Times New Roman" w:hAnsi="Times New Roman" w:cs="Times New Roman"/>
          <w:lang w:eastAsia="ja-JP"/>
        </w:rPr>
        <w:t xml:space="preserve">The mediational effects </w:t>
      </w:r>
      <w:r>
        <w:rPr>
          <w:rFonts w:ascii="Times New Roman" w:hAnsi="Times New Roman" w:cs="Times New Roman"/>
          <w:lang w:eastAsia="ja-JP"/>
        </w:rPr>
        <w:t xml:space="preserve">of </w:t>
      </w:r>
      <w:r w:rsidRPr="009E4CBC">
        <w:rPr>
          <w:rFonts w:ascii="Times New Roman" w:hAnsi="Times New Roman" w:cs="Times New Roman"/>
          <w:lang w:eastAsia="ja-JP"/>
        </w:rPr>
        <w:t>adolescents’ basic psychological needs satisfaction on the relation between mothers’ reported autonomy support and adolescents’ depressive symptoms</w:t>
      </w:r>
      <w:r>
        <w:rPr>
          <w:rFonts w:ascii="Times New Roman" w:hAnsi="Times New Roman" w:cs="Times New Roman"/>
          <w:lang w:eastAsia="ja-JP"/>
        </w:rPr>
        <w:t xml:space="preserve"> </w:t>
      </w:r>
      <w:proofErr w:type="gramStart"/>
      <w:r w:rsidR="00927EC3">
        <w:rPr>
          <w:rFonts w:ascii="Times New Roman" w:hAnsi="Times New Roman" w:cs="Times New Roman"/>
          <w:lang w:eastAsia="ja-JP"/>
        </w:rPr>
        <w:lastRenderedPageBreak/>
        <w:t>was</w:t>
      </w:r>
      <w:proofErr w:type="gramEnd"/>
      <w:r w:rsidRPr="009E4CBC">
        <w:rPr>
          <w:rFonts w:ascii="Times New Roman" w:hAnsi="Times New Roman" w:cs="Times New Roman"/>
        </w:rPr>
        <w:t xml:space="preserve"> statistically significant (-.01, </w:t>
      </w:r>
      <w:r w:rsidRPr="009E4CBC">
        <w:rPr>
          <w:rFonts w:ascii="Times New Roman" w:hAnsi="Times New Roman" w:cs="Times New Roman"/>
          <w:lang w:eastAsia="ja-JP"/>
        </w:rPr>
        <w:t>95%CI [-.02, -.00</w:t>
      </w:r>
      <w:r w:rsidR="00120F32">
        <w:rPr>
          <w:rFonts w:ascii="Times New Roman" w:hAnsi="Times New Roman" w:cs="Times New Roman"/>
          <w:lang w:eastAsia="ja-JP"/>
        </w:rPr>
        <w:t>1</w:t>
      </w:r>
      <w:r w:rsidRPr="009E4CBC">
        <w:rPr>
          <w:rFonts w:ascii="Times New Roman" w:hAnsi="Times New Roman" w:cs="Times New Roman"/>
          <w:lang w:eastAsia="ja-JP"/>
        </w:rPr>
        <w:t>]</w:t>
      </w:r>
      <w:r w:rsidRPr="009E4CBC">
        <w:rPr>
          <w:rFonts w:ascii="Times New Roman" w:hAnsi="Times New Roman" w:cs="Times New Roman"/>
        </w:rPr>
        <w:t>)</w:t>
      </w:r>
      <w:r w:rsidR="00927EC3">
        <w:rPr>
          <w:rFonts w:ascii="Times New Roman" w:hAnsi="Times New Roman" w:cs="Times New Roman"/>
        </w:rPr>
        <w:t xml:space="preserve">, but </w:t>
      </w:r>
      <w:r w:rsidR="00120F32">
        <w:rPr>
          <w:rFonts w:ascii="Times New Roman" w:hAnsi="Times New Roman" w:cs="Times New Roman"/>
        </w:rPr>
        <w:t>not significant for mothers’ reported controlling parenting (</w:t>
      </w:r>
      <w:r w:rsidR="00120F32" w:rsidRPr="009E4CBC">
        <w:rPr>
          <w:rFonts w:ascii="Times New Roman" w:hAnsi="Times New Roman" w:cs="Times New Roman"/>
        </w:rPr>
        <w:t xml:space="preserve">-.01, </w:t>
      </w:r>
      <w:r w:rsidR="00120F32" w:rsidRPr="009E4CBC">
        <w:rPr>
          <w:rFonts w:ascii="Times New Roman" w:hAnsi="Times New Roman" w:cs="Times New Roman"/>
          <w:lang w:eastAsia="ja-JP"/>
        </w:rPr>
        <w:t>95%CI [-.0</w:t>
      </w:r>
      <w:r w:rsidR="0074781A">
        <w:rPr>
          <w:rFonts w:ascii="Times New Roman" w:hAnsi="Times New Roman" w:cs="Times New Roman"/>
          <w:lang w:eastAsia="ja-JP"/>
        </w:rPr>
        <w:t>1</w:t>
      </w:r>
      <w:r w:rsidR="00120F32" w:rsidRPr="009E4CBC">
        <w:rPr>
          <w:rFonts w:ascii="Times New Roman" w:hAnsi="Times New Roman" w:cs="Times New Roman"/>
          <w:lang w:eastAsia="ja-JP"/>
        </w:rPr>
        <w:t>, .00</w:t>
      </w:r>
      <w:r w:rsidR="0074781A">
        <w:rPr>
          <w:rFonts w:ascii="Times New Roman" w:hAnsi="Times New Roman" w:cs="Times New Roman"/>
          <w:lang w:eastAsia="ja-JP"/>
        </w:rPr>
        <w:t>0</w:t>
      </w:r>
      <w:r w:rsidR="00120F32" w:rsidRPr="009E4CBC">
        <w:rPr>
          <w:rFonts w:ascii="Times New Roman" w:hAnsi="Times New Roman" w:cs="Times New Roman"/>
          <w:lang w:eastAsia="ja-JP"/>
        </w:rPr>
        <w:t>]</w:t>
      </w:r>
      <w:r w:rsidR="00120F32" w:rsidRPr="009E4CBC">
        <w:rPr>
          <w:rFonts w:ascii="Times New Roman" w:hAnsi="Times New Roman" w:cs="Times New Roman"/>
        </w:rPr>
        <w:t>)</w:t>
      </w:r>
      <w:r w:rsidR="00120F32">
        <w:rPr>
          <w:rFonts w:ascii="Times New Roman" w:hAnsi="Times New Roman" w:cs="Times New Roman"/>
        </w:rPr>
        <w:t>.</w:t>
      </w:r>
    </w:p>
    <w:p w14:paraId="53A2BB75" w14:textId="7E1CBB8E" w:rsidR="00D06AB2" w:rsidRPr="0003676E" w:rsidRDefault="004817C4" w:rsidP="004443AA">
      <w:pPr>
        <w:spacing w:line="480" w:lineRule="auto"/>
        <w:ind w:firstLine="708"/>
        <w:rPr>
          <w:rFonts w:ascii="Times New Roman" w:hAnsi="Times New Roman" w:cs="Times New Roman"/>
        </w:rPr>
      </w:pPr>
      <w:r>
        <w:rPr>
          <w:rFonts w:ascii="Times New Roman" w:hAnsi="Times New Roman" w:cs="Times New Roman"/>
          <w:lang w:val="en-US" w:eastAsia="ja-JP"/>
        </w:rPr>
        <w:t>Although t</w:t>
      </w:r>
      <w:r w:rsidR="00E97607">
        <w:rPr>
          <w:rFonts w:ascii="Times New Roman" w:hAnsi="Times New Roman" w:cs="Times New Roman"/>
          <w:lang w:val="en-US" w:eastAsia="ja-JP"/>
        </w:rPr>
        <w:t xml:space="preserve">he </w:t>
      </w:r>
      <w:r w:rsidR="00A40E86">
        <w:rPr>
          <w:rFonts w:ascii="Times New Roman" w:hAnsi="Times New Roman" w:cs="Times New Roman"/>
          <w:lang w:val="en-US" w:eastAsia="ja-JP"/>
        </w:rPr>
        <w:t xml:space="preserve">relationship between </w:t>
      </w:r>
      <w:r w:rsidR="00A40E86" w:rsidRPr="008A0D94">
        <w:rPr>
          <w:rFonts w:ascii="Times New Roman" w:hAnsi="Times New Roman" w:cs="Times New Roman"/>
          <w:lang w:eastAsia="ja-JP"/>
        </w:rPr>
        <w:t xml:space="preserve">controlling parenting reported by mothers </w:t>
      </w:r>
      <w:r w:rsidR="00A40E86">
        <w:rPr>
          <w:rFonts w:ascii="Times New Roman" w:hAnsi="Times New Roman" w:cs="Times New Roman"/>
          <w:lang w:eastAsia="ja-JP"/>
        </w:rPr>
        <w:t>and</w:t>
      </w:r>
      <w:r w:rsidR="00A40E86" w:rsidRPr="008A0D94">
        <w:rPr>
          <w:rFonts w:ascii="Times New Roman" w:hAnsi="Times New Roman" w:cs="Times New Roman"/>
          <w:lang w:eastAsia="ja-JP"/>
        </w:rPr>
        <w:t xml:space="preserve"> adolescents’ basic psychological needs satisfactions was </w:t>
      </w:r>
      <w:r w:rsidR="006A7B73">
        <w:rPr>
          <w:rFonts w:ascii="Times New Roman" w:hAnsi="Times New Roman" w:cs="Times New Roman"/>
          <w:lang w:eastAsia="ja-JP"/>
        </w:rPr>
        <w:t xml:space="preserve">weak and </w:t>
      </w:r>
      <w:r w:rsidR="00E97607">
        <w:rPr>
          <w:rFonts w:ascii="Times New Roman" w:hAnsi="Times New Roman" w:cs="Times New Roman"/>
          <w:lang w:eastAsia="ja-JP"/>
        </w:rPr>
        <w:t>not robust</w:t>
      </w:r>
      <w:r>
        <w:rPr>
          <w:rFonts w:ascii="Times New Roman" w:hAnsi="Times New Roman" w:cs="Times New Roman"/>
          <w:lang w:eastAsia="ja-JP"/>
        </w:rPr>
        <w:t xml:space="preserve">, </w:t>
      </w:r>
      <w:r w:rsidR="004E5FC6">
        <w:rPr>
          <w:rFonts w:ascii="Times New Roman" w:hAnsi="Times New Roman" w:cs="Times New Roman"/>
          <w:lang w:eastAsia="ja-JP"/>
        </w:rPr>
        <w:t>the result</w:t>
      </w:r>
      <w:r w:rsidR="009E29FC">
        <w:rPr>
          <w:rFonts w:ascii="Times New Roman" w:hAnsi="Times New Roman" w:cs="Times New Roman"/>
          <w:lang w:eastAsia="ja-JP"/>
        </w:rPr>
        <w:t xml:space="preserve"> </w:t>
      </w:r>
      <w:r>
        <w:rPr>
          <w:rFonts w:ascii="Times New Roman" w:hAnsi="Times New Roman" w:cs="Times New Roman"/>
          <w:lang w:eastAsia="ja-JP"/>
        </w:rPr>
        <w:t xml:space="preserve">may </w:t>
      </w:r>
      <w:r w:rsidR="009E29FC">
        <w:rPr>
          <w:rFonts w:ascii="Times New Roman" w:hAnsi="Times New Roman" w:cs="Times New Roman"/>
          <w:lang w:eastAsia="ja-JP"/>
        </w:rPr>
        <w:t xml:space="preserve">suggest </w:t>
      </w:r>
      <w:r w:rsidR="00A40E86" w:rsidRPr="008A0D94">
        <w:rPr>
          <w:rFonts w:ascii="Times New Roman" w:hAnsi="Times New Roman" w:cs="Times New Roman"/>
          <w:lang w:eastAsia="ja-JP"/>
        </w:rPr>
        <w:t xml:space="preserve">that parental behaviors reported by mothers and those perceived by </w:t>
      </w:r>
      <w:r w:rsidR="002A2356">
        <w:rPr>
          <w:rFonts w:ascii="Times New Roman" w:hAnsi="Times New Roman" w:cs="Times New Roman"/>
          <w:lang w:eastAsia="ja-JP"/>
        </w:rPr>
        <w:t>adolescents</w:t>
      </w:r>
      <w:r w:rsidR="00A40E86" w:rsidRPr="008A0D94">
        <w:rPr>
          <w:rFonts w:ascii="Times New Roman" w:hAnsi="Times New Roman" w:cs="Times New Roman"/>
          <w:lang w:eastAsia="ja-JP"/>
        </w:rPr>
        <w:t xml:space="preserve"> had independent roles for predicting </w:t>
      </w:r>
      <w:r w:rsidR="00553E1A">
        <w:rPr>
          <w:rFonts w:ascii="Times New Roman" w:hAnsi="Times New Roman" w:cs="Times New Roman"/>
          <w:lang w:eastAsia="ja-JP"/>
        </w:rPr>
        <w:t>adolescent</w:t>
      </w:r>
      <w:r w:rsidR="00553E1A" w:rsidRPr="008A0D94">
        <w:rPr>
          <w:rFonts w:ascii="Times New Roman" w:hAnsi="Times New Roman" w:cs="Times New Roman"/>
          <w:lang w:eastAsia="ja-JP"/>
        </w:rPr>
        <w:t>s</w:t>
      </w:r>
      <w:r w:rsidR="00553E1A">
        <w:rPr>
          <w:rFonts w:ascii="Times New Roman" w:hAnsi="Times New Roman" w:cs="Times New Roman"/>
          <w:lang w:eastAsia="ja-JP"/>
        </w:rPr>
        <w:t>’</w:t>
      </w:r>
      <w:r w:rsidR="00A40E86" w:rsidRPr="008A0D94">
        <w:rPr>
          <w:rFonts w:ascii="Times New Roman" w:hAnsi="Times New Roman" w:cs="Times New Roman"/>
          <w:lang w:eastAsia="ja-JP"/>
        </w:rPr>
        <w:t xml:space="preserve"> outcomes (Janssens et al., 2015; </w:t>
      </w:r>
      <w:proofErr w:type="spellStart"/>
      <w:r w:rsidR="00A40E86" w:rsidRPr="008A0D94">
        <w:rPr>
          <w:rFonts w:ascii="Times New Roman" w:hAnsi="Times New Roman" w:cs="Times New Roman"/>
          <w:lang w:eastAsia="ja-JP"/>
        </w:rPr>
        <w:t>Nelemans</w:t>
      </w:r>
      <w:proofErr w:type="spellEnd"/>
      <w:r w:rsidR="00A40E86" w:rsidRPr="008A0D94">
        <w:rPr>
          <w:rFonts w:ascii="Times New Roman" w:hAnsi="Times New Roman" w:cs="Times New Roman"/>
          <w:lang w:eastAsia="ja-JP"/>
        </w:rPr>
        <w:t xml:space="preserve"> et al., 2020). Outside the context of self-determination theory, some forms of parental control have been shown to be related with beneficial outcomes, including social adjustment and academic achievement (e.g., Ang, 2006; Leung et al., 1998; Paulson, 1994). In the present study, mother-reported controlling parenting </w:t>
      </w:r>
      <w:r w:rsidR="00A40E86">
        <w:rPr>
          <w:rFonts w:ascii="Times New Roman" w:hAnsi="Times New Roman" w:cs="Times New Roman"/>
          <w:lang w:eastAsia="ja-JP"/>
        </w:rPr>
        <w:t xml:space="preserve">itself </w:t>
      </w:r>
      <w:r w:rsidR="00A40E86" w:rsidRPr="008A0D94">
        <w:rPr>
          <w:rFonts w:ascii="Times New Roman" w:hAnsi="Times New Roman" w:cs="Times New Roman"/>
          <w:lang w:eastAsia="ja-JP"/>
        </w:rPr>
        <w:t xml:space="preserve">may </w:t>
      </w:r>
      <w:r w:rsidR="00A40E86">
        <w:rPr>
          <w:rFonts w:ascii="Times New Roman" w:hAnsi="Times New Roman" w:cs="Times New Roman"/>
          <w:lang w:eastAsia="ja-JP"/>
        </w:rPr>
        <w:t>reflect</w:t>
      </w:r>
      <w:r w:rsidR="00A40E86" w:rsidRPr="008A0D94">
        <w:rPr>
          <w:rFonts w:ascii="Times New Roman" w:hAnsi="Times New Roman" w:cs="Times New Roman"/>
          <w:lang w:eastAsia="ja-JP"/>
        </w:rPr>
        <w:t xml:space="preserve"> a rather functional intention, such as monitoring and involvement (Barber et al., 1994)</w:t>
      </w:r>
      <w:r w:rsidR="00A40E86">
        <w:rPr>
          <w:rFonts w:ascii="Times New Roman" w:hAnsi="Times New Roman" w:cs="Times New Roman"/>
          <w:lang w:eastAsia="ja-JP"/>
        </w:rPr>
        <w:t>, after</w:t>
      </w:r>
      <w:r w:rsidR="00A40E86" w:rsidRPr="008A0D94">
        <w:rPr>
          <w:rFonts w:ascii="Times New Roman" w:hAnsi="Times New Roman" w:cs="Times New Roman"/>
          <w:lang w:eastAsia="ja-JP"/>
        </w:rPr>
        <w:t xml:space="preserve"> controlling for adolescents’ perception.</w:t>
      </w:r>
    </w:p>
    <w:p w14:paraId="03786CE5" w14:textId="77777777" w:rsidR="00DD0B5D" w:rsidRPr="00DD0B5D" w:rsidRDefault="00DD0B5D" w:rsidP="001737B7">
      <w:pPr>
        <w:spacing w:line="480" w:lineRule="auto"/>
        <w:rPr>
          <w:rFonts w:ascii="Times New Roman" w:hAnsi="Times New Roman" w:cs="Times New Roman"/>
          <w:lang w:val="en-US"/>
        </w:rPr>
      </w:pPr>
    </w:p>
    <w:p w14:paraId="71825DB7" w14:textId="77777777" w:rsidR="004209A8" w:rsidRDefault="004209A8" w:rsidP="00B44B32">
      <w:pPr>
        <w:spacing w:line="480" w:lineRule="auto"/>
        <w:ind w:firstLine="708"/>
        <w:rPr>
          <w:rFonts w:ascii="Times New Roman" w:hAnsi="Times New Roman" w:cs="Times New Roman"/>
          <w:i/>
          <w:iCs/>
          <w:lang w:val="en-CA"/>
        </w:rPr>
        <w:sectPr w:rsidR="004209A8" w:rsidSect="00276925">
          <w:headerReference w:type="default" r:id="rId9"/>
          <w:pgSz w:w="11900" w:h="16820"/>
          <w:pgMar w:top="1440" w:right="1440" w:bottom="1440" w:left="1440" w:header="708" w:footer="708" w:gutter="0"/>
          <w:cols w:space="708"/>
          <w:docGrid w:linePitch="360"/>
        </w:sectPr>
      </w:pPr>
      <w:bookmarkStart w:id="2" w:name="_Toc100145834"/>
    </w:p>
    <w:p w14:paraId="0C7D9695" w14:textId="3BBEBF51" w:rsidR="00F1179C" w:rsidRPr="006A1597" w:rsidRDefault="00F1179C" w:rsidP="00800872">
      <w:pPr>
        <w:pStyle w:val="Heading2"/>
        <w:jc w:val="center"/>
        <w:rPr>
          <w:lang w:val="fr-CA"/>
        </w:rPr>
      </w:pPr>
      <w:bookmarkStart w:id="3" w:name="_Toc100145836"/>
      <w:bookmarkStart w:id="4" w:name="_Toc100235714"/>
      <w:bookmarkEnd w:id="2"/>
      <w:r w:rsidRPr="006A1597">
        <w:rPr>
          <w:lang w:val="fr-CA"/>
        </w:rPr>
        <w:lastRenderedPageBreak/>
        <w:t>References</w:t>
      </w:r>
      <w:bookmarkEnd w:id="3"/>
      <w:bookmarkEnd w:id="4"/>
    </w:p>
    <w:p w14:paraId="73AFA124" w14:textId="77777777" w:rsidR="00AA3B83" w:rsidRDefault="00AA3B83" w:rsidP="00AA3B83">
      <w:pPr>
        <w:spacing w:line="480" w:lineRule="auto"/>
        <w:ind w:left="708" w:hangingChars="295" w:hanging="708"/>
        <w:rPr>
          <w:rFonts w:ascii="Times New Roman" w:hAnsi="Times New Roman" w:cs="Times New Roman"/>
          <w:lang w:eastAsia="ja-JP"/>
        </w:rPr>
      </w:pPr>
    </w:p>
    <w:p w14:paraId="1141822C" w14:textId="538C120A" w:rsidR="00F1179C" w:rsidRDefault="00AA3B83" w:rsidP="00AA3B83">
      <w:pPr>
        <w:spacing w:line="480" w:lineRule="auto"/>
        <w:ind w:left="708" w:hangingChars="295" w:hanging="708"/>
        <w:rPr>
          <w:rStyle w:val="Hyperlink"/>
          <w:rFonts w:ascii="Times New Roman" w:hAnsi="Times New Roman" w:cs="Times New Roman"/>
          <w:lang w:eastAsia="ja-JP"/>
        </w:rPr>
      </w:pPr>
      <w:r w:rsidRPr="008A0D94">
        <w:rPr>
          <w:rFonts w:ascii="Times New Roman" w:hAnsi="Times New Roman" w:cs="Times New Roman" w:hint="eastAsia"/>
          <w:lang w:eastAsia="ja-JP"/>
        </w:rPr>
        <w:t>A</w:t>
      </w:r>
      <w:r w:rsidRPr="008A0D94">
        <w:rPr>
          <w:rFonts w:ascii="Times New Roman" w:hAnsi="Times New Roman" w:cs="Times New Roman"/>
          <w:lang w:eastAsia="ja-JP"/>
        </w:rPr>
        <w:t xml:space="preserve">ng, R. P. (2006). Effects of </w:t>
      </w:r>
      <w:proofErr w:type="spellStart"/>
      <w:r w:rsidRPr="008A0D94">
        <w:rPr>
          <w:rFonts w:ascii="Times New Roman" w:hAnsi="Times New Roman" w:cs="Times New Roman"/>
          <w:lang w:eastAsia="ja-JP"/>
        </w:rPr>
        <w:t>parenting</w:t>
      </w:r>
      <w:proofErr w:type="spellEnd"/>
      <w:r w:rsidRPr="008A0D94">
        <w:rPr>
          <w:rFonts w:ascii="Times New Roman" w:hAnsi="Times New Roman" w:cs="Times New Roman"/>
          <w:lang w:eastAsia="ja-JP"/>
        </w:rPr>
        <w:t xml:space="preserve"> style on </w:t>
      </w:r>
      <w:proofErr w:type="spellStart"/>
      <w:r w:rsidRPr="008A0D94">
        <w:rPr>
          <w:rFonts w:ascii="Times New Roman" w:hAnsi="Times New Roman" w:cs="Times New Roman"/>
          <w:lang w:eastAsia="ja-JP"/>
        </w:rPr>
        <w:t>personal</w:t>
      </w:r>
      <w:proofErr w:type="spellEnd"/>
      <w:r w:rsidRPr="008A0D94">
        <w:rPr>
          <w:rFonts w:ascii="Times New Roman" w:hAnsi="Times New Roman" w:cs="Times New Roman"/>
          <w:lang w:eastAsia="ja-JP"/>
        </w:rPr>
        <w:t xml:space="preserve"> and social variables for Asian adolescents. </w:t>
      </w:r>
      <w:r w:rsidRPr="008A0D94">
        <w:rPr>
          <w:rFonts w:ascii="Times New Roman" w:hAnsi="Times New Roman" w:cs="Times New Roman"/>
          <w:i/>
          <w:iCs/>
          <w:lang w:eastAsia="ja-JP"/>
        </w:rPr>
        <w:t xml:space="preserve">American Journal of </w:t>
      </w:r>
      <w:proofErr w:type="spellStart"/>
      <w:r w:rsidRPr="008A0D94">
        <w:rPr>
          <w:rFonts w:ascii="Times New Roman" w:hAnsi="Times New Roman" w:cs="Times New Roman"/>
          <w:i/>
          <w:iCs/>
          <w:lang w:eastAsia="ja-JP"/>
        </w:rPr>
        <w:t>Orthopsychiat</w:t>
      </w:r>
      <w:r>
        <w:rPr>
          <w:rFonts w:ascii="Times New Roman" w:hAnsi="Times New Roman" w:cs="Times New Roman"/>
          <w:i/>
          <w:iCs/>
          <w:lang w:eastAsia="ja-JP"/>
        </w:rPr>
        <w:t>r</w:t>
      </w:r>
      <w:r w:rsidRPr="008A0D94">
        <w:rPr>
          <w:rFonts w:ascii="Times New Roman" w:hAnsi="Times New Roman" w:cs="Times New Roman"/>
          <w:i/>
          <w:iCs/>
          <w:lang w:eastAsia="ja-JP"/>
        </w:rPr>
        <w:t>y</w:t>
      </w:r>
      <w:proofErr w:type="spellEnd"/>
      <w:r w:rsidRPr="008A0D94">
        <w:rPr>
          <w:rFonts w:ascii="Times New Roman" w:hAnsi="Times New Roman" w:cs="Times New Roman"/>
          <w:i/>
          <w:iCs/>
          <w:lang w:eastAsia="ja-JP"/>
        </w:rPr>
        <w:t>, 76</w:t>
      </w:r>
      <w:r w:rsidRPr="008A0D94">
        <w:rPr>
          <w:rFonts w:ascii="Times New Roman" w:hAnsi="Times New Roman" w:cs="Times New Roman"/>
          <w:lang w:eastAsia="ja-JP"/>
        </w:rPr>
        <w:t xml:space="preserve">(4), 503–511. </w:t>
      </w:r>
      <w:hyperlink r:id="rId10" w:history="1">
        <w:r w:rsidRPr="008A0D94">
          <w:rPr>
            <w:rStyle w:val="Hyperlink"/>
            <w:rFonts w:ascii="Times New Roman" w:hAnsi="Times New Roman" w:cs="Times New Roman"/>
            <w:lang w:eastAsia="ja-JP"/>
          </w:rPr>
          <w:t>https://doi.org/10.1037/0002-9432.76.4.503</w:t>
        </w:r>
      </w:hyperlink>
    </w:p>
    <w:p w14:paraId="3F9CDB61" w14:textId="06AE02AE" w:rsidR="00DA10B9" w:rsidRPr="00AA3B83" w:rsidRDefault="00DA10B9" w:rsidP="00DA10B9">
      <w:pPr>
        <w:spacing w:line="480" w:lineRule="auto"/>
        <w:ind w:left="708" w:hangingChars="295" w:hanging="708"/>
        <w:rPr>
          <w:rFonts w:ascii="Times New Roman" w:hAnsi="Times New Roman" w:cs="Times New Roman"/>
          <w:lang w:eastAsia="ja-JP"/>
        </w:rPr>
      </w:pPr>
      <w:r w:rsidRPr="008A0D94">
        <w:rPr>
          <w:rFonts w:ascii="Times New Roman" w:hAnsi="Times New Roman" w:cs="Times New Roman" w:hint="eastAsia"/>
          <w:lang w:eastAsia="ja-JP"/>
        </w:rPr>
        <w:t>B</w:t>
      </w:r>
      <w:r w:rsidRPr="008A0D94">
        <w:rPr>
          <w:rFonts w:ascii="Times New Roman" w:hAnsi="Times New Roman" w:cs="Times New Roman"/>
          <w:lang w:eastAsia="ja-JP"/>
        </w:rPr>
        <w:t xml:space="preserve">arber, B. K., Olsen, J. E., &amp; </w:t>
      </w:r>
      <w:proofErr w:type="spellStart"/>
      <w:r w:rsidRPr="008A0D94">
        <w:rPr>
          <w:rFonts w:ascii="Times New Roman" w:hAnsi="Times New Roman" w:cs="Times New Roman"/>
          <w:lang w:eastAsia="ja-JP"/>
        </w:rPr>
        <w:t>Shagle</w:t>
      </w:r>
      <w:proofErr w:type="spellEnd"/>
      <w:r w:rsidRPr="008A0D94">
        <w:rPr>
          <w:rFonts w:ascii="Times New Roman" w:hAnsi="Times New Roman" w:cs="Times New Roman"/>
          <w:lang w:eastAsia="ja-JP"/>
        </w:rPr>
        <w:t xml:space="preserve">, S. C. (1994). Associations </w:t>
      </w:r>
      <w:proofErr w:type="spellStart"/>
      <w:r w:rsidRPr="008A0D94">
        <w:rPr>
          <w:rFonts w:ascii="Times New Roman" w:hAnsi="Times New Roman" w:cs="Times New Roman"/>
          <w:lang w:eastAsia="ja-JP"/>
        </w:rPr>
        <w:t>between</w:t>
      </w:r>
      <w:proofErr w:type="spellEnd"/>
      <w:r w:rsidRPr="008A0D94">
        <w:rPr>
          <w:rFonts w:ascii="Times New Roman" w:hAnsi="Times New Roman" w:cs="Times New Roman"/>
          <w:lang w:eastAsia="ja-JP"/>
        </w:rPr>
        <w:t xml:space="preserve"> parental </w:t>
      </w:r>
      <w:proofErr w:type="spellStart"/>
      <w:r w:rsidRPr="008A0D94">
        <w:rPr>
          <w:rFonts w:ascii="Times New Roman" w:hAnsi="Times New Roman" w:cs="Times New Roman"/>
          <w:lang w:eastAsia="ja-JP"/>
        </w:rPr>
        <w:t>psychological</w:t>
      </w:r>
      <w:proofErr w:type="spellEnd"/>
      <w:r w:rsidRPr="008A0D94">
        <w:rPr>
          <w:rFonts w:ascii="Times New Roman" w:hAnsi="Times New Roman" w:cs="Times New Roman"/>
          <w:lang w:eastAsia="ja-JP"/>
        </w:rPr>
        <w:t xml:space="preserve"> and </w:t>
      </w:r>
      <w:proofErr w:type="spellStart"/>
      <w:r w:rsidRPr="008A0D94">
        <w:rPr>
          <w:rFonts w:ascii="Times New Roman" w:hAnsi="Times New Roman" w:cs="Times New Roman"/>
          <w:lang w:eastAsia="ja-JP"/>
        </w:rPr>
        <w:t>behavioral</w:t>
      </w:r>
      <w:proofErr w:type="spellEnd"/>
      <w:r w:rsidRPr="008A0D94">
        <w:rPr>
          <w:rFonts w:ascii="Times New Roman" w:hAnsi="Times New Roman" w:cs="Times New Roman"/>
          <w:lang w:eastAsia="ja-JP"/>
        </w:rPr>
        <w:t xml:space="preserve"> control and </w:t>
      </w:r>
      <w:proofErr w:type="spellStart"/>
      <w:r w:rsidRPr="008A0D94">
        <w:rPr>
          <w:rFonts w:ascii="Times New Roman" w:hAnsi="Times New Roman" w:cs="Times New Roman"/>
          <w:lang w:eastAsia="ja-JP"/>
        </w:rPr>
        <w:t>youth</w:t>
      </w:r>
      <w:proofErr w:type="spellEnd"/>
      <w:r w:rsidRPr="008A0D94">
        <w:rPr>
          <w:rFonts w:ascii="Times New Roman" w:hAnsi="Times New Roman" w:cs="Times New Roman"/>
          <w:lang w:eastAsia="ja-JP"/>
        </w:rPr>
        <w:t xml:space="preserve"> </w:t>
      </w:r>
      <w:proofErr w:type="spellStart"/>
      <w:r w:rsidRPr="008A0D94">
        <w:rPr>
          <w:rFonts w:ascii="Times New Roman" w:hAnsi="Times New Roman" w:cs="Times New Roman"/>
          <w:lang w:eastAsia="ja-JP"/>
        </w:rPr>
        <w:t>internalized</w:t>
      </w:r>
      <w:proofErr w:type="spellEnd"/>
      <w:r w:rsidRPr="008A0D94">
        <w:rPr>
          <w:rFonts w:ascii="Times New Roman" w:hAnsi="Times New Roman" w:cs="Times New Roman"/>
          <w:lang w:eastAsia="ja-JP"/>
        </w:rPr>
        <w:t xml:space="preserve"> and </w:t>
      </w:r>
      <w:proofErr w:type="spellStart"/>
      <w:r w:rsidRPr="008A0D94">
        <w:rPr>
          <w:rFonts w:ascii="Times New Roman" w:hAnsi="Times New Roman" w:cs="Times New Roman"/>
          <w:lang w:eastAsia="ja-JP"/>
        </w:rPr>
        <w:t>externalized</w:t>
      </w:r>
      <w:proofErr w:type="spellEnd"/>
      <w:r w:rsidRPr="008A0D94">
        <w:rPr>
          <w:rFonts w:ascii="Times New Roman" w:hAnsi="Times New Roman" w:cs="Times New Roman"/>
          <w:lang w:eastAsia="ja-JP"/>
        </w:rPr>
        <w:t xml:space="preserve"> </w:t>
      </w:r>
      <w:proofErr w:type="spellStart"/>
      <w:r w:rsidRPr="008A0D94">
        <w:rPr>
          <w:rFonts w:ascii="Times New Roman" w:hAnsi="Times New Roman" w:cs="Times New Roman"/>
          <w:lang w:eastAsia="ja-JP"/>
        </w:rPr>
        <w:t>behaviors</w:t>
      </w:r>
      <w:proofErr w:type="spellEnd"/>
      <w:r w:rsidRPr="008A0D94">
        <w:rPr>
          <w:rFonts w:ascii="Times New Roman" w:hAnsi="Times New Roman" w:cs="Times New Roman"/>
          <w:lang w:eastAsia="ja-JP"/>
        </w:rPr>
        <w:t xml:space="preserve">. </w:t>
      </w:r>
      <w:r w:rsidRPr="008A0D94">
        <w:rPr>
          <w:rFonts w:ascii="Times New Roman" w:hAnsi="Times New Roman" w:cs="Times New Roman"/>
          <w:i/>
          <w:iCs/>
          <w:lang w:eastAsia="ja-JP"/>
        </w:rPr>
        <w:t xml:space="preserve">Child </w:t>
      </w:r>
      <w:proofErr w:type="spellStart"/>
      <w:r w:rsidRPr="008A0D94">
        <w:rPr>
          <w:rFonts w:ascii="Times New Roman" w:hAnsi="Times New Roman" w:cs="Times New Roman"/>
          <w:i/>
          <w:iCs/>
          <w:lang w:eastAsia="ja-JP"/>
        </w:rPr>
        <w:t>Development</w:t>
      </w:r>
      <w:proofErr w:type="spellEnd"/>
      <w:r w:rsidRPr="008A0D94">
        <w:rPr>
          <w:rFonts w:ascii="Times New Roman" w:hAnsi="Times New Roman" w:cs="Times New Roman"/>
          <w:i/>
          <w:iCs/>
          <w:lang w:eastAsia="ja-JP"/>
        </w:rPr>
        <w:t>, 65</w:t>
      </w:r>
      <w:r w:rsidRPr="008A0D94">
        <w:rPr>
          <w:rFonts w:ascii="Times New Roman" w:hAnsi="Times New Roman" w:cs="Times New Roman"/>
          <w:lang w:eastAsia="ja-JP"/>
        </w:rPr>
        <w:t xml:space="preserve">(4), 1120–1136. </w:t>
      </w:r>
      <w:hyperlink r:id="rId11" w:history="1">
        <w:r w:rsidRPr="008A0D94">
          <w:rPr>
            <w:rStyle w:val="Hyperlink"/>
            <w:rFonts w:ascii="Times New Roman" w:hAnsi="Times New Roman" w:cs="Times New Roman"/>
            <w:lang w:eastAsia="ja-JP"/>
          </w:rPr>
          <w:t>https://doi.org/10.2307/1131309</w:t>
        </w:r>
      </w:hyperlink>
    </w:p>
    <w:p w14:paraId="01ABDD32" w14:textId="5CBADED4" w:rsidR="001E5B1E" w:rsidRPr="008A0D94" w:rsidRDefault="00F1179C" w:rsidP="001E5B1E">
      <w:pPr>
        <w:spacing w:line="480" w:lineRule="auto"/>
        <w:ind w:left="711" w:hangingChars="295" w:hanging="711"/>
        <w:rPr>
          <w:rFonts w:ascii="Times New Roman" w:hAnsi="Times New Roman" w:cs="Times New Roman"/>
        </w:rPr>
      </w:pPr>
      <w:r w:rsidRPr="00E77649">
        <w:rPr>
          <w:rFonts w:eastAsia="Times New Roman"/>
          <w:b/>
          <w:bCs/>
          <w:lang w:eastAsia="fr-CA"/>
        </w:rPr>
        <w:fldChar w:fldCharType="begin"/>
      </w:r>
      <w:r w:rsidRPr="00E77649">
        <w:instrText xml:space="preserve"> ADDIN ZOTERO_BIBL {"uncited":[],"omitted":[],"custom":[]} CSL_BIBLIOGRAPHY </w:instrText>
      </w:r>
      <w:r w:rsidRPr="00E77649">
        <w:rPr>
          <w:rFonts w:eastAsia="Times New Roman"/>
          <w:b/>
          <w:bCs/>
          <w:lang w:eastAsia="fr-CA"/>
        </w:rPr>
        <w:fldChar w:fldCharType="separate"/>
      </w:r>
      <w:r w:rsidR="001E5B1E" w:rsidRPr="008A0D94">
        <w:rPr>
          <w:rFonts w:ascii="Times New Roman" w:hAnsi="Times New Roman" w:cs="Times New Roman" w:hint="eastAsia"/>
        </w:rPr>
        <w:t>J</w:t>
      </w:r>
      <w:r w:rsidR="001E5B1E" w:rsidRPr="008A0D94">
        <w:rPr>
          <w:rFonts w:ascii="Times New Roman" w:hAnsi="Times New Roman" w:cs="Times New Roman"/>
        </w:rPr>
        <w:t xml:space="preserve">anssens, A., Goossens, L., Van den Noortgate, W., Colpin, H., Verschueren, K., &amp; Van Leeuwen, K. (2015). Parents’ and adolescents’ perspectives on parenting: Evaluating conceptual structure, measurement invariance, and criterion validity. </w:t>
      </w:r>
      <w:r w:rsidR="001E5B1E" w:rsidRPr="008A0D94">
        <w:rPr>
          <w:rFonts w:ascii="Times New Roman" w:hAnsi="Times New Roman" w:cs="Times New Roman"/>
          <w:i/>
          <w:iCs/>
        </w:rPr>
        <w:t>Assessment, 22</w:t>
      </w:r>
      <w:r w:rsidR="001E5B1E" w:rsidRPr="008A0D94">
        <w:rPr>
          <w:rFonts w:ascii="Times New Roman" w:hAnsi="Times New Roman" w:cs="Times New Roman"/>
        </w:rPr>
        <w:t>(4), 473</w:t>
      </w:r>
      <w:r w:rsidR="001E5B1E" w:rsidRPr="008A0D94">
        <w:rPr>
          <w:rFonts w:ascii="Times New Roman" w:hAnsi="Times New Roman" w:cs="Times New Roman"/>
          <w:lang w:eastAsia="ja-JP"/>
        </w:rPr>
        <w:t xml:space="preserve">–489. </w:t>
      </w:r>
      <w:hyperlink r:id="rId12" w:history="1">
        <w:r w:rsidR="001E5B1E" w:rsidRPr="008A0D94">
          <w:rPr>
            <w:rStyle w:val="Hyperlink"/>
            <w:rFonts w:ascii="Times New Roman" w:hAnsi="Times New Roman" w:cs="Times New Roman"/>
          </w:rPr>
          <w:t>https://doi.org/10.1177/1073191114550477</w:t>
        </w:r>
      </w:hyperlink>
    </w:p>
    <w:p w14:paraId="738AAB9E" w14:textId="74379F0E" w:rsidR="009E7FC8" w:rsidRDefault="009E7FC8" w:rsidP="001E5B1E">
      <w:pPr>
        <w:widowControl w:val="0"/>
        <w:autoSpaceDE w:val="0"/>
        <w:autoSpaceDN w:val="0"/>
        <w:adjustRightInd w:val="0"/>
        <w:spacing w:line="480" w:lineRule="auto"/>
        <w:ind w:left="709" w:hanging="709"/>
        <w:rPr>
          <w:rStyle w:val="Hyperlink"/>
          <w:rFonts w:ascii="Times New Roman" w:hAnsi="Times New Roman" w:cs="Times New Roman"/>
        </w:rPr>
      </w:pPr>
      <w:r w:rsidRPr="008A0D94">
        <w:rPr>
          <w:rFonts w:ascii="Times New Roman" w:hAnsi="Times New Roman" w:cs="Times New Roman" w:hint="eastAsia"/>
        </w:rPr>
        <w:t>K</w:t>
      </w:r>
      <w:r w:rsidRPr="008A0D94">
        <w:rPr>
          <w:rFonts w:ascii="Times New Roman" w:hAnsi="Times New Roman" w:cs="Times New Roman"/>
        </w:rPr>
        <w:t xml:space="preserve">orelitz, K. E., &amp; Garber, J. (2016). Congruence of parents’ and children’s perceptions of parenting: A meta-analysis. </w:t>
      </w:r>
      <w:r w:rsidRPr="008A0D94">
        <w:rPr>
          <w:rFonts w:ascii="Times New Roman" w:hAnsi="Times New Roman" w:cs="Times New Roman"/>
          <w:i/>
          <w:iCs/>
        </w:rPr>
        <w:t>Journal of Youth and Adolescence, 45</w:t>
      </w:r>
      <w:r w:rsidRPr="008A0D94">
        <w:rPr>
          <w:rFonts w:ascii="Times New Roman" w:hAnsi="Times New Roman" w:cs="Times New Roman"/>
        </w:rPr>
        <w:t>(10), 1973</w:t>
      </w:r>
      <w:r w:rsidRPr="008A0D94">
        <w:rPr>
          <w:rFonts w:ascii="Times New Roman" w:hAnsi="Times New Roman" w:cs="Times New Roman"/>
          <w:lang w:eastAsia="ja-JP"/>
        </w:rPr>
        <w:t xml:space="preserve">–1995. </w:t>
      </w:r>
      <w:hyperlink r:id="rId13" w:history="1">
        <w:r w:rsidRPr="008A0D94">
          <w:rPr>
            <w:rStyle w:val="Hyperlink"/>
            <w:rFonts w:ascii="Times New Roman" w:hAnsi="Times New Roman" w:cs="Times New Roman"/>
            <w:lang w:eastAsia="ja-JP"/>
          </w:rPr>
          <w:t>https://doi.org/</w:t>
        </w:r>
        <w:r w:rsidRPr="008A0D94">
          <w:rPr>
            <w:rStyle w:val="Hyperlink"/>
            <w:rFonts w:ascii="Times New Roman" w:hAnsi="Times New Roman" w:cs="Times New Roman"/>
          </w:rPr>
          <w:t>10.1007/s10964-016-0524-0</w:t>
        </w:r>
      </w:hyperlink>
    </w:p>
    <w:p w14:paraId="14DDCE6E" w14:textId="59CA9B40" w:rsidR="00F637B1" w:rsidRPr="00F637B1" w:rsidRDefault="00F637B1" w:rsidP="00F637B1">
      <w:pPr>
        <w:spacing w:line="480" w:lineRule="auto"/>
        <w:ind w:left="708" w:hangingChars="295" w:hanging="708"/>
        <w:rPr>
          <w:rStyle w:val="Hyperlink"/>
          <w:rFonts w:ascii="Times New Roman" w:hAnsi="Times New Roman" w:cs="Times New Roman"/>
          <w:color w:val="auto"/>
          <w:u w:val="none"/>
        </w:rPr>
      </w:pPr>
      <w:r w:rsidRPr="008A0D94">
        <w:rPr>
          <w:rFonts w:ascii="Times New Roman" w:hAnsi="Times New Roman" w:cs="Times New Roman" w:hint="eastAsia"/>
        </w:rPr>
        <w:t>L</w:t>
      </w:r>
      <w:r w:rsidRPr="008A0D94">
        <w:rPr>
          <w:rFonts w:ascii="Times New Roman" w:hAnsi="Times New Roman" w:cs="Times New Roman"/>
        </w:rPr>
        <w:t xml:space="preserve">eung, K., Lau, S., &amp; Lam, W-L. (1998). Parenting styles and academic achievement: A cross-cultural study. </w:t>
      </w:r>
      <w:r w:rsidRPr="008A0D94">
        <w:rPr>
          <w:rFonts w:ascii="Times New Roman" w:hAnsi="Times New Roman" w:cs="Times New Roman"/>
          <w:i/>
          <w:iCs/>
        </w:rPr>
        <w:t>Merrill-Palmer Quarterly, 44</w:t>
      </w:r>
      <w:r w:rsidRPr="008A0D94">
        <w:rPr>
          <w:rFonts w:ascii="Times New Roman" w:hAnsi="Times New Roman" w:cs="Times New Roman"/>
        </w:rPr>
        <w:t>(2), 157</w:t>
      </w:r>
      <w:r w:rsidRPr="008A0D94">
        <w:rPr>
          <w:rFonts w:ascii="Times New Roman" w:hAnsi="Times New Roman" w:cs="Times New Roman"/>
          <w:lang w:eastAsia="ja-JP"/>
        </w:rPr>
        <w:t xml:space="preserve">–172. </w:t>
      </w:r>
      <w:hyperlink r:id="rId14" w:history="1">
        <w:r w:rsidRPr="008A0D94">
          <w:rPr>
            <w:rStyle w:val="Hyperlink"/>
            <w:rFonts w:ascii="Times New Roman" w:hAnsi="Times New Roman" w:cs="Times New Roman"/>
            <w:lang w:eastAsia="ja-JP"/>
          </w:rPr>
          <w:t>https://www.jstor.org/stable/23093664</w:t>
        </w:r>
      </w:hyperlink>
    </w:p>
    <w:p w14:paraId="1593E6C0" w14:textId="77777777" w:rsidR="00B3721C" w:rsidRPr="008A0D94" w:rsidRDefault="00B3721C" w:rsidP="00B3721C">
      <w:pPr>
        <w:spacing w:line="480" w:lineRule="auto"/>
        <w:ind w:left="708" w:hangingChars="295" w:hanging="708"/>
        <w:rPr>
          <w:rFonts w:ascii="Times New Roman" w:hAnsi="Times New Roman" w:cs="Times New Roman"/>
          <w:lang w:eastAsia="ja-JP"/>
        </w:rPr>
      </w:pPr>
      <w:r w:rsidRPr="008A0D94">
        <w:rPr>
          <w:rFonts w:ascii="Times New Roman" w:hAnsi="Times New Roman" w:cs="Times New Roman" w:hint="eastAsia"/>
        </w:rPr>
        <w:t>N</w:t>
      </w:r>
      <w:r w:rsidRPr="008A0D94">
        <w:rPr>
          <w:rFonts w:ascii="Times New Roman" w:hAnsi="Times New Roman" w:cs="Times New Roman"/>
        </w:rPr>
        <w:t>elemans, S. A., Keijsers, L., Coplin, H., van Leerwen, K., Bijttebier, P., Verschueren, K., &amp; Goossens, L. (2020). Transactional links between social anxiety symptoms and parenting across adolescence: Between- and within-person associations.</w:t>
      </w:r>
      <w:r w:rsidRPr="008A0D94">
        <w:rPr>
          <w:rFonts w:ascii="Times New Roman" w:hAnsi="Times New Roman" w:cs="Times New Roman"/>
          <w:i/>
          <w:iCs/>
        </w:rPr>
        <w:t xml:space="preserve"> Child Development, 91</w:t>
      </w:r>
      <w:r w:rsidRPr="008A0D94">
        <w:rPr>
          <w:rFonts w:ascii="Times New Roman" w:hAnsi="Times New Roman" w:cs="Times New Roman"/>
        </w:rPr>
        <w:t>(3), 814</w:t>
      </w:r>
      <w:r w:rsidRPr="008A0D94">
        <w:rPr>
          <w:rFonts w:ascii="Times New Roman" w:hAnsi="Times New Roman" w:cs="Times New Roman"/>
          <w:lang w:eastAsia="ja-JP"/>
        </w:rPr>
        <w:t>–</w:t>
      </w:r>
      <w:r w:rsidRPr="008A0D94">
        <w:rPr>
          <w:rFonts w:ascii="Times New Roman" w:hAnsi="Times New Roman" w:cs="Times New Roman"/>
        </w:rPr>
        <w:t>828.</w:t>
      </w:r>
      <w:r w:rsidRPr="008A0D94">
        <w:rPr>
          <w:rFonts w:ascii="Times New Roman" w:hAnsi="Times New Roman" w:cs="Times New Roman" w:hint="eastAsia"/>
          <w:lang w:eastAsia="ja-JP"/>
        </w:rPr>
        <w:t xml:space="preserve"> </w:t>
      </w:r>
      <w:hyperlink r:id="rId15" w:history="1">
        <w:r w:rsidRPr="008A0D94">
          <w:rPr>
            <w:rStyle w:val="Hyperlink"/>
            <w:rFonts w:ascii="Times New Roman" w:hAnsi="Times New Roman" w:cs="Times New Roman"/>
            <w:lang w:eastAsia="ja-JP"/>
          </w:rPr>
          <w:t>https://doi.org/10.1111/cdev.13236</w:t>
        </w:r>
      </w:hyperlink>
    </w:p>
    <w:p w14:paraId="419BEB05" w14:textId="38246DDD" w:rsidR="00B3721C" w:rsidRPr="008A0D94" w:rsidRDefault="001E1C92" w:rsidP="00BD4E58">
      <w:pPr>
        <w:spacing w:line="480" w:lineRule="auto"/>
        <w:ind w:left="708" w:hangingChars="295" w:hanging="708"/>
        <w:rPr>
          <w:rFonts w:ascii="Times New Roman" w:hAnsi="Times New Roman" w:cs="Times New Roman"/>
        </w:rPr>
      </w:pPr>
      <w:r w:rsidRPr="008A0D94">
        <w:rPr>
          <w:rFonts w:ascii="Times New Roman" w:hAnsi="Times New Roman" w:cs="Times New Roman" w:hint="eastAsia"/>
        </w:rPr>
        <w:t>P</w:t>
      </w:r>
      <w:r w:rsidRPr="008A0D94">
        <w:rPr>
          <w:rFonts w:ascii="Times New Roman" w:hAnsi="Times New Roman" w:cs="Times New Roman"/>
        </w:rPr>
        <w:t xml:space="preserve">aulson, S. E. (1994). Relations of parenting style and parental involvement with ninth-grade students’ achievement. </w:t>
      </w:r>
      <w:r w:rsidRPr="008A0D94">
        <w:rPr>
          <w:rFonts w:ascii="Times New Roman" w:hAnsi="Times New Roman" w:cs="Times New Roman"/>
          <w:i/>
          <w:iCs/>
        </w:rPr>
        <w:t>Journal of Early Adolescence, 14</w:t>
      </w:r>
      <w:r w:rsidRPr="008A0D94">
        <w:rPr>
          <w:rFonts w:ascii="Times New Roman" w:hAnsi="Times New Roman" w:cs="Times New Roman"/>
        </w:rPr>
        <w:t>(2), 250</w:t>
      </w:r>
      <w:r w:rsidRPr="008A0D94">
        <w:rPr>
          <w:rFonts w:ascii="Times New Roman" w:hAnsi="Times New Roman" w:cs="Times New Roman"/>
          <w:lang w:eastAsia="ja-JP"/>
        </w:rPr>
        <w:t xml:space="preserve">–267. </w:t>
      </w:r>
      <w:hyperlink r:id="rId16" w:history="1">
        <w:r w:rsidRPr="008A0D94">
          <w:rPr>
            <w:rStyle w:val="Hyperlink"/>
            <w:rFonts w:ascii="Times New Roman" w:hAnsi="Times New Roman" w:cs="Times New Roman"/>
            <w:lang w:eastAsia="ja-JP"/>
          </w:rPr>
          <w:t>https://doi.org/10.1177/027243169401400208</w:t>
        </w:r>
      </w:hyperlink>
    </w:p>
    <w:p w14:paraId="690FA017" w14:textId="5F4C1DF8" w:rsidR="00A65E9F" w:rsidRDefault="00A65E9F" w:rsidP="00A65E9F">
      <w:pPr>
        <w:spacing w:line="480" w:lineRule="auto"/>
        <w:ind w:left="708" w:hangingChars="295" w:hanging="708"/>
        <w:rPr>
          <w:rStyle w:val="Hyperlink"/>
          <w:rFonts w:ascii="Times New Roman" w:hAnsi="Times New Roman" w:cs="Times New Roman"/>
        </w:rPr>
      </w:pPr>
      <w:r w:rsidRPr="008A0D94">
        <w:rPr>
          <w:rFonts w:ascii="Times New Roman" w:hAnsi="Times New Roman" w:cs="Times New Roman" w:hint="eastAsia"/>
        </w:rPr>
        <w:lastRenderedPageBreak/>
        <w:t>T</w:t>
      </w:r>
      <w:r w:rsidRPr="008A0D94">
        <w:rPr>
          <w:rFonts w:ascii="Times New Roman" w:hAnsi="Times New Roman" w:cs="Times New Roman"/>
        </w:rPr>
        <w:t xml:space="preserve">aber, S. M. (2010). The veridicality of children’s reports of parenting: A review of factors contributing to parent–child discrepancies. </w:t>
      </w:r>
      <w:r w:rsidRPr="008A0D94">
        <w:rPr>
          <w:rFonts w:ascii="Times New Roman" w:hAnsi="Times New Roman" w:cs="Times New Roman"/>
          <w:i/>
          <w:iCs/>
        </w:rPr>
        <w:t>Clinical Psychology Review, 30</w:t>
      </w:r>
      <w:r w:rsidRPr="008A0D94">
        <w:rPr>
          <w:rFonts w:ascii="Times New Roman" w:hAnsi="Times New Roman" w:cs="Times New Roman"/>
        </w:rPr>
        <w:t>(8), 999</w:t>
      </w:r>
      <w:r w:rsidRPr="008A0D94">
        <w:rPr>
          <w:rFonts w:ascii="Times New Roman" w:hAnsi="Times New Roman" w:cs="Times New Roman"/>
          <w:lang w:eastAsia="ja-JP"/>
        </w:rPr>
        <w:t>–</w:t>
      </w:r>
      <w:r w:rsidRPr="008A0D94">
        <w:rPr>
          <w:rFonts w:ascii="Times New Roman" w:hAnsi="Times New Roman" w:cs="Times New Roman"/>
        </w:rPr>
        <w:t xml:space="preserve">1010. </w:t>
      </w:r>
      <w:hyperlink r:id="rId17" w:history="1">
        <w:r w:rsidRPr="008A0D94">
          <w:rPr>
            <w:rStyle w:val="Hyperlink"/>
            <w:rFonts w:ascii="Times New Roman" w:hAnsi="Times New Roman" w:cs="Times New Roman"/>
          </w:rPr>
          <w:t>https://dx.doi.org/10.1016/j.cpr.2010.06.014</w:t>
        </w:r>
      </w:hyperlink>
    </w:p>
    <w:p w14:paraId="00DBC00A" w14:textId="1C1035CD" w:rsidR="00EA31C9" w:rsidRPr="00554A0F" w:rsidRDefault="00554A0F" w:rsidP="00554A0F">
      <w:pPr>
        <w:spacing w:line="480" w:lineRule="auto"/>
        <w:ind w:left="708" w:hangingChars="295" w:hanging="708"/>
        <w:rPr>
          <w:rFonts w:ascii="Times New Roman" w:hAnsi="Times New Roman" w:cs="Times New Roman"/>
        </w:rPr>
      </w:pPr>
      <w:r w:rsidRPr="008A0D94">
        <w:rPr>
          <w:rFonts w:ascii="Times New Roman" w:hAnsi="Times New Roman" w:cs="Times New Roman" w:hint="eastAsia"/>
        </w:rPr>
        <w:t>T</w:t>
      </w:r>
      <w:r w:rsidRPr="008A0D94">
        <w:rPr>
          <w:rFonts w:ascii="Times New Roman" w:hAnsi="Times New Roman" w:cs="Times New Roman"/>
        </w:rPr>
        <w:t xml:space="preserve">ein, J -Y., Roosa, M. W., &amp; Michaels, M. (1994). Agreement between parent and child reports on parental behaviors. </w:t>
      </w:r>
      <w:r w:rsidRPr="008A0D94">
        <w:rPr>
          <w:rFonts w:ascii="Times New Roman" w:hAnsi="Times New Roman" w:cs="Times New Roman"/>
          <w:i/>
          <w:iCs/>
        </w:rPr>
        <w:t>Journal of Marriage and the Family, 56</w:t>
      </w:r>
      <w:r w:rsidRPr="008A0D94">
        <w:rPr>
          <w:rFonts w:ascii="Times New Roman" w:hAnsi="Times New Roman" w:cs="Times New Roman"/>
        </w:rPr>
        <w:t>(2), 341</w:t>
      </w:r>
      <w:r w:rsidRPr="008A0D94">
        <w:rPr>
          <w:rFonts w:ascii="Times New Roman" w:hAnsi="Times New Roman" w:cs="Times New Roman"/>
          <w:lang w:eastAsia="ja-JP"/>
        </w:rPr>
        <w:t xml:space="preserve">–355. </w:t>
      </w:r>
      <w:hyperlink r:id="rId18" w:history="1">
        <w:r w:rsidRPr="008A0D94">
          <w:rPr>
            <w:rStyle w:val="Hyperlink"/>
            <w:rFonts w:ascii="Times New Roman" w:hAnsi="Times New Roman" w:cs="Times New Roman"/>
            <w:lang w:eastAsia="ja-JP"/>
          </w:rPr>
          <w:t>https://doi.org/10.2307/353104</w:t>
        </w:r>
      </w:hyperlink>
      <w:r w:rsidR="00F1179C" w:rsidRPr="00E77649">
        <w:rPr>
          <w:rFonts w:ascii="Times New Roman" w:hAnsi="Times New Roman" w:cs="Times New Roman"/>
          <w:lang w:val="en-US"/>
        </w:rPr>
        <w:fldChar w:fldCharType="end"/>
      </w:r>
    </w:p>
    <w:sectPr w:rsidR="00EA31C9" w:rsidRPr="00554A0F" w:rsidSect="00276925">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6197" w14:textId="77777777" w:rsidR="00AC7CD3" w:rsidRDefault="00AC7CD3" w:rsidP="008C3AB4">
      <w:r>
        <w:separator/>
      </w:r>
    </w:p>
  </w:endnote>
  <w:endnote w:type="continuationSeparator" w:id="0">
    <w:p w14:paraId="2D8AC061" w14:textId="77777777" w:rsidR="00AC7CD3" w:rsidRDefault="00AC7CD3" w:rsidP="008C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Corps)">
    <w:altName w:val="Calibri"/>
    <w:panose1 w:val="020B0604020202020204"/>
    <w:charset w:val="00"/>
    <w:family w:val="roman"/>
    <w:pitch w:val="default"/>
  </w:font>
  <w:font w:name="Times New Roman (Body CS)">
    <w:altName w:val="Times New Roman"/>
    <w:panose1 w:val="020B06040202020202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43A5" w14:textId="77777777" w:rsidR="00AC7CD3" w:rsidRDefault="00AC7CD3" w:rsidP="008C3AB4">
      <w:r>
        <w:separator/>
      </w:r>
    </w:p>
  </w:footnote>
  <w:footnote w:type="continuationSeparator" w:id="0">
    <w:p w14:paraId="320A8B39" w14:textId="77777777" w:rsidR="00AC7CD3" w:rsidRDefault="00AC7CD3" w:rsidP="008C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29163"/>
      <w:docPartObj>
        <w:docPartGallery w:val="Page Numbers (Top of Page)"/>
        <w:docPartUnique/>
      </w:docPartObj>
    </w:sdtPr>
    <w:sdtContent>
      <w:p w14:paraId="28ACF760" w14:textId="3FCB3404" w:rsidR="008C3AB4" w:rsidRDefault="008C3AB4" w:rsidP="001A27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71CA">
          <w:rPr>
            <w:rStyle w:val="PageNumber"/>
            <w:noProof/>
          </w:rPr>
          <w:t>1</w:t>
        </w:r>
        <w:r>
          <w:rPr>
            <w:rStyle w:val="PageNumber"/>
          </w:rPr>
          <w:fldChar w:fldCharType="end"/>
        </w:r>
      </w:p>
    </w:sdtContent>
  </w:sdt>
  <w:p w14:paraId="4A047944" w14:textId="77777777" w:rsidR="008C3AB4" w:rsidRDefault="008C3AB4" w:rsidP="008C3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44629947"/>
      <w:docPartObj>
        <w:docPartGallery w:val="Page Numbers (Top of Page)"/>
        <w:docPartUnique/>
      </w:docPartObj>
    </w:sdtPr>
    <w:sdtContent>
      <w:p w14:paraId="13F493BB" w14:textId="453805F0" w:rsidR="008C3AB4" w:rsidRPr="008C3AB4" w:rsidRDefault="008C3AB4" w:rsidP="001A279E">
        <w:pPr>
          <w:pStyle w:val="Header"/>
          <w:framePr w:wrap="none" w:vAnchor="text" w:hAnchor="margin" w:xAlign="right" w:y="1"/>
          <w:rPr>
            <w:rStyle w:val="PageNumber"/>
            <w:rFonts w:ascii="Times New Roman" w:hAnsi="Times New Roman" w:cs="Times New Roman"/>
          </w:rPr>
        </w:pPr>
        <w:r w:rsidRPr="008C3AB4">
          <w:rPr>
            <w:rStyle w:val="PageNumber"/>
            <w:rFonts w:ascii="Times New Roman" w:hAnsi="Times New Roman" w:cs="Times New Roman"/>
          </w:rPr>
          <w:fldChar w:fldCharType="begin"/>
        </w:r>
        <w:r w:rsidRPr="008C3AB4">
          <w:rPr>
            <w:rStyle w:val="PageNumber"/>
            <w:rFonts w:ascii="Times New Roman" w:hAnsi="Times New Roman" w:cs="Times New Roman"/>
          </w:rPr>
          <w:instrText xml:space="preserve"> PAGE </w:instrText>
        </w:r>
        <w:r w:rsidRPr="008C3AB4">
          <w:rPr>
            <w:rStyle w:val="PageNumber"/>
            <w:rFonts w:ascii="Times New Roman" w:hAnsi="Times New Roman" w:cs="Times New Roman"/>
          </w:rPr>
          <w:fldChar w:fldCharType="separate"/>
        </w:r>
        <w:r w:rsidRPr="008C3AB4">
          <w:rPr>
            <w:rStyle w:val="PageNumber"/>
            <w:rFonts w:ascii="Times New Roman" w:hAnsi="Times New Roman" w:cs="Times New Roman"/>
            <w:noProof/>
          </w:rPr>
          <w:t>1</w:t>
        </w:r>
        <w:r w:rsidRPr="008C3AB4">
          <w:rPr>
            <w:rStyle w:val="PageNumber"/>
            <w:rFonts w:ascii="Times New Roman" w:hAnsi="Times New Roman" w:cs="Times New Roman"/>
          </w:rPr>
          <w:fldChar w:fldCharType="end"/>
        </w:r>
      </w:p>
    </w:sdtContent>
  </w:sdt>
  <w:p w14:paraId="4739EAE1" w14:textId="77777777" w:rsidR="008C3AB4" w:rsidRPr="008C3AB4" w:rsidRDefault="008C3AB4" w:rsidP="008C3AB4">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397413395"/>
      <w:docPartObj>
        <w:docPartGallery w:val="Page Numbers (Top of Page)"/>
        <w:docPartUnique/>
      </w:docPartObj>
    </w:sdtPr>
    <w:sdtContent>
      <w:p w14:paraId="3DB90FAE" w14:textId="77777777" w:rsidR="00575C9B" w:rsidRPr="00DC2D17" w:rsidRDefault="00575C9B" w:rsidP="00190F56">
        <w:pPr>
          <w:pStyle w:val="Header"/>
          <w:framePr w:wrap="none" w:vAnchor="text" w:hAnchor="margin" w:xAlign="right" w:y="1"/>
          <w:rPr>
            <w:rStyle w:val="PageNumber"/>
            <w:rFonts w:ascii="Times New Roman" w:hAnsi="Times New Roman" w:cs="Times New Roman"/>
          </w:rPr>
        </w:pPr>
        <w:r w:rsidRPr="00DC2D17">
          <w:rPr>
            <w:rStyle w:val="PageNumber"/>
            <w:rFonts w:ascii="Times New Roman" w:hAnsi="Times New Roman" w:cs="Times New Roman"/>
          </w:rPr>
          <w:fldChar w:fldCharType="begin"/>
        </w:r>
        <w:r w:rsidRPr="00DC2D17">
          <w:rPr>
            <w:rStyle w:val="PageNumber"/>
            <w:rFonts w:ascii="Times New Roman" w:hAnsi="Times New Roman" w:cs="Times New Roman"/>
          </w:rPr>
          <w:instrText xml:space="preserve"> PAGE </w:instrText>
        </w:r>
        <w:r w:rsidRPr="00DC2D17">
          <w:rPr>
            <w:rStyle w:val="PageNumber"/>
            <w:rFonts w:ascii="Times New Roman" w:hAnsi="Times New Roman" w:cs="Times New Roman"/>
          </w:rPr>
          <w:fldChar w:fldCharType="separate"/>
        </w:r>
        <w:r w:rsidRPr="00DC2D17">
          <w:rPr>
            <w:rStyle w:val="PageNumber"/>
            <w:rFonts w:ascii="Times New Roman" w:hAnsi="Times New Roman" w:cs="Times New Roman"/>
            <w:noProof/>
          </w:rPr>
          <w:t>1</w:t>
        </w:r>
        <w:r w:rsidRPr="00DC2D17">
          <w:rPr>
            <w:rStyle w:val="PageNumber"/>
            <w:rFonts w:ascii="Times New Roman" w:hAnsi="Times New Roman" w:cs="Times New Roman"/>
          </w:rPr>
          <w:fldChar w:fldCharType="end"/>
        </w:r>
      </w:p>
    </w:sdtContent>
  </w:sdt>
  <w:p w14:paraId="7F9B666A" w14:textId="77777777" w:rsidR="00575C9B" w:rsidRDefault="00575C9B" w:rsidP="00DC2D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0CD"/>
    <w:multiLevelType w:val="hybridMultilevel"/>
    <w:tmpl w:val="8A0C7662"/>
    <w:lvl w:ilvl="0" w:tplc="DA86DDBA">
      <w:start w:val="1"/>
      <w:numFmt w:val="decimal"/>
      <w:lvlText w:val="%1."/>
      <w:lvlJc w:val="left"/>
      <w:pPr>
        <w:ind w:left="1080" w:hanging="360"/>
      </w:pPr>
      <w:rPr>
        <w:rFonts w:hint="default"/>
      </w:rPr>
    </w:lvl>
    <w:lvl w:ilvl="1" w:tplc="0C0C001B">
      <w:start w:val="1"/>
      <w:numFmt w:val="lowerRoman"/>
      <w:lvlText w:val="%2."/>
      <w:lvlJc w:val="righ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7E357D0"/>
    <w:multiLevelType w:val="hybridMultilevel"/>
    <w:tmpl w:val="FC7E13BE"/>
    <w:lvl w:ilvl="0" w:tplc="C304EB06">
      <w:start w:val="9"/>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1A3C1E"/>
    <w:multiLevelType w:val="hybridMultilevel"/>
    <w:tmpl w:val="FBCAFBD2"/>
    <w:lvl w:ilvl="0" w:tplc="D30AC494">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993AD6"/>
    <w:multiLevelType w:val="hybridMultilevel"/>
    <w:tmpl w:val="4E6AC924"/>
    <w:lvl w:ilvl="0" w:tplc="F1B083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461094">
    <w:abstractNumId w:val="0"/>
  </w:num>
  <w:num w:numId="2" w16cid:durableId="931007146">
    <w:abstractNumId w:val="3"/>
  </w:num>
  <w:num w:numId="3" w16cid:durableId="52121100">
    <w:abstractNumId w:val="2"/>
  </w:num>
  <w:num w:numId="4" w16cid:durableId="144638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C9"/>
    <w:rsid w:val="00006881"/>
    <w:rsid w:val="00027076"/>
    <w:rsid w:val="0003676E"/>
    <w:rsid w:val="0004028F"/>
    <w:rsid w:val="00042477"/>
    <w:rsid w:val="00042F22"/>
    <w:rsid w:val="00044200"/>
    <w:rsid w:val="00066FA5"/>
    <w:rsid w:val="00070AE3"/>
    <w:rsid w:val="00072EA7"/>
    <w:rsid w:val="000808C9"/>
    <w:rsid w:val="000823C9"/>
    <w:rsid w:val="0009476D"/>
    <w:rsid w:val="00094BAF"/>
    <w:rsid w:val="0009519E"/>
    <w:rsid w:val="000A05C3"/>
    <w:rsid w:val="000A2911"/>
    <w:rsid w:val="000A5105"/>
    <w:rsid w:val="000B1B59"/>
    <w:rsid w:val="000B45A2"/>
    <w:rsid w:val="000D0CF6"/>
    <w:rsid w:val="000D6A2B"/>
    <w:rsid w:val="000F2E30"/>
    <w:rsid w:val="000F49AC"/>
    <w:rsid w:val="00101505"/>
    <w:rsid w:val="00113709"/>
    <w:rsid w:val="001149F0"/>
    <w:rsid w:val="00120F32"/>
    <w:rsid w:val="0013119B"/>
    <w:rsid w:val="00134C8B"/>
    <w:rsid w:val="00135228"/>
    <w:rsid w:val="00142B70"/>
    <w:rsid w:val="0014605B"/>
    <w:rsid w:val="001548A0"/>
    <w:rsid w:val="00155A81"/>
    <w:rsid w:val="001663FF"/>
    <w:rsid w:val="0017079E"/>
    <w:rsid w:val="001737B7"/>
    <w:rsid w:val="00173B73"/>
    <w:rsid w:val="001865D1"/>
    <w:rsid w:val="0019425F"/>
    <w:rsid w:val="00195DEE"/>
    <w:rsid w:val="001A4D16"/>
    <w:rsid w:val="001C17D3"/>
    <w:rsid w:val="001C7FB1"/>
    <w:rsid w:val="001E1C92"/>
    <w:rsid w:val="001E5B1E"/>
    <w:rsid w:val="001E71CA"/>
    <w:rsid w:val="001F1CC0"/>
    <w:rsid w:val="001F34E3"/>
    <w:rsid w:val="001F46ED"/>
    <w:rsid w:val="001F7113"/>
    <w:rsid w:val="001F782C"/>
    <w:rsid w:val="00214396"/>
    <w:rsid w:val="00221FCC"/>
    <w:rsid w:val="002243E8"/>
    <w:rsid w:val="00225D07"/>
    <w:rsid w:val="00225D0F"/>
    <w:rsid w:val="00236B97"/>
    <w:rsid w:val="0024350E"/>
    <w:rsid w:val="00267AB1"/>
    <w:rsid w:val="00271484"/>
    <w:rsid w:val="00276925"/>
    <w:rsid w:val="002A2356"/>
    <w:rsid w:val="002B7D75"/>
    <w:rsid w:val="002C2EAA"/>
    <w:rsid w:val="002C5CA7"/>
    <w:rsid w:val="002D4BA1"/>
    <w:rsid w:val="002F20A7"/>
    <w:rsid w:val="003008D8"/>
    <w:rsid w:val="003030B4"/>
    <w:rsid w:val="00313A8D"/>
    <w:rsid w:val="00314630"/>
    <w:rsid w:val="003165F1"/>
    <w:rsid w:val="00334A0C"/>
    <w:rsid w:val="00336A15"/>
    <w:rsid w:val="00336B73"/>
    <w:rsid w:val="00342A37"/>
    <w:rsid w:val="00350EA4"/>
    <w:rsid w:val="00353639"/>
    <w:rsid w:val="003550D0"/>
    <w:rsid w:val="003564F5"/>
    <w:rsid w:val="00375E94"/>
    <w:rsid w:val="00376767"/>
    <w:rsid w:val="003903A1"/>
    <w:rsid w:val="003931EA"/>
    <w:rsid w:val="003C4960"/>
    <w:rsid w:val="003C6991"/>
    <w:rsid w:val="003C71AB"/>
    <w:rsid w:val="003C76B4"/>
    <w:rsid w:val="003D068D"/>
    <w:rsid w:val="003D0B53"/>
    <w:rsid w:val="003D1E9B"/>
    <w:rsid w:val="003D3967"/>
    <w:rsid w:val="003D4D17"/>
    <w:rsid w:val="003D5577"/>
    <w:rsid w:val="00415C10"/>
    <w:rsid w:val="004209A8"/>
    <w:rsid w:val="00425B08"/>
    <w:rsid w:val="0043018D"/>
    <w:rsid w:val="00432ACA"/>
    <w:rsid w:val="00434B7F"/>
    <w:rsid w:val="00441673"/>
    <w:rsid w:val="00441883"/>
    <w:rsid w:val="004443AA"/>
    <w:rsid w:val="004555C2"/>
    <w:rsid w:val="00466C44"/>
    <w:rsid w:val="004717DF"/>
    <w:rsid w:val="00472D1F"/>
    <w:rsid w:val="00477B29"/>
    <w:rsid w:val="004817C4"/>
    <w:rsid w:val="00486B52"/>
    <w:rsid w:val="00491D21"/>
    <w:rsid w:val="00492129"/>
    <w:rsid w:val="00494394"/>
    <w:rsid w:val="00494F4C"/>
    <w:rsid w:val="004A2E18"/>
    <w:rsid w:val="004A4ED3"/>
    <w:rsid w:val="004B4766"/>
    <w:rsid w:val="004C18ED"/>
    <w:rsid w:val="004D4691"/>
    <w:rsid w:val="004D6D99"/>
    <w:rsid w:val="004E453C"/>
    <w:rsid w:val="004E5FC6"/>
    <w:rsid w:val="004F6C6D"/>
    <w:rsid w:val="00513122"/>
    <w:rsid w:val="00523CB4"/>
    <w:rsid w:val="00525B13"/>
    <w:rsid w:val="0053406C"/>
    <w:rsid w:val="0053609F"/>
    <w:rsid w:val="00537A41"/>
    <w:rsid w:val="00542FF8"/>
    <w:rsid w:val="00544087"/>
    <w:rsid w:val="00553E1A"/>
    <w:rsid w:val="00554A0F"/>
    <w:rsid w:val="00555A41"/>
    <w:rsid w:val="0056021B"/>
    <w:rsid w:val="00562925"/>
    <w:rsid w:val="00562F73"/>
    <w:rsid w:val="00573213"/>
    <w:rsid w:val="00575C9B"/>
    <w:rsid w:val="00576043"/>
    <w:rsid w:val="005B2399"/>
    <w:rsid w:val="005B35FD"/>
    <w:rsid w:val="005B67BC"/>
    <w:rsid w:val="005C2E6B"/>
    <w:rsid w:val="005C39DB"/>
    <w:rsid w:val="005D7E2A"/>
    <w:rsid w:val="005F07A8"/>
    <w:rsid w:val="0061133D"/>
    <w:rsid w:val="00611D43"/>
    <w:rsid w:val="0062799F"/>
    <w:rsid w:val="0063113E"/>
    <w:rsid w:val="0063196B"/>
    <w:rsid w:val="0063784A"/>
    <w:rsid w:val="006447C1"/>
    <w:rsid w:val="00644CE8"/>
    <w:rsid w:val="00647CE1"/>
    <w:rsid w:val="00661BA1"/>
    <w:rsid w:val="00666339"/>
    <w:rsid w:val="00674E0C"/>
    <w:rsid w:val="00676E95"/>
    <w:rsid w:val="00676EE7"/>
    <w:rsid w:val="006772BC"/>
    <w:rsid w:val="0068376D"/>
    <w:rsid w:val="006839C4"/>
    <w:rsid w:val="006A1597"/>
    <w:rsid w:val="006A7B73"/>
    <w:rsid w:val="006D0AD2"/>
    <w:rsid w:val="006D20A5"/>
    <w:rsid w:val="00701D4C"/>
    <w:rsid w:val="007026D6"/>
    <w:rsid w:val="00716B54"/>
    <w:rsid w:val="0074445A"/>
    <w:rsid w:val="0074781A"/>
    <w:rsid w:val="00752B95"/>
    <w:rsid w:val="00762A44"/>
    <w:rsid w:val="0076481B"/>
    <w:rsid w:val="00785407"/>
    <w:rsid w:val="00792869"/>
    <w:rsid w:val="007A4C7A"/>
    <w:rsid w:val="007C0B45"/>
    <w:rsid w:val="007C193A"/>
    <w:rsid w:val="007C2C50"/>
    <w:rsid w:val="007C3063"/>
    <w:rsid w:val="007D1874"/>
    <w:rsid w:val="007D7D8C"/>
    <w:rsid w:val="007E0D2A"/>
    <w:rsid w:val="007E1AE0"/>
    <w:rsid w:val="007E1BF9"/>
    <w:rsid w:val="007E1EC0"/>
    <w:rsid w:val="007F1529"/>
    <w:rsid w:val="007F4970"/>
    <w:rsid w:val="007F5878"/>
    <w:rsid w:val="00800872"/>
    <w:rsid w:val="0081080B"/>
    <w:rsid w:val="0081284C"/>
    <w:rsid w:val="008147BF"/>
    <w:rsid w:val="0081667B"/>
    <w:rsid w:val="00823AE5"/>
    <w:rsid w:val="00833616"/>
    <w:rsid w:val="00833F55"/>
    <w:rsid w:val="00836892"/>
    <w:rsid w:val="00837529"/>
    <w:rsid w:val="00842BFE"/>
    <w:rsid w:val="008506E3"/>
    <w:rsid w:val="00853D8F"/>
    <w:rsid w:val="00863E10"/>
    <w:rsid w:val="00865D55"/>
    <w:rsid w:val="00871719"/>
    <w:rsid w:val="00871EBB"/>
    <w:rsid w:val="008900C0"/>
    <w:rsid w:val="008A21C7"/>
    <w:rsid w:val="008A5E71"/>
    <w:rsid w:val="008A6203"/>
    <w:rsid w:val="008A64DB"/>
    <w:rsid w:val="008A7D60"/>
    <w:rsid w:val="008B2F18"/>
    <w:rsid w:val="008C3005"/>
    <w:rsid w:val="008C3AB4"/>
    <w:rsid w:val="008C3BD9"/>
    <w:rsid w:val="008D7037"/>
    <w:rsid w:val="008E51B9"/>
    <w:rsid w:val="008E7138"/>
    <w:rsid w:val="00902BC1"/>
    <w:rsid w:val="00903DAC"/>
    <w:rsid w:val="00906650"/>
    <w:rsid w:val="009128B4"/>
    <w:rsid w:val="009153C9"/>
    <w:rsid w:val="00917D61"/>
    <w:rsid w:val="009224F9"/>
    <w:rsid w:val="00922A75"/>
    <w:rsid w:val="00925C6A"/>
    <w:rsid w:val="00927EC3"/>
    <w:rsid w:val="009315F6"/>
    <w:rsid w:val="00937495"/>
    <w:rsid w:val="0094305C"/>
    <w:rsid w:val="00946922"/>
    <w:rsid w:val="009572CA"/>
    <w:rsid w:val="00962EB0"/>
    <w:rsid w:val="00971765"/>
    <w:rsid w:val="009738F7"/>
    <w:rsid w:val="00990FF9"/>
    <w:rsid w:val="00994B1E"/>
    <w:rsid w:val="009953AA"/>
    <w:rsid w:val="009A1611"/>
    <w:rsid w:val="009A23A5"/>
    <w:rsid w:val="009A3F54"/>
    <w:rsid w:val="009B5E72"/>
    <w:rsid w:val="009C07DD"/>
    <w:rsid w:val="009C0B32"/>
    <w:rsid w:val="009C22A3"/>
    <w:rsid w:val="009C74CC"/>
    <w:rsid w:val="009D57F8"/>
    <w:rsid w:val="009E29FC"/>
    <w:rsid w:val="009E7FC8"/>
    <w:rsid w:val="00A104E6"/>
    <w:rsid w:val="00A257F9"/>
    <w:rsid w:val="00A32D98"/>
    <w:rsid w:val="00A40E86"/>
    <w:rsid w:val="00A4723D"/>
    <w:rsid w:val="00A50194"/>
    <w:rsid w:val="00A50D39"/>
    <w:rsid w:val="00A55061"/>
    <w:rsid w:val="00A61B00"/>
    <w:rsid w:val="00A65E9F"/>
    <w:rsid w:val="00A86752"/>
    <w:rsid w:val="00A946BC"/>
    <w:rsid w:val="00A97F9F"/>
    <w:rsid w:val="00AA3B83"/>
    <w:rsid w:val="00AA5FD6"/>
    <w:rsid w:val="00AC2D51"/>
    <w:rsid w:val="00AC7CD3"/>
    <w:rsid w:val="00AD3DB7"/>
    <w:rsid w:val="00AE2428"/>
    <w:rsid w:val="00AF2BD2"/>
    <w:rsid w:val="00AF2FA1"/>
    <w:rsid w:val="00B06FAD"/>
    <w:rsid w:val="00B11D40"/>
    <w:rsid w:val="00B21D52"/>
    <w:rsid w:val="00B23D3B"/>
    <w:rsid w:val="00B23E59"/>
    <w:rsid w:val="00B3502A"/>
    <w:rsid w:val="00B3721C"/>
    <w:rsid w:val="00B407C5"/>
    <w:rsid w:val="00B42A24"/>
    <w:rsid w:val="00B44B32"/>
    <w:rsid w:val="00B44BD0"/>
    <w:rsid w:val="00B60C4F"/>
    <w:rsid w:val="00B60C6C"/>
    <w:rsid w:val="00B621A0"/>
    <w:rsid w:val="00B626FC"/>
    <w:rsid w:val="00B62F62"/>
    <w:rsid w:val="00B63D13"/>
    <w:rsid w:val="00B773E6"/>
    <w:rsid w:val="00B83D9B"/>
    <w:rsid w:val="00B90F90"/>
    <w:rsid w:val="00BA7728"/>
    <w:rsid w:val="00BA782C"/>
    <w:rsid w:val="00BC207B"/>
    <w:rsid w:val="00BD024A"/>
    <w:rsid w:val="00BD4E58"/>
    <w:rsid w:val="00BF50C1"/>
    <w:rsid w:val="00BF50D6"/>
    <w:rsid w:val="00C03D51"/>
    <w:rsid w:val="00C16F9F"/>
    <w:rsid w:val="00C261F4"/>
    <w:rsid w:val="00C34AEA"/>
    <w:rsid w:val="00C364C0"/>
    <w:rsid w:val="00C37746"/>
    <w:rsid w:val="00C4215C"/>
    <w:rsid w:val="00C46DD8"/>
    <w:rsid w:val="00C50D83"/>
    <w:rsid w:val="00C623B9"/>
    <w:rsid w:val="00C7536F"/>
    <w:rsid w:val="00C829FD"/>
    <w:rsid w:val="00C9787A"/>
    <w:rsid w:val="00CB29A3"/>
    <w:rsid w:val="00CB2BD5"/>
    <w:rsid w:val="00CC5205"/>
    <w:rsid w:val="00CC5665"/>
    <w:rsid w:val="00CE1E05"/>
    <w:rsid w:val="00CE3F0C"/>
    <w:rsid w:val="00D04119"/>
    <w:rsid w:val="00D06AB2"/>
    <w:rsid w:val="00D0755D"/>
    <w:rsid w:val="00D077DC"/>
    <w:rsid w:val="00D2226E"/>
    <w:rsid w:val="00D23F9E"/>
    <w:rsid w:val="00D309E8"/>
    <w:rsid w:val="00D368D8"/>
    <w:rsid w:val="00D37C12"/>
    <w:rsid w:val="00D44A1C"/>
    <w:rsid w:val="00D47A41"/>
    <w:rsid w:val="00D51E50"/>
    <w:rsid w:val="00D61D3B"/>
    <w:rsid w:val="00D64D0D"/>
    <w:rsid w:val="00D65A81"/>
    <w:rsid w:val="00D7325D"/>
    <w:rsid w:val="00D7378F"/>
    <w:rsid w:val="00D737C9"/>
    <w:rsid w:val="00D769B3"/>
    <w:rsid w:val="00D776E2"/>
    <w:rsid w:val="00D77803"/>
    <w:rsid w:val="00D9496F"/>
    <w:rsid w:val="00D97CC0"/>
    <w:rsid w:val="00DA10B9"/>
    <w:rsid w:val="00DA671A"/>
    <w:rsid w:val="00DC60E0"/>
    <w:rsid w:val="00DC7F34"/>
    <w:rsid w:val="00DD0B5D"/>
    <w:rsid w:val="00DD1436"/>
    <w:rsid w:val="00DD3297"/>
    <w:rsid w:val="00DD4D77"/>
    <w:rsid w:val="00DD5E5D"/>
    <w:rsid w:val="00DD6E40"/>
    <w:rsid w:val="00DE040B"/>
    <w:rsid w:val="00DE45CC"/>
    <w:rsid w:val="00DF4B7A"/>
    <w:rsid w:val="00DF796B"/>
    <w:rsid w:val="00E05852"/>
    <w:rsid w:val="00E11055"/>
    <w:rsid w:val="00E11AD5"/>
    <w:rsid w:val="00E30D6A"/>
    <w:rsid w:val="00E30F58"/>
    <w:rsid w:val="00E31B80"/>
    <w:rsid w:val="00E31C01"/>
    <w:rsid w:val="00E3556E"/>
    <w:rsid w:val="00E37F49"/>
    <w:rsid w:val="00E41D13"/>
    <w:rsid w:val="00E44290"/>
    <w:rsid w:val="00E54C68"/>
    <w:rsid w:val="00E56FA1"/>
    <w:rsid w:val="00E74235"/>
    <w:rsid w:val="00E77CBA"/>
    <w:rsid w:val="00E81361"/>
    <w:rsid w:val="00E814ED"/>
    <w:rsid w:val="00E82F8C"/>
    <w:rsid w:val="00E97607"/>
    <w:rsid w:val="00E97758"/>
    <w:rsid w:val="00E97B7D"/>
    <w:rsid w:val="00EA31C9"/>
    <w:rsid w:val="00EA6E84"/>
    <w:rsid w:val="00EC72A3"/>
    <w:rsid w:val="00EC7B55"/>
    <w:rsid w:val="00ED3FAD"/>
    <w:rsid w:val="00EE2478"/>
    <w:rsid w:val="00EE5EAA"/>
    <w:rsid w:val="00EF762A"/>
    <w:rsid w:val="00F05C83"/>
    <w:rsid w:val="00F06C39"/>
    <w:rsid w:val="00F07EF0"/>
    <w:rsid w:val="00F1179C"/>
    <w:rsid w:val="00F12954"/>
    <w:rsid w:val="00F34D6F"/>
    <w:rsid w:val="00F526BE"/>
    <w:rsid w:val="00F62E6D"/>
    <w:rsid w:val="00F62E84"/>
    <w:rsid w:val="00F637B1"/>
    <w:rsid w:val="00F658D5"/>
    <w:rsid w:val="00F77D26"/>
    <w:rsid w:val="00F80B39"/>
    <w:rsid w:val="00F92A34"/>
    <w:rsid w:val="00F9678F"/>
    <w:rsid w:val="00F96C86"/>
    <w:rsid w:val="00FA4911"/>
    <w:rsid w:val="00FB437F"/>
    <w:rsid w:val="00FB66CE"/>
    <w:rsid w:val="00FC6602"/>
    <w:rsid w:val="00FD0C41"/>
    <w:rsid w:val="00FD0E13"/>
    <w:rsid w:val="00FD2D2E"/>
    <w:rsid w:val="00FD3BA1"/>
    <w:rsid w:val="00FD4218"/>
    <w:rsid w:val="00FE08CF"/>
    <w:rsid w:val="00FE0910"/>
    <w:rsid w:val="00FE1420"/>
    <w:rsid w:val="00FE17E5"/>
    <w:rsid w:val="00FE6320"/>
    <w:rsid w:val="00FF3170"/>
  </w:rsids>
  <m:mathPr>
    <m:mathFont m:val="Cambria Math"/>
    <m:brkBin m:val="before"/>
    <m:brkBinSub m:val="--"/>
    <m:smallFrac m:val="0"/>
    <m:dispDef/>
    <m:lMargin m:val="0"/>
    <m:rMargin m:val="0"/>
    <m:defJc m:val="centerGroup"/>
    <m:wrapIndent m:val="1440"/>
    <m:intLim m:val="subSup"/>
    <m:naryLim m:val="undOvr"/>
  </m:mathPr>
  <w:themeFontLang w:val="fr-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3D2DD"/>
  <w15:chartTrackingRefBased/>
  <w15:docId w15:val="{3E28BA51-FA46-7247-AC36-B32FEAB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C9"/>
  </w:style>
  <w:style w:type="paragraph" w:styleId="Heading1">
    <w:name w:val="heading 1"/>
    <w:basedOn w:val="Normal"/>
    <w:next w:val="Normal"/>
    <w:link w:val="Heading1Char"/>
    <w:uiPriority w:val="9"/>
    <w:qFormat/>
    <w:rsid w:val="00F1179C"/>
    <w:pPr>
      <w:jc w:val="center"/>
      <w:outlineLvl w:val="0"/>
    </w:pPr>
    <w:rPr>
      <w:rFonts w:ascii="Times New Roman" w:hAnsi="Times New Roman" w:cs="Times New Roman"/>
      <w:b/>
      <w:bCs/>
      <w:lang w:val="en-US"/>
    </w:rPr>
  </w:style>
  <w:style w:type="paragraph" w:styleId="Heading2">
    <w:name w:val="heading 2"/>
    <w:basedOn w:val="Normal"/>
    <w:next w:val="Normal"/>
    <w:link w:val="Heading2Char"/>
    <w:uiPriority w:val="9"/>
    <w:unhideWhenUsed/>
    <w:qFormat/>
    <w:rsid w:val="00F1179C"/>
    <w:pPr>
      <w:outlineLvl w:val="1"/>
    </w:pPr>
    <w:rPr>
      <w:rFonts w:ascii="Times New Roman" w:hAnsi="Times New Roman" w:cs="Times New Roman"/>
      <w:b/>
      <w:bCs/>
      <w:lang w:val="en-US"/>
    </w:rPr>
  </w:style>
  <w:style w:type="paragraph" w:styleId="Heading3">
    <w:name w:val="heading 3"/>
    <w:basedOn w:val="Normal"/>
    <w:next w:val="Normal"/>
    <w:link w:val="Heading3Char"/>
    <w:uiPriority w:val="9"/>
    <w:unhideWhenUsed/>
    <w:qFormat/>
    <w:rsid w:val="00F1179C"/>
    <w:pPr>
      <w:outlineLvl w:val="2"/>
    </w:pPr>
    <w:rPr>
      <w:rFonts w:ascii="Times New Roman" w:hAnsi="Times New Roman" w:cs="Times New Roman"/>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8B4"/>
    <w:rPr>
      <w:sz w:val="16"/>
      <w:szCs w:val="16"/>
    </w:rPr>
  </w:style>
  <w:style w:type="paragraph" w:styleId="CommentText">
    <w:name w:val="annotation text"/>
    <w:basedOn w:val="Normal"/>
    <w:link w:val="CommentTextChar"/>
    <w:uiPriority w:val="99"/>
    <w:unhideWhenUsed/>
    <w:rsid w:val="009128B4"/>
    <w:rPr>
      <w:rFonts w:ascii="Times New Roman" w:eastAsia="Times New Roman" w:hAnsi="Times New Roman" w:cs="Times New Roman"/>
      <w:sz w:val="20"/>
      <w:szCs w:val="20"/>
      <w:lang w:eastAsia="fr-CA"/>
    </w:rPr>
  </w:style>
  <w:style w:type="character" w:customStyle="1" w:styleId="CommentTextChar">
    <w:name w:val="Comment Text Char"/>
    <w:basedOn w:val="DefaultParagraphFont"/>
    <w:link w:val="CommentText"/>
    <w:uiPriority w:val="99"/>
    <w:rsid w:val="009128B4"/>
    <w:rPr>
      <w:rFonts w:ascii="Times New Roman" w:eastAsia="Times New Roman" w:hAnsi="Times New Roman" w:cs="Times New Roman"/>
      <w:sz w:val="20"/>
      <w:szCs w:val="20"/>
      <w:lang w:eastAsia="fr-CA"/>
    </w:rPr>
  </w:style>
  <w:style w:type="paragraph" w:styleId="CommentSubject">
    <w:name w:val="annotation subject"/>
    <w:basedOn w:val="CommentText"/>
    <w:next w:val="CommentText"/>
    <w:link w:val="CommentSubjectChar"/>
    <w:uiPriority w:val="99"/>
    <w:semiHidden/>
    <w:unhideWhenUsed/>
    <w:rsid w:val="00135228"/>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35228"/>
    <w:rPr>
      <w:rFonts w:ascii="Times New Roman" w:eastAsia="Times New Roman" w:hAnsi="Times New Roman" w:cs="Times New Roman"/>
      <w:b/>
      <w:bCs/>
      <w:sz w:val="20"/>
      <w:szCs w:val="20"/>
      <w:lang w:eastAsia="fr-CA"/>
    </w:rPr>
  </w:style>
  <w:style w:type="paragraph" w:styleId="NormalWeb">
    <w:name w:val="Normal (Web)"/>
    <w:basedOn w:val="Normal"/>
    <w:link w:val="NormalWebChar"/>
    <w:uiPriority w:val="99"/>
    <w:unhideWhenUsed/>
    <w:rsid w:val="004A2E18"/>
    <w:pPr>
      <w:spacing w:before="100" w:beforeAutospacing="1" w:after="100" w:afterAutospacing="1"/>
    </w:pPr>
    <w:rPr>
      <w:rFonts w:ascii="Times New Roman" w:eastAsia="Times New Roman" w:hAnsi="Times New Roman" w:cs="Times New Roman"/>
      <w:lang w:eastAsia="fr-CA"/>
    </w:rPr>
  </w:style>
  <w:style w:type="table" w:customStyle="1" w:styleId="Table">
    <w:name w:val="Table"/>
    <w:semiHidden/>
    <w:unhideWhenUsed/>
    <w:qFormat/>
    <w:rsid w:val="002D4BA1"/>
    <w:pPr>
      <w:spacing w:after="200"/>
    </w:pPr>
    <w:rPr>
      <w:lang w:val="en-US"/>
    </w:rPr>
    <w:tblPr>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562925"/>
    <w:pPr>
      <w:tabs>
        <w:tab w:val="right" w:leader="dot" w:pos="9214"/>
      </w:tabs>
      <w:spacing w:before="120" w:after="120"/>
    </w:pPr>
    <w:rPr>
      <w:rFonts w:ascii="Times New Roman" w:hAnsi="Times New Roman" w:cstheme="minorHAnsi"/>
      <w:b/>
      <w:bCs/>
      <w:noProof/>
      <w:szCs w:val="20"/>
    </w:rPr>
  </w:style>
  <w:style w:type="paragraph" w:styleId="TOC2">
    <w:name w:val="toc 2"/>
    <w:basedOn w:val="Normal"/>
    <w:next w:val="Normal"/>
    <w:autoRedefine/>
    <w:uiPriority w:val="39"/>
    <w:unhideWhenUsed/>
    <w:rsid w:val="00DD0B5D"/>
    <w:pPr>
      <w:tabs>
        <w:tab w:val="right" w:leader="dot" w:pos="9214"/>
      </w:tabs>
      <w:ind w:left="240"/>
    </w:pPr>
    <w:rPr>
      <w:rFonts w:cstheme="minorHAnsi"/>
      <w:smallCaps/>
      <w:sz w:val="20"/>
      <w:szCs w:val="20"/>
    </w:rPr>
  </w:style>
  <w:style w:type="paragraph" w:styleId="TOC3">
    <w:name w:val="toc 3"/>
    <w:basedOn w:val="Normal"/>
    <w:next w:val="Normal"/>
    <w:autoRedefine/>
    <w:uiPriority w:val="39"/>
    <w:unhideWhenUsed/>
    <w:rsid w:val="004D4691"/>
    <w:pPr>
      <w:tabs>
        <w:tab w:val="right" w:leader="dot" w:pos="9350"/>
      </w:tabs>
      <w:ind w:left="480"/>
    </w:pPr>
    <w:rPr>
      <w:rFonts w:ascii="Times New Roman" w:hAnsi="Times New Roman" w:cstheme="minorHAnsi"/>
      <w:i/>
      <w:iCs/>
      <w:noProof/>
      <w:szCs w:val="20"/>
    </w:rPr>
  </w:style>
  <w:style w:type="paragraph" w:styleId="TOC4">
    <w:name w:val="toc 4"/>
    <w:basedOn w:val="Normal"/>
    <w:next w:val="Normal"/>
    <w:autoRedefine/>
    <w:uiPriority w:val="39"/>
    <w:unhideWhenUsed/>
    <w:rsid w:val="00F1179C"/>
    <w:pPr>
      <w:ind w:left="720"/>
    </w:pPr>
    <w:rPr>
      <w:rFonts w:cstheme="minorHAnsi"/>
      <w:sz w:val="18"/>
      <w:szCs w:val="18"/>
    </w:rPr>
  </w:style>
  <w:style w:type="paragraph" w:styleId="TOC5">
    <w:name w:val="toc 5"/>
    <w:basedOn w:val="Normal"/>
    <w:next w:val="Normal"/>
    <w:autoRedefine/>
    <w:uiPriority w:val="39"/>
    <w:unhideWhenUsed/>
    <w:rsid w:val="00F1179C"/>
    <w:pPr>
      <w:ind w:left="960"/>
    </w:pPr>
    <w:rPr>
      <w:rFonts w:cstheme="minorHAnsi"/>
      <w:sz w:val="18"/>
      <w:szCs w:val="18"/>
    </w:rPr>
  </w:style>
  <w:style w:type="paragraph" w:styleId="TOC6">
    <w:name w:val="toc 6"/>
    <w:basedOn w:val="Normal"/>
    <w:next w:val="Normal"/>
    <w:autoRedefine/>
    <w:uiPriority w:val="39"/>
    <w:unhideWhenUsed/>
    <w:rsid w:val="00F1179C"/>
    <w:pPr>
      <w:ind w:left="1200"/>
    </w:pPr>
    <w:rPr>
      <w:rFonts w:cstheme="minorHAnsi"/>
      <w:sz w:val="18"/>
      <w:szCs w:val="18"/>
    </w:rPr>
  </w:style>
  <w:style w:type="paragraph" w:styleId="TOC7">
    <w:name w:val="toc 7"/>
    <w:basedOn w:val="Normal"/>
    <w:next w:val="Normal"/>
    <w:autoRedefine/>
    <w:uiPriority w:val="39"/>
    <w:unhideWhenUsed/>
    <w:rsid w:val="00F1179C"/>
    <w:pPr>
      <w:ind w:left="1440"/>
    </w:pPr>
    <w:rPr>
      <w:rFonts w:cstheme="minorHAnsi"/>
      <w:sz w:val="18"/>
      <w:szCs w:val="18"/>
    </w:rPr>
  </w:style>
  <w:style w:type="paragraph" w:styleId="TOC8">
    <w:name w:val="toc 8"/>
    <w:basedOn w:val="Normal"/>
    <w:next w:val="Normal"/>
    <w:autoRedefine/>
    <w:uiPriority w:val="39"/>
    <w:unhideWhenUsed/>
    <w:rsid w:val="00F1179C"/>
    <w:pPr>
      <w:ind w:left="1680"/>
    </w:pPr>
    <w:rPr>
      <w:rFonts w:cstheme="minorHAnsi"/>
      <w:sz w:val="18"/>
      <w:szCs w:val="18"/>
    </w:rPr>
  </w:style>
  <w:style w:type="paragraph" w:styleId="TOC9">
    <w:name w:val="toc 9"/>
    <w:basedOn w:val="Normal"/>
    <w:next w:val="Normal"/>
    <w:autoRedefine/>
    <w:uiPriority w:val="39"/>
    <w:unhideWhenUsed/>
    <w:rsid w:val="00F1179C"/>
    <w:pPr>
      <w:ind w:left="1920"/>
    </w:pPr>
    <w:rPr>
      <w:rFonts w:cstheme="minorHAnsi"/>
      <w:sz w:val="18"/>
      <w:szCs w:val="18"/>
    </w:rPr>
  </w:style>
  <w:style w:type="character" w:customStyle="1" w:styleId="Heading1Char">
    <w:name w:val="Heading 1 Char"/>
    <w:basedOn w:val="DefaultParagraphFont"/>
    <w:link w:val="Heading1"/>
    <w:uiPriority w:val="9"/>
    <w:rsid w:val="00F1179C"/>
    <w:rPr>
      <w:rFonts w:ascii="Times New Roman" w:hAnsi="Times New Roman" w:cs="Times New Roman"/>
      <w:b/>
      <w:bCs/>
      <w:lang w:val="en-US"/>
    </w:rPr>
  </w:style>
  <w:style w:type="character" w:customStyle="1" w:styleId="Heading2Char">
    <w:name w:val="Heading 2 Char"/>
    <w:basedOn w:val="DefaultParagraphFont"/>
    <w:link w:val="Heading2"/>
    <w:uiPriority w:val="9"/>
    <w:rsid w:val="00F1179C"/>
    <w:rPr>
      <w:rFonts w:ascii="Times New Roman" w:hAnsi="Times New Roman" w:cs="Times New Roman"/>
      <w:b/>
      <w:bCs/>
      <w:lang w:val="en-US"/>
    </w:rPr>
  </w:style>
  <w:style w:type="character" w:customStyle="1" w:styleId="Heading3Char">
    <w:name w:val="Heading 3 Char"/>
    <w:basedOn w:val="DefaultParagraphFont"/>
    <w:link w:val="Heading3"/>
    <w:uiPriority w:val="9"/>
    <w:rsid w:val="00F1179C"/>
    <w:rPr>
      <w:rFonts w:ascii="Times New Roman" w:hAnsi="Times New Roman" w:cs="Times New Roman"/>
      <w:b/>
      <w:bCs/>
      <w:i/>
      <w:iCs/>
      <w:lang w:val="en-US"/>
    </w:rPr>
  </w:style>
  <w:style w:type="character" w:styleId="Hyperlink">
    <w:name w:val="Hyperlink"/>
    <w:basedOn w:val="DefaultParagraphFont"/>
    <w:uiPriority w:val="99"/>
    <w:unhideWhenUsed/>
    <w:rsid w:val="00F1179C"/>
    <w:rPr>
      <w:color w:val="0563C1" w:themeColor="hyperlink"/>
      <w:u w:val="single"/>
    </w:rPr>
  </w:style>
  <w:style w:type="paragraph" w:styleId="ListParagraph">
    <w:name w:val="List Paragraph"/>
    <w:basedOn w:val="Normal"/>
    <w:uiPriority w:val="34"/>
    <w:qFormat/>
    <w:rsid w:val="00F1179C"/>
    <w:pPr>
      <w:spacing w:line="276" w:lineRule="auto"/>
      <w:ind w:left="720"/>
      <w:contextualSpacing/>
    </w:pPr>
    <w:rPr>
      <w:rFonts w:ascii="Arial" w:hAnsi="Arial" w:cs="Arial"/>
      <w:sz w:val="22"/>
      <w:szCs w:val="22"/>
      <w:lang w:val="en" w:eastAsia="fr-CA"/>
    </w:rPr>
  </w:style>
  <w:style w:type="paragraph" w:customStyle="1" w:styleId="Bibliographie1">
    <w:name w:val="Bibliographie1"/>
    <w:basedOn w:val="Normal"/>
    <w:link w:val="BibliographyCar"/>
    <w:rsid w:val="00F1179C"/>
    <w:pPr>
      <w:spacing w:line="480" w:lineRule="auto"/>
      <w:ind w:left="720" w:hanging="720"/>
      <w:jc w:val="center"/>
    </w:pPr>
    <w:rPr>
      <w:rFonts w:ascii="Times New Roman" w:eastAsia="Times New Roman" w:hAnsi="Times New Roman" w:cs="Times New Roman"/>
      <w:b/>
      <w:bCs/>
      <w:lang w:val="en-US" w:eastAsia="fr-CA"/>
    </w:rPr>
  </w:style>
  <w:style w:type="character" w:customStyle="1" w:styleId="NormalWebChar">
    <w:name w:val="Normal (Web) Char"/>
    <w:basedOn w:val="DefaultParagraphFont"/>
    <w:link w:val="NormalWeb"/>
    <w:uiPriority w:val="99"/>
    <w:rsid w:val="00F1179C"/>
    <w:rPr>
      <w:rFonts w:ascii="Times New Roman" w:eastAsia="Times New Roman" w:hAnsi="Times New Roman" w:cs="Times New Roman"/>
      <w:lang w:eastAsia="fr-CA"/>
    </w:rPr>
  </w:style>
  <w:style w:type="character" w:customStyle="1" w:styleId="BibliographyCar">
    <w:name w:val="Bibliography Car"/>
    <w:basedOn w:val="NormalWebChar"/>
    <w:link w:val="Bibliographie1"/>
    <w:rsid w:val="00F1179C"/>
    <w:rPr>
      <w:rFonts w:ascii="Times New Roman" w:eastAsia="Times New Roman" w:hAnsi="Times New Roman" w:cs="Times New Roman"/>
      <w:b/>
      <w:bCs/>
      <w:lang w:val="en-US" w:eastAsia="fr-CA"/>
    </w:rPr>
  </w:style>
  <w:style w:type="character" w:styleId="UnresolvedMention">
    <w:name w:val="Unresolved Mention"/>
    <w:basedOn w:val="DefaultParagraphFont"/>
    <w:uiPriority w:val="99"/>
    <w:semiHidden/>
    <w:unhideWhenUsed/>
    <w:rsid w:val="00F1179C"/>
    <w:rPr>
      <w:color w:val="605E5C"/>
      <w:shd w:val="clear" w:color="auto" w:fill="E1DFDD"/>
    </w:rPr>
  </w:style>
  <w:style w:type="paragraph" w:styleId="TableofFigures">
    <w:name w:val="table of figures"/>
    <w:basedOn w:val="Normal"/>
    <w:next w:val="Normal"/>
    <w:uiPriority w:val="99"/>
    <w:unhideWhenUsed/>
    <w:rsid w:val="00B44BD0"/>
    <w:pPr>
      <w:ind w:left="480" w:hanging="480"/>
    </w:pPr>
    <w:rPr>
      <w:rFonts w:ascii="Times New Roman" w:hAnsi="Times New Roman" w:cs="Calibri (Corps)"/>
      <w:i/>
      <w:iCs/>
      <w:szCs w:val="20"/>
      <w:lang w:val="en-US"/>
    </w:rPr>
  </w:style>
  <w:style w:type="paragraph" w:styleId="Header">
    <w:name w:val="header"/>
    <w:basedOn w:val="Normal"/>
    <w:link w:val="HeaderChar"/>
    <w:unhideWhenUsed/>
    <w:rsid w:val="008C3AB4"/>
    <w:pPr>
      <w:tabs>
        <w:tab w:val="center" w:pos="4320"/>
        <w:tab w:val="right" w:pos="8640"/>
      </w:tabs>
    </w:pPr>
  </w:style>
  <w:style w:type="character" w:customStyle="1" w:styleId="HeaderChar">
    <w:name w:val="Header Char"/>
    <w:basedOn w:val="DefaultParagraphFont"/>
    <w:link w:val="Header"/>
    <w:rsid w:val="008C3AB4"/>
  </w:style>
  <w:style w:type="character" w:styleId="PageNumber">
    <w:name w:val="page number"/>
    <w:basedOn w:val="DefaultParagraphFont"/>
    <w:semiHidden/>
    <w:unhideWhenUsed/>
    <w:rsid w:val="008C3AB4"/>
  </w:style>
  <w:style w:type="paragraph" w:styleId="Footer">
    <w:name w:val="footer"/>
    <w:basedOn w:val="Normal"/>
    <w:link w:val="FooterChar"/>
    <w:uiPriority w:val="99"/>
    <w:unhideWhenUsed/>
    <w:rsid w:val="008C3AB4"/>
    <w:pPr>
      <w:tabs>
        <w:tab w:val="center" w:pos="4320"/>
        <w:tab w:val="right" w:pos="8640"/>
      </w:tabs>
    </w:pPr>
  </w:style>
  <w:style w:type="character" w:customStyle="1" w:styleId="FooterChar">
    <w:name w:val="Footer Char"/>
    <w:basedOn w:val="DefaultParagraphFont"/>
    <w:link w:val="Footer"/>
    <w:uiPriority w:val="99"/>
    <w:rsid w:val="008C3AB4"/>
  </w:style>
  <w:style w:type="character" w:styleId="FollowedHyperlink">
    <w:name w:val="FollowedHyperlink"/>
    <w:basedOn w:val="DefaultParagraphFont"/>
    <w:uiPriority w:val="99"/>
    <w:semiHidden/>
    <w:unhideWhenUsed/>
    <w:rsid w:val="00070AE3"/>
    <w:rPr>
      <w:color w:val="954F72" w:themeColor="followedHyperlink"/>
      <w:u w:val="single"/>
    </w:rPr>
  </w:style>
  <w:style w:type="paragraph" w:styleId="Revision">
    <w:name w:val="Revision"/>
    <w:hidden/>
    <w:uiPriority w:val="99"/>
    <w:semiHidden/>
    <w:rsid w:val="00EF762A"/>
  </w:style>
  <w:style w:type="paragraph" w:customStyle="1" w:styleId="Bibliographie2">
    <w:name w:val="Bibliographie2"/>
    <w:basedOn w:val="Normal"/>
    <w:link w:val="BibliographyCar1"/>
    <w:rsid w:val="00AA5FD6"/>
    <w:pPr>
      <w:tabs>
        <w:tab w:val="left" w:pos="1276"/>
      </w:tabs>
      <w:spacing w:line="480" w:lineRule="auto"/>
      <w:ind w:left="720" w:hanging="720"/>
    </w:pPr>
    <w:rPr>
      <w:rFonts w:ascii="Times New Roman" w:hAnsi="Times New Roman" w:cs="Times New Roman"/>
      <w:lang w:val="en-US"/>
    </w:rPr>
  </w:style>
  <w:style w:type="character" w:customStyle="1" w:styleId="BibliographyCar1">
    <w:name w:val="Bibliography Car1"/>
    <w:basedOn w:val="DefaultParagraphFont"/>
    <w:link w:val="Bibliographie2"/>
    <w:rsid w:val="00AA5FD6"/>
    <w:rPr>
      <w:rFonts w:ascii="Times New Roman" w:hAnsi="Times New Roman" w:cs="Times New Roman"/>
      <w:lang w:val="en-US"/>
    </w:rPr>
  </w:style>
  <w:style w:type="table" w:styleId="TableGrid">
    <w:name w:val="Table Grid"/>
    <w:basedOn w:val="TableNormal"/>
    <w:uiPriority w:val="39"/>
    <w:rsid w:val="00823AE5"/>
    <w:rPr>
      <w:rFonts w:ascii="Times New Roman" w:eastAsia="MS Mincho" w:hAnsi="Times New Roman" w:cs="Times New Roman (Body CS)"/>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1007/s10964-016-0524-0" TargetMode="External"/><Relationship Id="rId18" Type="http://schemas.openxmlformats.org/officeDocument/2006/relationships/hyperlink" Target="https://doi.org/10.2307/35310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177/1073191114550477" TargetMode="External"/><Relationship Id="rId17" Type="http://schemas.openxmlformats.org/officeDocument/2006/relationships/hyperlink" Target="https://dx.doi.org/10.1016/j.cpr.2010.06.014" TargetMode="External"/><Relationship Id="rId2" Type="http://schemas.openxmlformats.org/officeDocument/2006/relationships/styles" Target="styles.xml"/><Relationship Id="rId16" Type="http://schemas.openxmlformats.org/officeDocument/2006/relationships/hyperlink" Target="https://doi.org/10.1177/0272431694014002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307/1131309" TargetMode="External"/><Relationship Id="rId5" Type="http://schemas.openxmlformats.org/officeDocument/2006/relationships/footnotes" Target="footnotes.xml"/><Relationship Id="rId15" Type="http://schemas.openxmlformats.org/officeDocument/2006/relationships/hyperlink" Target="https://doi.org/10.1111/cdev.13236" TargetMode="External"/><Relationship Id="rId10" Type="http://schemas.openxmlformats.org/officeDocument/2006/relationships/hyperlink" Target="https://doi.org/10.1037/0002-9432.76.4.5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jstor.org/stable/2309366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1988</Words>
  <Characters>11338</Characters>
  <Application>Microsoft Office Word</Application>
  <DocSecurity>0</DocSecurity>
  <Lines>94</Lines>
  <Paragraphs>26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田中あゆみ（Ayumi Tanaka）</cp:lastModifiedBy>
  <cp:revision>16</cp:revision>
  <cp:lastPrinted>2022-11-05T10:34:00Z</cp:lastPrinted>
  <dcterms:created xsi:type="dcterms:W3CDTF">2022-11-05T10:37:00Z</dcterms:created>
  <dcterms:modified xsi:type="dcterms:W3CDTF">2022-11-19T12:29:00Z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zotero-version="6.0.14-beta.5+32b64b3cf"&gt;&lt;session id="S2TfOzrH"/&gt;&lt;style id="http://www.zotero.org/styles/apa" locale="en-US" hasBibliography="1" bibliographyStyleHasBeenSet="1"/&gt;&lt;prefs&gt;&lt;pref name="fieldType" value="Field"/&gt;&lt;/prefs&gt;&lt;</vt:lpwstr>
  </property>
  <property fmtid="{D5CDD505-2E9C-101B-9397-08002B2CF9AE}" pid="3" name="ZOTERO_PREF_2">
    <vt:lpwstr>/data&gt;</vt:lpwstr>
  </property>
</Properties>
</file>