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F1" w:rsidRPr="00763A5B" w:rsidRDefault="00480EF1" w:rsidP="00480E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b/>
          <w:sz w:val="24"/>
          <w:szCs w:val="24"/>
          <w:lang w:val="en-US"/>
        </w:rPr>
        <w:t>Forms and functions of aggression in young adults:</w:t>
      </w:r>
    </w:p>
    <w:p w:rsidR="00480EF1" w:rsidRPr="00763A5B" w:rsidRDefault="00480EF1" w:rsidP="00480E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b/>
          <w:sz w:val="24"/>
          <w:szCs w:val="24"/>
          <w:lang w:val="en-US"/>
        </w:rPr>
        <w:t>The Polish modified version of the Peer Conflict Scale</w:t>
      </w:r>
    </w:p>
    <w:p w:rsidR="00480EF1" w:rsidRPr="00763A5B" w:rsidRDefault="00480EF1" w:rsidP="00480E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0EF1" w:rsidRPr="00763A5B" w:rsidRDefault="00480EF1" w:rsidP="00480E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t>Supplementary material</w:t>
      </w:r>
    </w:p>
    <w:p w:rsidR="00480EF1" w:rsidRPr="00763A5B" w:rsidRDefault="00480E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9EA" w:rsidRPr="00763A5B" w:rsidRDefault="009B49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t>Table 1</w:t>
      </w:r>
    </w:p>
    <w:p w:rsidR="009B49EA" w:rsidRPr="00763A5B" w:rsidRDefault="009B49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t>Item loading on the four-factor model, for the complete sample and by gender</w:t>
      </w:r>
      <w:r w:rsidR="002268D8"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 (Study 1)</w:t>
      </w:r>
    </w:p>
    <w:p w:rsidR="009B49EA" w:rsidRPr="00763A5B" w:rsidRDefault="009B49E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1150"/>
        <w:gridCol w:w="1134"/>
        <w:gridCol w:w="987"/>
      </w:tblGrid>
      <w:tr w:rsidR="006063DD" w:rsidRPr="00763A5B" w:rsidTr="009B49EA">
        <w:tc>
          <w:tcPr>
            <w:tcW w:w="5801" w:type="dxa"/>
            <w:tcBorders>
              <w:bottom w:val="nil"/>
            </w:tcBorders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1150" w:type="dxa"/>
            <w:vMerge w:val="restart"/>
            <w:tcBorders>
              <w:bottom w:val="nil"/>
            </w:tcBorders>
          </w:tcPr>
          <w:p w:rsidR="006063DD" w:rsidRPr="00763A5B" w:rsidRDefault="006063DD" w:rsidP="00CA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3DD" w:rsidRPr="00763A5B" w:rsidRDefault="006063DD" w:rsidP="00CA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</w:p>
        </w:tc>
      </w:tr>
      <w:tr w:rsidR="006063DD" w:rsidRPr="00763A5B" w:rsidTr="009B49EA">
        <w:tc>
          <w:tcPr>
            <w:tcW w:w="5801" w:type="dxa"/>
            <w:tcBorders>
              <w:top w:val="nil"/>
              <w:bottom w:val="single" w:sz="4" w:space="0" w:color="auto"/>
            </w:tcBorders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bottom w:val="single" w:sz="4" w:space="0" w:color="auto"/>
            </w:tcBorders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63DD" w:rsidRPr="00763A5B" w:rsidRDefault="006063DD" w:rsidP="00CA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063DD" w:rsidRPr="00763A5B" w:rsidRDefault="006063DD" w:rsidP="00CA6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6063DD" w:rsidRPr="00763A5B" w:rsidTr="009B49EA">
        <w:tc>
          <w:tcPr>
            <w:tcW w:w="5801" w:type="dxa"/>
            <w:tcBorders>
              <w:top w:val="single" w:sz="4" w:space="0" w:color="auto"/>
            </w:tcBorders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Proactive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overt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6063DD" w:rsidRPr="00763A5B" w:rsidRDefault="00CA6EC5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.78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63DD" w:rsidRPr="00763A5B" w:rsidRDefault="00F36398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.7</w:t>
            </w:r>
            <w:r w:rsidR="00456FAE" w:rsidRPr="00763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6063DD" w:rsidRPr="00763A5B" w:rsidRDefault="00F36398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</w:t>
            </w:r>
            <w:r w:rsidR="00456FAE" w:rsidRPr="00763A5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hurt others, it makes me feel powerful and respected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Gdy ranię innych, czuję, że to czyni mnie silnym/-ą i szanowanym/-ą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.588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(.578)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.482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(.485)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.761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(.753)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threaten others to get what I want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Grożę innym, aby dostać to, czego chcę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.662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(.653)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.620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(.608)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.725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(.730)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deliberately cruel to others, even if they haven’t done anything to me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Celowo jestem okrutny/-a dla innych, nawet jeśli nic mi nie zrobili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.537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(.544)</w:t>
            </w:r>
          </w:p>
        </w:tc>
        <w:tc>
          <w:tcPr>
            <w:tcW w:w="1134" w:type="dxa"/>
          </w:tcPr>
          <w:p w:rsidR="009C6778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.530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(.530)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.524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(.527)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carefully plan out how to hurt others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Uważnie planuję, jak skrzywdzić innych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.581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(.583)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.549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(.563)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.617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(.627)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hurt others for things they did to me a while back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Krzywdzę innych za rzeczy, które zrobili mi jakiś czas temu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.702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(.698)</w:t>
            </w:r>
          </w:p>
        </w:tc>
        <w:tc>
          <w:tcPr>
            <w:tcW w:w="1134" w:type="dxa"/>
          </w:tcPr>
          <w:p w:rsidR="009C6778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.703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(.701)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.684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(.677)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436FF9" w:rsidRPr="00763A5B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="00436FF9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FF9" w:rsidRPr="00763A5B">
              <w:rPr>
                <w:rFonts w:ascii="Times New Roman" w:hAnsi="Times New Roman" w:cs="Times New Roman"/>
                <w:sz w:val="24"/>
                <w:szCs w:val="24"/>
              </w:rPr>
              <w:t>hurting</w:t>
            </w:r>
            <w:proofErr w:type="spellEnd"/>
            <w:r w:rsidR="00436FF9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FF9" w:rsidRPr="00763A5B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Krzywdzenie innych sprawia mi przyjemność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.605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(.605)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.614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(.621)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.537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(.539)</w:t>
            </w:r>
          </w:p>
        </w:tc>
      </w:tr>
      <w:tr w:rsidR="006063DD" w:rsidRPr="00763A5B" w:rsidTr="009B49EA">
        <w:tc>
          <w:tcPr>
            <w:tcW w:w="5801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Reactive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overt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150" w:type="dxa"/>
          </w:tcPr>
          <w:p w:rsidR="006063DD" w:rsidRPr="00763A5B" w:rsidRDefault="00CA6EC5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α = 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>.81 (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34" w:type="dxa"/>
          </w:tcPr>
          <w:p w:rsidR="006063DD" w:rsidRPr="00763A5B" w:rsidRDefault="00F36398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</w:t>
            </w:r>
            <w:r w:rsidR="00456FAE" w:rsidRPr="00763A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(.84)</w:t>
            </w:r>
          </w:p>
        </w:tc>
        <w:tc>
          <w:tcPr>
            <w:tcW w:w="987" w:type="dxa"/>
          </w:tcPr>
          <w:p w:rsidR="006063DD" w:rsidRPr="00763A5B" w:rsidRDefault="00F36398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</w:t>
            </w:r>
            <w:r w:rsidR="00456FAE" w:rsidRPr="00763A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(.82)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am teased, I will hurt someone or break something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Gdy jestem rozdrażniony/-a, zranię kogoś albo coś niszczę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.629</w:t>
            </w:r>
            <w:r w:rsidR="00A61DA5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(.652)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.628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(.645)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.635</w:t>
            </w:r>
          </w:p>
          <w:p w:rsidR="009C6778" w:rsidRPr="00763A5B" w:rsidRDefault="009C6778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(.669)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threaten others when they do something wrong to me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Grożę innym, gdy robią mi coś złego/zrobią coś niewłaściwego wobec mnie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.587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(–)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.596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(–)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.612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(–)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hurt others when I am angry at them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Czasami ranię innych, gdy jestem na nich zły/-a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.679</w:t>
            </w:r>
            <w:r w:rsidR="00A61DA5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(.729)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.746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(.773)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.606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(.650)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others make me mad, I hurt them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Jeśli inni mnie rozwścieczą, ranię ich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.815</w:t>
            </w:r>
            <w:r w:rsidR="00A61DA5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(.848)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.818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(.841)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.800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(.860)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get angry, I will hurt someone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Gdy jestem zły/-a, skrzywdzę kogoś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.730</w:t>
            </w:r>
            <w:r w:rsidR="00A61DA5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(.750))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.726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(.734)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.739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(.779)</w:t>
            </w:r>
          </w:p>
        </w:tc>
      </w:tr>
      <w:tr w:rsidR="006063DD" w:rsidRPr="00763A5B" w:rsidTr="009B49EA">
        <w:tc>
          <w:tcPr>
            <w:tcW w:w="5801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Proactive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relational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150" w:type="dxa"/>
          </w:tcPr>
          <w:p w:rsidR="006063DD" w:rsidRPr="00763A5B" w:rsidRDefault="00CA6EC5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.60</w:t>
            </w:r>
          </w:p>
        </w:tc>
        <w:tc>
          <w:tcPr>
            <w:tcW w:w="1134" w:type="dxa"/>
          </w:tcPr>
          <w:p w:rsidR="006063DD" w:rsidRPr="00763A5B" w:rsidRDefault="00F36398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</w:t>
            </w:r>
            <w:r w:rsidR="00456FAE" w:rsidRPr="00763A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7" w:type="dxa"/>
          </w:tcPr>
          <w:p w:rsidR="006063DD" w:rsidRPr="00763A5B" w:rsidRDefault="00F36398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</w:t>
            </w:r>
            <w:r w:rsidR="00456FAE" w:rsidRPr="00763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enjoy making fun of others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Naśmiewanie się z innych sprawia mi przyjemność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.465</w:t>
            </w:r>
            <w:r w:rsidR="00A61DA5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(.454)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.463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(.459)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.422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(.430)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try to make others look bad to get what I want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Staram się przedstawić innych w złym świetle, aby dostać to, czego chcę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.599</w:t>
            </w:r>
            <w:r w:rsidR="00A61DA5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(.593)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.585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(.582)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.628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(.612)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spread rumors and lies about others to get what I want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Rozsiewam plotki i kłamstwa na temat innych, aby dostać to, czego chcę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.466</w:t>
            </w:r>
            <w:r w:rsidR="00A61DA5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(.471)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.508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(.508)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.390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(.390)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ignore or stop talking to others in order to get them to do what I want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Ignoruję lub przestaję rozmawiać z innymi, aby zrobili to, czego chcę.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.592</w:t>
            </w:r>
            <w:r w:rsidR="00A61DA5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(.593)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.595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(.599)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.570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(.577)</w:t>
            </w:r>
          </w:p>
        </w:tc>
      </w:tr>
      <w:tr w:rsidR="006063DD" w:rsidRPr="00763A5B" w:rsidTr="009B49EA">
        <w:tc>
          <w:tcPr>
            <w:tcW w:w="5801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Reactive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relational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150" w:type="dxa"/>
          </w:tcPr>
          <w:p w:rsidR="006063DD" w:rsidRPr="00763A5B" w:rsidRDefault="00CA6EC5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.73</w:t>
            </w:r>
          </w:p>
        </w:tc>
        <w:tc>
          <w:tcPr>
            <w:tcW w:w="1134" w:type="dxa"/>
          </w:tcPr>
          <w:p w:rsidR="006063DD" w:rsidRPr="00763A5B" w:rsidRDefault="00F36398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.7</w:t>
            </w:r>
            <w:r w:rsidR="00456FAE" w:rsidRPr="0076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6063DD" w:rsidRPr="00763A5B" w:rsidRDefault="00F36398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.7</w:t>
            </w:r>
            <w:r w:rsidR="00456FAE" w:rsidRPr="0076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spread rumors and lies about others when they do something wrong to me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Rozsiewam plotki i kłamstwa na temat innych, gdy zrobią mi coś złego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.567</w:t>
            </w:r>
            <w:r w:rsidR="00A61DA5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(.575)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.554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(.554)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.621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(.625)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make new friends to get back at someone who has made me angry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Zawieram nowe przyjaźnie, aby odegrać się na kimś, kto mnie rozgniewał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.516</w:t>
            </w:r>
            <w:r w:rsidR="00A61DA5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(.520)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.534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(.537)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.440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(.445)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others make me mad, I write mean notes about them and pass the notes around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Gdy inni doprowadzają mnie do szału, piszę o nich wredne rzeczy i przekazuję je dalej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.512</w:t>
            </w:r>
            <w:r w:rsidR="00A61DA5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(.521)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.525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(.524)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.526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(.533)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am angry at others, I try to make them look bad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Gdy jestem zły/-a na innych, staram się przedstawić ich w złym świetle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.736</w:t>
            </w:r>
            <w:r w:rsidR="00A61DA5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(.737)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.757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(.758)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.707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(.721)</w:t>
            </w:r>
          </w:p>
        </w:tc>
      </w:tr>
      <w:tr w:rsidR="006063DD" w:rsidRPr="00763A5B" w:rsidTr="009B49EA">
        <w:tc>
          <w:tcPr>
            <w:tcW w:w="5801" w:type="dxa"/>
          </w:tcPr>
          <w:p w:rsidR="00456FAE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  <w:r w:rsidR="006063DD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6FF9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someone makes me angry, I try to exclude them from my group</w:t>
            </w:r>
          </w:p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Kiedy ktoś mnie zezłości, staram się wykluczyć go z mojej grupy</w:t>
            </w:r>
          </w:p>
        </w:tc>
        <w:tc>
          <w:tcPr>
            <w:tcW w:w="1150" w:type="dxa"/>
          </w:tcPr>
          <w:p w:rsidR="006063DD" w:rsidRPr="00763A5B" w:rsidRDefault="006063DD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.639</w:t>
            </w:r>
            <w:r w:rsidR="00A61DA5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(.626)</w:t>
            </w:r>
          </w:p>
        </w:tc>
        <w:tc>
          <w:tcPr>
            <w:tcW w:w="1134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.636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(.634)</w:t>
            </w:r>
          </w:p>
        </w:tc>
        <w:tc>
          <w:tcPr>
            <w:tcW w:w="987" w:type="dxa"/>
          </w:tcPr>
          <w:p w:rsidR="006063DD" w:rsidRPr="00763A5B" w:rsidRDefault="00456FAE" w:rsidP="00CA6E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.593</w:t>
            </w:r>
            <w:r w:rsidR="009C6778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(.573)</w:t>
            </w:r>
          </w:p>
        </w:tc>
      </w:tr>
    </w:tbl>
    <w:p w:rsidR="006063DD" w:rsidRPr="00763A5B" w:rsidRDefault="00CA6EC5" w:rsidP="00394B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. Factor loadings are completely standardized regression weights. </w:t>
      </w:r>
      <w:r w:rsidR="0055574F"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Loadings or internal stability in parentheses are for model excluding item 11 </w:t>
      </w:r>
      <w:r w:rsidR="00763A5B" w:rsidRPr="00763A5B">
        <w:rPr>
          <w:rFonts w:ascii="Times New Roman" w:hAnsi="Times New Roman" w:cs="Times New Roman"/>
          <w:sz w:val="24"/>
          <w:szCs w:val="24"/>
          <w:lang w:val="en-US"/>
        </w:rPr>
        <w:t>due to the</w:t>
      </w:r>
      <w:r w:rsidR="0055574F"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 MI analysis. 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All loadings are significant at </w:t>
      </w: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 &lt; .001.</w:t>
      </w:r>
    </w:p>
    <w:p w:rsidR="00394B84" w:rsidRPr="00763A5B" w:rsidRDefault="00394B84" w:rsidP="00394B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B84" w:rsidRPr="00763A5B" w:rsidRDefault="00394B84" w:rsidP="00394B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4B84" w:rsidRPr="00763A5B" w:rsidRDefault="00394B84" w:rsidP="00394B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2679" w:rsidRPr="00763A5B" w:rsidRDefault="00472679" w:rsidP="00394B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F0ADF" w:rsidRPr="00763A5B" w:rsidRDefault="007F0ADF" w:rsidP="00394B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0CC5" w:rsidRPr="00763A5B" w:rsidRDefault="00D00C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F0ADF" w:rsidRPr="00763A5B" w:rsidRDefault="009B49EA" w:rsidP="00394B8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Table 2</w:t>
      </w:r>
    </w:p>
    <w:p w:rsidR="009B49EA" w:rsidRPr="00763A5B" w:rsidRDefault="009B49EA" w:rsidP="00394B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t>Descriptive values (means and standard deviations for all subscales) for men and women</w:t>
      </w:r>
      <w:r w:rsidR="002268D8"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 (Study 1)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636"/>
        <w:gridCol w:w="991"/>
        <w:gridCol w:w="907"/>
        <w:gridCol w:w="670"/>
        <w:gridCol w:w="805"/>
        <w:gridCol w:w="670"/>
        <w:gridCol w:w="1178"/>
        <w:gridCol w:w="1016"/>
      </w:tblGrid>
      <w:tr w:rsidR="0062511F" w:rsidRPr="00763A5B" w:rsidTr="00254560">
        <w:tc>
          <w:tcPr>
            <w:tcW w:w="2211" w:type="dxa"/>
            <w:tcBorders>
              <w:bottom w:val="nil"/>
            </w:tcBorders>
          </w:tcPr>
          <w:p w:rsidR="0062511F" w:rsidRPr="00763A5B" w:rsidRDefault="0062511F" w:rsidP="006063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  <w:proofErr w:type="spellEnd"/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62511F" w:rsidRPr="00763A5B" w:rsidRDefault="0062511F" w:rsidP="006063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11F" w:rsidRPr="00763A5B" w:rsidRDefault="0062511F" w:rsidP="006063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11F" w:rsidRPr="00763A5B" w:rsidRDefault="0062511F" w:rsidP="006063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= 356)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11F" w:rsidRPr="00763A5B" w:rsidRDefault="0062511F" w:rsidP="006063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Men </w:t>
            </w:r>
          </w:p>
          <w:p w:rsidR="0062511F" w:rsidRPr="00763A5B" w:rsidRDefault="0062511F" w:rsidP="006063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= 121)</w:t>
            </w:r>
          </w:p>
        </w:tc>
        <w:tc>
          <w:tcPr>
            <w:tcW w:w="1181" w:type="dxa"/>
            <w:tcBorders>
              <w:bottom w:val="nil"/>
            </w:tcBorders>
          </w:tcPr>
          <w:p w:rsidR="0062511F" w:rsidRPr="00763A5B" w:rsidRDefault="0062511F" w:rsidP="006063DD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2511F" w:rsidRPr="00763A5B" w:rsidRDefault="0062511F" w:rsidP="006063DD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511F" w:rsidRPr="00763A5B" w:rsidTr="00254560"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Cohen’s</w:t>
            </w:r>
            <w:proofErr w:type="spellEnd"/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</w:t>
            </w:r>
          </w:p>
        </w:tc>
      </w:tr>
      <w:tr w:rsidR="0062511F" w:rsidRPr="00763A5B" w:rsidTr="00254560">
        <w:tc>
          <w:tcPr>
            <w:tcW w:w="2211" w:type="dxa"/>
            <w:tcBorders>
              <w:top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Proactive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overt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–3.02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–0.34</w:t>
            </w:r>
          </w:p>
        </w:tc>
      </w:tr>
      <w:tr w:rsidR="0062511F" w:rsidRPr="00763A5B" w:rsidTr="00254560">
        <w:tc>
          <w:tcPr>
            <w:tcW w:w="2211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Reactive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overt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636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5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10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670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807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670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181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992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62511F" w:rsidRPr="00763A5B" w:rsidTr="00254560">
        <w:tc>
          <w:tcPr>
            <w:tcW w:w="2211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Proactive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relational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636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995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10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670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07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670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181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–2.24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–0.25</w:t>
            </w:r>
          </w:p>
        </w:tc>
      </w:tr>
      <w:tr w:rsidR="0062511F" w:rsidRPr="00763A5B" w:rsidTr="00254560">
        <w:tc>
          <w:tcPr>
            <w:tcW w:w="2211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Reactive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relational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636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5" w:type="dxa"/>
          </w:tcPr>
          <w:p w:rsidR="0062511F" w:rsidRPr="00763A5B" w:rsidRDefault="005D7CC8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910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670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07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70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181" w:type="dxa"/>
          </w:tcPr>
          <w:p w:rsidR="0062511F" w:rsidRPr="00763A5B" w:rsidRDefault="0062511F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2" w:type="dxa"/>
          </w:tcPr>
          <w:p w:rsidR="0062511F" w:rsidRPr="00763A5B" w:rsidRDefault="00254560" w:rsidP="006251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511F" w:rsidRPr="00763A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</w:tbl>
    <w:p w:rsidR="00DA6E25" w:rsidRPr="00763A5B" w:rsidRDefault="00DA6E25" w:rsidP="00394B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. a – Welch test due to unequal variances.  </w:t>
      </w:r>
    </w:p>
    <w:p w:rsidR="00476921" w:rsidRPr="00763A5B" w:rsidRDefault="00476921" w:rsidP="00394B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0CC5" w:rsidRPr="00763A5B" w:rsidRDefault="00D00C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76921" w:rsidRPr="00763A5B" w:rsidRDefault="00476921" w:rsidP="00394B8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Table 3</w:t>
      </w:r>
    </w:p>
    <w:p w:rsidR="00476921" w:rsidRPr="00763A5B" w:rsidRDefault="00476921" w:rsidP="00394B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t>Correlations with emotion regulation</w:t>
      </w:r>
      <w:r w:rsidR="0062511F"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 strategies and full (10-item</w:t>
      </w:r>
      <w:r w:rsidR="00763A5B" w:rsidRPr="00763A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511F" w:rsidRPr="00763A5B">
        <w:rPr>
          <w:rFonts w:ascii="Times New Roman" w:hAnsi="Times New Roman" w:cs="Times New Roman"/>
          <w:sz w:val="24"/>
          <w:szCs w:val="24"/>
          <w:lang w:val="en-US"/>
        </w:rPr>
        <w:t>) version of the PCS subscales</w:t>
      </w:r>
      <w:r w:rsidR="002268D8"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 (Study 1)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269"/>
        <w:gridCol w:w="1350"/>
        <w:gridCol w:w="3192"/>
      </w:tblGrid>
      <w:tr w:rsidR="00183F7E" w:rsidRPr="00763A5B" w:rsidTr="00183F7E">
        <w:tc>
          <w:tcPr>
            <w:tcW w:w="3261" w:type="dxa"/>
            <w:tcBorders>
              <w:bottom w:val="nil"/>
            </w:tcBorders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  <w:proofErr w:type="spellEnd"/>
          </w:p>
        </w:tc>
        <w:tc>
          <w:tcPr>
            <w:tcW w:w="1269" w:type="dxa"/>
            <w:tcBorders>
              <w:bottom w:val="nil"/>
            </w:tcBorders>
          </w:tcPr>
          <w:p w:rsidR="00183F7E" w:rsidRPr="00763A5B" w:rsidRDefault="00183F7E" w:rsidP="004769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Cognitive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reappraisal</w:t>
            </w:r>
            <w:proofErr w:type="spellEnd"/>
          </w:p>
        </w:tc>
        <w:tc>
          <w:tcPr>
            <w:tcW w:w="1350" w:type="dxa"/>
            <w:tcBorders>
              <w:bottom w:val="nil"/>
            </w:tcBorders>
          </w:tcPr>
          <w:p w:rsidR="00183F7E" w:rsidRPr="00763A5B" w:rsidRDefault="00183F7E" w:rsidP="004769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Emotion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suppression</w:t>
            </w:r>
            <w:proofErr w:type="spellEnd"/>
          </w:p>
        </w:tc>
        <w:tc>
          <w:tcPr>
            <w:tcW w:w="3192" w:type="dxa"/>
            <w:tcBorders>
              <w:bottom w:val="nil"/>
            </w:tcBorders>
          </w:tcPr>
          <w:p w:rsidR="00183F7E" w:rsidRPr="00763A5B" w:rsidRDefault="00183F7E" w:rsidP="004769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Correlation with original (10-item) version of respective subscale</w:t>
            </w:r>
          </w:p>
        </w:tc>
      </w:tr>
      <w:tr w:rsidR="00183F7E" w:rsidRPr="00763A5B" w:rsidTr="00183F7E">
        <w:tc>
          <w:tcPr>
            <w:tcW w:w="3261" w:type="dxa"/>
            <w:tcBorders>
              <w:top w:val="single" w:sz="4" w:space="0" w:color="auto"/>
            </w:tcBorders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Proactive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overt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–0.34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.96***</w:t>
            </w:r>
          </w:p>
        </w:tc>
      </w:tr>
      <w:tr w:rsidR="00183F7E" w:rsidRPr="00763A5B" w:rsidTr="00183F7E">
        <w:tc>
          <w:tcPr>
            <w:tcW w:w="3261" w:type="dxa"/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Reactive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overt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269" w:type="dxa"/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–.08</w:t>
            </w:r>
          </w:p>
        </w:tc>
        <w:tc>
          <w:tcPr>
            <w:tcW w:w="1350" w:type="dxa"/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0.12*</w:t>
            </w:r>
          </w:p>
        </w:tc>
        <w:tc>
          <w:tcPr>
            <w:tcW w:w="3192" w:type="dxa"/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.86***</w:t>
            </w:r>
          </w:p>
        </w:tc>
      </w:tr>
      <w:tr w:rsidR="00183F7E" w:rsidRPr="00763A5B" w:rsidTr="00183F7E">
        <w:tc>
          <w:tcPr>
            <w:tcW w:w="3261" w:type="dxa"/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Proactive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relational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269" w:type="dxa"/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–.10*</w:t>
            </w:r>
          </w:p>
        </w:tc>
        <w:tc>
          <w:tcPr>
            <w:tcW w:w="1350" w:type="dxa"/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92" w:type="dxa"/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.86***</w:t>
            </w:r>
          </w:p>
        </w:tc>
      </w:tr>
      <w:tr w:rsidR="00183F7E" w:rsidRPr="00763A5B" w:rsidTr="00183F7E">
        <w:tc>
          <w:tcPr>
            <w:tcW w:w="3261" w:type="dxa"/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Reactive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relational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269" w:type="dxa"/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350" w:type="dxa"/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92" w:type="dxa"/>
          </w:tcPr>
          <w:p w:rsidR="00183F7E" w:rsidRPr="00763A5B" w:rsidRDefault="00183F7E" w:rsidP="004769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.93***</w:t>
            </w:r>
          </w:p>
        </w:tc>
      </w:tr>
    </w:tbl>
    <w:p w:rsidR="00476921" w:rsidRPr="00763A5B" w:rsidRDefault="00C24E38" w:rsidP="00394B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. * </w:t>
      </w: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 &lt; .05</w:t>
      </w:r>
    </w:p>
    <w:p w:rsidR="00785305" w:rsidRPr="00763A5B" w:rsidRDefault="00785305" w:rsidP="00394B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5305" w:rsidRPr="00763A5B" w:rsidRDefault="007853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85305" w:rsidRPr="00763A5B" w:rsidRDefault="00785305" w:rsidP="00785305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Table </w:t>
      </w:r>
      <w:r w:rsidR="002268D8" w:rsidRPr="00763A5B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p w:rsidR="00785305" w:rsidRPr="00763A5B" w:rsidRDefault="00785305" w:rsidP="007853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t>Fit indices for competing model of internal structure of the PCS</w:t>
      </w:r>
      <w:r w:rsidR="002268D8"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 (Study 2)</w:t>
      </w:r>
    </w:p>
    <w:tbl>
      <w:tblPr>
        <w:tblStyle w:val="Tabela-Siatk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567"/>
        <w:gridCol w:w="1984"/>
        <w:gridCol w:w="851"/>
        <w:gridCol w:w="2409"/>
      </w:tblGrid>
      <w:tr w:rsidR="002268D8" w:rsidRPr="00763A5B" w:rsidTr="002268D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χ2 (df)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RMSEA</w:t>
            </w:r>
          </w:p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[90% CI]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SRMR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Comparisons</w:t>
            </w:r>
          </w:p>
        </w:tc>
      </w:tr>
      <w:tr w:rsidR="002268D8" w:rsidRPr="00763A5B" w:rsidTr="002268D8">
        <w:tc>
          <w:tcPr>
            <w:tcW w:w="2268" w:type="dxa"/>
            <w:tcBorders>
              <w:top w:val="single" w:sz="4" w:space="0" w:color="auto"/>
            </w:tcBorders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M1: Unidimensional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85305" w:rsidRPr="00763A5B" w:rsidRDefault="002268D8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258.21</w:t>
            </w:r>
            <w:r w:rsidR="00785305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  <w:r w:rsidR="00785305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[.04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.0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vs. M2: ∆χ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C323EE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323EE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vs. M3: ∆χ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C323EE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3.43</w:t>
            </w:r>
          </w:p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vs. M4: ∆χ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</w:tr>
      <w:tr w:rsidR="002268D8" w:rsidRPr="00763A5B" w:rsidTr="002268D8">
        <w:tc>
          <w:tcPr>
            <w:tcW w:w="2268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M2: Two-forms (overt vs. relational)</w:t>
            </w:r>
          </w:p>
        </w:tc>
        <w:tc>
          <w:tcPr>
            <w:tcW w:w="993" w:type="dxa"/>
          </w:tcPr>
          <w:p w:rsidR="00785305" w:rsidRPr="00763A5B" w:rsidRDefault="002268D8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  <w:r w:rsidR="00785305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4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[.0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.0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vs. M3: ∆χ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C323EE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</w:t>
            </w:r>
          </w:p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vs. M4: ∆χ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54.60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</w:tr>
      <w:tr w:rsidR="002268D8" w:rsidRPr="00763A5B" w:rsidTr="002268D8">
        <w:tc>
          <w:tcPr>
            <w:tcW w:w="2268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M3: Two-f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unction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(proactive vs. reactive)</w:t>
            </w:r>
          </w:p>
        </w:tc>
        <w:tc>
          <w:tcPr>
            <w:tcW w:w="993" w:type="dxa"/>
          </w:tcPr>
          <w:p w:rsidR="00785305" w:rsidRPr="00763A5B" w:rsidRDefault="002268D8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  <w:r w:rsidR="00785305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4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[.04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.0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8]</w:t>
            </w:r>
          </w:p>
        </w:tc>
        <w:tc>
          <w:tcPr>
            <w:tcW w:w="851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vs. M4: ∆χ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</w:tr>
      <w:tr w:rsidR="002268D8" w:rsidRPr="00763A5B" w:rsidTr="002268D8">
        <w:tc>
          <w:tcPr>
            <w:tcW w:w="2268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M4: Four-factors</w:t>
            </w:r>
          </w:p>
        </w:tc>
        <w:tc>
          <w:tcPr>
            <w:tcW w:w="993" w:type="dxa"/>
          </w:tcPr>
          <w:p w:rsidR="00785305" w:rsidRPr="00763A5B" w:rsidRDefault="002268D8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184.09</w:t>
            </w:r>
          </w:p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4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[.0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.0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268D8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409" w:type="dxa"/>
          </w:tcPr>
          <w:p w:rsidR="00785305" w:rsidRPr="00763A5B" w:rsidRDefault="00785305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5305" w:rsidRPr="00763A5B" w:rsidRDefault="00785305" w:rsidP="00394B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. All </w:t>
      </w:r>
      <w:r w:rsidRPr="00763A5B">
        <w:rPr>
          <w:rFonts w:ascii="Times New Roman" w:hAnsi="Times New Roman" w:cs="Times New Roman"/>
          <w:i/>
          <w:iCs/>
          <w:sz w:val="24"/>
          <w:szCs w:val="24"/>
        </w:rPr>
        <w:t>χ</w:t>
      </w:r>
      <w:r w:rsidRPr="00763A5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 values were significant at </w:t>
      </w: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 &lt; .001. CI = confidence interval; CFI = Comparative Fit Index; RMSEA = Root Mean Square Error of Approximation; SRMR = Standardized Root Mean Square Residual. *** </w:t>
      </w: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 &lt; .001</w:t>
      </w:r>
    </w:p>
    <w:p w:rsidR="00254560" w:rsidRPr="00763A5B" w:rsidRDefault="002545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51887" w:rsidRPr="00763A5B" w:rsidRDefault="00F51887" w:rsidP="00F5188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Table 5</w:t>
      </w:r>
    </w:p>
    <w:p w:rsidR="00F51887" w:rsidRPr="00763A5B" w:rsidRDefault="00F51887" w:rsidP="00F518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Item loading on the four-factor model, for the complete sample and by gender (Study </w:t>
      </w:r>
      <w:r w:rsidR="00C82205" w:rsidRPr="00763A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51887" w:rsidRPr="00763A5B" w:rsidRDefault="00F51887" w:rsidP="00F5188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1150"/>
        <w:gridCol w:w="1134"/>
        <w:gridCol w:w="987"/>
      </w:tblGrid>
      <w:tr w:rsidR="00F51887" w:rsidRPr="00763A5B" w:rsidTr="00F51887">
        <w:tc>
          <w:tcPr>
            <w:tcW w:w="5801" w:type="dxa"/>
            <w:tcBorders>
              <w:bottom w:val="nil"/>
            </w:tcBorders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1150" w:type="dxa"/>
            <w:vMerge w:val="restart"/>
            <w:tcBorders>
              <w:bottom w:val="nil"/>
            </w:tcBorders>
          </w:tcPr>
          <w:p w:rsidR="00F51887" w:rsidRPr="00763A5B" w:rsidRDefault="00F51887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887" w:rsidRPr="00763A5B" w:rsidRDefault="00F51887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</w:p>
        </w:tc>
      </w:tr>
      <w:tr w:rsidR="00F51887" w:rsidRPr="00763A5B" w:rsidTr="00F51887">
        <w:tc>
          <w:tcPr>
            <w:tcW w:w="5801" w:type="dxa"/>
            <w:tcBorders>
              <w:top w:val="nil"/>
              <w:bottom w:val="single" w:sz="4" w:space="0" w:color="auto"/>
            </w:tcBorders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bottom w:val="single" w:sz="4" w:space="0" w:color="auto"/>
            </w:tcBorders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887" w:rsidRPr="00763A5B" w:rsidRDefault="00F51887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F51887" w:rsidRPr="00763A5B" w:rsidRDefault="00F51887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F51887" w:rsidRPr="00763A5B" w:rsidTr="00F51887">
        <w:tc>
          <w:tcPr>
            <w:tcW w:w="5801" w:type="dxa"/>
            <w:tcBorders>
              <w:top w:val="single" w:sz="4" w:space="0" w:color="auto"/>
            </w:tcBorders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Proactive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overt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.95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.93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When I hurt others, it makes me feel powerful and respected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Gdy ranię innych, czuję, że to czyni mnie silnym/-ą i szanowanym/-ą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.842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.866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.823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80EBE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threaten others to get what I want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Grożę innym, aby dostać to, czego chcę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.831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.832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.827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am deliberately cruel to others, even if they haven’t done anything to me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Celowo jestem okrutny/-a dla innych, nawet jeśli nic mi nie zrobili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.875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.917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.836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I carefully plan out how to hurt others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Uważnie planuję, jak skrzywdzić innych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.869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.893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.843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hurt others for things they did to me a while back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Krzywdzę innych za rzeczy, które zrobili mi jakiś czas temu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.811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.867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.775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="00F51887" w:rsidRPr="00763A5B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="00F51887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887" w:rsidRPr="00763A5B">
              <w:rPr>
                <w:rFonts w:ascii="Times New Roman" w:hAnsi="Times New Roman" w:cs="Times New Roman"/>
                <w:sz w:val="24"/>
                <w:szCs w:val="24"/>
              </w:rPr>
              <w:t>hurting</w:t>
            </w:r>
            <w:proofErr w:type="spellEnd"/>
            <w:r w:rsidR="00F51887"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887" w:rsidRPr="00763A5B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Krzywdzenie innych sprawia mi przyjemność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.853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.857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.842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Reactive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overt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α = .87 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.8</w:t>
            </w:r>
            <w:r w:rsidR="00980EBE" w:rsidRPr="00763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.8</w:t>
            </w:r>
            <w:r w:rsidR="00980EBE" w:rsidRPr="00763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When I am teased, I will hurt someone or break something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Gdy jestem rozdrażniony/-a, zranię kogoś albo coś niszczę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.738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.666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.796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hurt others when I am angry at them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Czasami ranię innych, gdy jestem na nich zły/-a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.674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.619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.698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If others make me mad, I hurt them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Jeśli inni mnie rozwścieczą, ranię ich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.885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.972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.820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When I get angry, I will hurt someone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Gdy jestem zły/-a, skrzywdzę kogoś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.899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.852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.921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Proactive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relational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.89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</w:t>
            </w:r>
            <w:r w:rsidR="00980EBE" w:rsidRPr="00763A5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</w:t>
            </w:r>
            <w:r w:rsidR="00980EBE" w:rsidRPr="00763A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enjoy making fun of others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Naśmiewanie się z innych sprawia mi przyjemność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.733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.744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.707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try to make others look bad to get what I want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Staram się przedstawić innych w złym świetle, aby dostać to, czego chcę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.858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.890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.820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spread rumors and lies about others to get what I want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Rozsiewam plotki i kłamstwa na temat innych, aby dostać to, czego chcę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.880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.872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.879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ignore or stop talking to others in order to get them to do what I want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Ignoruję lub przestaję rozmawiać z innymi, aby zrobili to, czego chcę.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.826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.880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.771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Reactive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relational</w:t>
            </w:r>
            <w:proofErr w:type="spellEnd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b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.93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</w:t>
            </w:r>
            <w:r w:rsidR="00980EBE" w:rsidRPr="00763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α = .</w:t>
            </w:r>
            <w:r w:rsidR="00980EBE" w:rsidRPr="00763A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spread rumors and lies about others when they do something wrong to me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Rozsiewam plotki i kłamstwa na temat innych, gdy zrobią mi coś złego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.876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.891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.861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make new friends to get back at someone who has made me angry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Zawieram nowe przyjaźnie, aby odegrać się na kimś, kto mnie rozgniewał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.809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.824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.782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When others make me mad, I write mean notes about them and pass the notes around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Gdy inni doprowadzają mnie do szału, piszę o nich wredne rzeczy i przekazuję je dalej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.852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.851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.846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When I am angry at others, I try to make them look bad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Gdy jestem zły/-a na innych, staram się przedstawić ich w złym świetle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.895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.923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.871</w:t>
            </w:r>
          </w:p>
        </w:tc>
      </w:tr>
      <w:tr w:rsidR="00F51887" w:rsidRPr="00763A5B" w:rsidTr="00F51887">
        <w:tc>
          <w:tcPr>
            <w:tcW w:w="5801" w:type="dxa"/>
          </w:tcPr>
          <w:p w:rsidR="00F51887" w:rsidRPr="00763A5B" w:rsidRDefault="00980EBE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51887"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When someone makes me angry, I try to exclude them from my group</w:t>
            </w:r>
          </w:p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Kiedy ktoś mnie zezłości, staram się wykluczyć go z mojej grupy</w:t>
            </w:r>
          </w:p>
        </w:tc>
        <w:tc>
          <w:tcPr>
            <w:tcW w:w="1150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.830</w:t>
            </w:r>
          </w:p>
        </w:tc>
        <w:tc>
          <w:tcPr>
            <w:tcW w:w="1134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.839</w:t>
            </w:r>
          </w:p>
        </w:tc>
        <w:tc>
          <w:tcPr>
            <w:tcW w:w="987" w:type="dxa"/>
          </w:tcPr>
          <w:p w:rsidR="00F51887" w:rsidRPr="00763A5B" w:rsidRDefault="00F51887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.819</w:t>
            </w:r>
          </w:p>
        </w:tc>
      </w:tr>
    </w:tbl>
    <w:p w:rsidR="00F51887" w:rsidRPr="00763A5B" w:rsidRDefault="00F518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0CC5"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Numbering of items reflects the modified PCS used in the Study 2. 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Factor loadings are completely standardized regression weights. All loadings are significant at </w:t>
      </w: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 &lt; .001.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54560" w:rsidRPr="00763A5B" w:rsidRDefault="00254560" w:rsidP="0025456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Table </w:t>
      </w:r>
      <w:r w:rsidR="00F51887" w:rsidRPr="00763A5B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</w:p>
    <w:p w:rsidR="00254560" w:rsidRPr="00763A5B" w:rsidRDefault="00254560" w:rsidP="002545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t>Descriptive values (means and standard deviations for all subscales) for men and women (Study 2)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636"/>
        <w:gridCol w:w="991"/>
        <w:gridCol w:w="907"/>
        <w:gridCol w:w="670"/>
        <w:gridCol w:w="805"/>
        <w:gridCol w:w="670"/>
        <w:gridCol w:w="1178"/>
        <w:gridCol w:w="1016"/>
      </w:tblGrid>
      <w:tr w:rsidR="00254560" w:rsidRPr="00763A5B" w:rsidTr="00254560">
        <w:tc>
          <w:tcPr>
            <w:tcW w:w="2211" w:type="dxa"/>
            <w:tcBorders>
              <w:bottom w:val="nil"/>
            </w:tcBorders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  <w:proofErr w:type="spellEnd"/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= 110)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Men </w:t>
            </w:r>
          </w:p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= 107)</w:t>
            </w:r>
          </w:p>
        </w:tc>
        <w:tc>
          <w:tcPr>
            <w:tcW w:w="1181" w:type="dxa"/>
            <w:tcBorders>
              <w:bottom w:val="nil"/>
            </w:tcBorders>
          </w:tcPr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4560" w:rsidRPr="00763A5B" w:rsidTr="00254560"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>Cohen’s</w:t>
            </w:r>
            <w:proofErr w:type="spellEnd"/>
            <w:r w:rsidRPr="0076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</w:t>
            </w:r>
          </w:p>
        </w:tc>
      </w:tr>
      <w:tr w:rsidR="00254560" w:rsidRPr="00763A5B" w:rsidTr="00254560">
        <w:tc>
          <w:tcPr>
            <w:tcW w:w="2211" w:type="dxa"/>
            <w:tcBorders>
              <w:top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Proactive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overt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–2.77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–0.37</w:t>
            </w:r>
          </w:p>
        </w:tc>
      </w:tr>
      <w:tr w:rsidR="00254560" w:rsidRPr="00763A5B" w:rsidTr="00254560">
        <w:tc>
          <w:tcPr>
            <w:tcW w:w="2211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Reactive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overt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636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995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910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670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807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670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81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–1.54</w:t>
            </w:r>
          </w:p>
        </w:tc>
        <w:tc>
          <w:tcPr>
            <w:tcW w:w="992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–0.21</w:t>
            </w:r>
          </w:p>
        </w:tc>
      </w:tr>
      <w:tr w:rsidR="00254560" w:rsidRPr="00763A5B" w:rsidTr="00254560">
        <w:tc>
          <w:tcPr>
            <w:tcW w:w="2211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Proactive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relational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636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995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910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670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807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670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181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–3.11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–0.42</w:t>
            </w:r>
          </w:p>
        </w:tc>
      </w:tr>
      <w:tr w:rsidR="00254560" w:rsidRPr="00763A5B" w:rsidTr="00254560">
        <w:tc>
          <w:tcPr>
            <w:tcW w:w="2211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Reactive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relational</w:t>
            </w:r>
            <w:proofErr w:type="spellEnd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636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995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910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670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807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670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1181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–2.60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a*</w:t>
            </w:r>
          </w:p>
        </w:tc>
        <w:tc>
          <w:tcPr>
            <w:tcW w:w="992" w:type="dxa"/>
          </w:tcPr>
          <w:p w:rsidR="00254560" w:rsidRPr="00763A5B" w:rsidRDefault="00254560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–0.35</w:t>
            </w:r>
          </w:p>
        </w:tc>
      </w:tr>
    </w:tbl>
    <w:p w:rsidR="00254560" w:rsidRPr="00763A5B" w:rsidRDefault="00254560" w:rsidP="00394B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. a – Welch test due to unequal variances.  </w:t>
      </w:r>
    </w:p>
    <w:p w:rsidR="00BC3A04" w:rsidRPr="00763A5B" w:rsidRDefault="00BC3A04" w:rsidP="00394B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0CC5" w:rsidRPr="00763A5B" w:rsidRDefault="00D00C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C3A04" w:rsidRPr="00763A5B" w:rsidRDefault="00BC3A04" w:rsidP="00BC3A0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Table </w:t>
      </w:r>
      <w:r w:rsidR="00F51887" w:rsidRPr="00763A5B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</w:p>
    <w:p w:rsidR="00BC3A04" w:rsidRPr="00763A5B" w:rsidRDefault="00BC3A04" w:rsidP="00BC3A0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sz w:val="24"/>
          <w:szCs w:val="24"/>
          <w:lang w:val="en-US"/>
        </w:rPr>
        <w:t>Fit indices for measurement invariance analyses (Study 2)</w:t>
      </w:r>
    </w:p>
    <w:tbl>
      <w:tblPr>
        <w:tblStyle w:val="Tabela-Siatk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1290"/>
        <w:gridCol w:w="855"/>
        <w:gridCol w:w="997"/>
        <w:gridCol w:w="2284"/>
        <w:gridCol w:w="948"/>
      </w:tblGrid>
      <w:tr w:rsidR="00BC3A04" w:rsidRPr="00763A5B" w:rsidTr="00BC3A04"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Measurement invariance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χ</w:t>
            </w:r>
            <w:r w:rsidRPr="00763A5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CFI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 xml:space="preserve">RMSEA </w:t>
            </w: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[90% CI]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</w:rPr>
              <w:t>SRMR</w:t>
            </w:r>
          </w:p>
        </w:tc>
      </w:tr>
      <w:tr w:rsidR="00BC3A04" w:rsidRPr="00763A5B" w:rsidTr="00BC3A04">
        <w:tc>
          <w:tcPr>
            <w:tcW w:w="2698" w:type="dxa"/>
            <w:tcBorders>
              <w:top w:val="single" w:sz="4" w:space="0" w:color="auto"/>
            </w:tcBorders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Configural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335.49*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.95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 [.009; .054]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.049</w:t>
            </w:r>
          </w:p>
        </w:tc>
      </w:tr>
      <w:tr w:rsidR="00BC3A04" w:rsidRPr="00763A5B" w:rsidTr="00BC3A04">
        <w:tc>
          <w:tcPr>
            <w:tcW w:w="2698" w:type="dxa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Metric</w:t>
            </w:r>
          </w:p>
        </w:tc>
        <w:tc>
          <w:tcPr>
            <w:tcW w:w="1290" w:type="dxa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336.29</w:t>
            </w:r>
          </w:p>
        </w:tc>
        <w:tc>
          <w:tcPr>
            <w:tcW w:w="855" w:type="dxa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997" w:type="dxa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.97</w:t>
            </w:r>
          </w:p>
        </w:tc>
        <w:tc>
          <w:tcPr>
            <w:tcW w:w="2284" w:type="dxa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 [0; .049]</w:t>
            </w:r>
          </w:p>
        </w:tc>
        <w:tc>
          <w:tcPr>
            <w:tcW w:w="948" w:type="dxa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.066</w:t>
            </w:r>
          </w:p>
        </w:tc>
      </w:tr>
      <w:tr w:rsidR="00BC3A04" w:rsidRPr="00763A5B" w:rsidTr="00BC3A04">
        <w:tc>
          <w:tcPr>
            <w:tcW w:w="2698" w:type="dxa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Scalar</w:t>
            </w:r>
          </w:p>
        </w:tc>
        <w:tc>
          <w:tcPr>
            <w:tcW w:w="1290" w:type="dxa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351.24</w:t>
            </w:r>
          </w:p>
        </w:tc>
        <w:tc>
          <w:tcPr>
            <w:tcW w:w="855" w:type="dxa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997" w:type="dxa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.97</w:t>
            </w:r>
          </w:p>
        </w:tc>
        <w:tc>
          <w:tcPr>
            <w:tcW w:w="2284" w:type="dxa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 [0;.048]</w:t>
            </w:r>
          </w:p>
        </w:tc>
        <w:tc>
          <w:tcPr>
            <w:tcW w:w="948" w:type="dxa"/>
          </w:tcPr>
          <w:p w:rsidR="00BC3A04" w:rsidRPr="00763A5B" w:rsidRDefault="00BC3A04" w:rsidP="00F518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.067</w:t>
            </w:r>
          </w:p>
        </w:tc>
      </w:tr>
    </w:tbl>
    <w:p w:rsidR="00BC3A04" w:rsidRPr="00763A5B" w:rsidRDefault="00BC3A04" w:rsidP="00394B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. * </w:t>
      </w:r>
      <w:r w:rsidRPr="00763A5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63A5B">
        <w:rPr>
          <w:rFonts w:ascii="Times New Roman" w:hAnsi="Times New Roman" w:cs="Times New Roman"/>
          <w:sz w:val="24"/>
          <w:szCs w:val="24"/>
          <w:lang w:val="en-US"/>
        </w:rPr>
        <w:t xml:space="preserve"> &lt; .05. CI = confidence interval; CFI = Comparative Fit Index; RMSEA = Root Mean Square Error of Approximation; SRMR = Standardized Root Mean Square Residual.</w:t>
      </w:r>
      <w:bookmarkStart w:id="0" w:name="_GoBack"/>
      <w:bookmarkEnd w:id="0"/>
    </w:p>
    <w:sectPr w:rsidR="00BC3A04" w:rsidRPr="0076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84"/>
    <w:rsid w:val="000501FC"/>
    <w:rsid w:val="00152E75"/>
    <w:rsid w:val="00183F7E"/>
    <w:rsid w:val="001E3C8C"/>
    <w:rsid w:val="002268D8"/>
    <w:rsid w:val="00254560"/>
    <w:rsid w:val="00394B84"/>
    <w:rsid w:val="00436FF9"/>
    <w:rsid w:val="004531B4"/>
    <w:rsid w:val="00456FAE"/>
    <w:rsid w:val="00472679"/>
    <w:rsid w:val="00476921"/>
    <w:rsid w:val="00480EF1"/>
    <w:rsid w:val="0055574F"/>
    <w:rsid w:val="005A4E40"/>
    <w:rsid w:val="005D7CC8"/>
    <w:rsid w:val="006063DD"/>
    <w:rsid w:val="0062511F"/>
    <w:rsid w:val="007275C1"/>
    <w:rsid w:val="00763A5B"/>
    <w:rsid w:val="00785305"/>
    <w:rsid w:val="007F0ADF"/>
    <w:rsid w:val="00980EBE"/>
    <w:rsid w:val="009B49EA"/>
    <w:rsid w:val="009C6778"/>
    <w:rsid w:val="00A61DA5"/>
    <w:rsid w:val="00AA73AF"/>
    <w:rsid w:val="00BC3A04"/>
    <w:rsid w:val="00C220CB"/>
    <w:rsid w:val="00C24E38"/>
    <w:rsid w:val="00C323EE"/>
    <w:rsid w:val="00C82205"/>
    <w:rsid w:val="00CA6EC5"/>
    <w:rsid w:val="00D00CC5"/>
    <w:rsid w:val="00DA6E25"/>
    <w:rsid w:val="00F36398"/>
    <w:rsid w:val="00F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8CF1"/>
  <w15:chartTrackingRefBased/>
  <w15:docId w15:val="{6E21EA19-A7A9-4532-8521-AD32B337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680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0784-3324-4E31-8660-17966EE2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Moroń</dc:creator>
  <cp:keywords/>
  <dc:description/>
  <cp:lastModifiedBy>Marcin Moroń</cp:lastModifiedBy>
  <cp:revision>3</cp:revision>
  <dcterms:created xsi:type="dcterms:W3CDTF">2023-04-21T15:22:00Z</dcterms:created>
  <dcterms:modified xsi:type="dcterms:W3CDTF">2023-04-21T15:24:00Z</dcterms:modified>
</cp:coreProperties>
</file>