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253C1" w14:textId="77777777" w:rsidR="00087F6F" w:rsidRPr="007B6403" w:rsidRDefault="00087F6F" w:rsidP="00D27F2D">
      <w:pPr>
        <w:spacing w:before="240" w:after="0"/>
        <w:rPr>
          <w:b/>
          <w:bCs/>
          <w:color w:val="222222"/>
          <w:shd w:val="clear" w:color="auto" w:fill="FFFFFF"/>
        </w:rPr>
      </w:pPr>
      <w:r>
        <w:rPr>
          <w:b/>
          <w:bCs/>
          <w:color w:val="222222"/>
          <w:shd w:val="clear" w:color="auto" w:fill="FFFFFF"/>
        </w:rPr>
        <w:t>Data a</w:t>
      </w:r>
      <w:r w:rsidRPr="007B6403">
        <w:rPr>
          <w:b/>
          <w:bCs/>
          <w:color w:val="222222"/>
          <w:shd w:val="clear" w:color="auto" w:fill="FFFFFF"/>
        </w:rPr>
        <w:t>nalysis</w:t>
      </w:r>
    </w:p>
    <w:p w14:paraId="1C33D188" w14:textId="77777777" w:rsidR="00087F6F" w:rsidRPr="007B6403" w:rsidRDefault="00087F6F" w:rsidP="00087F6F">
      <w:pPr>
        <w:rPr>
          <w:i/>
          <w:iCs/>
          <w:color w:val="222222"/>
          <w:shd w:val="clear" w:color="auto" w:fill="FFFFFF"/>
        </w:rPr>
      </w:pPr>
      <w:r w:rsidRPr="007B6403">
        <w:rPr>
          <w:i/>
          <w:iCs/>
          <w:color w:val="222222"/>
          <w:shd w:val="clear" w:color="auto" w:fill="FFFFFF"/>
        </w:rPr>
        <w:t>Network estimation</w:t>
      </w:r>
    </w:p>
    <w:p w14:paraId="0AFA0DA6" w14:textId="57AE48AC" w:rsidR="00087F6F" w:rsidRDefault="00087F6F" w:rsidP="00087F6F">
      <w:pPr>
        <w:spacing w:after="0"/>
        <w:rPr>
          <w:color w:val="222222"/>
          <w:shd w:val="clear" w:color="auto" w:fill="FFFFFF"/>
        </w:rPr>
      </w:pPr>
      <w:r w:rsidRPr="007B6403">
        <w:rPr>
          <w:i/>
          <w:iCs/>
          <w:color w:val="222222"/>
          <w:shd w:val="clear" w:color="auto" w:fill="FFFFFF"/>
        </w:rPr>
        <w:tab/>
      </w:r>
      <w:r w:rsidRPr="007B6403">
        <w:rPr>
          <w:color w:val="222222"/>
          <w:shd w:val="clear" w:color="auto" w:fill="FFFFFF"/>
        </w:rPr>
        <w:t xml:space="preserve">We estimated the network structure of anxiety and depression symptoms as a multilevel vector auto-regression model (MVAR) with orthogonal random effects </w:t>
      </w:r>
      <w:r w:rsidRPr="007B6403">
        <w:rPr>
          <w:color w:val="222222"/>
          <w:shd w:val="clear" w:color="auto" w:fill="FFFFFF"/>
        </w:rPr>
        <w:fldChar w:fldCharType="begin">
          <w:fldData xml:space="preserve">PEVuZE5vdGU+PENpdGU+PEF1dGhvcj5FcHNrYW1wPC9BdXRob3I+PFllYXI+MjAxODwvWWVhcj48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</w:fldData>
        </w:fldChar>
      </w:r>
      <w:r w:rsidR="00E63E4B">
        <w:rPr>
          <w:color w:val="222222"/>
          <w:shd w:val="clear" w:color="auto" w:fill="FFFFFF"/>
        </w:rPr>
        <w:instrText xml:space="preserve"> ADDIN EN.CITE </w:instrText>
      </w:r>
      <w:r w:rsidR="00E63E4B">
        <w:rPr>
          <w:color w:val="222222"/>
          <w:shd w:val="clear" w:color="auto" w:fill="FFFFFF"/>
        </w:rPr>
        <w:fldChar w:fldCharType="begin">
          <w:fldData xml:space="preserve">PEVuZE5vdGU+PENpdGU+PEF1dGhvcj5FcHNrYW1wPC9BdXRob3I+PFllYXI+MjAxODwvWWVhcj48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</w:fldData>
        </w:fldChar>
      </w:r>
      <w:r w:rsidR="00E63E4B">
        <w:rPr>
          <w:color w:val="222222"/>
          <w:shd w:val="clear" w:color="auto" w:fill="FFFFFF"/>
        </w:rPr>
        <w:instrText xml:space="preserve"> ADDIN EN.CITE.DATA </w:instrText>
      </w:r>
      <w:r w:rsidR="00E63E4B">
        <w:rPr>
          <w:color w:val="222222"/>
          <w:shd w:val="clear" w:color="auto" w:fill="FFFFFF"/>
        </w:rPr>
      </w:r>
      <w:r w:rsidR="00E63E4B">
        <w:rPr>
          <w:color w:val="222222"/>
          <w:shd w:val="clear" w:color="auto" w:fill="FFFFFF"/>
        </w:rPr>
        <w:fldChar w:fldCharType="end"/>
      </w:r>
      <w:r w:rsidRPr="007B6403">
        <w:rPr>
          <w:color w:val="222222"/>
          <w:shd w:val="clear" w:color="auto" w:fill="FFFFFF"/>
        </w:rPr>
      </w:r>
      <w:r w:rsidRPr="007B6403">
        <w:rPr>
          <w:color w:val="222222"/>
          <w:shd w:val="clear" w:color="auto" w:fill="FFFFFF"/>
        </w:rPr>
        <w:fldChar w:fldCharType="separate"/>
      </w:r>
      <w:r w:rsidR="00E63E4B">
        <w:rPr>
          <w:noProof/>
          <w:color w:val="222222"/>
          <w:shd w:val="clear" w:color="auto" w:fill="FFFFFF"/>
        </w:rPr>
        <w:t>(Bringmann et al., 2013; Epskamp et al., 2018)</w:t>
      </w:r>
      <w:r w:rsidRPr="007B6403">
        <w:rPr>
          <w:color w:val="222222"/>
          <w:shd w:val="clear" w:color="auto" w:fill="FFFFFF"/>
        </w:rPr>
        <w:fldChar w:fldCharType="end"/>
      </w:r>
      <w:r w:rsidRPr="007B6403">
        <w:rPr>
          <w:color w:val="222222"/>
          <w:shd w:val="clear" w:color="auto" w:fill="FFFFFF"/>
        </w:rPr>
        <w:t xml:space="preserve">, using the mlVAR </w:t>
      </w:r>
      <w:r w:rsidRPr="007B6403">
        <w:rPr>
          <w:color w:val="222222"/>
          <w:shd w:val="clear" w:color="auto" w:fill="FFFFFF"/>
        </w:rPr>
        <w:fldChar w:fldCharType="begin"/>
      </w:r>
      <w:r w:rsidR="00E63E4B">
        <w:rPr>
          <w:color w:val="222222"/>
          <w:shd w:val="clear" w:color="auto" w:fill="FFFFFF"/>
        </w:rPr>
        <w:instrText xml:space="preserve"> ADDIN EN.CITE &lt;EndNote&gt;&lt;Cite&gt;&lt;Author&gt;Epskamp&lt;/Author&gt;&lt;Year&gt;2021&lt;/Year&gt;&lt;RecNum&gt;54&lt;/RecNum&gt;&lt;DisplayText&gt;(Epskamp et al., 2021)&lt;/DisplayText&gt;&lt;record&gt;&lt;rec-number&gt;54&lt;/rec-number&gt;&lt;foreign-keys&gt;&lt;key app="EN" db-id="dxw9zfzwlstwpvefdar52eed99t0ea0fsssf" timestamp="1648431430" guid="98a5ee51-1ea5-40dc-b4aa-dae366bbcd6c"&gt;54&lt;/key&gt;&lt;/foreign-keys&gt;&lt;ref-type name="Computer Program"&gt;9&lt;/ref-type&gt;&lt;contributors&gt;&lt;authors&gt;&lt;author&gt;Epskamp, S.&lt;/author&gt;&lt;author&gt;Deserno, M. K.&lt;/author&gt;&lt;author&gt;Bringmann, L. F.&lt;/author&gt;&lt;author&gt;Veenman, M.&lt;/author&gt;&lt;/authors&gt;&lt;/contributors&gt;&lt;titles&gt;&lt;title&gt;mlVAR: Multi-Level Vector Autoregression&lt;/title&gt;&lt;/titles&gt;&lt;edition&gt;0.5&lt;/edition&gt;&lt;dates&gt;&lt;year&gt;2021&lt;/year&gt;&lt;/dates&gt;&lt;work-type&gt;R package&lt;/work-type&gt;&lt;urls&gt;&lt;related-urls&gt;&lt;url&gt;https://CRAN.R-project.org/package=mlVAR&lt;/url&gt;&lt;/related-urls&gt;&lt;/urls&gt;&lt;/record&gt;&lt;/Cite&gt;&lt;/EndNote&gt;</w:instrText>
      </w:r>
      <w:r w:rsidRPr="007B6403">
        <w:rPr>
          <w:color w:val="222222"/>
          <w:shd w:val="clear" w:color="auto" w:fill="FFFFFF"/>
        </w:rPr>
        <w:fldChar w:fldCharType="separate"/>
      </w:r>
      <w:r w:rsidR="00E63E4B">
        <w:rPr>
          <w:noProof/>
          <w:color w:val="222222"/>
          <w:shd w:val="clear" w:color="auto" w:fill="FFFFFF"/>
        </w:rPr>
        <w:t>(Epskamp et al., 2021)</w:t>
      </w:r>
      <w:r w:rsidRPr="007B6403">
        <w:rPr>
          <w:color w:val="222222"/>
          <w:shd w:val="clear" w:color="auto" w:fill="FFFFFF"/>
        </w:rPr>
        <w:fldChar w:fldCharType="end"/>
      </w:r>
      <w:r w:rsidRPr="007B6403">
        <w:rPr>
          <w:color w:val="222222"/>
          <w:shd w:val="clear" w:color="auto" w:fill="FFFFFF"/>
        </w:rPr>
        <w:t xml:space="preserve"> package in R </w:t>
      </w:r>
      <w:r w:rsidRPr="007B6403">
        <w:rPr>
          <w:color w:val="222222"/>
          <w:shd w:val="clear" w:color="auto" w:fill="FFFFFF"/>
        </w:rPr>
        <w:fldChar w:fldCharType="begin"/>
      </w:r>
      <w:r w:rsidR="00E63E4B">
        <w:rPr>
          <w:color w:val="222222"/>
          <w:shd w:val="clear" w:color="auto" w:fill="FFFFFF"/>
        </w:rPr>
        <w:instrText xml:space="preserve"> ADDIN EN.CITE &lt;EndNote&gt;&lt;Cite&gt;&lt;Author&gt;R Core Team&lt;/Author&gt;&lt;Year&gt;2022&lt;/Year&gt;&lt;RecNum&gt;55&lt;/RecNum&gt;&lt;DisplayText&gt;(R Core Team, 2022)&lt;/DisplayText&gt;&lt;record&gt;&lt;rec-number&gt;55&lt;/rec-number&gt;&lt;foreign-keys&gt;&lt;key app="EN" db-id="dxw9zfzwlstwpvefdar52eed99t0ea0fsssf" timestamp="1648431650" guid="30c65a47-3a1b-4d44-b8cd-857c4fa4e477"&gt;55&lt;/key&gt;&lt;/foreign-keys&gt;&lt;ref-type name="Computer Program"&gt;9&lt;/ref-type&gt;&lt;contributors&gt;&lt;authors&gt;&lt;author&gt;R Core Team,&lt;/author&gt;&lt;/authors&gt;&lt;/contributors&gt;&lt;auth-address&gt;Vienna, Austria&lt;/auth-address&gt;&lt;titles&gt;&lt;title&gt;R: A Language and Environment for Statistical Computing&lt;/title&gt;&lt;/titles&gt;&lt;dates&gt;&lt;year&gt;2022&lt;/year&gt;&lt;/dates&gt;&lt;publisher&gt;R Foundation for Statistical Computing&lt;/publisher&gt;&lt;urls&gt;&lt;related-urls&gt;&lt;url&gt;https://www.R-project.org/&lt;/url&gt;&lt;/related-urls&gt;&lt;/urls&gt;&lt;/record&gt;&lt;/Cite&gt;&lt;/EndNote&gt;</w:instrText>
      </w:r>
      <w:r w:rsidRPr="007B6403">
        <w:rPr>
          <w:color w:val="222222"/>
          <w:shd w:val="clear" w:color="auto" w:fill="FFFFFF"/>
        </w:rPr>
        <w:fldChar w:fldCharType="separate"/>
      </w:r>
      <w:r w:rsidR="00E63E4B">
        <w:rPr>
          <w:noProof/>
          <w:color w:val="222222"/>
          <w:shd w:val="clear" w:color="auto" w:fill="FFFFFF"/>
        </w:rPr>
        <w:t>(R Core Team, 2022)</w:t>
      </w:r>
      <w:r w:rsidRPr="007B6403">
        <w:rPr>
          <w:color w:val="222222"/>
          <w:shd w:val="clear" w:color="auto" w:fill="FFFFFF"/>
        </w:rPr>
        <w:fldChar w:fldCharType="end"/>
      </w:r>
      <w:r w:rsidRPr="007B6403">
        <w:rPr>
          <w:color w:val="222222"/>
          <w:shd w:val="clear" w:color="auto" w:fill="FFFFFF"/>
        </w:rPr>
        <w:t>, version 0.5. In multilevel VAR models, variables at time point t are sequentially regressed on the lagged version of themselves and all other variables at time point t-1, assuming a random intercept and a random slope for every predictor. The mlVAR function in R automatically applies within-person centring for all predictors. We estimated the network with different sets of symptoms and compared them by AIC and BIC fit indices to select the best fitting model. Finally, we applied a False Discovery Rate controlling procedure described in (</w:t>
      </w:r>
      <w:proofErr w:type="spellStart"/>
      <w:r w:rsidRPr="007B6403">
        <w:rPr>
          <w:color w:val="222222"/>
          <w:shd w:val="clear" w:color="auto" w:fill="FFFFFF"/>
        </w:rPr>
        <w:t>Benjamini</w:t>
      </w:r>
      <w:proofErr w:type="spellEnd"/>
      <w:r w:rsidRPr="007B6403">
        <w:rPr>
          <w:color w:val="222222"/>
          <w:shd w:val="clear" w:color="auto" w:fill="FFFFFF"/>
        </w:rPr>
        <w:t xml:space="preserve"> &amp; Hochberg, 1995, </w:t>
      </w:r>
      <w:r>
        <w:rPr>
          <w:color w:val="222222"/>
          <w:shd w:val="clear" w:color="auto" w:fill="FFFFFF"/>
        </w:rPr>
        <w:t>see also</w:t>
      </w:r>
      <w:r w:rsidRPr="007B6403">
        <w:rPr>
          <w:color w:val="222222"/>
          <w:shd w:val="clear" w:color="auto" w:fill="FFFFFF"/>
        </w:rPr>
        <w:t xml:space="preserve"> </w:t>
      </w:r>
      <w:proofErr w:type="spellStart"/>
      <w:r w:rsidRPr="007B6403">
        <w:rPr>
          <w:color w:val="222222"/>
          <w:shd w:val="clear" w:color="auto" w:fill="FFFFFF"/>
        </w:rPr>
        <w:t>Bringmann</w:t>
      </w:r>
      <w:proofErr w:type="spellEnd"/>
      <w:r w:rsidRPr="007B6403">
        <w:rPr>
          <w:color w:val="222222"/>
          <w:shd w:val="clear" w:color="auto" w:fill="FFFFFF"/>
        </w:rPr>
        <w:t xml:space="preserve"> et al., 2013).</w:t>
      </w:r>
    </w:p>
    <w:p w14:paraId="35EA5878" w14:textId="77777777" w:rsidR="00087F6F" w:rsidRPr="008F5617" w:rsidRDefault="00087F6F" w:rsidP="00087F6F">
      <w:pPr>
        <w:ind w:firstLine="720"/>
        <w:rPr>
          <w:color w:val="222222"/>
          <w:shd w:val="clear" w:color="auto" w:fill="FFFFFF"/>
          <w:lang w:val="en-US"/>
        </w:rPr>
      </w:pPr>
      <w:commentRangeStart w:id="0"/>
      <w:r w:rsidRPr="007B6403">
        <w:rPr>
          <w:color w:val="222222"/>
          <w:shd w:val="clear" w:color="auto" w:fill="FFFFFF"/>
        </w:rPr>
        <w:t xml:space="preserve">The initially </w:t>
      </w:r>
      <w:r>
        <w:rPr>
          <w:color w:val="222222"/>
          <w:shd w:val="clear" w:color="auto" w:fill="FFFFFF"/>
        </w:rPr>
        <w:t>envisioned</w:t>
      </w:r>
      <w:r w:rsidRPr="007B6403">
        <w:rPr>
          <w:color w:val="222222"/>
          <w:shd w:val="clear" w:color="auto" w:fill="FFFFFF"/>
        </w:rPr>
        <w:t xml:space="preserve"> model with 17 variables on the complete data set returned convergence issues. We addressed this by removing participants with low variance in too many variables. As we collected psychopathological data from a community sample and did not apply any selection criteria in this sense, some participants had little to zero variance in most of the symptoms. We counted the zero variances for each participant and removed those whose number of zero variance variables was greater than the 3</w:t>
      </w:r>
      <w:r w:rsidRPr="007B6403">
        <w:rPr>
          <w:color w:val="222222"/>
          <w:shd w:val="clear" w:color="auto" w:fill="FFFFFF"/>
          <w:vertAlign w:val="superscript"/>
        </w:rPr>
        <w:t>rd</w:t>
      </w:r>
      <w:r w:rsidRPr="007B6403">
        <w:rPr>
          <w:color w:val="222222"/>
          <w:shd w:val="clear" w:color="auto" w:fill="FFFFFF"/>
        </w:rPr>
        <w:t xml:space="preserve"> quartile (Q3 = 4).</w:t>
      </w:r>
      <w:r>
        <w:rPr>
          <w:color w:val="222222"/>
          <w:shd w:val="clear" w:color="auto" w:fill="FFFFFF"/>
        </w:rPr>
        <w:t xml:space="preserve"> We also addressed the convergence issues by reducing the complexity of the model, </w:t>
      </w:r>
      <w:r w:rsidRPr="007B6403">
        <w:rPr>
          <w:color w:val="222222"/>
          <w:shd w:val="clear" w:color="auto" w:fill="FFFFFF"/>
        </w:rPr>
        <w:t>averag</w:t>
      </w:r>
      <w:r>
        <w:rPr>
          <w:color w:val="222222"/>
          <w:shd w:val="clear" w:color="auto" w:fill="FFFFFF"/>
        </w:rPr>
        <w:t>ing</w:t>
      </w:r>
      <w:r w:rsidRPr="007B6403">
        <w:rPr>
          <w:color w:val="222222"/>
          <w:shd w:val="clear" w:color="auto" w:fill="FFFFFF"/>
        </w:rPr>
        <w:t xml:space="preserve"> the scores of the two items regarding “Concentration difficulties” and the two items regarding </w:t>
      </w:r>
      <w:r>
        <w:rPr>
          <w:color w:val="222222"/>
          <w:shd w:val="clear" w:color="auto" w:fill="FFFFFF"/>
        </w:rPr>
        <w:t>„</w:t>
      </w:r>
      <w:r w:rsidRPr="007B6403">
        <w:rPr>
          <w:color w:val="222222"/>
          <w:shd w:val="clear" w:color="auto" w:fill="FFFFFF"/>
        </w:rPr>
        <w:t>Fatiguability” (see Table 1). Because these items had very close conceptual similarity, this resulted in very strong edges between the two, affecting the fading of other edges and leading to artificially inflated centrality indices for the two symptoms.</w:t>
      </w:r>
      <w:commentRangeEnd w:id="0"/>
      <w:r>
        <w:rPr>
          <w:rStyle w:val="Referincomentariu"/>
        </w:rPr>
        <w:commentReference w:id="0"/>
      </w:r>
    </w:p>
    <w:p w14:paraId="7A50D226" w14:textId="77777777" w:rsidR="00087F6F" w:rsidRPr="007B6403" w:rsidRDefault="00087F6F" w:rsidP="00087F6F">
      <w:pPr>
        <w:spacing w:after="0"/>
        <w:rPr>
          <w:color w:val="222222"/>
          <w:shd w:val="clear" w:color="auto" w:fill="FFFFFF"/>
        </w:rPr>
      </w:pPr>
      <w:r w:rsidRPr="007B6403">
        <w:rPr>
          <w:color w:val="222222"/>
          <w:shd w:val="clear" w:color="auto" w:fill="FFFFFF"/>
        </w:rPr>
        <w:lastRenderedPageBreak/>
        <w:t>Additionally, “Sleep difficulties”</w:t>
      </w:r>
      <w:r>
        <w:rPr>
          <w:color w:val="222222"/>
          <w:shd w:val="clear" w:color="auto" w:fill="FFFFFF"/>
        </w:rPr>
        <w:t xml:space="preserve"> were not included</w:t>
      </w:r>
      <w:r w:rsidRPr="007B6403">
        <w:rPr>
          <w:color w:val="222222"/>
          <w:shd w:val="clear" w:color="auto" w:fill="FFFFFF"/>
        </w:rPr>
        <w:t xml:space="preserve"> </w:t>
      </w:r>
      <w:r>
        <w:rPr>
          <w:color w:val="222222"/>
          <w:shd w:val="clear" w:color="auto" w:fill="FFFFFF"/>
        </w:rPr>
        <w:t>in the analysis because this symptom cannot vary within the day</w:t>
      </w:r>
      <w:r w:rsidRPr="007B6403">
        <w:rPr>
          <w:color w:val="222222"/>
          <w:shd w:val="clear" w:color="auto" w:fill="FFFFFF"/>
        </w:rPr>
        <w:t>. We aimed for the best possible DSM-5 symptoms</w:t>
      </w:r>
      <w:r>
        <w:rPr>
          <w:color w:val="222222"/>
          <w:shd w:val="clear" w:color="auto" w:fill="FFFFFF"/>
          <w:lang w:val="en-US"/>
        </w:rPr>
        <w:t>’</w:t>
      </w:r>
      <w:r w:rsidRPr="007B6403">
        <w:rPr>
          <w:color w:val="222222"/>
          <w:shd w:val="clear" w:color="auto" w:fill="FFFFFF"/>
        </w:rPr>
        <w:t xml:space="preserve"> representations in our network</w:t>
      </w:r>
      <w:r>
        <w:rPr>
          <w:color w:val="222222"/>
          <w:shd w:val="clear" w:color="auto" w:fill="FFFFFF"/>
        </w:rPr>
        <w:t xml:space="preserve">, and </w:t>
      </w:r>
      <w:r w:rsidRPr="007B6403">
        <w:rPr>
          <w:color w:val="222222"/>
          <w:shd w:val="clear" w:color="auto" w:fill="FFFFFF"/>
        </w:rPr>
        <w:t xml:space="preserve">initially </w:t>
      </w:r>
      <w:r>
        <w:rPr>
          <w:color w:val="222222"/>
          <w:shd w:val="clear" w:color="auto" w:fill="FFFFFF"/>
        </w:rPr>
        <w:t>measured this symptom</w:t>
      </w:r>
      <w:r w:rsidRPr="007B6403">
        <w:rPr>
          <w:color w:val="222222"/>
          <w:shd w:val="clear" w:color="auto" w:fill="FFFFFF"/>
        </w:rPr>
        <w:t>. However, plotting the model revealed a very strong auto-regressive effect for “Sleep difficulties”, which biased the fading of other edges and inflated this symptom’s centrality. Additionally, some edges pointed towards this symptom, which does not have any relevant logical interpretation as it suggests a prediction of past night “Sleep difficulties” by future daytime symptoms.</w:t>
      </w:r>
    </w:p>
    <w:p w14:paraId="099B04DA" w14:textId="77777777" w:rsidR="00087F6F" w:rsidRPr="007B6403" w:rsidRDefault="00087F6F" w:rsidP="00087F6F">
      <w:pPr>
        <w:spacing w:after="0"/>
        <w:rPr>
          <w:i/>
          <w:iCs/>
          <w:color w:val="222222"/>
          <w:shd w:val="clear" w:color="auto" w:fill="FFFFFF"/>
        </w:rPr>
      </w:pPr>
      <w:commentRangeStart w:id="1"/>
      <w:commentRangeStart w:id="2"/>
      <w:r w:rsidRPr="007B6403">
        <w:rPr>
          <w:i/>
          <w:iCs/>
          <w:color w:val="222222"/>
          <w:shd w:val="clear" w:color="auto" w:fill="FFFFFF"/>
        </w:rPr>
        <w:t>Centrality analyses</w:t>
      </w:r>
      <w:commentRangeEnd w:id="1"/>
      <w:r>
        <w:rPr>
          <w:rStyle w:val="Referincomentariu"/>
        </w:rPr>
        <w:commentReference w:id="1"/>
      </w:r>
      <w:commentRangeEnd w:id="2"/>
      <w:r>
        <w:rPr>
          <w:rStyle w:val="Referincomentariu"/>
        </w:rPr>
        <w:commentReference w:id="2"/>
      </w:r>
    </w:p>
    <w:p w14:paraId="1B15DB37" w14:textId="7A2EC13B" w:rsidR="00087F6F" w:rsidRPr="007B6403" w:rsidRDefault="00087F6F" w:rsidP="00087F6F">
      <w:pPr>
        <w:rPr>
          <w:color w:val="222222"/>
          <w:shd w:val="clear" w:color="auto" w:fill="FFFFFF"/>
        </w:rPr>
      </w:pPr>
      <w:r w:rsidRPr="007B6403">
        <w:rPr>
          <w:color w:val="222222"/>
          <w:shd w:val="clear" w:color="auto" w:fill="FFFFFF"/>
        </w:rPr>
        <w:tab/>
        <w:t xml:space="preserve">We used version 1.4.0 of R package </w:t>
      </w:r>
      <w:proofErr w:type="spellStart"/>
      <w:r w:rsidRPr="007B6403">
        <w:rPr>
          <w:i/>
          <w:iCs/>
          <w:color w:val="222222"/>
          <w:shd w:val="clear" w:color="auto" w:fill="FFFFFF"/>
        </w:rPr>
        <w:t>networktools</w:t>
      </w:r>
      <w:proofErr w:type="spellEnd"/>
      <w:r w:rsidRPr="007B6403">
        <w:rPr>
          <w:color w:val="222222"/>
          <w:shd w:val="clear" w:color="auto" w:fill="FFFFFF"/>
        </w:rPr>
        <w:t xml:space="preserve"> </w:t>
      </w:r>
      <w:r w:rsidRPr="007B6403">
        <w:rPr>
          <w:color w:val="222222"/>
          <w:shd w:val="clear" w:color="auto" w:fill="FFFFFF"/>
        </w:rPr>
        <w:fldChar w:fldCharType="begin"/>
      </w:r>
      <w:r w:rsidR="00E63E4B">
        <w:rPr>
          <w:color w:val="222222"/>
          <w:shd w:val="clear" w:color="auto" w:fill="FFFFFF"/>
        </w:rPr>
        <w:instrText xml:space="preserve"> ADDIN EN.CITE &lt;EndNote&gt;&lt;Cite&gt;&lt;Author&gt;Jones&lt;/Author&gt;&lt;Year&gt;2021&lt;/Year&gt;&lt;RecNum&gt;58&lt;/RecNum&gt;&lt;DisplayText&gt;(Jones, 2021)&lt;/DisplayText&gt;&lt;record&gt;&lt;rec-number&gt;58&lt;/rec-number&gt;&lt;foreign-keys&gt;&lt;key app="EN" db-id="dxw9zfzwlstwpvefdar52eed99t0ea0fsssf" timestamp="1648862395" guid="efafa42e-325b-40e9-b797-967891940639"&gt;58&lt;/key&gt;&lt;/foreign-keys&gt;&lt;ref-type name="Computer Program"&gt;9&lt;/ref-type&gt;&lt;contributors&gt;&lt;authors&gt;&lt;author&gt;Jones, Payton&lt;/author&gt;&lt;/authors&gt;&lt;/contributors&gt;&lt;titles&gt;&lt;title&gt;networktools: Tools for Identifying Important Nodes in Networks&lt;/title&gt;&lt;/titles&gt;&lt;edition&gt;1.4.0&lt;/edition&gt;&lt;dates&gt;&lt;year&gt;2021&lt;/year&gt;&lt;pub-dates&gt;&lt;date&gt;2021&lt;/date&gt;&lt;/pub-dates&gt;&lt;/dates&gt;&lt;work-type&gt;R package&lt;/work-type&gt;&lt;urls&gt;&lt;related-urls&gt;&lt;url&gt;https://CRAN.R-project.org/package=networktools&lt;/url&gt;&lt;/related-urls&gt;&lt;/urls&gt;&lt;/record&gt;&lt;/Cite&gt;&lt;/EndNote&gt;</w:instrText>
      </w:r>
      <w:r w:rsidRPr="007B6403">
        <w:rPr>
          <w:color w:val="222222"/>
          <w:shd w:val="clear" w:color="auto" w:fill="FFFFFF"/>
        </w:rPr>
        <w:fldChar w:fldCharType="separate"/>
      </w:r>
      <w:r w:rsidR="00E63E4B">
        <w:rPr>
          <w:noProof/>
          <w:color w:val="222222"/>
          <w:shd w:val="clear" w:color="auto" w:fill="FFFFFF"/>
        </w:rPr>
        <w:t>(Jones, 2021)</w:t>
      </w:r>
      <w:r w:rsidRPr="007B6403">
        <w:rPr>
          <w:color w:val="222222"/>
          <w:shd w:val="clear" w:color="auto" w:fill="FFFFFF"/>
        </w:rPr>
        <w:fldChar w:fldCharType="end"/>
      </w:r>
      <w:r w:rsidRPr="007B6403">
        <w:rPr>
          <w:color w:val="222222"/>
          <w:shd w:val="clear" w:color="auto" w:fill="FFFFFF"/>
        </w:rPr>
        <w:t xml:space="preserve"> to estimate </w:t>
      </w:r>
      <w:r w:rsidRPr="007B6403">
        <w:rPr>
          <w:i/>
          <w:iCs/>
          <w:color w:val="222222"/>
          <w:shd w:val="clear" w:color="auto" w:fill="FFFFFF"/>
        </w:rPr>
        <w:t>bridge strength, bridge indegree</w:t>
      </w:r>
      <w:r w:rsidRPr="007B6403">
        <w:rPr>
          <w:color w:val="222222"/>
          <w:shd w:val="clear" w:color="auto" w:fill="FFFFFF"/>
        </w:rPr>
        <w:t>, and</w:t>
      </w:r>
      <w:r w:rsidRPr="007B6403">
        <w:rPr>
          <w:i/>
          <w:iCs/>
          <w:color w:val="222222"/>
          <w:shd w:val="clear" w:color="auto" w:fill="FFFFFF"/>
        </w:rPr>
        <w:t xml:space="preserve"> outdegree</w:t>
      </w:r>
      <w:r w:rsidRPr="007B6403">
        <w:rPr>
          <w:color w:val="222222"/>
          <w:shd w:val="clear" w:color="auto" w:fill="FFFFFF"/>
        </w:rPr>
        <w:t xml:space="preserve"> </w:t>
      </w:r>
      <w:r w:rsidRPr="007B6403">
        <w:rPr>
          <w:color w:val="222222"/>
          <w:shd w:val="clear" w:color="auto" w:fill="FFFFFF"/>
        </w:rPr>
        <w:fldChar w:fldCharType="begin"/>
      </w:r>
      <w:r w:rsidR="00E63E4B">
        <w:rPr>
          <w:color w:val="222222"/>
          <w:shd w:val="clear" w:color="auto" w:fill="FFFFFF"/>
        </w:rPr>
        <w:instrText xml:space="preserve"> ADDIN EN.CITE &lt;EndNote&gt;&lt;Cite&gt;&lt;Author&gt;Jones&lt;/Author&gt;&lt;Year&gt;2021&lt;/Year&gt;&lt;RecNum&gt;47&lt;/RecNum&gt;&lt;DisplayText&gt;(Jones et al., 2021)&lt;/DisplayText&gt;&lt;record&gt;&lt;rec-number&gt;47&lt;/rec-number&gt;&lt;foreign-keys&gt;&lt;key app="EN" db-id="dxw9zfzwlstwpvefdar52eed99t0ea0fsssf" timestamp="1647608251" guid="d58b7fe2-a970-4871-bacf-4abcad08aa6a"&gt;47&lt;/key&gt;&lt;/foreign-keys&gt;&lt;ref-type name="Journal Article"&gt;17&lt;/ref-type&gt;&lt;contributors&gt;&lt;authors&gt;&lt;author&gt;Jones, Payton J.&lt;/author&gt;&lt;author&gt;Ma, Ruofan&lt;/author&gt;&lt;author&gt;McNally, Richard J.&lt;/author&gt;&lt;/authors&gt;&lt;/contributors&gt;&lt;titles&gt;&lt;title&gt;Bridge Centrality: A Network Approach to Understanding Comorbidity&lt;/title&gt;&lt;secondary-title&gt;Multivariate Behavioral Research&lt;/secondary-title&gt;&lt;/titles&gt;&lt;periodical&gt;&lt;full-title&gt;Multivariate Behavioral Research&lt;/full-title&gt;&lt;/periodical&gt;&lt;pages&gt;353-367&lt;/pages&gt;&lt;volume&gt;56&lt;/volume&gt;&lt;number&gt;2&lt;/number&gt;&lt;dates&gt;&lt;year&gt;2021&lt;/year&gt;&lt;/dates&gt;&lt;publisher&gt;Informa UK Limited&lt;/publisher&gt;&lt;isbn&gt;0027-3171&lt;/isbn&gt;&lt;urls&gt;&lt;related-urls&gt;&lt;url&gt;https://dx.doi.org/10.1080/00273171.2019.1614898&lt;/url&gt;&lt;/related-urls&gt;&lt;/urls&gt;&lt;electronic-resource-num&gt;10.1080/00273171.2019.1614898&lt;/electronic-resource-num&gt;&lt;/record&gt;&lt;/Cite&gt;&lt;/EndNote&gt;</w:instrText>
      </w:r>
      <w:r w:rsidRPr="007B6403">
        <w:rPr>
          <w:color w:val="222222"/>
          <w:shd w:val="clear" w:color="auto" w:fill="FFFFFF"/>
        </w:rPr>
        <w:fldChar w:fldCharType="separate"/>
      </w:r>
      <w:r w:rsidR="00E63E4B">
        <w:rPr>
          <w:noProof/>
          <w:color w:val="222222"/>
          <w:shd w:val="clear" w:color="auto" w:fill="FFFFFF"/>
        </w:rPr>
        <w:t>(Jones et al., 2021)</w:t>
      </w:r>
      <w:r w:rsidRPr="007B6403">
        <w:rPr>
          <w:color w:val="222222"/>
          <w:shd w:val="clear" w:color="auto" w:fill="FFFFFF"/>
        </w:rPr>
        <w:fldChar w:fldCharType="end"/>
      </w:r>
      <w:r w:rsidRPr="007B6403">
        <w:rPr>
          <w:color w:val="222222"/>
          <w:shd w:val="clear" w:color="auto" w:fill="FFFFFF"/>
        </w:rPr>
        <w:t xml:space="preserve">. </w:t>
      </w:r>
      <w:r w:rsidRPr="007B6403">
        <w:rPr>
          <w:i/>
          <w:iCs/>
          <w:color w:val="222222"/>
          <w:shd w:val="clear" w:color="auto" w:fill="FFFFFF"/>
        </w:rPr>
        <w:t xml:space="preserve">Bridge strength </w:t>
      </w:r>
      <w:r w:rsidRPr="007B6403">
        <w:rPr>
          <w:color w:val="222222"/>
          <w:shd w:val="clear" w:color="auto" w:fill="FFFFFF"/>
        </w:rPr>
        <w:t xml:space="preserve">indicates how strongly a node from a predefined community is related to other communities and is calculated by summing the absolute value of weights attributed to edges weights that lead from one node to nodes from other communities. We can separate </w:t>
      </w:r>
      <w:r w:rsidRPr="007B6403">
        <w:rPr>
          <w:i/>
          <w:iCs/>
          <w:color w:val="222222"/>
          <w:shd w:val="clear" w:color="auto" w:fill="FFFFFF"/>
        </w:rPr>
        <w:t>bridge strength</w:t>
      </w:r>
      <w:r w:rsidRPr="007B6403">
        <w:rPr>
          <w:color w:val="222222"/>
          <w:shd w:val="clear" w:color="auto" w:fill="FFFFFF"/>
        </w:rPr>
        <w:t xml:space="preserve"> into </w:t>
      </w:r>
      <w:r w:rsidRPr="007B6403">
        <w:rPr>
          <w:i/>
          <w:iCs/>
          <w:color w:val="222222"/>
          <w:shd w:val="clear" w:color="auto" w:fill="FFFFFF"/>
        </w:rPr>
        <w:t>bridge indegree</w:t>
      </w:r>
      <w:r w:rsidRPr="007B6403">
        <w:rPr>
          <w:color w:val="222222"/>
          <w:shd w:val="clear" w:color="auto" w:fill="FFFFFF"/>
        </w:rPr>
        <w:t xml:space="preserve"> and </w:t>
      </w:r>
      <w:r w:rsidRPr="007B6403">
        <w:rPr>
          <w:i/>
          <w:iCs/>
          <w:color w:val="222222"/>
          <w:shd w:val="clear" w:color="auto" w:fill="FFFFFF"/>
        </w:rPr>
        <w:t>outdegree</w:t>
      </w:r>
      <w:r w:rsidRPr="007B6403">
        <w:rPr>
          <w:rStyle w:val="Referinnotdesubsol"/>
          <w:i/>
          <w:iCs/>
          <w:color w:val="222222"/>
          <w:shd w:val="clear" w:color="auto" w:fill="FFFFFF"/>
        </w:rPr>
        <w:footnoteReference w:id="1"/>
      </w:r>
      <w:r w:rsidRPr="007B6403">
        <w:rPr>
          <w:color w:val="222222"/>
          <w:shd w:val="clear" w:color="auto" w:fill="FFFFFF"/>
        </w:rPr>
        <w:t xml:space="preserve"> to take the direction of edges into account. For a more extensive description of bridge centrality indices see </w:t>
      </w:r>
      <w:r w:rsidRPr="007B6403">
        <w:rPr>
          <w:color w:val="222222"/>
          <w:shd w:val="clear" w:color="auto" w:fill="FFFFFF"/>
        </w:rPr>
        <w:fldChar w:fldCharType="begin"/>
      </w:r>
      <w:r w:rsidR="00E63E4B">
        <w:rPr>
          <w:color w:val="222222"/>
          <w:shd w:val="clear" w:color="auto" w:fill="FFFFFF"/>
        </w:rPr>
        <w:instrText xml:space="preserve"> ADDIN EN.CITE &lt;EndNote&gt;&lt;Cite AuthorYear="1"&gt;&lt;Author&gt;Jones&lt;/Author&gt;&lt;Year&gt;2021&lt;/Year&gt;&lt;RecNum&gt;47&lt;/RecNum&gt;&lt;DisplayText&gt;Jones et al. (2021)&lt;/DisplayText&gt;&lt;record&gt;&lt;rec-number&gt;47&lt;/rec-number&gt;&lt;foreign-keys&gt;&lt;key app="EN" db-id="dxw9zfzwlstwpvefdar52eed99t0ea0fsssf" timestamp="1647608251" guid="d58b7fe2-a970-4871-bacf-4abcad08aa6a"&gt;47&lt;/key&gt;&lt;/foreign-keys&gt;&lt;ref-type name="Journal Article"&gt;17&lt;/ref-type&gt;&lt;contributors&gt;&lt;authors&gt;&lt;author&gt;Jones, Payton J.&lt;/author&gt;&lt;author&gt;Ma, Ruofan&lt;/author&gt;&lt;author&gt;McNally, Richard J.&lt;/author&gt;&lt;/authors&gt;&lt;/contributors&gt;&lt;titles&gt;&lt;title&gt;Bridge Centrality: A Network Approach to Understanding Comorbidity&lt;/title&gt;&lt;secondary-title&gt;Multivariate Behavioral Research&lt;/secondary-title&gt;&lt;/titles&gt;&lt;periodical&gt;&lt;full-title&gt;Multivariate Behavioral Research&lt;/full-title&gt;&lt;/periodical&gt;&lt;pages&gt;353-367&lt;/pages&gt;&lt;volume&gt;56&lt;/volume&gt;&lt;number&gt;2&lt;/number&gt;&lt;dates&gt;&lt;year&gt;2021&lt;/year&gt;&lt;/dates&gt;&lt;publisher&gt;Informa UK Limited&lt;/publisher&gt;&lt;isbn&gt;0027-3171&lt;/isbn&gt;&lt;urls&gt;&lt;related-urls&gt;&lt;url&gt;https://dx.doi.org/10.1080/00273171.2019.1614898&lt;/url&gt;&lt;/related-urls&gt;&lt;/urls&gt;&lt;electronic-resource-num&gt;10.1080/00273171.2019.1614898&lt;/electronic-resource-num&gt;&lt;/record&gt;&lt;/Cite&gt;&lt;/EndNote&gt;</w:instrText>
      </w:r>
      <w:r w:rsidRPr="007B6403">
        <w:rPr>
          <w:color w:val="222222"/>
          <w:shd w:val="clear" w:color="auto" w:fill="FFFFFF"/>
        </w:rPr>
        <w:fldChar w:fldCharType="separate"/>
      </w:r>
      <w:r w:rsidR="00E63E4B">
        <w:rPr>
          <w:noProof/>
          <w:color w:val="222222"/>
          <w:shd w:val="clear" w:color="auto" w:fill="FFFFFF"/>
        </w:rPr>
        <w:t>Jones et al. (2021)</w:t>
      </w:r>
      <w:r w:rsidRPr="007B6403">
        <w:rPr>
          <w:color w:val="222222"/>
          <w:shd w:val="clear" w:color="auto" w:fill="FFFFFF"/>
        </w:rPr>
        <w:fldChar w:fldCharType="end"/>
      </w:r>
      <w:r w:rsidRPr="007B6403">
        <w:rPr>
          <w:color w:val="222222"/>
          <w:shd w:val="clear" w:color="auto" w:fill="FFFFFF"/>
        </w:rPr>
        <w:t xml:space="preserve">. Because depression and anxiety have both shared and unique symptoms, we explored bridge centrality </w:t>
      </w:r>
      <w:r>
        <w:rPr>
          <w:color w:val="222222"/>
          <w:shd w:val="clear" w:color="auto" w:fill="FFFFFF"/>
        </w:rPr>
        <w:t>twice</w:t>
      </w:r>
      <w:r w:rsidRPr="007B6403">
        <w:rPr>
          <w:color w:val="222222"/>
          <w:shd w:val="clear" w:color="auto" w:fill="FFFFFF"/>
        </w:rPr>
        <w:t xml:space="preserve">: </w:t>
      </w:r>
      <w:r>
        <w:rPr>
          <w:color w:val="222222"/>
          <w:shd w:val="clear" w:color="auto" w:fill="FFFFFF"/>
        </w:rPr>
        <w:t>1) first time</w:t>
      </w:r>
      <w:r w:rsidRPr="007B6403">
        <w:rPr>
          <w:color w:val="222222"/>
          <w:shd w:val="clear" w:color="auto" w:fill="FFFFFF"/>
        </w:rPr>
        <w:t xml:space="preserve"> considering shared symptoms as part of the anxious community and </w:t>
      </w:r>
      <w:r>
        <w:rPr>
          <w:color w:val="222222"/>
          <w:shd w:val="clear" w:color="auto" w:fill="FFFFFF"/>
        </w:rPr>
        <w:t xml:space="preserve">2) second time </w:t>
      </w:r>
      <w:r w:rsidRPr="007B6403">
        <w:rPr>
          <w:color w:val="222222"/>
          <w:shd w:val="clear" w:color="auto" w:fill="FFFFFF"/>
        </w:rPr>
        <w:t xml:space="preserve">considering them as part of the depressive community of nodes. </w:t>
      </w:r>
    </w:p>
    <w:p w14:paraId="3087936A" w14:textId="562BE671" w:rsidR="00087F6F" w:rsidRPr="007B6403" w:rsidRDefault="00087F6F" w:rsidP="00087F6F">
      <w:pPr>
        <w:ind w:firstLine="720"/>
        <w:rPr>
          <w:color w:val="222222"/>
          <w:shd w:val="clear" w:color="auto" w:fill="FFFFFF"/>
        </w:rPr>
      </w:pPr>
      <w:r w:rsidRPr="007B6403">
        <w:rPr>
          <w:color w:val="222222"/>
          <w:shd w:val="clear" w:color="auto" w:fill="FFFFFF"/>
        </w:rPr>
        <w:t>Regular centrality measures were also investigated</w:t>
      </w:r>
      <w:r>
        <w:rPr>
          <w:color w:val="222222"/>
          <w:shd w:val="clear" w:color="auto" w:fill="FFFFFF"/>
        </w:rPr>
        <w:t>, namely</w:t>
      </w:r>
      <w:r w:rsidRPr="007B6403">
        <w:rPr>
          <w:color w:val="222222"/>
          <w:shd w:val="clear" w:color="auto" w:fill="FFFFFF"/>
        </w:rPr>
        <w:t xml:space="preserve"> </w:t>
      </w:r>
      <w:r w:rsidRPr="007B6403">
        <w:rPr>
          <w:i/>
          <w:iCs/>
          <w:color w:val="222222"/>
          <w:shd w:val="clear" w:color="auto" w:fill="FFFFFF"/>
        </w:rPr>
        <w:t>instrength</w:t>
      </w:r>
      <w:r w:rsidRPr="007B6403">
        <w:rPr>
          <w:color w:val="222222"/>
          <w:shd w:val="clear" w:color="auto" w:fill="FFFFFF"/>
        </w:rPr>
        <w:t xml:space="preserve"> and </w:t>
      </w:r>
      <w:r w:rsidRPr="007B6403">
        <w:rPr>
          <w:i/>
          <w:iCs/>
          <w:color w:val="222222"/>
          <w:shd w:val="clear" w:color="auto" w:fill="FFFFFF"/>
        </w:rPr>
        <w:t xml:space="preserve">outstrength </w:t>
      </w:r>
      <w:r w:rsidRPr="007B6403">
        <w:rPr>
          <w:color w:val="222222"/>
          <w:shd w:val="clear" w:color="auto" w:fill="FFFFFF"/>
        </w:rPr>
        <w:fldChar w:fldCharType="begin">
          <w:fldData xml:space="preserve">PEVuZE5vdGU+PENpdGU+PEF1dGhvcj5CcmluZ21hbm48L0F1dGhvcj48WWVhcj4yMDE5PC9ZZWFy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</w:fldData>
        </w:fldChar>
      </w:r>
      <w:r w:rsidR="00E63E4B">
        <w:rPr>
          <w:color w:val="222222"/>
          <w:shd w:val="clear" w:color="auto" w:fill="FFFFFF"/>
        </w:rPr>
        <w:instrText xml:space="preserve"> ADDIN EN.CITE </w:instrText>
      </w:r>
      <w:r w:rsidR="00E63E4B">
        <w:rPr>
          <w:color w:val="222222"/>
          <w:shd w:val="clear" w:color="auto" w:fill="FFFFFF"/>
        </w:rPr>
        <w:fldChar w:fldCharType="begin">
          <w:fldData xml:space="preserve">PEVuZE5vdGU+PENpdGU+PEF1dGhvcj5CcmluZ21hbm48L0F1dGhvcj48WWVhcj4yMDE5PC9ZZWFy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</w:fldData>
        </w:fldChar>
      </w:r>
      <w:r w:rsidR="00E63E4B">
        <w:rPr>
          <w:color w:val="222222"/>
          <w:shd w:val="clear" w:color="auto" w:fill="FFFFFF"/>
        </w:rPr>
        <w:instrText xml:space="preserve"> ADDIN EN.CITE.DATA </w:instrText>
      </w:r>
      <w:r w:rsidR="00E63E4B">
        <w:rPr>
          <w:color w:val="222222"/>
          <w:shd w:val="clear" w:color="auto" w:fill="FFFFFF"/>
        </w:rPr>
      </w:r>
      <w:r w:rsidR="00E63E4B">
        <w:rPr>
          <w:color w:val="222222"/>
          <w:shd w:val="clear" w:color="auto" w:fill="FFFFFF"/>
        </w:rPr>
        <w:fldChar w:fldCharType="end"/>
      </w:r>
      <w:r w:rsidRPr="007B6403">
        <w:rPr>
          <w:color w:val="222222"/>
          <w:shd w:val="clear" w:color="auto" w:fill="FFFFFF"/>
        </w:rPr>
      </w:r>
      <w:r w:rsidRPr="007B6403">
        <w:rPr>
          <w:color w:val="222222"/>
          <w:shd w:val="clear" w:color="auto" w:fill="FFFFFF"/>
        </w:rPr>
        <w:fldChar w:fldCharType="separate"/>
      </w:r>
      <w:r w:rsidR="00E63E4B">
        <w:rPr>
          <w:noProof/>
          <w:color w:val="222222"/>
          <w:shd w:val="clear" w:color="auto" w:fill="FFFFFF"/>
        </w:rPr>
        <w:t>(Bringmann et al., 2019)</w:t>
      </w:r>
      <w:r w:rsidRPr="007B6403">
        <w:rPr>
          <w:color w:val="222222"/>
          <w:shd w:val="clear" w:color="auto" w:fill="FFFFFF"/>
        </w:rPr>
        <w:fldChar w:fldCharType="end"/>
      </w:r>
      <w:r w:rsidRPr="007B6403">
        <w:rPr>
          <w:color w:val="222222"/>
          <w:shd w:val="clear" w:color="auto" w:fill="FFFFFF"/>
        </w:rPr>
        <w:t xml:space="preserve">. Outstrength will indicate how much a node </w:t>
      </w:r>
      <w:r>
        <w:rPr>
          <w:color w:val="222222"/>
          <w:shd w:val="clear" w:color="auto" w:fill="FFFFFF"/>
        </w:rPr>
        <w:t xml:space="preserve">overall </w:t>
      </w:r>
      <w:r w:rsidRPr="007B6403">
        <w:rPr>
          <w:color w:val="222222"/>
          <w:shd w:val="clear" w:color="auto" w:fill="FFFFFF"/>
        </w:rPr>
        <w:t>predicts other nodes</w:t>
      </w:r>
      <w:r>
        <w:rPr>
          <w:color w:val="222222"/>
          <w:shd w:val="clear" w:color="auto" w:fill="FFFFFF"/>
        </w:rPr>
        <w:t xml:space="preserve"> at subsequent timepoints</w:t>
      </w:r>
      <w:r w:rsidRPr="007B6403">
        <w:rPr>
          <w:color w:val="222222"/>
          <w:shd w:val="clear" w:color="auto" w:fill="FFFFFF"/>
        </w:rPr>
        <w:t xml:space="preserve">, and instrength will indicate how much a node is predicted by </w:t>
      </w:r>
      <w:r w:rsidRPr="007B6403">
        <w:rPr>
          <w:color w:val="222222"/>
          <w:shd w:val="clear" w:color="auto" w:fill="FFFFFF"/>
        </w:rPr>
        <w:lastRenderedPageBreak/>
        <w:t>other nodes</w:t>
      </w:r>
      <w:r>
        <w:rPr>
          <w:color w:val="222222"/>
          <w:shd w:val="clear" w:color="auto" w:fill="FFFFFF"/>
        </w:rPr>
        <w:t xml:space="preserve"> at previous timepoints</w:t>
      </w:r>
      <w:r w:rsidRPr="007B6403">
        <w:rPr>
          <w:color w:val="222222"/>
          <w:shd w:val="clear" w:color="auto" w:fill="FFFFFF"/>
        </w:rPr>
        <w:t>. For the contemporaneous network we analysed strength</w:t>
      </w:r>
      <w:r>
        <w:rPr>
          <w:color w:val="222222"/>
          <w:shd w:val="clear" w:color="auto" w:fill="FFFFFF"/>
        </w:rPr>
        <w:t xml:space="preserve"> centrality</w:t>
      </w:r>
      <w:r w:rsidRPr="007B6403">
        <w:rPr>
          <w:color w:val="222222"/>
          <w:shd w:val="clear" w:color="auto" w:fill="FFFFFF"/>
        </w:rPr>
        <w:t xml:space="preserve">. All data analyses were carried out in R version 4.1.3 </w:t>
      </w:r>
      <w:r w:rsidRPr="007B6403">
        <w:rPr>
          <w:color w:val="222222"/>
          <w:shd w:val="clear" w:color="auto" w:fill="FFFFFF"/>
        </w:rPr>
        <w:fldChar w:fldCharType="begin"/>
      </w:r>
      <w:r w:rsidR="00E63E4B">
        <w:rPr>
          <w:color w:val="222222"/>
          <w:shd w:val="clear" w:color="auto" w:fill="FFFFFF"/>
        </w:rPr>
        <w:instrText xml:space="preserve"> ADDIN EN.CITE &lt;EndNote&gt;&lt;Cite&gt;&lt;Author&gt;R Core Team&lt;/Author&gt;&lt;Year&gt;2022&lt;/Year&gt;&lt;RecNum&gt;55&lt;/RecNum&gt;&lt;DisplayText&gt;(R Core Team, 2022)&lt;/DisplayText&gt;&lt;record&gt;&lt;rec-number&gt;55&lt;/rec-number&gt;&lt;foreign-keys&gt;&lt;key app="EN" db-id="dxw9zfzwlstwpvefdar52eed99t0ea0fsssf" timestamp="1648431650" guid="30c65a47-3a1b-4d44-b8cd-857c4fa4e477"&gt;55&lt;/key&gt;&lt;/foreign-keys&gt;&lt;ref-type name="Computer Program"&gt;9&lt;/ref-type&gt;&lt;contributors&gt;&lt;authors&gt;&lt;author&gt;R Core Team,&lt;/author&gt;&lt;/authors&gt;&lt;/contributors&gt;&lt;auth-address&gt;Vienna, Austria&lt;/auth-address&gt;&lt;titles&gt;&lt;title&gt;R: A Language and Environment for Statistical Computing&lt;/title&gt;&lt;/titles&gt;&lt;dates&gt;&lt;year&gt;2022&lt;/year&gt;&lt;/dates&gt;&lt;publisher&gt;R Foundation for Statistical Computing&lt;/publisher&gt;&lt;urls&gt;&lt;related-urls&gt;&lt;url&gt;https://www.R-project.org/&lt;/url&gt;&lt;/related-urls&gt;&lt;/urls&gt;&lt;/record&gt;&lt;/Cite&gt;&lt;/EndNote&gt;</w:instrText>
      </w:r>
      <w:r w:rsidRPr="007B6403">
        <w:rPr>
          <w:color w:val="222222"/>
          <w:shd w:val="clear" w:color="auto" w:fill="FFFFFF"/>
        </w:rPr>
        <w:fldChar w:fldCharType="separate"/>
      </w:r>
      <w:r w:rsidR="00E63E4B">
        <w:rPr>
          <w:noProof/>
          <w:color w:val="222222"/>
          <w:shd w:val="clear" w:color="auto" w:fill="FFFFFF"/>
        </w:rPr>
        <w:t>(R Core Team, 2022)</w:t>
      </w:r>
      <w:r w:rsidRPr="007B6403">
        <w:rPr>
          <w:color w:val="222222"/>
          <w:shd w:val="clear" w:color="auto" w:fill="FFFFFF"/>
        </w:rPr>
        <w:fldChar w:fldCharType="end"/>
      </w:r>
      <w:r w:rsidRPr="007B6403">
        <w:rPr>
          <w:color w:val="222222"/>
          <w:shd w:val="clear" w:color="auto" w:fill="FFFFFF"/>
        </w:rPr>
        <w:t>.</w:t>
      </w:r>
    </w:p>
    <w:p w14:paraId="5C2F1974" w14:textId="77777777" w:rsidR="00087F6F" w:rsidRPr="007B6403" w:rsidRDefault="00087F6F" w:rsidP="00087F6F">
      <w:pPr>
        <w:ind w:firstLine="720"/>
        <w:rPr>
          <w:i/>
          <w:iCs/>
          <w:color w:val="222222"/>
          <w:shd w:val="clear" w:color="auto" w:fill="FFFFFF"/>
        </w:rPr>
      </w:pPr>
      <w:r w:rsidRPr="007B6403">
        <w:rPr>
          <w:i/>
          <w:iCs/>
          <w:color w:val="222222"/>
          <w:shd w:val="clear" w:color="auto" w:fill="FFFFFF"/>
        </w:rPr>
        <w:t>Community analysis</w:t>
      </w:r>
    </w:p>
    <w:p w14:paraId="15F07014" w14:textId="3D5BA18B" w:rsidR="00087F6F" w:rsidRDefault="00087F6F" w:rsidP="00087F6F">
      <w:pPr>
        <w:ind w:firstLine="720"/>
        <w:rPr>
          <w:color w:val="222222"/>
          <w:shd w:val="clear" w:color="auto" w:fill="FFFFFF"/>
        </w:rPr>
      </w:pPr>
      <w:r w:rsidRPr="007B6403">
        <w:rPr>
          <w:color w:val="222222"/>
          <w:shd w:val="clear" w:color="auto" w:fill="FFFFFF"/>
        </w:rPr>
        <w:t xml:space="preserve">To identify sub-graphs of nodes that are more densely connected to each other than with the rest of the network, we performed a community structure analysis using the Walktrap algorithm with different lengths of random walks </w:t>
      </w:r>
      <w:r w:rsidRPr="007B6403">
        <w:rPr>
          <w:color w:val="222222"/>
          <w:shd w:val="clear" w:color="auto" w:fill="FFFFFF"/>
        </w:rPr>
        <w:fldChar w:fldCharType="begin"/>
      </w:r>
      <w:r w:rsidR="00E63E4B">
        <w:rPr>
          <w:color w:val="222222"/>
          <w:shd w:val="clear" w:color="auto" w:fill="FFFFFF"/>
        </w:rPr>
        <w:instrText xml:space="preserve"> ADDIN EN.CITE &lt;EndNote&gt;&lt;Cite&gt;&lt;Author&gt;Pons&lt;/Author&gt;&lt;Year&gt;2006&lt;/Year&gt;&lt;RecNum&gt;59&lt;/RecNum&gt;&lt;DisplayText&gt;(Pons &amp;amp; Latapy, 2006)&lt;/DisplayText&gt;&lt;record&gt;&lt;rec-number&gt;59&lt;/rec-number&gt;&lt;foreign-keys&gt;&lt;key app="EN" db-id="dxw9zfzwlstwpvefdar52eed99t0ea0fsssf" timestamp="1648864842" guid="3112a09a-a36d-442a-8342-18073e282d79"&gt;59&lt;/key&gt;&lt;/foreign-keys&gt;&lt;ref-type name="Journal Article"&gt;17&lt;/ref-type&gt;&lt;contributors&gt;&lt;authors&gt;&lt;author&gt;Pons, Pascal&lt;/author&gt;&lt;author&gt;Latapy, Matthieu&lt;/author&gt;&lt;/authors&gt;&lt;/contributors&gt;&lt;titles&gt;&lt;title&gt;Computing Communities in Large Networks Using Random Walks&lt;/title&gt;&lt;secondary-title&gt;J. Graph Algorithms Appl.&lt;/secondary-title&gt;&lt;/titles&gt;&lt;periodical&gt;&lt;full-title&gt;J. Graph Algorithms Appl.&lt;/full-title&gt;&lt;/periodical&gt;&lt;pages&gt;191-218&lt;/pages&gt;&lt;volume&gt;10&lt;/volume&gt;&lt;dates&gt;&lt;year&gt;2006&lt;/year&gt;&lt;pub-dates&gt;&lt;date&gt;01/01&lt;/date&gt;&lt;/pub-dates&gt;&lt;/dates&gt;&lt;urls&gt;&lt;/urls&gt;&lt;electronic-resource-num&gt;10.7155/jgaa.00124&lt;/electronic-resource-num&gt;&lt;/record&gt;&lt;/Cite&gt;&lt;/EndNote&gt;</w:instrText>
      </w:r>
      <w:r w:rsidRPr="007B6403">
        <w:rPr>
          <w:color w:val="222222"/>
          <w:shd w:val="clear" w:color="auto" w:fill="FFFFFF"/>
        </w:rPr>
        <w:fldChar w:fldCharType="separate"/>
      </w:r>
      <w:r w:rsidR="00E63E4B">
        <w:rPr>
          <w:noProof/>
          <w:color w:val="222222"/>
          <w:shd w:val="clear" w:color="auto" w:fill="FFFFFF"/>
        </w:rPr>
        <w:t>(Pons &amp; Latapy, 2006)</w:t>
      </w:r>
      <w:r w:rsidRPr="007B6403">
        <w:rPr>
          <w:color w:val="222222"/>
          <w:shd w:val="clear" w:color="auto" w:fill="FFFFFF"/>
        </w:rPr>
        <w:fldChar w:fldCharType="end"/>
      </w:r>
      <w:r w:rsidRPr="007B6403">
        <w:rPr>
          <w:color w:val="222222"/>
          <w:shd w:val="clear" w:color="auto" w:fill="FFFFFF"/>
        </w:rPr>
        <w:t xml:space="preserve">. The Walktrap algorithm is based on the idea that short random walks tend to stay in the same vicinity and can be used to identify groups of nodes in a network. To identify communities, we used </w:t>
      </w:r>
      <w:proofErr w:type="spellStart"/>
      <w:r w:rsidRPr="007B6403">
        <w:rPr>
          <w:i/>
          <w:iCs/>
          <w:color w:val="222222"/>
          <w:shd w:val="clear" w:color="auto" w:fill="FFFFFF"/>
        </w:rPr>
        <w:t>cluster_walktrap</w:t>
      </w:r>
      <w:proofErr w:type="spellEnd"/>
      <w:r w:rsidRPr="007B6403">
        <w:rPr>
          <w:color w:val="222222"/>
          <w:shd w:val="clear" w:color="auto" w:fill="FFFFFF"/>
        </w:rPr>
        <w:t xml:space="preserve"> function from package </w:t>
      </w:r>
      <w:proofErr w:type="spellStart"/>
      <w:r w:rsidRPr="007B6403">
        <w:rPr>
          <w:i/>
          <w:iCs/>
          <w:color w:val="222222"/>
          <w:shd w:val="clear" w:color="auto" w:fill="FFFFFF"/>
        </w:rPr>
        <w:t>igraph</w:t>
      </w:r>
      <w:proofErr w:type="spellEnd"/>
      <w:r w:rsidRPr="007B6403">
        <w:rPr>
          <w:color w:val="222222"/>
          <w:shd w:val="clear" w:color="auto" w:fill="FFFFFF"/>
        </w:rPr>
        <w:t xml:space="preserve">, version 1.2.11 </w:t>
      </w:r>
      <w:r w:rsidRPr="007B6403">
        <w:rPr>
          <w:color w:val="222222"/>
          <w:shd w:val="clear" w:color="auto" w:fill="FFFFFF"/>
        </w:rPr>
        <w:fldChar w:fldCharType="begin"/>
      </w:r>
      <w:r w:rsidR="00E63E4B">
        <w:rPr>
          <w:color w:val="222222"/>
          <w:shd w:val="clear" w:color="auto" w:fill="FFFFFF"/>
        </w:rPr>
        <w:instrText xml:space="preserve"> ADDIN EN.CITE &lt;EndNote&gt;&lt;Cite&gt;&lt;Author&gt;Csardi&lt;/Author&gt;&lt;Year&gt;2006&lt;/Year&gt;&lt;RecNum&gt;60&lt;/RecNum&gt;&lt;DisplayText&gt;(Csardi &amp;amp; Nepusz, 2006)&lt;/DisplayText&gt;&lt;record&gt;&lt;rec-number&gt;60&lt;/rec-number&gt;&lt;foreign-keys&gt;&lt;key app="EN" db-id="dxw9zfzwlstwpvefdar52eed99t0ea0fsssf" timestamp="1648864926" guid="676c34e8-29b0-4ca9-aeec-6489e9dd9d56"&gt;60&lt;/key&gt;&lt;/foreign-keys&gt;&lt;ref-type name="Journal Article"&gt;17&lt;/ref-type&gt;&lt;contributors&gt;&lt;authors&gt;&lt;author&gt;Csardi, Gabor&lt;/author&gt;&lt;author&gt;Nepusz, Tamas&lt;/author&gt;&lt;/authors&gt;&lt;/contributors&gt;&lt;titles&gt;&lt;title&gt;The igraph software package for complex network research&lt;/title&gt;&lt;secondary-title&gt;InterJournal&lt;/secondary-title&gt;&lt;/titles&gt;&lt;periodical&gt;&lt;full-title&gt;InterJournal&lt;/full-title&gt;&lt;/periodical&gt;&lt;pages&gt;1695&lt;/pages&gt;&lt;volume&gt;Complex Systems&lt;/volume&gt;&lt;dates&gt;&lt;year&gt;2006&lt;/year&gt;&lt;pub-dates&gt;&lt;date&gt;2006&lt;/date&gt;&lt;/pub-dates&gt;&lt;/dates&gt;&lt;urls&gt;&lt;related-urls&gt;&lt;url&gt;https://igraph.org&lt;/url&gt;&lt;/related-urls&gt;&lt;/urls&gt;&lt;/record&gt;&lt;/Cite&gt;&lt;/EndNote&gt;</w:instrText>
      </w:r>
      <w:r w:rsidRPr="007B6403">
        <w:rPr>
          <w:color w:val="222222"/>
          <w:shd w:val="clear" w:color="auto" w:fill="FFFFFF"/>
        </w:rPr>
        <w:fldChar w:fldCharType="separate"/>
      </w:r>
      <w:r w:rsidR="00E63E4B">
        <w:rPr>
          <w:noProof/>
          <w:color w:val="222222"/>
          <w:shd w:val="clear" w:color="auto" w:fill="FFFFFF"/>
        </w:rPr>
        <w:t>(Csardi &amp; Nepusz, 2006)</w:t>
      </w:r>
      <w:r w:rsidRPr="007B6403">
        <w:rPr>
          <w:color w:val="222222"/>
          <w:shd w:val="clear" w:color="auto" w:fill="FFFFFF"/>
        </w:rPr>
        <w:fldChar w:fldCharType="end"/>
      </w:r>
      <w:r w:rsidRPr="007B6403">
        <w:rPr>
          <w:color w:val="222222"/>
          <w:shd w:val="clear" w:color="auto" w:fill="FFFFFF"/>
        </w:rPr>
        <w:t xml:space="preserve">. The function requires the number of walks to be specified prior to calculations. We estimated the communities with a different number of steps, ranging from 1 to 10000. To identify the best community structure, we plotted and compared the modularity of each version of the community structure that was obtained. Modularity is a quantification of how densely connected are nodes within communities as opposed to connections between communities </w:t>
      </w:r>
      <w:r w:rsidRPr="007B6403">
        <w:rPr>
          <w:color w:val="222222"/>
          <w:shd w:val="clear" w:color="auto" w:fill="FFFFFF"/>
        </w:rPr>
        <w:fldChar w:fldCharType="begin"/>
      </w:r>
      <w:r w:rsidR="00E63E4B">
        <w:rPr>
          <w:color w:val="222222"/>
          <w:shd w:val="clear" w:color="auto" w:fill="FFFFFF"/>
        </w:rPr>
        <w:instrText xml:space="preserve"> ADDIN EN.CITE &lt;EndNote&gt;&lt;Cite&gt;&lt;Author&gt;Newman&lt;/Author&gt;&lt;Year&gt;2006&lt;/Year&gt;&lt;RecNum&gt;61&lt;/RecNum&gt;&lt;DisplayText&gt;(Newman, 2006)&lt;/DisplayText&gt;&lt;record&gt;&lt;rec-number&gt;61&lt;/rec-number&gt;&lt;foreign-keys&gt;&lt;key app="EN" db-id="dxw9zfzwlstwpvefdar52eed99t0ea0fsssf" timestamp="1649081472" guid="4952111e-cf6b-42ed-9ac0-1cb3ae6fcdf1"&gt;61&lt;/key&gt;&lt;/foreign-keys&gt;&lt;ref-type name="Journal Article"&gt;17&lt;/ref-type&gt;&lt;contributors&gt;&lt;authors&gt;&lt;author&gt;Newman, M. E. J.&lt;/author&gt;&lt;/authors&gt;&lt;/contributors&gt;&lt;titles&gt;&lt;title&gt;Modularity and community structure in networks&lt;/title&gt;&lt;secondary-title&gt;Proceedings of the National Academy of Sciences&lt;/secondary-title&gt;&lt;/titles&gt;&lt;periodical&gt;&lt;full-title&gt;Proceedings of the National Academy of Sciences&lt;/full-title&gt;&lt;/periodical&gt;&lt;pages&gt;8577-8582&lt;/pages&gt;&lt;volume&gt;103&lt;/volume&gt;&lt;number&gt;23&lt;/number&gt;&lt;dates&gt;&lt;year&gt;2006&lt;/year&gt;&lt;/dates&gt;&lt;publisher&gt;Proceedings of the National Academy of Sciences&lt;/publisher&gt;&lt;isbn&gt;0027-8424&lt;/isbn&gt;&lt;urls&gt;&lt;related-urls&gt;&lt;url&gt;https://dx.doi.org/10.1073/pnas.0601602103&lt;/url&gt;&lt;/related-urls&gt;&lt;/urls&gt;&lt;electronic-resource-num&gt;10.1073/pnas.0601602103&lt;/electronic-resource-num&gt;&lt;/record&gt;&lt;/Cite&gt;&lt;/EndNote&gt;</w:instrText>
      </w:r>
      <w:r w:rsidRPr="007B6403">
        <w:rPr>
          <w:color w:val="222222"/>
          <w:shd w:val="clear" w:color="auto" w:fill="FFFFFF"/>
        </w:rPr>
        <w:fldChar w:fldCharType="separate"/>
      </w:r>
      <w:r w:rsidR="00E63E4B">
        <w:rPr>
          <w:noProof/>
          <w:color w:val="222222"/>
          <w:shd w:val="clear" w:color="auto" w:fill="FFFFFF"/>
        </w:rPr>
        <w:t>(Newman, 2006)</w:t>
      </w:r>
      <w:r w:rsidRPr="007B6403">
        <w:rPr>
          <w:color w:val="222222"/>
          <w:shd w:val="clear" w:color="auto" w:fill="FFFFFF"/>
        </w:rPr>
        <w:fldChar w:fldCharType="end"/>
      </w:r>
      <w:r w:rsidRPr="007B6403">
        <w:rPr>
          <w:color w:val="222222"/>
          <w:shd w:val="clear" w:color="auto" w:fill="FFFFFF"/>
        </w:rPr>
        <w:t xml:space="preserve">. Therefore, we selected the solution with the highest modularity values, indicating more strongly connected communities. </w:t>
      </w:r>
    </w:p>
    <w:p w14:paraId="349030C9" w14:textId="1AAC5801" w:rsidR="00BA0973" w:rsidRDefault="00BA0973">
      <w:pPr>
        <w:rPr>
          <w:color w:val="222222"/>
          <w:shd w:val="clear" w:color="auto" w:fill="FFFFFF"/>
        </w:rPr>
      </w:pPr>
      <w:r>
        <w:rPr>
          <w:color w:val="222222"/>
          <w:shd w:val="clear" w:color="auto" w:fill="FFFFFF"/>
        </w:rPr>
        <w:br w:type="page"/>
      </w:r>
    </w:p>
    <w:p w14:paraId="33E074CB" w14:textId="77777777" w:rsidR="00D21080" w:rsidRPr="007B6403" w:rsidRDefault="00D21080" w:rsidP="00D21080">
      <w:pPr>
        <w:pStyle w:val="Listparagraf"/>
        <w:spacing w:after="0"/>
        <w:ind w:left="0"/>
        <w:rPr>
          <w:b/>
          <w:bCs/>
          <w:color w:val="222222"/>
          <w:shd w:val="clear" w:color="auto" w:fill="FFFFFF"/>
        </w:rPr>
      </w:pPr>
      <w:r w:rsidRPr="007B6403">
        <w:rPr>
          <w:b/>
          <w:bCs/>
          <w:color w:val="222222"/>
          <w:shd w:val="clear" w:color="auto" w:fill="FFFFFF"/>
        </w:rPr>
        <w:lastRenderedPageBreak/>
        <w:t>Empirically derived communities of nodes</w:t>
      </w:r>
    </w:p>
    <w:p w14:paraId="44ED4BEA" w14:textId="1355EE13" w:rsidR="00D21080" w:rsidRPr="007B6403" w:rsidRDefault="00D21080" w:rsidP="00D21080">
      <w:pPr>
        <w:pStyle w:val="Listparagraf"/>
        <w:spacing w:after="0"/>
        <w:ind w:left="0"/>
        <w:rPr>
          <w:color w:val="222222"/>
          <w:shd w:val="clear" w:color="auto" w:fill="FFFFFF"/>
        </w:rPr>
      </w:pPr>
      <w:r w:rsidRPr="007B6403">
        <w:rPr>
          <w:color w:val="222222"/>
          <w:shd w:val="clear" w:color="auto" w:fill="FFFFFF"/>
        </w:rPr>
        <w:tab/>
        <w:t xml:space="preserve">In some networks, certain nodes tend to be more correlated with each other and form communities of nodes </w:t>
      </w:r>
      <w:r w:rsidRPr="007B6403">
        <w:rPr>
          <w:color w:val="222222"/>
          <w:shd w:val="clear" w:color="auto" w:fill="FFFFFF"/>
        </w:rPr>
        <w:fldChar w:fldCharType="begin"/>
      </w:r>
      <w:r w:rsidR="00E63E4B">
        <w:rPr>
          <w:color w:val="222222"/>
          <w:shd w:val="clear" w:color="auto" w:fill="FFFFFF"/>
        </w:rPr>
        <w:instrText xml:space="preserve"> ADDIN EN.CITE &lt;EndNote&gt;&lt;Cite&gt;&lt;Author&gt;Golino&lt;/Author&gt;&lt;Year&gt;2017&lt;/Year&gt;&lt;RecNum&gt;43&lt;/RecNum&gt;&lt;DisplayText&gt;(Golino &amp;amp; Epskamp, 2017)&lt;/DisplayText&gt;&lt;record&gt;&lt;rec-number&gt;43&lt;/rec-number&gt;&lt;foreign-keys&gt;&lt;key app="EN" db-id="dxw9zfzwlstwpvefdar52eed99t0ea0fsssf" timestamp="1647535680" guid="a19e8e2d-8752-4e85-ab40-e0259f6ee329"&gt;43&lt;/key&gt;&lt;/foreign-keys&gt;&lt;ref-type name="Journal Article"&gt;17&lt;/ref-type&gt;&lt;contributors&gt;&lt;authors&gt;&lt;author&gt;Golino, Hudson F.&lt;/author&gt;&lt;author&gt;Epskamp, Sacha&lt;/author&gt;&lt;/authors&gt;&lt;/contributors&gt;&lt;titles&gt;&lt;title&gt;Exploratory graph analysis: A new approach for estimating the number of dimensions in psychological research&lt;/title&gt;&lt;secondary-title&gt;PLOS ONE&lt;/secondary-title&gt;&lt;/titles&gt;&lt;periodical&gt;&lt;full-title&gt;Plos One&lt;/full-title&gt;&lt;abbr-1&gt;Plos One&lt;/abbr-1&gt;&lt;/periodical&gt;&lt;pages&gt;e0174035&lt;/pages&gt;&lt;volume&gt;12&lt;/volume&gt;&lt;number&gt;6&lt;/number&gt;&lt;dates&gt;&lt;year&gt;2017&lt;/year&gt;&lt;/dates&gt;&lt;publisher&gt;Public Library of Science (PLoS)&lt;/publisher&gt;&lt;isbn&gt;1932-6203&lt;/isbn&gt;&lt;urls&gt;&lt;related-urls&gt;&lt;url&gt;https://dx.doi.org/10.1371/journal.pone.0174035&lt;/url&gt;&lt;/related-urls&gt;&lt;/urls&gt;&lt;electronic-resource-num&gt;10.1371/journal.pone.0174035&lt;/electronic-resource-num&gt;&lt;/record&gt;&lt;/Cite&gt;&lt;/EndNote&gt;</w:instrText>
      </w:r>
      <w:r w:rsidRPr="007B6403">
        <w:rPr>
          <w:color w:val="222222"/>
          <w:shd w:val="clear" w:color="auto" w:fill="FFFFFF"/>
        </w:rPr>
        <w:fldChar w:fldCharType="separate"/>
      </w:r>
      <w:r w:rsidR="00E63E4B">
        <w:rPr>
          <w:noProof/>
          <w:color w:val="222222"/>
          <w:shd w:val="clear" w:color="auto" w:fill="FFFFFF"/>
        </w:rPr>
        <w:t>(Golino &amp; Epskamp, 2017)</w:t>
      </w:r>
      <w:r w:rsidRPr="007B6403">
        <w:rPr>
          <w:color w:val="222222"/>
          <w:shd w:val="clear" w:color="auto" w:fill="FFFFFF"/>
        </w:rPr>
        <w:fldChar w:fldCharType="end"/>
      </w:r>
      <w:r w:rsidRPr="007B6403">
        <w:rPr>
          <w:color w:val="222222"/>
          <w:shd w:val="clear" w:color="auto" w:fill="FFFFFF"/>
        </w:rPr>
        <w:t xml:space="preserve">. Community detection in network analysis has a similar purpose to exploratory factor analysis: to identify groups of observed variables that are more tightly related to each other. The difference between the two is the explanation of why the observed variables group together. According to factor analysis, the covariance of several observed variables is explained by an underlying latent variable that functions as their common cause. In network community detection, the grouping of variables is explained solely by the strong relationships between </w:t>
      </w:r>
      <w:r>
        <w:rPr>
          <w:color w:val="222222"/>
          <w:shd w:val="clear" w:color="auto" w:fill="FFFFFF"/>
        </w:rPr>
        <w:t xml:space="preserve">certain </w:t>
      </w:r>
      <w:r w:rsidRPr="007B6403">
        <w:rPr>
          <w:color w:val="222222"/>
          <w:shd w:val="clear" w:color="auto" w:fill="FFFFFF"/>
        </w:rPr>
        <w:t>variables.</w:t>
      </w:r>
    </w:p>
    <w:p w14:paraId="5E862460" w14:textId="5357C8A0" w:rsidR="00D21080" w:rsidRPr="00D13DE0" w:rsidRDefault="00D21080" w:rsidP="00D21080">
      <w:pPr>
        <w:pStyle w:val="Listparagraf"/>
        <w:spacing w:after="0"/>
        <w:ind w:left="0" w:firstLine="720"/>
        <w:rPr>
          <w:shd w:val="clear" w:color="auto" w:fill="FFFFFF"/>
        </w:rPr>
      </w:pPr>
      <w:r w:rsidRPr="007B6403">
        <w:rPr>
          <w:color w:val="222222"/>
          <w:shd w:val="clear" w:color="auto" w:fill="FFFFFF"/>
        </w:rPr>
        <w:t xml:space="preserve">Community detection was applied in several studies on cross-sectional networks of depression and anxiety. In two past studies, authors identified almost identical communities to the scale’s factor structure </w:t>
      </w:r>
      <w:r w:rsidRPr="007B6403">
        <w:rPr>
          <w:color w:val="222222"/>
          <w:shd w:val="clear" w:color="auto" w:fill="FFFFFF"/>
        </w:rPr>
        <w:fldChar w:fldCharType="begin">
          <w:fldData xml:space="preserve">PEVuZE5vdGU+PENpdGU+PEF1dGhvcj5HYXVsZDwvQXV0aG9yPjxZZWFyPjIwMjE8L1llYXI+PFJl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</w:fldData>
        </w:fldChar>
      </w:r>
      <w:r w:rsidR="00E63E4B">
        <w:rPr>
          <w:color w:val="222222"/>
          <w:shd w:val="clear" w:color="auto" w:fill="FFFFFF"/>
        </w:rPr>
        <w:instrText xml:space="preserve"> ADDIN EN.CITE </w:instrText>
      </w:r>
      <w:r w:rsidR="00E63E4B">
        <w:rPr>
          <w:color w:val="222222"/>
          <w:shd w:val="clear" w:color="auto" w:fill="FFFFFF"/>
        </w:rPr>
        <w:fldChar w:fldCharType="begin">
          <w:fldData xml:space="preserve">PEVuZE5vdGU+PENpdGU+PEF1dGhvcj5HYXVsZDwvQXV0aG9yPjxZZWFyPjIwMjE8L1llYXI+PFJl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</w:fldData>
        </w:fldChar>
      </w:r>
      <w:r w:rsidR="00E63E4B">
        <w:rPr>
          <w:color w:val="222222"/>
          <w:shd w:val="clear" w:color="auto" w:fill="FFFFFF"/>
        </w:rPr>
        <w:instrText xml:space="preserve"> ADDIN EN.CITE.DATA </w:instrText>
      </w:r>
      <w:r w:rsidR="00E63E4B">
        <w:rPr>
          <w:color w:val="222222"/>
          <w:shd w:val="clear" w:color="auto" w:fill="FFFFFF"/>
        </w:rPr>
      </w:r>
      <w:r w:rsidR="00E63E4B">
        <w:rPr>
          <w:color w:val="222222"/>
          <w:shd w:val="clear" w:color="auto" w:fill="FFFFFF"/>
        </w:rPr>
        <w:fldChar w:fldCharType="end"/>
      </w:r>
      <w:r w:rsidRPr="007B6403">
        <w:rPr>
          <w:color w:val="222222"/>
          <w:shd w:val="clear" w:color="auto" w:fill="FFFFFF"/>
        </w:rPr>
      </w:r>
      <w:r w:rsidRPr="007B6403">
        <w:rPr>
          <w:color w:val="222222"/>
          <w:shd w:val="clear" w:color="auto" w:fill="FFFFFF"/>
        </w:rPr>
        <w:fldChar w:fldCharType="separate"/>
      </w:r>
      <w:r w:rsidR="00E63E4B">
        <w:rPr>
          <w:noProof/>
          <w:color w:val="222222"/>
          <w:shd w:val="clear" w:color="auto" w:fill="FFFFFF"/>
        </w:rPr>
        <w:t>(Bergh et al., 2021; Gauld et al., 2021)</w:t>
      </w:r>
      <w:r w:rsidRPr="007B6403">
        <w:rPr>
          <w:color w:val="222222"/>
          <w:shd w:val="clear" w:color="auto" w:fill="FFFFFF"/>
        </w:rPr>
        <w:fldChar w:fldCharType="end"/>
      </w:r>
      <w:r w:rsidRPr="007B6403">
        <w:rPr>
          <w:color w:val="222222"/>
          <w:shd w:val="clear" w:color="auto" w:fill="FFFFFF"/>
        </w:rPr>
        <w:t xml:space="preserve">. However, </w:t>
      </w:r>
      <w:r w:rsidRPr="007B6403">
        <w:rPr>
          <w:color w:val="222222"/>
          <w:shd w:val="clear" w:color="auto" w:fill="FFFFFF"/>
        </w:rPr>
        <w:fldChar w:fldCharType="begin">
          <w:fldData xml:space="preserve">PEVuZE5vdGU+PENpdGUgQXV0aG9yWWVhcj0iMSI+PEF1dGhvcj5DcmFtZXI8L0F1dGhvcj48WWVh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</w:fldData>
        </w:fldChar>
      </w:r>
      <w:r w:rsidR="00E63E4B">
        <w:rPr>
          <w:color w:val="222222"/>
          <w:shd w:val="clear" w:color="auto" w:fill="FFFFFF"/>
        </w:rPr>
        <w:instrText xml:space="preserve"> ADDIN EN.CITE </w:instrText>
      </w:r>
      <w:r w:rsidR="00E63E4B">
        <w:rPr>
          <w:color w:val="222222"/>
          <w:shd w:val="clear" w:color="auto" w:fill="FFFFFF"/>
        </w:rPr>
        <w:fldChar w:fldCharType="begin">
          <w:fldData xml:space="preserve">PEVuZE5vdGU+PENpdGUgQXV0aG9yWWVhcj0iMSI+PEF1dGhvcj5DcmFtZXI8L0F1dGhvcj48WWVh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</w:fldData>
        </w:fldChar>
      </w:r>
      <w:r w:rsidR="00E63E4B">
        <w:rPr>
          <w:color w:val="222222"/>
          <w:shd w:val="clear" w:color="auto" w:fill="FFFFFF"/>
        </w:rPr>
        <w:instrText xml:space="preserve"> ADDIN EN.CITE.DATA </w:instrText>
      </w:r>
      <w:r w:rsidR="00E63E4B">
        <w:rPr>
          <w:color w:val="222222"/>
          <w:shd w:val="clear" w:color="auto" w:fill="FFFFFF"/>
        </w:rPr>
      </w:r>
      <w:r w:rsidR="00E63E4B">
        <w:rPr>
          <w:color w:val="222222"/>
          <w:shd w:val="clear" w:color="auto" w:fill="FFFFFF"/>
        </w:rPr>
        <w:fldChar w:fldCharType="end"/>
      </w:r>
      <w:r w:rsidRPr="007B6403">
        <w:rPr>
          <w:color w:val="222222"/>
          <w:shd w:val="clear" w:color="auto" w:fill="FFFFFF"/>
        </w:rPr>
      </w:r>
      <w:r w:rsidRPr="007B6403">
        <w:rPr>
          <w:color w:val="222222"/>
          <w:shd w:val="clear" w:color="auto" w:fill="FFFFFF"/>
        </w:rPr>
        <w:fldChar w:fldCharType="separate"/>
      </w:r>
      <w:r w:rsidR="00E63E4B">
        <w:rPr>
          <w:noProof/>
          <w:color w:val="222222"/>
          <w:shd w:val="clear" w:color="auto" w:fill="FFFFFF"/>
        </w:rPr>
        <w:t>Cramer et al. (2010)</w:t>
      </w:r>
      <w:r w:rsidRPr="007B6403">
        <w:rPr>
          <w:color w:val="222222"/>
          <w:shd w:val="clear" w:color="auto" w:fill="FFFFFF"/>
        </w:rPr>
        <w:fldChar w:fldCharType="end"/>
      </w:r>
      <w:r w:rsidRPr="007B6403">
        <w:rPr>
          <w:color w:val="222222"/>
          <w:shd w:val="clear" w:color="auto" w:fill="FFFFFF"/>
        </w:rPr>
        <w:t xml:space="preserve"> have reported no separate communities in their network, all depression and anxiety symptoms being strongly connected and forming only one community. </w:t>
      </w:r>
      <w:r w:rsidRPr="007B6403">
        <w:rPr>
          <w:color w:val="222222"/>
          <w:shd w:val="clear" w:color="auto" w:fill="FFFFFF"/>
        </w:rPr>
        <w:fldChar w:fldCharType="begin">
          <w:fldData xml:space="preserve">PEVuZE5vdGU+PENpdGUgSGlkZGVuPSIxIj48QXV0aG9yPkthaXNlcjwvQXV0aG9yPjxZZWFyPjIw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</w:fldData>
        </w:fldChar>
      </w:r>
      <w:r w:rsidRPr="00C12E7E">
        <w:rPr>
          <w:color w:val="222222"/>
          <w:shd w:val="clear" w:color="auto" w:fill="FFFFFF"/>
        </w:rPr>
        <w:instrText xml:space="preserve"> ADDIN EN.CITE </w:instrText>
      </w:r>
      <w:r w:rsidRPr="00C12E7E">
        <w:rPr>
          <w:color w:val="222222"/>
          <w:shd w:val="clear" w:color="auto" w:fill="FFFFFF"/>
        </w:rPr>
        <w:fldChar w:fldCharType="begin">
          <w:fldData xml:space="preserve">PEVuZE5vdGU+PENpdGUgSGlkZGVuPSIxIj48QXV0aG9yPkthaXNlcjwvQXV0aG9yPjxZZWFyPjIw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</w:fldData>
        </w:fldChar>
      </w:r>
      <w:r w:rsidRPr="00C12E7E">
        <w:rPr>
          <w:color w:val="222222"/>
          <w:shd w:val="clear" w:color="auto" w:fill="FFFFFF"/>
        </w:rPr>
        <w:instrText xml:space="preserve"> ADDIN EN.CITE.DATA </w:instrText>
      </w:r>
      <w:r w:rsidRPr="00C12E7E">
        <w:rPr>
          <w:color w:val="222222"/>
          <w:shd w:val="clear" w:color="auto" w:fill="FFFFFF"/>
        </w:rPr>
      </w:r>
      <w:r w:rsidRPr="00C12E7E">
        <w:rPr>
          <w:color w:val="222222"/>
          <w:shd w:val="clear" w:color="auto" w:fill="FFFFFF"/>
        </w:rPr>
        <w:fldChar w:fldCharType="end"/>
      </w:r>
      <w:r w:rsidRPr="007B6403">
        <w:rPr>
          <w:color w:val="222222"/>
          <w:shd w:val="clear" w:color="auto" w:fill="FFFFFF"/>
        </w:rPr>
      </w:r>
      <w:r w:rsidRPr="007B6403">
        <w:rPr>
          <w:color w:val="222222"/>
          <w:shd w:val="clear" w:color="auto" w:fill="FFFFFF"/>
        </w:rPr>
        <w:fldChar w:fldCharType="end"/>
      </w:r>
      <w:r w:rsidRPr="007B6403">
        <w:rPr>
          <w:color w:val="222222"/>
          <w:shd w:val="clear" w:color="auto" w:fill="FFFFFF"/>
        </w:rPr>
        <w:t xml:space="preserve"> </w:t>
      </w:r>
      <w:commentRangeStart w:id="3"/>
      <w:commentRangeStart w:id="4"/>
      <w:r w:rsidRPr="007B6403">
        <w:rPr>
          <w:color w:val="222222"/>
          <w:shd w:val="clear" w:color="auto" w:fill="FFFFFF"/>
        </w:rPr>
        <w:t>Kaiser et al.</w:t>
      </w:r>
      <w:r>
        <w:rPr>
          <w:color w:val="222222"/>
          <w:shd w:val="clear" w:color="auto" w:fill="FFFFFF"/>
        </w:rPr>
        <w:t xml:space="preserve"> (2021)</w:t>
      </w:r>
      <w:r w:rsidRPr="007B6403">
        <w:rPr>
          <w:color w:val="222222"/>
          <w:shd w:val="clear" w:color="auto" w:fill="FFFFFF"/>
        </w:rPr>
        <w:t xml:space="preserve"> used the Clique Percolation Method</w:t>
      </w:r>
      <w:r>
        <w:rPr>
          <w:color w:val="222222"/>
          <w:shd w:val="clear" w:color="auto" w:fill="FFFFFF"/>
        </w:rPr>
        <w:t xml:space="preserve"> </w:t>
      </w:r>
      <w:r w:rsidRPr="007B6403">
        <w:rPr>
          <w:color w:val="222222"/>
          <w:shd w:val="clear" w:color="auto" w:fill="FFFFFF"/>
        </w:rPr>
        <w:t xml:space="preserve">for </w:t>
      </w:r>
      <w:r>
        <w:rPr>
          <w:color w:val="222222"/>
          <w:shd w:val="clear" w:color="auto" w:fill="FFFFFF"/>
        </w:rPr>
        <w:t xml:space="preserve">detecting communities in </w:t>
      </w:r>
      <w:r w:rsidRPr="007B6403">
        <w:rPr>
          <w:color w:val="222222"/>
          <w:shd w:val="clear" w:color="auto" w:fill="FFFFFF"/>
        </w:rPr>
        <w:t xml:space="preserve">network of MDD and GAD DSM-5 diagnostic criteria. </w:t>
      </w:r>
      <w:r>
        <w:rPr>
          <w:color w:val="222222"/>
          <w:shd w:val="clear" w:color="auto" w:fill="FFFFFF"/>
        </w:rPr>
        <w:t>Unlike the aforementioned studies, this method</w:t>
      </w:r>
      <w:r w:rsidRPr="007B6403">
        <w:rPr>
          <w:color w:val="222222"/>
          <w:shd w:val="clear" w:color="auto" w:fill="FFFFFF"/>
        </w:rPr>
        <w:t xml:space="preserve"> </w:t>
      </w:r>
      <w:r>
        <w:rPr>
          <w:color w:val="222222"/>
          <w:shd w:val="clear" w:color="auto" w:fill="FFFFFF"/>
        </w:rPr>
        <w:t>yielded</w:t>
      </w:r>
      <w:r w:rsidRPr="007B6403">
        <w:rPr>
          <w:color w:val="222222"/>
          <w:shd w:val="clear" w:color="auto" w:fill="FFFFFF"/>
        </w:rPr>
        <w:t xml:space="preserve"> four communities which they labelled: withdrawal, psychomotor, anxiety, and auto-aggression.</w:t>
      </w:r>
      <w:commentRangeEnd w:id="3"/>
      <w:r>
        <w:rPr>
          <w:rStyle w:val="Referincomentariu"/>
        </w:rPr>
        <w:commentReference w:id="3"/>
      </w:r>
      <w:commentRangeEnd w:id="4"/>
      <w:r>
        <w:rPr>
          <w:rStyle w:val="Referincomentariu"/>
        </w:rPr>
        <w:commentReference w:id="4"/>
      </w:r>
    </w:p>
    <w:p w14:paraId="60B8CEB1" w14:textId="77777777" w:rsidR="00BA0973" w:rsidRPr="007B6403" w:rsidRDefault="00BA0973" w:rsidP="00087F6F">
      <w:pPr>
        <w:ind w:firstLine="720"/>
        <w:rPr>
          <w:color w:val="222222"/>
          <w:shd w:val="clear" w:color="auto" w:fill="FFFFFF"/>
        </w:rPr>
      </w:pPr>
    </w:p>
    <w:p w14:paraId="13C60BB4" w14:textId="77777777" w:rsidR="00E63E4B" w:rsidRDefault="00E63E4B" w:rsidP="00000453"/>
    <w:p w14:paraId="510A4F4C" w14:textId="77E10A1C" w:rsidR="004606FB" w:rsidRDefault="004606FB">
      <w:r>
        <w:br w:type="page"/>
      </w:r>
    </w:p>
    <w:p w14:paraId="0F4DB954" w14:textId="3D759BF2" w:rsidR="00E63E4B" w:rsidRPr="004606FB" w:rsidRDefault="004606FB" w:rsidP="004606FB">
      <w:pPr>
        <w:jc w:val="center"/>
        <w:rPr>
          <w:b/>
          <w:bCs/>
        </w:rPr>
      </w:pPr>
      <w:r>
        <w:rPr>
          <w:b/>
          <w:bCs/>
        </w:rPr>
        <w:lastRenderedPageBreak/>
        <w:t>References</w:t>
      </w:r>
    </w:p>
    <w:p w14:paraId="3B2FAB30" w14:textId="02425B50" w:rsidR="00167CCA" w:rsidRPr="00167CCA" w:rsidRDefault="00E63E4B" w:rsidP="00672469">
      <w:pPr>
        <w:pStyle w:val="EndNoteBibliography"/>
        <w:spacing w:after="0" w:line="480" w:lineRule="auto"/>
        <w:ind w:left="720" w:hanging="720"/>
      </w:pPr>
      <w:r>
        <w:fldChar w:fldCharType="begin"/>
      </w:r>
      <w:r>
        <w:instrText xml:space="preserve"> ADDIN EN.REFLIST </w:instrText>
      </w:r>
      <w:r>
        <w:fldChar w:fldCharType="separate"/>
      </w:r>
      <w:r w:rsidR="00167CCA" w:rsidRPr="00167CCA">
        <w:t xml:space="preserve">Bergh, N. v. d., Marchetti, I., &amp; Koster, E. H. W. (2021). Bridges over Troubled Waters: Mapping the Interplay Between Anxiety, Depression and Stress Through Network Analysis of the DASS-21. </w:t>
      </w:r>
      <w:r w:rsidR="00167CCA" w:rsidRPr="00167CCA">
        <w:rPr>
          <w:i/>
        </w:rPr>
        <w:t>Cognitive Therapy and Research</w:t>
      </w:r>
      <w:r w:rsidR="00167CCA" w:rsidRPr="00167CCA">
        <w:t>,</w:t>
      </w:r>
      <w:r w:rsidR="00167CCA" w:rsidRPr="00167CCA">
        <w:rPr>
          <w:i/>
        </w:rPr>
        <w:t xml:space="preserve"> 45</w:t>
      </w:r>
      <w:r w:rsidR="00167CCA" w:rsidRPr="00167CCA">
        <w:t xml:space="preserve">(1), 46-60. </w:t>
      </w:r>
      <w:hyperlink r:id="rId11" w:history="1">
        <w:r w:rsidR="00167CCA" w:rsidRPr="00167CCA">
          <w:rPr>
            <w:rStyle w:val="Hyperlink"/>
          </w:rPr>
          <w:t>https://doi.org/10.1007/s10608-020-10153-w</w:t>
        </w:r>
      </w:hyperlink>
      <w:r w:rsidR="00167CCA" w:rsidRPr="00167CCA">
        <w:t xml:space="preserve"> </w:t>
      </w:r>
    </w:p>
    <w:p w14:paraId="1836DBAB" w14:textId="2CA87753" w:rsidR="00167CCA" w:rsidRPr="00167CCA" w:rsidRDefault="00167CCA" w:rsidP="00672469">
      <w:pPr>
        <w:pStyle w:val="EndNoteBibliography"/>
        <w:spacing w:after="0" w:line="480" w:lineRule="auto"/>
        <w:ind w:left="720" w:hanging="720"/>
      </w:pPr>
      <w:r w:rsidRPr="00167CCA">
        <w:t xml:space="preserve">Bringmann, L. F., Elmer, T., Epskamp, S., Krause, R. W., Schoch, D., Wichers, M., Wigman, J. T. W., &amp; Snippe, E. (2019). What Do Centrality Measures Measure in Psychological Networks? </w:t>
      </w:r>
      <w:r w:rsidRPr="00167CCA">
        <w:rPr>
          <w:i/>
        </w:rPr>
        <w:t>Journal of Abnormal Psychology</w:t>
      </w:r>
      <w:r w:rsidRPr="00167CCA">
        <w:t>,</w:t>
      </w:r>
      <w:r w:rsidRPr="00167CCA">
        <w:rPr>
          <w:i/>
        </w:rPr>
        <w:t xml:space="preserve"> 128</w:t>
      </w:r>
      <w:r w:rsidRPr="00167CCA">
        <w:t xml:space="preserve">(8), 892-903. </w:t>
      </w:r>
      <w:hyperlink r:id="rId12" w:history="1">
        <w:r w:rsidRPr="00167CCA">
          <w:rPr>
            <w:rStyle w:val="Hyperlink"/>
          </w:rPr>
          <w:t>https://doi.org/10.1037/abn0000446</w:t>
        </w:r>
      </w:hyperlink>
      <w:r w:rsidRPr="00167CCA">
        <w:t xml:space="preserve"> </w:t>
      </w:r>
    </w:p>
    <w:p w14:paraId="3B449133" w14:textId="429B80D6" w:rsidR="00167CCA" w:rsidRPr="00167CCA" w:rsidRDefault="00167CCA" w:rsidP="00672469">
      <w:pPr>
        <w:pStyle w:val="EndNoteBibliography"/>
        <w:spacing w:after="0" w:line="480" w:lineRule="auto"/>
        <w:ind w:left="720" w:hanging="720"/>
      </w:pPr>
      <w:r w:rsidRPr="00167CCA">
        <w:t xml:space="preserve">Bringmann, L. F., Vissers, N., Wichers, M., Geschwind, N., Kuppens, P., Peeters, F., Borsboom, D., &amp; Tuerlinckx, F. (2013). A Network Approach to Psychopathology: New Insights into Clinical Longitudinal Data. </w:t>
      </w:r>
      <w:r w:rsidRPr="00167CCA">
        <w:rPr>
          <w:i/>
        </w:rPr>
        <w:t>Plos One</w:t>
      </w:r>
      <w:r w:rsidRPr="00167CCA">
        <w:t>,</w:t>
      </w:r>
      <w:r w:rsidRPr="00167CCA">
        <w:rPr>
          <w:i/>
        </w:rPr>
        <w:t xml:space="preserve"> 8</w:t>
      </w:r>
      <w:r w:rsidRPr="00167CCA">
        <w:t xml:space="preserve">(4), e60188. </w:t>
      </w:r>
      <w:hyperlink r:id="rId13" w:history="1">
        <w:r w:rsidRPr="00167CCA">
          <w:rPr>
            <w:rStyle w:val="Hyperlink"/>
          </w:rPr>
          <w:t>https://doi.org/10.1371/journal.pone.0060188</w:t>
        </w:r>
      </w:hyperlink>
      <w:r w:rsidRPr="00167CCA">
        <w:t xml:space="preserve"> </w:t>
      </w:r>
    </w:p>
    <w:p w14:paraId="2B3A0C8F" w14:textId="3BADECA8" w:rsidR="00167CCA" w:rsidRPr="00167CCA" w:rsidRDefault="00167CCA" w:rsidP="00672469">
      <w:pPr>
        <w:pStyle w:val="EndNoteBibliography"/>
        <w:spacing w:after="0" w:line="480" w:lineRule="auto"/>
        <w:ind w:left="720" w:hanging="720"/>
      </w:pPr>
      <w:r w:rsidRPr="00167CCA">
        <w:t xml:space="preserve">Cramer, A. O. J., Waldorp, L. J., van der Maas, H. L. J., &amp; Borsboom, D. (2010). Comorbidity: A network perspective. </w:t>
      </w:r>
      <w:r w:rsidRPr="00167CCA">
        <w:rPr>
          <w:i/>
        </w:rPr>
        <w:t>Behavioral and Brain Sciences</w:t>
      </w:r>
      <w:r w:rsidRPr="00167CCA">
        <w:t>,</w:t>
      </w:r>
      <w:r w:rsidRPr="00167CCA">
        <w:rPr>
          <w:i/>
        </w:rPr>
        <w:t xml:space="preserve"> 33</w:t>
      </w:r>
      <w:r w:rsidRPr="00167CCA">
        <w:t xml:space="preserve">(2-3), 137-+. </w:t>
      </w:r>
      <w:hyperlink r:id="rId14" w:history="1">
        <w:r w:rsidRPr="00167CCA">
          <w:rPr>
            <w:rStyle w:val="Hyperlink"/>
          </w:rPr>
          <w:t>https://doi.org/10.1017/S0140525x09991567</w:t>
        </w:r>
      </w:hyperlink>
      <w:r w:rsidRPr="00167CCA">
        <w:t xml:space="preserve"> </w:t>
      </w:r>
    </w:p>
    <w:p w14:paraId="4A3129BB" w14:textId="57281DEF" w:rsidR="00167CCA" w:rsidRPr="00167CCA" w:rsidRDefault="00167CCA" w:rsidP="00672469">
      <w:pPr>
        <w:pStyle w:val="EndNoteBibliography"/>
        <w:spacing w:after="0" w:line="480" w:lineRule="auto"/>
        <w:ind w:left="720" w:hanging="720"/>
      </w:pPr>
      <w:r w:rsidRPr="00167CCA">
        <w:t xml:space="preserve">Csardi, G., &amp; Nepusz, T. (2006). The igraph software package for complex network research. </w:t>
      </w:r>
      <w:r w:rsidRPr="00167CCA">
        <w:rPr>
          <w:i/>
        </w:rPr>
        <w:t>InterJournal</w:t>
      </w:r>
      <w:r w:rsidRPr="00167CCA">
        <w:t>,</w:t>
      </w:r>
      <w:r w:rsidRPr="00167CCA">
        <w:rPr>
          <w:i/>
        </w:rPr>
        <w:t xml:space="preserve"> Complex Systems</w:t>
      </w:r>
      <w:r w:rsidRPr="00167CCA">
        <w:t xml:space="preserve">, 1695. </w:t>
      </w:r>
      <w:hyperlink r:id="rId15" w:history="1">
        <w:r w:rsidRPr="00167CCA">
          <w:rPr>
            <w:rStyle w:val="Hyperlink"/>
          </w:rPr>
          <w:t>https://igraph.org</w:t>
        </w:r>
      </w:hyperlink>
      <w:r w:rsidRPr="00167CCA">
        <w:t xml:space="preserve"> </w:t>
      </w:r>
    </w:p>
    <w:p w14:paraId="238C43A6" w14:textId="0A747D3D" w:rsidR="00167CCA" w:rsidRPr="00167CCA" w:rsidRDefault="00167CCA" w:rsidP="00672469">
      <w:pPr>
        <w:pStyle w:val="EndNoteBibliography"/>
        <w:spacing w:after="0" w:line="480" w:lineRule="auto"/>
        <w:ind w:left="720" w:hanging="720"/>
      </w:pPr>
      <w:r w:rsidRPr="00167CCA">
        <w:t xml:space="preserve">Epskamp, S., Deserno, M. K., Bringmann, L. F., &amp; Veenman, M. (2021). </w:t>
      </w:r>
      <w:r w:rsidRPr="00167CCA">
        <w:rPr>
          <w:i/>
        </w:rPr>
        <w:t>mlVAR: Multi-Level Vector Autoregression</w:t>
      </w:r>
      <w:r w:rsidRPr="00167CCA">
        <w:t>.</w:t>
      </w:r>
      <w:r w:rsidRPr="00167CCA">
        <w:rPr>
          <w:i/>
        </w:rPr>
        <w:t xml:space="preserve"> </w:t>
      </w:r>
      <w:r w:rsidRPr="00167CCA">
        <w:t xml:space="preserve">In (Version 0.5) [R package]. </w:t>
      </w:r>
      <w:hyperlink r:id="rId16" w:history="1">
        <w:r w:rsidRPr="00167CCA">
          <w:rPr>
            <w:rStyle w:val="Hyperlink"/>
          </w:rPr>
          <w:t>https://CRAN.R-project.org/package=mlVAR</w:t>
        </w:r>
      </w:hyperlink>
    </w:p>
    <w:p w14:paraId="7D6E656E" w14:textId="23359481" w:rsidR="00167CCA" w:rsidRPr="00167CCA" w:rsidRDefault="00167CCA" w:rsidP="00672469">
      <w:pPr>
        <w:pStyle w:val="EndNoteBibliography"/>
        <w:spacing w:after="0" w:line="480" w:lineRule="auto"/>
        <w:ind w:left="720" w:hanging="720"/>
      </w:pPr>
      <w:r w:rsidRPr="00167CCA">
        <w:t xml:space="preserve">Epskamp, S., Waldorp, L. J., Mõttus, R., &amp; Borsboom, D. (2018). The Gaussian Graphical Model in Cross-Sectional and Time-Series Data. </w:t>
      </w:r>
      <w:r w:rsidRPr="00167CCA">
        <w:rPr>
          <w:i/>
        </w:rPr>
        <w:t>Multivariate Behavioral Research</w:t>
      </w:r>
      <w:r w:rsidRPr="00167CCA">
        <w:t>,</w:t>
      </w:r>
      <w:r w:rsidRPr="00167CCA">
        <w:rPr>
          <w:i/>
        </w:rPr>
        <w:t xml:space="preserve"> 53</w:t>
      </w:r>
      <w:r w:rsidRPr="00167CCA">
        <w:t xml:space="preserve">(4), 453-480. </w:t>
      </w:r>
      <w:hyperlink r:id="rId17" w:history="1">
        <w:r w:rsidRPr="00167CCA">
          <w:rPr>
            <w:rStyle w:val="Hyperlink"/>
          </w:rPr>
          <w:t>https://doi.org/10.1080/00273171.2018.1454823</w:t>
        </w:r>
      </w:hyperlink>
      <w:r w:rsidRPr="00167CCA">
        <w:t xml:space="preserve"> </w:t>
      </w:r>
    </w:p>
    <w:p w14:paraId="11D547AD" w14:textId="558EF7AA" w:rsidR="00167CCA" w:rsidRPr="00167CCA" w:rsidRDefault="00167CCA" w:rsidP="00672469">
      <w:pPr>
        <w:pStyle w:val="EndNoteBibliography"/>
        <w:spacing w:after="0" w:line="480" w:lineRule="auto"/>
        <w:ind w:left="720" w:hanging="720"/>
      </w:pPr>
      <w:r w:rsidRPr="00167CCA">
        <w:lastRenderedPageBreak/>
        <w:t xml:space="preserve">Gauld, C., Bartolomei, F., Micoulaud-Franchi, J.-A., &amp; McGonigal, A. (2021). Symptom network analysis of anxiety and depression in epilepsy. </w:t>
      </w:r>
      <w:r w:rsidRPr="00167CCA">
        <w:rPr>
          <w:i/>
        </w:rPr>
        <w:t>Seizure</w:t>
      </w:r>
      <w:r w:rsidRPr="00167CCA">
        <w:t>,</w:t>
      </w:r>
      <w:r w:rsidRPr="00167CCA">
        <w:rPr>
          <w:i/>
        </w:rPr>
        <w:t xml:space="preserve"> 92</w:t>
      </w:r>
      <w:r w:rsidRPr="00167CCA">
        <w:t xml:space="preserve">, 211-215. </w:t>
      </w:r>
      <w:hyperlink r:id="rId18" w:history="1">
        <w:r w:rsidRPr="00167CCA">
          <w:rPr>
            <w:rStyle w:val="Hyperlink"/>
          </w:rPr>
          <w:t>https://doi.org/10.1016/j.seizure.2021.09.013</w:t>
        </w:r>
      </w:hyperlink>
      <w:r w:rsidRPr="00167CCA">
        <w:t xml:space="preserve"> </w:t>
      </w:r>
    </w:p>
    <w:p w14:paraId="2111F43A" w14:textId="33F704AC" w:rsidR="00167CCA" w:rsidRPr="00167CCA" w:rsidRDefault="00167CCA" w:rsidP="00672469">
      <w:pPr>
        <w:pStyle w:val="EndNoteBibliography"/>
        <w:spacing w:after="0" w:line="480" w:lineRule="auto"/>
        <w:ind w:left="720" w:hanging="720"/>
      </w:pPr>
      <w:r w:rsidRPr="00167CCA">
        <w:t xml:space="preserve">Golino, H. F., &amp; Epskamp, S. (2017). Exploratory graph analysis: A new approach for estimating the number of dimensions in psychological research. </w:t>
      </w:r>
      <w:r w:rsidRPr="00167CCA">
        <w:rPr>
          <w:i/>
        </w:rPr>
        <w:t>Plos One</w:t>
      </w:r>
      <w:r w:rsidRPr="00167CCA">
        <w:t>,</w:t>
      </w:r>
      <w:r w:rsidRPr="00167CCA">
        <w:rPr>
          <w:i/>
        </w:rPr>
        <w:t xml:space="preserve"> 12</w:t>
      </w:r>
      <w:r w:rsidRPr="00167CCA">
        <w:t xml:space="preserve">(6), e0174035. </w:t>
      </w:r>
      <w:hyperlink r:id="rId19" w:history="1">
        <w:r w:rsidRPr="00167CCA">
          <w:rPr>
            <w:rStyle w:val="Hyperlink"/>
          </w:rPr>
          <w:t>https://doi.org/10.1371/journal.pone.0174035</w:t>
        </w:r>
      </w:hyperlink>
      <w:r w:rsidRPr="00167CCA">
        <w:t xml:space="preserve"> </w:t>
      </w:r>
    </w:p>
    <w:p w14:paraId="5397211C" w14:textId="18F0A373" w:rsidR="00167CCA" w:rsidRPr="00167CCA" w:rsidRDefault="00167CCA" w:rsidP="00672469">
      <w:pPr>
        <w:pStyle w:val="EndNoteBibliography"/>
        <w:spacing w:after="0" w:line="480" w:lineRule="auto"/>
        <w:ind w:left="720" w:hanging="720"/>
      </w:pPr>
      <w:r w:rsidRPr="00167CCA">
        <w:t xml:space="preserve">Jones, P. (2021). </w:t>
      </w:r>
      <w:r w:rsidRPr="00167CCA">
        <w:rPr>
          <w:i/>
        </w:rPr>
        <w:t>networktools: Tools for Identifying Important Nodes in Networks</w:t>
      </w:r>
      <w:r w:rsidRPr="00167CCA">
        <w:t>.</w:t>
      </w:r>
      <w:r w:rsidRPr="00167CCA">
        <w:rPr>
          <w:i/>
        </w:rPr>
        <w:t xml:space="preserve"> </w:t>
      </w:r>
      <w:r w:rsidRPr="00167CCA">
        <w:t xml:space="preserve">In (Version 1.4.0) [R package]. </w:t>
      </w:r>
      <w:hyperlink r:id="rId20" w:history="1">
        <w:r w:rsidRPr="00167CCA">
          <w:rPr>
            <w:rStyle w:val="Hyperlink"/>
          </w:rPr>
          <w:t>https://CRAN.R-project.org/package=networktools</w:t>
        </w:r>
      </w:hyperlink>
    </w:p>
    <w:p w14:paraId="52EF45C0" w14:textId="7C9362BB" w:rsidR="00167CCA" w:rsidRPr="00167CCA" w:rsidRDefault="00167CCA" w:rsidP="00672469">
      <w:pPr>
        <w:pStyle w:val="EndNoteBibliography"/>
        <w:spacing w:after="0" w:line="480" w:lineRule="auto"/>
        <w:ind w:left="720" w:hanging="720"/>
      </w:pPr>
      <w:r w:rsidRPr="00167CCA">
        <w:t xml:space="preserve">Jones, P. J., Ma, R., &amp; McNally, R. J. (2021). Bridge Centrality: A Network Approach to Understanding Comorbidity. </w:t>
      </w:r>
      <w:r w:rsidRPr="00167CCA">
        <w:rPr>
          <w:i/>
        </w:rPr>
        <w:t>Multivariate Behavioral Research</w:t>
      </w:r>
      <w:r w:rsidRPr="00167CCA">
        <w:t>,</w:t>
      </w:r>
      <w:r w:rsidRPr="00167CCA">
        <w:rPr>
          <w:i/>
        </w:rPr>
        <w:t xml:space="preserve"> 56</w:t>
      </w:r>
      <w:r w:rsidRPr="00167CCA">
        <w:t xml:space="preserve">(2), 353-367. </w:t>
      </w:r>
      <w:hyperlink r:id="rId21" w:history="1">
        <w:r w:rsidRPr="00167CCA">
          <w:rPr>
            <w:rStyle w:val="Hyperlink"/>
          </w:rPr>
          <w:t>https://doi.org/10.1080/00273171.2019.1614898</w:t>
        </w:r>
      </w:hyperlink>
      <w:r w:rsidRPr="00167CCA">
        <w:t xml:space="preserve"> </w:t>
      </w:r>
    </w:p>
    <w:p w14:paraId="2983F1F6" w14:textId="19F6EF3E" w:rsidR="00167CCA" w:rsidRPr="00167CCA" w:rsidRDefault="00167CCA" w:rsidP="00672469">
      <w:pPr>
        <w:pStyle w:val="EndNoteBibliography"/>
        <w:spacing w:after="0" w:line="480" w:lineRule="auto"/>
        <w:ind w:left="720" w:hanging="720"/>
      </w:pPr>
      <w:r w:rsidRPr="00167CCA">
        <w:t xml:space="preserve">Kaiser, T., Herzog, P., Voderholzer, U., &amp; Brakemeier, E. L. (2021). Unraveling the comorbidity of depression and anxiety in a large inpatient sample: Network analysis to examine bridge symptoms. </w:t>
      </w:r>
      <w:r w:rsidRPr="00167CCA">
        <w:rPr>
          <w:i/>
        </w:rPr>
        <w:t>Depression and Anxiety</w:t>
      </w:r>
      <w:r w:rsidRPr="00167CCA">
        <w:t>,</w:t>
      </w:r>
      <w:r w:rsidRPr="00167CCA">
        <w:rPr>
          <w:i/>
        </w:rPr>
        <w:t xml:space="preserve"> 38</w:t>
      </w:r>
      <w:r w:rsidRPr="00167CCA">
        <w:t xml:space="preserve">(3), 307-317. </w:t>
      </w:r>
      <w:hyperlink r:id="rId22" w:history="1">
        <w:r w:rsidRPr="00167CCA">
          <w:rPr>
            <w:rStyle w:val="Hyperlink"/>
          </w:rPr>
          <w:t>https://doi.org/10.1002/da.23136</w:t>
        </w:r>
      </w:hyperlink>
      <w:r w:rsidRPr="00167CCA">
        <w:t xml:space="preserve"> </w:t>
      </w:r>
    </w:p>
    <w:p w14:paraId="156E3816" w14:textId="058B3AC6" w:rsidR="00167CCA" w:rsidRPr="00167CCA" w:rsidRDefault="00167CCA" w:rsidP="00672469">
      <w:pPr>
        <w:pStyle w:val="EndNoteBibliography"/>
        <w:spacing w:after="0" w:line="480" w:lineRule="auto"/>
        <w:ind w:left="720" w:hanging="720"/>
      </w:pPr>
      <w:r w:rsidRPr="00167CCA">
        <w:t xml:space="preserve">Newman, M. E. J. (2006). Modularity and community structure in networks. </w:t>
      </w:r>
      <w:r w:rsidRPr="00167CCA">
        <w:rPr>
          <w:i/>
        </w:rPr>
        <w:t>Proceedings of the National Academy of Sciences</w:t>
      </w:r>
      <w:r w:rsidRPr="00167CCA">
        <w:t>,</w:t>
      </w:r>
      <w:r w:rsidRPr="00167CCA">
        <w:rPr>
          <w:i/>
        </w:rPr>
        <w:t xml:space="preserve"> 103</w:t>
      </w:r>
      <w:r w:rsidRPr="00167CCA">
        <w:t xml:space="preserve">(23), 8577-8582. </w:t>
      </w:r>
      <w:hyperlink r:id="rId23" w:history="1">
        <w:r w:rsidRPr="00167CCA">
          <w:rPr>
            <w:rStyle w:val="Hyperlink"/>
          </w:rPr>
          <w:t>https://doi.org/10.1073/pnas.0601602103</w:t>
        </w:r>
      </w:hyperlink>
      <w:r w:rsidRPr="00167CCA">
        <w:t xml:space="preserve"> </w:t>
      </w:r>
    </w:p>
    <w:p w14:paraId="4C1A57B6" w14:textId="61F8B3CF" w:rsidR="00167CCA" w:rsidRPr="00167CCA" w:rsidRDefault="00167CCA" w:rsidP="00672469">
      <w:pPr>
        <w:pStyle w:val="EndNoteBibliography"/>
        <w:spacing w:after="0" w:line="480" w:lineRule="auto"/>
        <w:ind w:left="720" w:hanging="720"/>
      </w:pPr>
      <w:r w:rsidRPr="00167CCA">
        <w:t xml:space="preserve">Pons, P., &amp; Latapy, M. (2006). Computing Communities in Large Networks Using Random Walks. </w:t>
      </w:r>
      <w:r w:rsidRPr="00167CCA">
        <w:rPr>
          <w:i/>
        </w:rPr>
        <w:t>J. Graph Algorithms Appl.</w:t>
      </w:r>
      <w:r w:rsidRPr="00167CCA">
        <w:t>,</w:t>
      </w:r>
      <w:r w:rsidRPr="00167CCA">
        <w:rPr>
          <w:i/>
        </w:rPr>
        <w:t xml:space="preserve"> 10</w:t>
      </w:r>
      <w:r w:rsidRPr="00167CCA">
        <w:t xml:space="preserve">, 191-218. </w:t>
      </w:r>
      <w:hyperlink r:id="rId24" w:history="1">
        <w:r w:rsidRPr="00167CCA">
          <w:rPr>
            <w:rStyle w:val="Hyperlink"/>
          </w:rPr>
          <w:t>https://doi.org/10.7155/jgaa.00124</w:t>
        </w:r>
      </w:hyperlink>
      <w:r w:rsidRPr="00167CCA">
        <w:t xml:space="preserve"> </w:t>
      </w:r>
    </w:p>
    <w:p w14:paraId="3BC2AEE6" w14:textId="1C19A112" w:rsidR="00167CCA" w:rsidRPr="00167CCA" w:rsidRDefault="00167CCA" w:rsidP="00672469">
      <w:pPr>
        <w:pStyle w:val="EndNoteBibliography"/>
        <w:spacing w:line="480" w:lineRule="auto"/>
        <w:ind w:left="720" w:hanging="720"/>
      </w:pPr>
      <w:r w:rsidRPr="00167CCA">
        <w:t xml:space="preserve">R Core Team. (2022). </w:t>
      </w:r>
      <w:r w:rsidRPr="00167CCA">
        <w:rPr>
          <w:i/>
        </w:rPr>
        <w:t>R: A Language and Environment for Statistical Computing</w:t>
      </w:r>
      <w:r w:rsidRPr="00167CCA">
        <w:t>.</w:t>
      </w:r>
      <w:r w:rsidRPr="00167CCA">
        <w:rPr>
          <w:i/>
        </w:rPr>
        <w:t xml:space="preserve"> </w:t>
      </w:r>
      <w:r w:rsidRPr="00167CCA">
        <w:t xml:space="preserve">In R Foundation for Statistical Computing. </w:t>
      </w:r>
      <w:hyperlink r:id="rId25" w:history="1">
        <w:r w:rsidRPr="00167CCA">
          <w:rPr>
            <w:rStyle w:val="Hyperlink"/>
          </w:rPr>
          <w:t>https://www.R-project.org/</w:t>
        </w:r>
      </w:hyperlink>
    </w:p>
    <w:p w14:paraId="2A0C38CE" w14:textId="0AA6CAE7" w:rsidR="00D06807" w:rsidRPr="00000453" w:rsidRDefault="00E63E4B" w:rsidP="00672469">
      <w:r>
        <w:fldChar w:fldCharType="end"/>
      </w:r>
    </w:p>
    <w:sectPr w:rsidR="00D06807" w:rsidRPr="00000453" w:rsidSect="00EC0D1A">
      <w:headerReference w:type="default" r:id="rId26"/>
      <w:footerReference w:type="default" r:id="rId27"/>
      <w:pgSz w:w="11906" w:h="16838"/>
      <w:pgMar w:top="1440" w:right="1440" w:bottom="1440" w:left="1440" w:header="708" w:footer="708" w:gutter="0"/>
      <w:pgNumType w:chapStyle="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tefan Marian" w:date="2022-06-10T16:10:00Z" w:initials="SM">
    <w:p w14:paraId="4408692F" w14:textId="77777777" w:rsidR="00087F6F" w:rsidRDefault="00087F6F" w:rsidP="00087F6F">
      <w:pPr>
        <w:pStyle w:val="Textcomentariu"/>
      </w:pPr>
      <w:r>
        <w:rPr>
          <w:rStyle w:val="Referincomentariu"/>
        </w:rPr>
        <w:annotationRef/>
      </w:r>
      <w:r>
        <w:rPr>
          <w:lang w:val="ro-RO"/>
        </w:rPr>
        <w:t xml:space="preserve">I moved the part about variables inclusion/exclusion here from the </w:t>
      </w:r>
      <w:r>
        <w:t>results</w:t>
      </w:r>
      <w:r>
        <w:rPr>
          <w:lang w:val="ro-RO"/>
        </w:rPr>
        <w:t xml:space="preserve"> part. I</w:t>
      </w:r>
      <w:r>
        <w:t>'ve also integrated your suggestions.</w:t>
      </w:r>
    </w:p>
  </w:comment>
  <w:comment w:id="1" w:author="Giulio Costantini" w:date="2022-05-17T20:02:00Z" w:initials="GC">
    <w:p w14:paraId="11B81994" w14:textId="77777777" w:rsidR="00087F6F" w:rsidRDefault="00087F6F" w:rsidP="00087F6F">
      <w:pPr>
        <w:pStyle w:val="Textcomentariu"/>
      </w:pPr>
      <w:r>
        <w:rPr>
          <w:rStyle w:val="Referincomentariu"/>
        </w:rPr>
        <w:annotationRef/>
      </w:r>
      <w:r>
        <w:t>In general:</w:t>
      </w:r>
    </w:p>
    <w:p w14:paraId="5EB9ECA6" w14:textId="77777777" w:rsidR="00087F6F" w:rsidRDefault="00087F6F" w:rsidP="00087F6F">
      <w:pPr>
        <w:pStyle w:val="Textcomentariu"/>
      </w:pPr>
      <w:r>
        <w:t>1) Bringmann et al. (2019) is a paper that criticizes the use of centrality, claiming essentially that only strength can be somehow used in psych networks, not closeness and betweenness.</w:t>
      </w:r>
    </w:p>
    <w:p w14:paraId="1DB88AC0" w14:textId="77777777" w:rsidR="00087F6F" w:rsidRDefault="00087F6F" w:rsidP="00087F6F">
      <w:pPr>
        <w:pStyle w:val="Textcomentariu"/>
      </w:pPr>
      <w:r>
        <w:t>2) You present way too many indices of centrality. This might sound quite confusing.</w:t>
      </w:r>
    </w:p>
    <w:p w14:paraId="4BAFB78C" w14:textId="77777777" w:rsidR="00087F6F" w:rsidRDefault="00087F6F" w:rsidP="00087F6F">
      <w:pPr>
        <w:pStyle w:val="Textcomentariu"/>
      </w:pPr>
    </w:p>
    <w:p w14:paraId="2F2160DC" w14:textId="77777777" w:rsidR="00087F6F" w:rsidRPr="00131B99" w:rsidRDefault="00087F6F" w:rsidP="00087F6F">
      <w:pPr>
        <w:pStyle w:val="Textcomentariu"/>
        <w:rPr>
          <w:lang w:val="en-US"/>
        </w:rPr>
      </w:pPr>
      <w:r>
        <w:t>See also my comment at the beginning of the file.</w:t>
      </w:r>
    </w:p>
  </w:comment>
  <w:comment w:id="2" w:author="Stefan Marian" w:date="2022-07-08T16:05:00Z" w:initials="SM">
    <w:p w14:paraId="2E8D9A16" w14:textId="77777777" w:rsidR="00087F6F" w:rsidRDefault="00087F6F" w:rsidP="00087F6F">
      <w:pPr>
        <w:pStyle w:val="Textcomentariu"/>
      </w:pPr>
      <w:r>
        <w:rPr>
          <w:rStyle w:val="Referincomentariu"/>
        </w:rPr>
        <w:annotationRef/>
      </w:r>
      <w:r>
        <w:rPr>
          <w:lang w:val="ro-RO"/>
        </w:rPr>
        <w:t>I</w:t>
      </w:r>
      <w:r>
        <w:t>'ve included only strength</w:t>
      </w:r>
    </w:p>
  </w:comment>
  <w:comment w:id="3" w:author="Giulio Costantini" w:date="2022-05-17T20:15:00Z" w:initials="GC">
    <w:p w14:paraId="5B2E64F1" w14:textId="77777777" w:rsidR="00D21080" w:rsidRPr="00F8437B" w:rsidRDefault="00D21080" w:rsidP="00D21080">
      <w:pPr>
        <w:pStyle w:val="Textcomentariu"/>
        <w:rPr>
          <w:lang w:val="en-US"/>
        </w:rPr>
      </w:pPr>
      <w:r>
        <w:rPr>
          <w:rStyle w:val="Referincomentariu"/>
        </w:rPr>
        <w:annotationRef/>
      </w:r>
      <w:r>
        <w:t>If you mention this study in this way, people might wonder why you did not use this method, particularly because you have two nodes that you do not know whether to assign to anxiety or depression. Perhaps, avoid pointing out the different methodology too much.</w:t>
      </w:r>
    </w:p>
  </w:comment>
  <w:comment w:id="4" w:author="Stefan Marian" w:date="2022-06-08T12:11:00Z" w:initials="SM">
    <w:p w14:paraId="1DE36B3D" w14:textId="77777777" w:rsidR="00D21080" w:rsidRDefault="00D21080" w:rsidP="00D21080">
      <w:pPr>
        <w:pStyle w:val="Textcomentariu"/>
      </w:pPr>
      <w:r>
        <w:rPr>
          <w:rStyle w:val="Referincomentariu"/>
        </w:rPr>
        <w:annotationRef/>
      </w:r>
      <w:r>
        <w:t>I've removed the mention about the method. I realise that it would be more appealing to use CliquePercolation  for community detection, but it would probably take me another week or so to learn it, implement it and report it, and I don't want to delay the submission even more. And as you also state</w:t>
      </w:r>
      <w:r>
        <w:rPr>
          <w:lang w:val="ro-RO"/>
        </w:rPr>
        <w:t>d</w:t>
      </w:r>
      <w:r>
        <w:t xml:space="preserve">, there are already too many reported results.  </w:t>
      </w:r>
      <w:r>
        <w:rPr>
          <w:lang w:val="ro-RO"/>
        </w:rPr>
        <w:t>I am even considering to remove the part about communities altogether.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08692F" w15:done="1"/>
  <w15:commentEx w15:paraId="2F2160DC" w15:done="1"/>
  <w15:commentEx w15:paraId="2E8D9A16" w15:paraIdParent="2F2160DC" w15:done="1"/>
  <w15:commentEx w15:paraId="5B2E64F1" w15:done="1"/>
  <w15:commentEx w15:paraId="1DE36B3D" w15:paraIdParent="5B2E64F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DEB88" w16cex:dateUtc="2022-06-10T14:10:00Z"/>
  <w16cex:commentExtensible w16cex:durableId="262E7DE4" w16cex:dateUtc="2022-05-17T18:02:00Z"/>
  <w16cex:commentExtensible w16cex:durableId="2672D431" w16cex:dateUtc="2022-07-08T14:05:00Z"/>
  <w16cex:commentExtensible w16cex:durableId="262E80DD" w16cex:dateUtc="2022-05-17T18:15:00Z"/>
  <w16cex:commentExtensible w16cex:durableId="264B106A" w16cex:dateUtc="2022-06-08T1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08692F" w16cid:durableId="264DEB88"/>
  <w16cid:commentId w16cid:paraId="2F2160DC" w16cid:durableId="262E7DE4"/>
  <w16cid:commentId w16cid:paraId="2E8D9A16" w16cid:durableId="2672D431"/>
  <w16cid:commentId w16cid:paraId="5B2E64F1" w16cid:durableId="262E80DD"/>
  <w16cid:commentId w16cid:paraId="1DE36B3D" w16cid:durableId="264B10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95863" w14:textId="77777777" w:rsidR="00745776" w:rsidRDefault="00745776">
      <w:pPr>
        <w:spacing w:after="0" w:line="240" w:lineRule="auto"/>
      </w:pPr>
      <w:r>
        <w:separator/>
      </w:r>
    </w:p>
  </w:endnote>
  <w:endnote w:type="continuationSeparator" w:id="0">
    <w:p w14:paraId="6820FB2D" w14:textId="77777777" w:rsidR="00745776" w:rsidRDefault="00745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ED4E9F" w14:paraId="5F0DAA85" w14:textId="77777777" w:rsidTr="11AFE455">
      <w:tc>
        <w:tcPr>
          <w:tcW w:w="3009" w:type="dxa"/>
        </w:tcPr>
        <w:p w14:paraId="76B47492" w14:textId="77777777" w:rsidR="00ED4E9F" w:rsidRDefault="00000000" w:rsidP="11AFE455">
          <w:pPr>
            <w:pStyle w:val="Antet"/>
            <w:ind w:left="-115"/>
          </w:pPr>
        </w:p>
      </w:tc>
      <w:tc>
        <w:tcPr>
          <w:tcW w:w="3009" w:type="dxa"/>
        </w:tcPr>
        <w:p w14:paraId="03E8F762" w14:textId="77777777" w:rsidR="00ED4E9F" w:rsidRDefault="00000000" w:rsidP="11AFE455">
          <w:pPr>
            <w:pStyle w:val="Antet"/>
            <w:jc w:val="center"/>
          </w:pPr>
        </w:p>
      </w:tc>
      <w:tc>
        <w:tcPr>
          <w:tcW w:w="3009" w:type="dxa"/>
        </w:tcPr>
        <w:p w14:paraId="1B672546" w14:textId="77777777" w:rsidR="00ED4E9F" w:rsidRDefault="00000000" w:rsidP="11AFE455">
          <w:pPr>
            <w:pStyle w:val="Antet"/>
            <w:ind w:right="-115"/>
            <w:jc w:val="right"/>
          </w:pPr>
        </w:p>
      </w:tc>
    </w:tr>
  </w:tbl>
  <w:p w14:paraId="2A53A415" w14:textId="77777777" w:rsidR="00ED4E9F" w:rsidRDefault="00000000" w:rsidP="11AFE45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04EB5" w14:textId="77777777" w:rsidR="00745776" w:rsidRDefault="00745776">
      <w:pPr>
        <w:spacing w:after="0" w:line="240" w:lineRule="auto"/>
      </w:pPr>
      <w:r>
        <w:separator/>
      </w:r>
    </w:p>
  </w:footnote>
  <w:footnote w:type="continuationSeparator" w:id="0">
    <w:p w14:paraId="3B2DC0F9" w14:textId="77777777" w:rsidR="00745776" w:rsidRDefault="00745776">
      <w:pPr>
        <w:spacing w:after="0" w:line="240" w:lineRule="auto"/>
      </w:pPr>
      <w:r>
        <w:continuationSeparator/>
      </w:r>
    </w:p>
  </w:footnote>
  <w:footnote w:id="1">
    <w:p w14:paraId="095D0062" w14:textId="77777777" w:rsidR="00087F6F" w:rsidRPr="00595A8A" w:rsidRDefault="00087F6F" w:rsidP="00087F6F">
      <w:pPr>
        <w:pStyle w:val="Textnotdesubsol"/>
        <w:rPr>
          <w:lang w:val="en-US"/>
        </w:rPr>
      </w:pPr>
      <w:r>
        <w:rPr>
          <w:rStyle w:val="Referinnotdesubsol"/>
        </w:rPr>
        <w:footnoteRef/>
      </w:r>
      <w:r>
        <w:t xml:space="preserve"> Regular degree centrality doesn’t consider the weight of edges and is a mere counter of the number of edges that are associated with a node (Bringmann et al., 2019). However, bridge indegree and bridge outdegree does consider the weights of edges (Jones, 2021), and is a counterpart for instrength and outstrength centrality indices, but in the bridge framework. If we were to sum bridge indegree and bridge outdegree, we will get bridge strength values.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88610"/>
      <w:docPartObj>
        <w:docPartGallery w:val="Page Numbers (Top of Page)"/>
        <w:docPartUnique/>
      </w:docPartObj>
    </w:sdtPr>
    <w:sdtEndPr>
      <w:rPr>
        <w:noProof/>
      </w:rPr>
    </w:sdtEndPr>
    <w:sdtContent>
      <w:p w14:paraId="580EC84C" w14:textId="77777777" w:rsidR="00ED4E9F" w:rsidRDefault="0023459A">
        <w:pPr>
          <w:pStyle w:val="Antet"/>
          <w:jc w:val="right"/>
          <w:rPr>
            <w:noProof/>
          </w:rPr>
        </w:pPr>
        <w:r>
          <w:fldChar w:fldCharType="begin"/>
        </w:r>
        <w:r>
          <w:instrText xml:space="preserve"> PAGE   \* MERGEFORMAT </w:instrText>
        </w:r>
        <w:r>
          <w:fldChar w:fldCharType="separate"/>
        </w:r>
        <w:r>
          <w:rPr>
            <w:noProof/>
          </w:rPr>
          <w:t>2</w:t>
        </w:r>
        <w:r>
          <w:rPr>
            <w:noProof/>
          </w:rPr>
          <w:fldChar w:fldCharType="end"/>
        </w:r>
      </w:p>
      <w:p w14:paraId="7E9D11E1" w14:textId="35B10F28" w:rsidR="00ED4E9F" w:rsidRPr="00035D5C" w:rsidRDefault="0023459A" w:rsidP="00035D5C">
        <w:pPr>
          <w:pStyle w:val="Antet"/>
          <w:rPr>
            <w:lang w:val="ro-RO"/>
          </w:rPr>
        </w:pPr>
        <w:r>
          <w:rPr>
            <w:lang w:val="ro-RO"/>
          </w:rPr>
          <w:t>NETWORK ANALYSIS OF ANXIETY AND DEPRESSION COMORBIDITY</w:t>
        </w:r>
      </w:p>
    </w:sdtContent>
  </w:sdt>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fan Marian">
    <w15:presenceInfo w15:providerId="None" w15:userId="Stefan Marian"/>
  </w15:person>
  <w15:person w15:author="Giulio Costantini">
    <w15:presenceInfo w15:providerId="Windows Live" w15:userId="310c662f5360b4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xw9zfzwlstwpvefdar52eed99t0ea0fsssf&quot;&gt;My EndNote Library&lt;record-ids&gt;&lt;item&gt;4&lt;/item&gt;&lt;item&gt;10&lt;/item&gt;&lt;item&gt;25&lt;/item&gt;&lt;item&gt;41&lt;/item&gt;&lt;item&gt;43&lt;/item&gt;&lt;item&gt;45&lt;/item&gt;&lt;item&gt;47&lt;/item&gt;&lt;item&gt;52&lt;/item&gt;&lt;item&gt;53&lt;/item&gt;&lt;item&gt;54&lt;/item&gt;&lt;item&gt;55&lt;/item&gt;&lt;item&gt;58&lt;/item&gt;&lt;item&gt;59&lt;/item&gt;&lt;item&gt;60&lt;/item&gt;&lt;item&gt;61&lt;/item&gt;&lt;/record-ids&gt;&lt;/item&gt;&lt;/Libraries&gt;"/>
  </w:docVars>
  <w:rsids>
    <w:rsidRoot w:val="00D55DFF"/>
    <w:rsid w:val="00000453"/>
    <w:rsid w:val="00035D5C"/>
    <w:rsid w:val="00076DB7"/>
    <w:rsid w:val="00087F6F"/>
    <w:rsid w:val="000A045A"/>
    <w:rsid w:val="00142C59"/>
    <w:rsid w:val="00165A52"/>
    <w:rsid w:val="00167CCA"/>
    <w:rsid w:val="001B1C34"/>
    <w:rsid w:val="001C0666"/>
    <w:rsid w:val="0020209E"/>
    <w:rsid w:val="00227C99"/>
    <w:rsid w:val="0023459A"/>
    <w:rsid w:val="002C734C"/>
    <w:rsid w:val="002D049C"/>
    <w:rsid w:val="00361CE0"/>
    <w:rsid w:val="003B6573"/>
    <w:rsid w:val="003E188E"/>
    <w:rsid w:val="0040593B"/>
    <w:rsid w:val="00407C19"/>
    <w:rsid w:val="004361D4"/>
    <w:rsid w:val="004606FB"/>
    <w:rsid w:val="00510EBC"/>
    <w:rsid w:val="00593AC8"/>
    <w:rsid w:val="005C0B9F"/>
    <w:rsid w:val="005D5A9A"/>
    <w:rsid w:val="005F0AEC"/>
    <w:rsid w:val="006614C4"/>
    <w:rsid w:val="00672469"/>
    <w:rsid w:val="00683BAF"/>
    <w:rsid w:val="006D2A9B"/>
    <w:rsid w:val="006F0E52"/>
    <w:rsid w:val="00745776"/>
    <w:rsid w:val="00784CA3"/>
    <w:rsid w:val="00794B85"/>
    <w:rsid w:val="007965DB"/>
    <w:rsid w:val="007C707F"/>
    <w:rsid w:val="00820312"/>
    <w:rsid w:val="00842E50"/>
    <w:rsid w:val="00A1104F"/>
    <w:rsid w:val="00A23EFD"/>
    <w:rsid w:val="00AD33DF"/>
    <w:rsid w:val="00B93C59"/>
    <w:rsid w:val="00BA0973"/>
    <w:rsid w:val="00C45A75"/>
    <w:rsid w:val="00D06807"/>
    <w:rsid w:val="00D21080"/>
    <w:rsid w:val="00D27F2D"/>
    <w:rsid w:val="00D43502"/>
    <w:rsid w:val="00D55DFF"/>
    <w:rsid w:val="00D81C96"/>
    <w:rsid w:val="00D93127"/>
    <w:rsid w:val="00DA7A09"/>
    <w:rsid w:val="00E26DF3"/>
    <w:rsid w:val="00E63E4B"/>
    <w:rsid w:val="00E839F2"/>
    <w:rsid w:val="00FD0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7C36"/>
  <w15:chartTrackingRefBased/>
  <w15:docId w15:val="{591FD7AB-2D76-44DA-A202-71DDD0E9C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DFF"/>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D55DF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D55DFF"/>
    <w:rPr>
      <w:rFonts w:ascii="Segoe UI" w:hAnsi="Segoe UI" w:cs="Segoe UI"/>
      <w:sz w:val="18"/>
      <w:szCs w:val="18"/>
    </w:rPr>
  </w:style>
  <w:style w:type="character" w:customStyle="1" w:styleId="AntetCaracter">
    <w:name w:val="Antet Caracter"/>
    <w:basedOn w:val="Fontdeparagrafimplicit"/>
    <w:link w:val="Antet"/>
    <w:uiPriority w:val="99"/>
    <w:rsid w:val="00D55DFF"/>
  </w:style>
  <w:style w:type="paragraph" w:styleId="Antet">
    <w:name w:val="header"/>
    <w:basedOn w:val="Normal"/>
    <w:link w:val="AntetCaracter"/>
    <w:uiPriority w:val="99"/>
    <w:unhideWhenUsed/>
    <w:rsid w:val="00D55DFF"/>
    <w:pPr>
      <w:tabs>
        <w:tab w:val="center" w:pos="4680"/>
        <w:tab w:val="right" w:pos="9360"/>
      </w:tabs>
      <w:spacing w:after="0" w:line="240" w:lineRule="auto"/>
    </w:pPr>
  </w:style>
  <w:style w:type="character" w:customStyle="1" w:styleId="HeaderChar1">
    <w:name w:val="Header Char1"/>
    <w:basedOn w:val="Fontdeparagrafimplicit"/>
    <w:uiPriority w:val="99"/>
    <w:semiHidden/>
    <w:rsid w:val="00D55DFF"/>
  </w:style>
  <w:style w:type="character" w:customStyle="1" w:styleId="SubsolCaracter">
    <w:name w:val="Subsol Caracter"/>
    <w:basedOn w:val="Fontdeparagrafimplicit"/>
    <w:link w:val="Subsol"/>
    <w:uiPriority w:val="99"/>
    <w:rsid w:val="00D55DFF"/>
  </w:style>
  <w:style w:type="paragraph" w:styleId="Subsol">
    <w:name w:val="footer"/>
    <w:basedOn w:val="Normal"/>
    <w:link w:val="SubsolCaracter"/>
    <w:uiPriority w:val="99"/>
    <w:unhideWhenUsed/>
    <w:rsid w:val="00D55DFF"/>
    <w:pPr>
      <w:tabs>
        <w:tab w:val="center" w:pos="4680"/>
        <w:tab w:val="right" w:pos="9360"/>
      </w:tabs>
      <w:spacing w:after="0" w:line="240" w:lineRule="auto"/>
    </w:pPr>
  </w:style>
  <w:style w:type="character" w:customStyle="1" w:styleId="FooterChar1">
    <w:name w:val="Footer Char1"/>
    <w:basedOn w:val="Fontdeparagrafimplicit"/>
    <w:uiPriority w:val="99"/>
    <w:semiHidden/>
    <w:rsid w:val="00D55DFF"/>
  </w:style>
  <w:style w:type="character" w:styleId="Textsubstituent">
    <w:name w:val="Placeholder Text"/>
    <w:basedOn w:val="Fontdeparagrafimplicit"/>
    <w:uiPriority w:val="99"/>
    <w:semiHidden/>
    <w:rsid w:val="005F0AEC"/>
    <w:rPr>
      <w:color w:val="808080"/>
    </w:rPr>
  </w:style>
  <w:style w:type="character" w:styleId="Referincomentariu">
    <w:name w:val="annotation reference"/>
    <w:basedOn w:val="Fontdeparagrafimplicit"/>
    <w:uiPriority w:val="99"/>
    <w:semiHidden/>
    <w:unhideWhenUsed/>
    <w:rsid w:val="00087F6F"/>
    <w:rPr>
      <w:sz w:val="16"/>
      <w:szCs w:val="16"/>
    </w:rPr>
  </w:style>
  <w:style w:type="paragraph" w:styleId="Textcomentariu">
    <w:name w:val="annotation text"/>
    <w:basedOn w:val="Normal"/>
    <w:link w:val="TextcomentariuCaracter"/>
    <w:uiPriority w:val="99"/>
    <w:unhideWhenUsed/>
    <w:rsid w:val="00087F6F"/>
    <w:pPr>
      <w:spacing w:line="240" w:lineRule="auto"/>
    </w:pPr>
    <w:rPr>
      <w:sz w:val="20"/>
      <w:szCs w:val="20"/>
    </w:rPr>
  </w:style>
  <w:style w:type="character" w:customStyle="1" w:styleId="TextcomentariuCaracter">
    <w:name w:val="Text comentariu Caracter"/>
    <w:basedOn w:val="Fontdeparagrafimplicit"/>
    <w:link w:val="Textcomentariu"/>
    <w:uiPriority w:val="99"/>
    <w:rsid w:val="00087F6F"/>
    <w:rPr>
      <w:sz w:val="20"/>
      <w:szCs w:val="20"/>
    </w:rPr>
  </w:style>
  <w:style w:type="paragraph" w:styleId="Textnotdesubsol">
    <w:name w:val="footnote text"/>
    <w:basedOn w:val="Normal"/>
    <w:link w:val="TextnotdesubsolCaracter"/>
    <w:uiPriority w:val="99"/>
    <w:unhideWhenUsed/>
    <w:rsid w:val="00087F6F"/>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rsid w:val="00087F6F"/>
    <w:rPr>
      <w:sz w:val="20"/>
      <w:szCs w:val="20"/>
    </w:rPr>
  </w:style>
  <w:style w:type="character" w:styleId="Referinnotdesubsol">
    <w:name w:val="footnote reference"/>
    <w:basedOn w:val="Fontdeparagrafimplicit"/>
    <w:uiPriority w:val="99"/>
    <w:semiHidden/>
    <w:unhideWhenUsed/>
    <w:rsid w:val="00087F6F"/>
    <w:rPr>
      <w:vertAlign w:val="superscript"/>
    </w:rPr>
  </w:style>
  <w:style w:type="paragraph" w:styleId="Listparagraf">
    <w:name w:val="List Paragraph"/>
    <w:basedOn w:val="Normal"/>
    <w:link w:val="ListparagrafCaracter"/>
    <w:uiPriority w:val="34"/>
    <w:qFormat/>
    <w:rsid w:val="00D21080"/>
    <w:pPr>
      <w:ind w:left="720"/>
      <w:contextualSpacing/>
    </w:pPr>
  </w:style>
  <w:style w:type="character" w:customStyle="1" w:styleId="ListparagrafCaracter">
    <w:name w:val="Listă paragraf Caracter"/>
    <w:basedOn w:val="Fontdeparagrafimplicit"/>
    <w:link w:val="Listparagraf"/>
    <w:uiPriority w:val="34"/>
    <w:rsid w:val="00D21080"/>
  </w:style>
  <w:style w:type="paragraph" w:customStyle="1" w:styleId="EndNoteBibliographyTitle">
    <w:name w:val="EndNote Bibliography Title"/>
    <w:basedOn w:val="Normal"/>
    <w:link w:val="EndNoteBibliographyTitleCaracter"/>
    <w:rsid w:val="00E63E4B"/>
    <w:pPr>
      <w:spacing w:after="0"/>
      <w:jc w:val="center"/>
    </w:pPr>
    <w:rPr>
      <w:noProof/>
      <w:lang w:val="en-US"/>
    </w:rPr>
  </w:style>
  <w:style w:type="character" w:customStyle="1" w:styleId="EndNoteBibliographyTitleCaracter">
    <w:name w:val="EndNote Bibliography Title Caracter"/>
    <w:basedOn w:val="Fontdeparagrafimplicit"/>
    <w:link w:val="EndNoteBibliographyTitle"/>
    <w:rsid w:val="00E63E4B"/>
    <w:rPr>
      <w:noProof/>
      <w:lang w:val="en-US"/>
    </w:rPr>
  </w:style>
  <w:style w:type="paragraph" w:customStyle="1" w:styleId="EndNoteBibliography">
    <w:name w:val="EndNote Bibliography"/>
    <w:basedOn w:val="Normal"/>
    <w:link w:val="EndNoteBibliographyCaracter"/>
    <w:rsid w:val="00E63E4B"/>
    <w:pPr>
      <w:spacing w:line="240" w:lineRule="auto"/>
    </w:pPr>
    <w:rPr>
      <w:noProof/>
      <w:lang w:val="en-US"/>
    </w:rPr>
  </w:style>
  <w:style w:type="character" w:customStyle="1" w:styleId="EndNoteBibliographyCaracter">
    <w:name w:val="EndNote Bibliography Caracter"/>
    <w:basedOn w:val="Fontdeparagrafimplicit"/>
    <w:link w:val="EndNoteBibliography"/>
    <w:rsid w:val="00E63E4B"/>
    <w:rPr>
      <w:noProof/>
      <w:lang w:val="en-US"/>
    </w:rPr>
  </w:style>
  <w:style w:type="character" w:styleId="Hyperlink">
    <w:name w:val="Hyperlink"/>
    <w:basedOn w:val="Fontdeparagrafimplicit"/>
    <w:uiPriority w:val="99"/>
    <w:unhideWhenUsed/>
    <w:rsid w:val="00E63E4B"/>
    <w:rPr>
      <w:color w:val="0563C1" w:themeColor="hyperlink"/>
      <w:u w:val="single"/>
    </w:rPr>
  </w:style>
  <w:style w:type="character" w:styleId="MeniuneNerezolvat">
    <w:name w:val="Unresolved Mention"/>
    <w:basedOn w:val="Fontdeparagrafimplicit"/>
    <w:uiPriority w:val="99"/>
    <w:semiHidden/>
    <w:unhideWhenUsed/>
    <w:rsid w:val="00E63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9022">
      <w:bodyDiv w:val="1"/>
      <w:marLeft w:val="0"/>
      <w:marRight w:val="0"/>
      <w:marTop w:val="0"/>
      <w:marBottom w:val="0"/>
      <w:divBdr>
        <w:top w:val="none" w:sz="0" w:space="0" w:color="auto"/>
        <w:left w:val="none" w:sz="0" w:space="0" w:color="auto"/>
        <w:bottom w:val="none" w:sz="0" w:space="0" w:color="auto"/>
        <w:right w:val="none" w:sz="0" w:space="0" w:color="auto"/>
      </w:divBdr>
      <w:divsChild>
        <w:div w:id="2024239314">
          <w:marLeft w:val="480"/>
          <w:marRight w:val="0"/>
          <w:marTop w:val="0"/>
          <w:marBottom w:val="0"/>
          <w:divBdr>
            <w:top w:val="none" w:sz="0" w:space="0" w:color="auto"/>
            <w:left w:val="none" w:sz="0" w:space="0" w:color="auto"/>
            <w:bottom w:val="none" w:sz="0" w:space="0" w:color="auto"/>
            <w:right w:val="none" w:sz="0" w:space="0" w:color="auto"/>
          </w:divBdr>
        </w:div>
        <w:div w:id="1159343873">
          <w:marLeft w:val="480"/>
          <w:marRight w:val="0"/>
          <w:marTop w:val="0"/>
          <w:marBottom w:val="0"/>
          <w:divBdr>
            <w:top w:val="none" w:sz="0" w:space="0" w:color="auto"/>
            <w:left w:val="none" w:sz="0" w:space="0" w:color="auto"/>
            <w:bottom w:val="none" w:sz="0" w:space="0" w:color="auto"/>
            <w:right w:val="none" w:sz="0" w:space="0" w:color="auto"/>
          </w:divBdr>
        </w:div>
        <w:div w:id="1327171390">
          <w:marLeft w:val="480"/>
          <w:marRight w:val="0"/>
          <w:marTop w:val="0"/>
          <w:marBottom w:val="0"/>
          <w:divBdr>
            <w:top w:val="none" w:sz="0" w:space="0" w:color="auto"/>
            <w:left w:val="none" w:sz="0" w:space="0" w:color="auto"/>
            <w:bottom w:val="none" w:sz="0" w:space="0" w:color="auto"/>
            <w:right w:val="none" w:sz="0" w:space="0" w:color="auto"/>
          </w:divBdr>
        </w:div>
        <w:div w:id="1453404128">
          <w:marLeft w:val="480"/>
          <w:marRight w:val="0"/>
          <w:marTop w:val="0"/>
          <w:marBottom w:val="0"/>
          <w:divBdr>
            <w:top w:val="none" w:sz="0" w:space="0" w:color="auto"/>
            <w:left w:val="none" w:sz="0" w:space="0" w:color="auto"/>
            <w:bottom w:val="none" w:sz="0" w:space="0" w:color="auto"/>
            <w:right w:val="none" w:sz="0" w:space="0" w:color="auto"/>
          </w:divBdr>
        </w:div>
        <w:div w:id="1131092757">
          <w:marLeft w:val="480"/>
          <w:marRight w:val="0"/>
          <w:marTop w:val="0"/>
          <w:marBottom w:val="0"/>
          <w:divBdr>
            <w:top w:val="none" w:sz="0" w:space="0" w:color="auto"/>
            <w:left w:val="none" w:sz="0" w:space="0" w:color="auto"/>
            <w:bottom w:val="none" w:sz="0" w:space="0" w:color="auto"/>
            <w:right w:val="none" w:sz="0" w:space="0" w:color="auto"/>
          </w:divBdr>
        </w:div>
      </w:divsChild>
    </w:div>
    <w:div w:id="1253856619">
      <w:bodyDiv w:val="1"/>
      <w:marLeft w:val="0"/>
      <w:marRight w:val="0"/>
      <w:marTop w:val="0"/>
      <w:marBottom w:val="0"/>
      <w:divBdr>
        <w:top w:val="none" w:sz="0" w:space="0" w:color="auto"/>
        <w:left w:val="none" w:sz="0" w:space="0" w:color="auto"/>
        <w:bottom w:val="none" w:sz="0" w:space="0" w:color="auto"/>
        <w:right w:val="none" w:sz="0" w:space="0" w:color="auto"/>
      </w:divBdr>
      <w:divsChild>
        <w:div w:id="1415205425">
          <w:marLeft w:val="480"/>
          <w:marRight w:val="0"/>
          <w:marTop w:val="0"/>
          <w:marBottom w:val="0"/>
          <w:divBdr>
            <w:top w:val="none" w:sz="0" w:space="0" w:color="auto"/>
            <w:left w:val="none" w:sz="0" w:space="0" w:color="auto"/>
            <w:bottom w:val="none" w:sz="0" w:space="0" w:color="auto"/>
            <w:right w:val="none" w:sz="0" w:space="0" w:color="auto"/>
          </w:divBdr>
        </w:div>
        <w:div w:id="1011227832">
          <w:marLeft w:val="480"/>
          <w:marRight w:val="0"/>
          <w:marTop w:val="0"/>
          <w:marBottom w:val="0"/>
          <w:divBdr>
            <w:top w:val="none" w:sz="0" w:space="0" w:color="auto"/>
            <w:left w:val="none" w:sz="0" w:space="0" w:color="auto"/>
            <w:bottom w:val="none" w:sz="0" w:space="0" w:color="auto"/>
            <w:right w:val="none" w:sz="0" w:space="0" w:color="auto"/>
          </w:divBdr>
        </w:div>
        <w:div w:id="1446999293">
          <w:marLeft w:val="480"/>
          <w:marRight w:val="0"/>
          <w:marTop w:val="0"/>
          <w:marBottom w:val="0"/>
          <w:divBdr>
            <w:top w:val="none" w:sz="0" w:space="0" w:color="auto"/>
            <w:left w:val="none" w:sz="0" w:space="0" w:color="auto"/>
            <w:bottom w:val="none" w:sz="0" w:space="0" w:color="auto"/>
            <w:right w:val="none" w:sz="0" w:space="0" w:color="auto"/>
          </w:divBdr>
        </w:div>
      </w:divsChild>
    </w:div>
    <w:div w:id="1648778665">
      <w:bodyDiv w:val="1"/>
      <w:marLeft w:val="0"/>
      <w:marRight w:val="0"/>
      <w:marTop w:val="0"/>
      <w:marBottom w:val="0"/>
      <w:divBdr>
        <w:top w:val="none" w:sz="0" w:space="0" w:color="auto"/>
        <w:left w:val="none" w:sz="0" w:space="0" w:color="auto"/>
        <w:bottom w:val="none" w:sz="0" w:space="0" w:color="auto"/>
        <w:right w:val="none" w:sz="0" w:space="0" w:color="auto"/>
      </w:divBdr>
      <w:divsChild>
        <w:div w:id="337772658">
          <w:marLeft w:val="480"/>
          <w:marRight w:val="0"/>
          <w:marTop w:val="0"/>
          <w:marBottom w:val="0"/>
          <w:divBdr>
            <w:top w:val="none" w:sz="0" w:space="0" w:color="auto"/>
            <w:left w:val="none" w:sz="0" w:space="0" w:color="auto"/>
            <w:bottom w:val="none" w:sz="0" w:space="0" w:color="auto"/>
            <w:right w:val="none" w:sz="0" w:space="0" w:color="auto"/>
          </w:divBdr>
        </w:div>
        <w:div w:id="428548089">
          <w:marLeft w:val="480"/>
          <w:marRight w:val="0"/>
          <w:marTop w:val="0"/>
          <w:marBottom w:val="0"/>
          <w:divBdr>
            <w:top w:val="none" w:sz="0" w:space="0" w:color="auto"/>
            <w:left w:val="none" w:sz="0" w:space="0" w:color="auto"/>
            <w:bottom w:val="none" w:sz="0" w:space="0" w:color="auto"/>
            <w:right w:val="none" w:sz="0" w:space="0" w:color="auto"/>
          </w:divBdr>
        </w:div>
        <w:div w:id="712315080">
          <w:marLeft w:val="480"/>
          <w:marRight w:val="0"/>
          <w:marTop w:val="0"/>
          <w:marBottom w:val="0"/>
          <w:divBdr>
            <w:top w:val="none" w:sz="0" w:space="0" w:color="auto"/>
            <w:left w:val="none" w:sz="0" w:space="0" w:color="auto"/>
            <w:bottom w:val="none" w:sz="0" w:space="0" w:color="auto"/>
            <w:right w:val="none" w:sz="0" w:space="0" w:color="auto"/>
          </w:divBdr>
        </w:div>
      </w:divsChild>
    </w:div>
    <w:div w:id="1736011035">
      <w:bodyDiv w:val="1"/>
      <w:marLeft w:val="0"/>
      <w:marRight w:val="0"/>
      <w:marTop w:val="0"/>
      <w:marBottom w:val="0"/>
      <w:divBdr>
        <w:top w:val="none" w:sz="0" w:space="0" w:color="auto"/>
        <w:left w:val="none" w:sz="0" w:space="0" w:color="auto"/>
        <w:bottom w:val="none" w:sz="0" w:space="0" w:color="auto"/>
        <w:right w:val="none" w:sz="0" w:space="0" w:color="auto"/>
      </w:divBdr>
      <w:divsChild>
        <w:div w:id="904724767">
          <w:marLeft w:val="480"/>
          <w:marRight w:val="0"/>
          <w:marTop w:val="0"/>
          <w:marBottom w:val="0"/>
          <w:divBdr>
            <w:top w:val="none" w:sz="0" w:space="0" w:color="auto"/>
            <w:left w:val="none" w:sz="0" w:space="0" w:color="auto"/>
            <w:bottom w:val="none" w:sz="0" w:space="0" w:color="auto"/>
            <w:right w:val="none" w:sz="0" w:space="0" w:color="auto"/>
          </w:divBdr>
        </w:div>
        <w:div w:id="2139255036">
          <w:marLeft w:val="480"/>
          <w:marRight w:val="0"/>
          <w:marTop w:val="0"/>
          <w:marBottom w:val="0"/>
          <w:divBdr>
            <w:top w:val="none" w:sz="0" w:space="0" w:color="auto"/>
            <w:left w:val="none" w:sz="0" w:space="0" w:color="auto"/>
            <w:bottom w:val="none" w:sz="0" w:space="0" w:color="auto"/>
            <w:right w:val="none" w:sz="0" w:space="0" w:color="auto"/>
          </w:divBdr>
        </w:div>
        <w:div w:id="374156614">
          <w:marLeft w:val="480"/>
          <w:marRight w:val="0"/>
          <w:marTop w:val="0"/>
          <w:marBottom w:val="0"/>
          <w:divBdr>
            <w:top w:val="none" w:sz="0" w:space="0" w:color="auto"/>
            <w:left w:val="none" w:sz="0" w:space="0" w:color="auto"/>
            <w:bottom w:val="none" w:sz="0" w:space="0" w:color="auto"/>
            <w:right w:val="none" w:sz="0" w:space="0" w:color="auto"/>
          </w:divBdr>
        </w:div>
      </w:divsChild>
    </w:div>
    <w:div w:id="1929658777">
      <w:bodyDiv w:val="1"/>
      <w:marLeft w:val="0"/>
      <w:marRight w:val="0"/>
      <w:marTop w:val="0"/>
      <w:marBottom w:val="0"/>
      <w:divBdr>
        <w:top w:val="none" w:sz="0" w:space="0" w:color="auto"/>
        <w:left w:val="none" w:sz="0" w:space="0" w:color="auto"/>
        <w:bottom w:val="none" w:sz="0" w:space="0" w:color="auto"/>
        <w:right w:val="none" w:sz="0" w:space="0" w:color="auto"/>
      </w:divBdr>
      <w:divsChild>
        <w:div w:id="2133859349">
          <w:marLeft w:val="480"/>
          <w:marRight w:val="0"/>
          <w:marTop w:val="0"/>
          <w:marBottom w:val="0"/>
          <w:divBdr>
            <w:top w:val="none" w:sz="0" w:space="0" w:color="auto"/>
            <w:left w:val="none" w:sz="0" w:space="0" w:color="auto"/>
            <w:bottom w:val="none" w:sz="0" w:space="0" w:color="auto"/>
            <w:right w:val="none" w:sz="0" w:space="0" w:color="auto"/>
          </w:divBdr>
        </w:div>
        <w:div w:id="1406957812">
          <w:marLeft w:val="480"/>
          <w:marRight w:val="0"/>
          <w:marTop w:val="0"/>
          <w:marBottom w:val="0"/>
          <w:divBdr>
            <w:top w:val="none" w:sz="0" w:space="0" w:color="auto"/>
            <w:left w:val="none" w:sz="0" w:space="0" w:color="auto"/>
            <w:bottom w:val="none" w:sz="0" w:space="0" w:color="auto"/>
            <w:right w:val="none" w:sz="0" w:space="0" w:color="auto"/>
          </w:divBdr>
        </w:div>
        <w:div w:id="1620532658">
          <w:marLeft w:val="480"/>
          <w:marRight w:val="0"/>
          <w:marTop w:val="0"/>
          <w:marBottom w:val="0"/>
          <w:divBdr>
            <w:top w:val="none" w:sz="0" w:space="0" w:color="auto"/>
            <w:left w:val="none" w:sz="0" w:space="0" w:color="auto"/>
            <w:bottom w:val="none" w:sz="0" w:space="0" w:color="auto"/>
            <w:right w:val="none" w:sz="0" w:space="0" w:color="auto"/>
          </w:divBdr>
        </w:div>
        <w:div w:id="595674565">
          <w:marLeft w:val="480"/>
          <w:marRight w:val="0"/>
          <w:marTop w:val="0"/>
          <w:marBottom w:val="0"/>
          <w:divBdr>
            <w:top w:val="none" w:sz="0" w:space="0" w:color="auto"/>
            <w:left w:val="none" w:sz="0" w:space="0" w:color="auto"/>
            <w:bottom w:val="none" w:sz="0" w:space="0" w:color="auto"/>
            <w:right w:val="none" w:sz="0" w:space="0" w:color="auto"/>
          </w:divBdr>
        </w:div>
        <w:div w:id="872423519">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doi.org/10.1371/journal.pone.0060188" TargetMode="External"/><Relationship Id="rId18" Type="http://schemas.openxmlformats.org/officeDocument/2006/relationships/hyperlink" Target="https://doi.org/10.1016/j.seizure.2021.09.013"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doi.org/10.1080/00273171.2019.1614898" TargetMode="External"/><Relationship Id="rId7" Type="http://schemas.openxmlformats.org/officeDocument/2006/relationships/comments" Target="comments.xml"/><Relationship Id="rId12" Type="http://schemas.openxmlformats.org/officeDocument/2006/relationships/hyperlink" Target="https://doi.org/10.1037/abn0000446" TargetMode="External"/><Relationship Id="rId17" Type="http://schemas.openxmlformats.org/officeDocument/2006/relationships/hyperlink" Target="https://doi.org/10.1080/00273171.2018.1454823" TargetMode="External"/><Relationship Id="rId25" Type="http://schemas.openxmlformats.org/officeDocument/2006/relationships/hyperlink" Target="https://www.R-project.org/" TargetMode="External"/><Relationship Id="rId2" Type="http://schemas.openxmlformats.org/officeDocument/2006/relationships/styles" Target="styles.xml"/><Relationship Id="rId16" Type="http://schemas.openxmlformats.org/officeDocument/2006/relationships/hyperlink" Target="https://CRAN.R-project.org/package=mlVAR" TargetMode="External"/><Relationship Id="rId20" Type="http://schemas.openxmlformats.org/officeDocument/2006/relationships/hyperlink" Target="https://CRAN.R-project.org/package=networktools"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007/s10608-020-10153-w" TargetMode="External"/><Relationship Id="rId24" Type="http://schemas.openxmlformats.org/officeDocument/2006/relationships/hyperlink" Target="https://doi.org/10.7155/jgaa.00124" TargetMode="External"/><Relationship Id="rId5" Type="http://schemas.openxmlformats.org/officeDocument/2006/relationships/footnotes" Target="footnotes.xml"/><Relationship Id="rId15" Type="http://schemas.openxmlformats.org/officeDocument/2006/relationships/hyperlink" Target="https://igraph.org" TargetMode="External"/><Relationship Id="rId23" Type="http://schemas.openxmlformats.org/officeDocument/2006/relationships/hyperlink" Target="https://doi.org/10.1073/pnas.0601602103" TargetMode="External"/><Relationship Id="rId28" Type="http://schemas.openxmlformats.org/officeDocument/2006/relationships/fontTable" Target="fontTable.xml"/><Relationship Id="rId10" Type="http://schemas.microsoft.com/office/2018/08/relationships/commentsExtensible" Target="commentsExtensible.xml"/><Relationship Id="rId19" Type="http://schemas.openxmlformats.org/officeDocument/2006/relationships/hyperlink" Target="https://doi.org/10.1371/journal.pone.0174035"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doi.org/10.1017/S0140525x09991567" TargetMode="External"/><Relationship Id="rId22" Type="http://schemas.openxmlformats.org/officeDocument/2006/relationships/hyperlink" Target="https://doi.org/10.1002/da.23136"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C5AD926-44D9-4BA3-A74D-C6E02317296D}">
  <we:reference id="wa104382081" version="1.35.0.0" store="en-GB" storeType="OMEX"/>
  <we:alternateReferences>
    <we:reference id="WA104382081" version="1.35.0.0" store="" storeType="OMEX"/>
  </we:alternateReferences>
  <we:properties>
    <we:property name="MENDELEY_CITATIONS" value="[{&quot;citationID&quot;:&quot;MENDELEY_CITATION_30fb16e0-8bf3-44d4-9ce7-aa345cd5bb2c&quot;,&quot;properties&quot;:{&quot;noteIndex&quot;:0},&quot;isEdited&quot;:false,&quot;manualOverride&quot;:{&quot;isManuallyOverridden&quot;:false,&quot;citeprocText&quot;:&quot;(David, 1997)&quot;,&quot;manualOverrideText&quot;:&quot;&quot;},&quot;citationItems&quot;:[{&quot;id&quot;:&quot;2e13cd9c-f733-30d0-b9c5-8bd3e46491fd&quot;,&quot;itemData&quot;:{&quot;type&quot;:&quot;report&quot;,&quot;id&quot;:&quot;2e13cd9c-f733-30d0-b9c5-8bd3e46491fd&quot;,&quot;title&quot;:&quot;Anxiety, Depression, and Their Comorbidity: An Experience Sampling Test of the Helplessness-Hopelessness Theory1&quot;,&quot;author&quot;:[{&quot;family&quot;:&quot;David&quot;,&quot;given&quot;:&quot;Joel&quot;,&quot;parse-names&quot;:false,&quot;dropping-particle&quot;:&quot;&quot;,&quot;non-dropping-particle&quot;:&quot;&quot;}],&quot;container-title&quot;:&quot;Cognitive Therapy and Research&quot;,&quot;issued&quot;:{&quot;date-parts&quot;:[[1997]]},&quot;number-of-pages&quot;:&quot;97-114&quot;,&quot;abstract&quot;:&quot;This prospective study applied the experience sampling method to test the helplessness-hopelessness theory of anxiety and depression (Alloy, Kelly, Mineka, &amp; Clements, 1990). Forty-four subjects with attributional styles at high or low risk for depression were signaled five times daily by electronic pagers to provide reports of negative events, attributions, and anxious and depressed moods. Consistent with the theory, causal attributions of stability and globality explained increases in depressed mood immediately after negative events. Attributional style predicted these causal attributions but did not directly explain changes in postevent depressed mood. Despite support for more established components of the theory, no support was found for newer aspects concerning the relationship of control attributions to anxious mood. The implications for understanding the helplessness-hopelessness theory and anxiety and depression comorbidity are discussed.&quot;,&quot;issue&quot;:&quot;1&quot;,&quot;volume&quot;:&quot;21&quot;},&quot;isTemporary&quot;:false}],&quot;citationTag&quot;:&quot;MENDELEY_CITATION_v3_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&quot;},{&quot;citationID&quot;:&quot;MENDELEY_CITATION_ae375ca5-1b33-4a65-a8c9-8e1b5ff4bb06&quot;,&quot;properties&quot;:{&quot;noteIndex&quot;:0},&quot;isEdited&quot;:false,&quot;manualOverride&quot;:{&quot;isManuallyOverridden&quot;:true,&quot;citeprocText&quot;:&quot;(Fusar-Poli et al., 2014)&quot;,&quot;manualOverrideText&quot;:&quot;Fusar-Poli et al. (2014)&quot;},&quot;citationItems&quot;:[{&quot;id&quot;:&quot;3e8d5b1f-c3d6-3efa-b5bb-308247198f63&quot;,&quot;itemData&quot;:{&quot;type&quot;:&quot;article-journal&quot;,&quot;id&quot;:&quot;3e8d5b1f-c3d6-3efa-b5bb-308247198f63&quot;,&quot;title&quot;:&quot;Comorbid depressive and anxiety disorders in 509 individuals with an at-risk mental state: Impact on psychopathology and transition to psychosis&quot;,&quot;author&quot;:[{&quot;family&quot;:&quot;Fusar-Poli&quot;,&quot;given&quot;:&quot;Paolo&quot;,&quot;parse-names&quot;:false,&quot;dropping-particle&quot;:&quot;&quot;,&quot;non-dropping-particle&quot;:&quot;&quot;},{&quot;family&quot;:&quot;Nelson&quot;,&quot;given&quot;:&quot;Barnaby&quot;,&quot;parse-names&quot;:false,&quot;dropping-particle&quot;:&quot;&quot;,&quot;non-dropping-particle&quot;:&quot;&quot;},{&quot;family&quot;:&quot;Valmaggia&quot;,&quot;given&quot;:&quot;Lucia&quot;,&quot;parse-names&quot;:false,&quot;dropping-particle&quot;:&quot;&quot;,&quot;non-dropping-particle&quot;:&quot;&quot;},{&quot;family&quot;:&quot;Yung&quot;,&quot;given&quot;:&quot;Alison R.&quot;,&quot;parse-names&quot;:false,&quot;dropping-particle&quot;:&quot;&quot;,&quot;non-dropping-particle&quot;:&quot;&quot;},{&quot;family&quot;:&quot;McGuire&quot;,&quot;given&quot;:&quot;Philip K.&quot;,&quot;parse-names&quot;:false,&quot;dropping-particle&quot;:&quot;&quot;,&quot;non-dropping-particle&quot;:&quot;&quot;}],&quot;container-title&quot;:&quot;Schizophrenia Bulletin&quot;,&quot;DOI&quot;:&quot;10.1093/schbul/sbs136&quot;,&quot;ISSN&quot;:&quot;17451701&quot;,&quot;PMID&quot;:&quot;23180756&quot;,&quot;issued&quot;:{&quot;date-parts&quot;:[[2014,1,1]]},&quot;page&quot;:&quot;120-131&quot;,&quot;abstract&quot;:&quot;Background: The current diagnostic system for subjects at enhanced clinical risk of psychosis allows concurrent comorbid diagnoses of anxiety and depressive disorders. Their impact on the presenting high-risk psychopathology, functioning, and transition outcomes has not been widely researched. Methods: In a large sample of subjects with an At-Risk Mental State (ARMS, n = 509), we estimated the prevalence of DSM/SCID anxiety or depressive disorders and their impact on psychopathology, functioning, and psychosis transition. A meta-analytical review of the literature complemented the analysis. Results: About 73% of ARMS subjects had a comorbid axis I diagnosis in addition to the \&quot;at-risk\&quot; signs and symptoms. About 40% of ARMS subjects had a comorbid diagnosis of depressive disorder while anxiety disorders were less frequent (8%). The meta-analysis conducted in 1683 high-risk subjects confirmed that baseline prevalence of comorbid depressive and anxiety disorders is respectively 41% and 15%. At a psychopathological level, comorbid diagnoses of anxiety or depression were associated with higher suicidality or self-harm behaviors, disorganized/odd/stigmatizing behavior, and avolition/apathy. Comorbid anxiety and depressive diagnoses were also associated with impaired global functioning but had no effect on risk of transition to frank psychosis. Meta-regression analyses confirmed no effect of baseline anxiety and/or depressive comorbid diagnoses on transition to psychosis. Conclusions: The ARMS patients are characterized by high prevalence of anxiety and depressive disorders in addition to their attenuated psychotic symptoms. These symptoms may reflect core emotional dysregulation processes and delusional mood in prodromal psychosis. Anxiety and depressive symptoms are likely to impact the ongoing psychopathology, the global functioning, and the overall longitudinal outcome of these patients. © 2012 The Author.&quot;,&quot;publisher&quot;:&quot;Oxford University Press&quot;,&quot;issue&quot;:&quot;1&quot;,&quot;volume&quot;:&quot;40&quot;,&quot;expandedJournalTitle&quot;:&quot;Schizophrenia Bulletin&quot;},&quot;isTemporary&quot;:false}],&quot;citationTag&quot;:&quot;MENDELEY_CITATION_v3_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&quot;},{&quot;citationID&quot;:&quot;MENDELEY_CITATION_85e8b09e-9a4a-4d39-9837-8846d27401d5&quot;,&quot;properties&quot;:{&quot;noteIndex&quot;:0},&quot;isEdited&quot;:false,&quot;manualOverride&quot;:{&quot;isManuallyOverridden&quot;:false,&quot;citeprocText&quot;:&quot;(LEWINSOHN et al., 1995)&quot;,&quot;manualOverrideText&quot;:&quot;&quot;},&quot;citationItems&quot;:[{&quot;id&quot;:&quot;a28ac27c-8c6a-3fe4-8567-1a44d30d51b1&quot;,&quot;itemData&quot;:{&quot;type&quot;:&quot;article-journal&quot;,&quot;id&quot;:&quot;a28ac27c-8c6a-3fe4-8567-1a44d30d51b1&quot;,&quot;title&quot;:&quot;Adolescent Psychopathology: III. The Clinical Consequences of Comorbidity&quot;,&quot;author&quot;:[{&quot;family&quot;:&quot;LEWINSOHN&quot;,&quot;given&quot;:&quot;PETER M.&quot;,&quot;parse-names&quot;:false,&quot;dropping-particle&quot;:&quot;&quot;,&quot;non-dropping-particle&quot;:&quot;&quot;},{&quot;family&quot;:&quot;ROHDE&quot;,&quot;given&quot;:&quot;PAUL&quot;,&quot;parse-names&quot;:false,&quot;dropping-particle&quot;:&quot;&quot;,&quot;non-dropping-particle&quot;:&quot;&quot;},{&quot;family&quot;:&quot;SEELEY&quot;,&quot;given&quot;:&quot;JOHN R.&quot;,&quot;parse-names&quot;:false,&quot;dropping-particle&quot;:&quot;&quot;,&quot;non-dropping-particle&quot;:&quot;&quot;}],&quot;container-title&quot;:&quot;Journal of the American Academy of Child and Adolescent Psychiatry&quot;,&quot;DOI&quot;:&quot;10.1097/00004583-199504000-00018&quot;,&quot;ISSN&quot;:&quot;08908567&quot;,&quot;PMID&quot;:&quot;7751265&quot;,&quot;issued&quot;:{&quot;date-parts&quot;:[[1995]]},&quot;page&quot;:&quot;510-519&quot;,&quot;abstract&quot;:&quot;To describe the clinical consequences associated with the lifetime occurrence of comorbid psychiatric disorders. In a community sample of 1,507 older adolescents (aged 14 through 18 years), subjects with “pure” and comorbid forms of four major psychiatric disorders (depression, anxiety, substance use, and disruptive behavior) were compared on six clinical outcome measures. The impact of comorbidity was strongest for academic problems, mental health treatment utilization, and past suicide attempts; intermediate on measures of role functioning and conflict with parents; and nonsignificant on physical symptoms. The greatest incremental impact of comorbidity was on anxiety disorders; the least was on substance use disorders. Although some patterns of comorbidity were much more common in boys (e.g., substance use and disruptive behavior disorder) or in girls (e.g., depression and anxiety), the impact of specific comorbid disorders on the clinical measures was not different for females and males. The effect of comorbidity was not due to current psychopathology. The significance of comorbidity differs across specific comorbid disorders and across outcome measures, with some comorbid disorders being much more detrimental, and some outcome measures much more affected, than others. © 1995, The American Academy of Child and Adolescent Psychiatry. All rights reserved.&quot;,&quot;issue&quot;:&quot;4&quot;,&quot;volume&quot;:&quot;34&quot;,&quot;expandedJournalTitle&quot;:&quot;Journal of the American Academy of Child and Adolescent Psychiatry&quot;},&quot;isTemporary&quot;:false}],&quot;citationTag&quot;:&quot;MENDELEY_CITATION_v3_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&quot;},{&quot;citationID&quot;:&quot;MENDELEY_CITATION_a1fdecc7-e353-43ad-8963-7f61bd6a5cee&quot;,&quot;properties&quot;:{&quot;noteIndex&quot;:0},&quot;isEdited&quot;:false,&quot;manualOverride&quot;:{&quot;isManuallyOverridden&quot;:false,&quot;citeprocText&quot;:&quot;(Zhou et al., 2017)&quot;,&quot;manualOverrideText&quot;:&quot;&quot;},&quot;citationItems&quot;:[{&quot;id&quot;:&quot;8666ab92-90bb-3717-b79e-73d3fc22387c&quot;,&quot;itemData&quot;:{&quot;type&quot;:&quot;article-journal&quot;,&quot;id&quot;:&quot;8666ab92-90bb-3717-b79e-73d3fc22387c&quot;,&quot;title&quot;:&quot;Comorbid generalized anxiety disorder and its association with quality of life in patients with major depressive disorder&quot;,&quot;author&quot;:[{&quot;family&quot;:&quot;Zhou&quot;,&quot;given&quot;:&quot;Yongjie&quot;,&quot;parse-names&quot;:false,&quot;dropping-particle&quot;:&quot;&quot;,&quot;non-dropping-particle&quot;:&quot;&quot;},{&quot;family&quot;:&quot;Cao&quot;,&quot;given&quot;:&quot;Zhongqiang&quot;,&quot;parse-names&quot;:false,&quot;dropping-particle&quot;:&quot;&quot;,&quot;non-dropping-particle&quot;:&quot;&quot;},{&quot;family&quot;:&quot;Yang&quot;,&quot;given&quot;:&quot;Mei&quot;,&quot;parse-names&quot;:false,&quot;dropping-particle&quot;:&quot;&quot;,&quot;non-dropping-particle&quot;:&quot;&quot;},{&quot;family&quot;:&quot;Xi&quot;,&quot;given&quot;:&quot;Xiaoyan&quot;,&quot;parse-names&quot;:false,&quot;dropping-particle&quot;:&quot;&quot;,&quot;non-dropping-particle&quot;:&quot;&quot;},{&quot;family&quot;:&quot;Guo&quot;,&quot;given&quot;:&quot;Yiyang&quot;,&quot;parse-names&quot;:false,&quot;dropping-particle&quot;:&quot;&quot;,&quot;non-dropping-particle&quot;:&quot;&quot;},{&quot;family&quot;:&quot;Fang&quot;,&quot;given&quot;:&quot;Maosheng&quot;,&quot;parse-names&quot;:false,&quot;dropping-particle&quot;:&quot;&quot;,&quot;non-dropping-particle&quot;:&quot;&quot;},{&quot;family&quot;:&quot;Cheng&quot;,&quot;given&quot;:&quot;Lijuan&quot;,&quot;parse-names&quot;:false,&quot;dropping-particle&quot;:&quot;&quot;,&quot;non-dropping-particle&quot;:&quot;&quot;},{&quot;family&quot;:&quot;Du&quot;,&quot;given&quot;:&quot;Yukai&quot;,&quot;parse-names&quot;:false,&quot;dropping-particle&quot;:&quot;&quot;,&quot;non-dropping-particle&quot;:&quot;&quot;}],&quot;container-title&quot;:&quot;Scientific Reports&quot;,&quot;DOI&quot;:&quot;10.1038/srep40511&quot;,&quot;ISSN&quot;:&quot;20452322&quot;,&quot;PMID&quot;:&quot;28098176&quot;,&quot;issued&quot;:{&quot;date-parts&quot;:[[2017,1,18]]},&quot;abstract&quot;:&quot;The comorbidity of major depressive disorder (MDD) and generalized anxiety disorder (GAD) is common and often predicts poorer outcomes than either disorder alone. This study aimed to examine the prevalence of comorbid GAD and its association with quality of life (QOL) among MDD patients. A total of 1225 psychiatric outpatients were screened using the Hospital Anxiety and Depression Scale (HADS). Those who scored ≥8 on the HADS were interviewed using DSM-IV criteria by two senior psychiatrists. Patients diagnosed with MDD were further assessed using the 9-item Patient Health Questionnaire, Social Support Rating Scale, Pittsburgh Sleep Quality Index, and World Health Organization QOL Scale, brief version (WHOQOL-BREF). Ultimately, 667 patients were diagnosed with MDD, of 71.7% of whom had GAD. Compared to those with MDD alone, comorbid patients had lower scores on the physical (38.64 ± 10.35 vs.36.54 ± 12.32, P = 0.026) and psychological (35.54 ± 12.98 vs. 30.61 ± 14.66, P &lt; 0.001) domains of the WHOQOL-BREF. The association between comorbid GAD and poor QOL on the two domains remained statistically significant in the multiple linear regression (unstandardized coefficients: -1.97 and -4.65, P &lt; 0.001). In conclusion, the prevalence of comorbid GAD in MDD patients is high, and co-occurring GAD may exacerbate impaired physical and psychological QOL in Chinese MDD patients.&quot;,&quot;publisher&quot;:&quot;Nature Publishing Group&quot;,&quot;volume&quot;:&quot;7&quot;,&quot;expandedJournalTitle&quot;:&quot;Scientific Reports&quot;},&quot;isTemporary&quot;:false}],&quot;citationTag&quot;:&quot;MENDELEY_CITATION_v3_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&quot;},{&quot;citationID&quot;:&quot;MENDELEY_CITATION_fea4e1f9-a629-431b-9749-903a3d09470d&quot;,&quot;properties&quot;:{&quot;noteIndex&quot;:0},&quot;isEdited&quot;:false,&quot;manualOverride&quot;:{&quot;isManuallyOverridden&quot;:false,&quot;citeprocText&quot;:&quot;(Merikangas et al., 2003)&quot;,&quot;manualOverrideText&quot;:&quot;&quot;},&quot;citationItems&quot;:[{&quot;id&quot;:&quot;587b2877-04a9-3db1-bc36-713f379cef13&quot;,&quot;itemData&quot;:{&quot;type&quot;:&quot;report&quot;,&quot;id&quot;:&quot;587b2877-04a9-3db1-bc36-713f379cef13&quot;,&quot;title&quot;:&quot;Longitudinal Trajectories of Depression and Anxiety in a Prospective Community Study The Zurich Cohort Study&quot;,&quot;author&quot;:[{&quot;family&quot;:&quot;Merikangas&quot;,&quot;given&quot;:&quot;Kathleen Ries&quot;,&quot;parse-names&quot;:false,&quot;dropping-particle&quot;:&quot;&quot;,&quot;non-dropping-particle&quot;:&quot;&quot;},{&quot;family&quot;:&quot;Zhang&quot;,&quot;given&quot;:&quot;Heping&quot;,&quot;parse-names&quot;:false,&quot;dropping-particle&quot;:&quot;&quot;,&quot;non-dropping-particle&quot;:&quot;&quot;},{&quot;family&quot;:&quot;Avenevoli&quot;,&quot;given&quot;:&quot;Shelli&quot;,&quot;parse-names&quot;:false,&quot;dropping-particle&quot;:&quot;&quot;,&quot;non-dropping-particle&quot;:&quot;&quot;},{&quot;family&quot;:&quot;Acharyya&quot;,&quot;given&quot;:&quot;Suddhasatta&quot;,&quot;parse-names&quot;:false,&quot;dropping-particle&quot;:&quot;&quot;,&quot;non-dropping-particle&quot;:&quot;&quot;},{&quot;family&quot;:&quot;Neuenschwander&quot;,&quot;given&quot;:&quot;Martin&quot;,&quot;parse-names&quot;:false,&quot;dropping-particle&quot;:&quot;&quot;,&quot;non-dropping-particle&quot;:&quot;&quot;},{&quot;family&quot;:&quot;Angst&quot;,&quot;given&quot;:&quot;Jules&quot;,&quot;parse-names&quot;:false,&quot;dropping-particle&quot;:&quot;&quot;,&quot;non-dropping-particle&quot;:&quot;&quot;}]},&quot;isTemporary&quot;:false}],&quot;citationTag&quot;:&quot;MENDELEY_CITATION_v3_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&quot;}]"/>
    <we:property name="MENDELEY_CITATIONS_STYLE" value="&quot;https://www.zotero.org/styles/apa&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FDCA0-DDDC-4DFE-BC9C-10CE0505B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6</Pages>
  <Words>2981</Words>
  <Characters>17294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Marian</dc:creator>
  <cp:keywords/>
  <dc:description/>
  <cp:lastModifiedBy>Stefan Marian</cp:lastModifiedBy>
  <cp:revision>45</cp:revision>
  <dcterms:created xsi:type="dcterms:W3CDTF">2020-10-15T13:44:00Z</dcterms:created>
  <dcterms:modified xsi:type="dcterms:W3CDTF">2022-07-26T19:33:00Z</dcterms:modified>
</cp:coreProperties>
</file>