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1B39" w14:textId="3E5A66EF" w:rsidR="008B6D1D" w:rsidRPr="008D7632" w:rsidRDefault="008B6D1D" w:rsidP="008B6D1D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7632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8D7632">
        <w:rPr>
          <w:rFonts w:ascii="Times New Roman" w:hAnsi="Times New Roman" w:cs="Times New Roman"/>
          <w:bCs/>
          <w:sz w:val="24"/>
          <w:szCs w:val="24"/>
        </w:rPr>
        <w:t>Trajectories of Symptom Severity in Children with Autism: Variability and Turning Points through the Transition to School</w:t>
      </w:r>
    </w:p>
    <w:p w14:paraId="4ED73E69" w14:textId="5E21C7EA" w:rsidR="008B6D1D" w:rsidRPr="008B6D1D" w:rsidRDefault="008B6D1D" w:rsidP="008B6D1D">
      <w:pPr>
        <w:spacing w:before="28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7632">
        <w:rPr>
          <w:rFonts w:ascii="Times New Roman" w:hAnsi="Times New Roman" w:cs="Times New Roman"/>
          <w:b/>
          <w:bCs/>
          <w:sz w:val="24"/>
          <w:szCs w:val="24"/>
        </w:rPr>
        <w:t xml:space="preserve">Authors: </w:t>
      </w:r>
      <w:r w:rsidRPr="008D7632">
        <w:rPr>
          <w:rFonts w:ascii="Times New Roman" w:hAnsi="Times New Roman" w:cs="Times New Roman"/>
          <w:sz w:val="24"/>
          <w:szCs w:val="24"/>
        </w:rPr>
        <w:t>Stelios Georgiades, PhD</w:t>
      </w:r>
      <w:r w:rsidRPr="008D763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D7632">
        <w:rPr>
          <w:rFonts w:ascii="Times New Roman" w:hAnsi="Times New Roman" w:cs="Times New Roman"/>
          <w:sz w:val="24"/>
          <w:szCs w:val="24"/>
        </w:rPr>
        <w:t>; Peter A. Tait,</w:t>
      </w:r>
      <w:r w:rsidRPr="008D7632">
        <w:rPr>
          <w:rFonts w:ascii="Times New Roman" w:hAnsi="Times New Roman" w:cs="Times New Roman"/>
          <w:sz w:val="24"/>
          <w:szCs w:val="24"/>
          <w:lang w:val="en-CA"/>
        </w:rPr>
        <w:t xml:space="preserve"> PhD; </w:t>
      </w:r>
      <w:r w:rsidRPr="008D7632">
        <w:rPr>
          <w:rFonts w:ascii="Times New Roman" w:hAnsi="Times New Roman" w:cs="Times New Roman"/>
          <w:sz w:val="24"/>
          <w:szCs w:val="24"/>
        </w:rPr>
        <w:t>Paul D. McNicholas, PhD;</w:t>
      </w:r>
      <w:r w:rsidRPr="008D76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D7632">
        <w:rPr>
          <w:rFonts w:ascii="Times New Roman" w:hAnsi="Times New Roman" w:cs="Times New Roman"/>
          <w:sz w:val="24"/>
          <w:szCs w:val="24"/>
        </w:rPr>
        <w:t xml:space="preserve">Eric Duku, PhD; Lonnie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Zwaigenbaum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>, MD;</w:t>
      </w:r>
      <w:r w:rsidRPr="008D76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D7632">
        <w:rPr>
          <w:rFonts w:ascii="Times New Roman" w:hAnsi="Times New Roman" w:cs="Times New Roman"/>
          <w:sz w:val="24"/>
          <w:szCs w:val="24"/>
        </w:rPr>
        <w:t xml:space="preserve">Isabel M. Smith, PhD; Teresa Bennett, PhD, MD;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Mayada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Elsabbagh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>, PhD;</w:t>
      </w:r>
      <w:r w:rsidRPr="008D76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D7632">
        <w:rPr>
          <w:rFonts w:ascii="Times New Roman" w:hAnsi="Times New Roman" w:cs="Times New Roman"/>
          <w:sz w:val="24"/>
          <w:szCs w:val="24"/>
        </w:rPr>
        <w:t xml:space="preserve">Connor M. Kerns, PhD; Pat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Mirenda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 xml:space="preserve">, PhD; Wendy J. Ungar, PhD; Tracy Vaillancourt, </w:t>
      </w:r>
      <w:r w:rsidRPr="008D7632">
        <w:rPr>
          <w:rFonts w:ascii="Times New Roman" w:hAnsi="Times New Roman" w:cs="Times New Roman"/>
          <w:sz w:val="24"/>
          <w:szCs w:val="24"/>
          <w:lang w:val="en-CA"/>
        </w:rPr>
        <w:t>PhD</w:t>
      </w:r>
      <w:r w:rsidRPr="008D7632">
        <w:rPr>
          <w:rFonts w:ascii="Times New Roman" w:hAnsi="Times New Roman" w:cs="Times New Roman"/>
          <w:sz w:val="24"/>
          <w:szCs w:val="24"/>
        </w:rPr>
        <w:t>;</w:t>
      </w:r>
      <w:r w:rsidRPr="008D76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D7632">
        <w:rPr>
          <w:rFonts w:ascii="Times New Roman" w:hAnsi="Times New Roman" w:cs="Times New Roman"/>
          <w:sz w:val="24"/>
          <w:szCs w:val="24"/>
        </w:rPr>
        <w:t xml:space="preserve">Joanne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Volden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>, PhD</w:t>
      </w:r>
      <w:r w:rsidRPr="008D763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;</w:t>
      </w:r>
      <w:r w:rsidRPr="008D7632">
        <w:rPr>
          <w:rFonts w:ascii="Times New Roman" w:hAnsi="Times New Roman" w:cs="Times New Roman"/>
          <w:sz w:val="24"/>
          <w:szCs w:val="24"/>
        </w:rPr>
        <w:t xml:space="preserve"> Charlotte Waddell, MD;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Anat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Zaidman-Zait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 xml:space="preserve">, PhD; Stephen Gentles, PhD; Peter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Szatmari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>, MD.</w:t>
      </w:r>
    </w:p>
    <w:p w14:paraId="454FBC69" w14:textId="1083D010" w:rsidR="008B6D1D" w:rsidRDefault="008B6D1D" w:rsidP="008B6D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Corresponding</w:t>
      </w:r>
      <w:r w:rsidRPr="00395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Pr="008D763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D7632">
        <w:rPr>
          <w:rFonts w:ascii="Times New Roman" w:hAnsi="Times New Roman" w:cs="Times New Roman"/>
          <w:sz w:val="24"/>
          <w:szCs w:val="24"/>
        </w:rPr>
        <w:t xml:space="preserve">Stelios Georgiades, PhD, Department of Psychiatry and </w:t>
      </w:r>
      <w:proofErr w:type="spellStart"/>
      <w:r w:rsidRPr="008D7632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8D7632">
        <w:rPr>
          <w:rFonts w:ascii="Times New Roman" w:hAnsi="Times New Roman" w:cs="Times New Roman"/>
          <w:sz w:val="24"/>
          <w:szCs w:val="24"/>
        </w:rPr>
        <w:t xml:space="preserve"> Neurosciences, McMaster University, 1280 Main St. W. – MIP Suite 201A Hamilton, Ontario L8S 4K1, Canada (</w:t>
      </w:r>
      <w:hyperlink r:id="rId7" w:history="1">
        <w:r w:rsidRPr="006E1564">
          <w:rPr>
            <w:rStyle w:val="Hyperlink"/>
            <w:rFonts w:ascii="Times New Roman" w:hAnsi="Times New Roman" w:cs="Times New Roman"/>
            <w:sz w:val="24"/>
            <w:szCs w:val="24"/>
          </w:rPr>
          <w:t>georgis@mcmaster.ca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1+ </w:t>
      </w:r>
      <w:r w:rsidRPr="008D7632">
        <w:rPr>
          <w:rFonts w:ascii="Times New Roman" w:hAnsi="Times New Roman" w:cs="Times New Roman"/>
          <w:sz w:val="24"/>
          <w:szCs w:val="24"/>
        </w:rPr>
        <w:t>905 379 0576).</w:t>
      </w:r>
    </w:p>
    <w:p w14:paraId="00E6D254" w14:textId="35D77F38" w:rsidR="004005C1" w:rsidRPr="008D7632" w:rsidRDefault="004B7FB9" w:rsidP="004005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16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Electronic </w:t>
      </w:r>
      <w:r w:rsidR="004005C1" w:rsidRPr="005A57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Material </w:t>
      </w:r>
      <w:r w:rsidR="006E0E90">
        <w:rPr>
          <w:rFonts w:ascii="Times New Roman" w:hAnsi="Times New Roman" w:cs="Times New Roman"/>
          <w:bCs/>
          <w:i/>
          <w:iCs/>
          <w:sz w:val="24"/>
          <w:szCs w:val="24"/>
        </w:rPr>
        <w:t>– Resource 3</w:t>
      </w:r>
      <w:r w:rsidR="004005C1">
        <w:rPr>
          <w:rFonts w:ascii="Times New Roman" w:hAnsi="Times New Roman" w:cs="Times New Roman"/>
          <w:b/>
          <w:sz w:val="24"/>
          <w:szCs w:val="24"/>
        </w:rPr>
        <w:t>.</w:t>
      </w:r>
      <w:r w:rsidR="004005C1" w:rsidRPr="008D7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5C1" w:rsidRPr="008D7632">
        <w:rPr>
          <w:rFonts w:ascii="Times New Roman" w:hAnsi="Times New Roman" w:cs="Times New Roman"/>
          <w:sz w:val="24"/>
          <w:szCs w:val="24"/>
        </w:rPr>
        <w:t>Temporal covariance matrix (T1 to T4) learned by the clustering model</w:t>
      </w:r>
    </w:p>
    <w:p w14:paraId="7D8F0AB2" w14:textId="77777777" w:rsidR="004005C1" w:rsidRPr="008D7632" w:rsidRDefault="004005C1" w:rsidP="004005C1">
      <w:pPr>
        <w:spacing w:before="28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76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03AF06D4" wp14:editId="6CA5ADFB">
            <wp:extent cx="5943600" cy="43053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7FD30" w14:textId="75AD19FD" w:rsidR="00587187" w:rsidRPr="005E565C" w:rsidRDefault="004005C1" w:rsidP="005E5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16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E74A7">
        <w:rPr>
          <w:rFonts w:ascii="Times New Roman" w:hAnsi="Times New Roman" w:cs="Times New Roman"/>
          <w:b/>
          <w:iCs/>
          <w:sz w:val="24"/>
          <w:szCs w:val="24"/>
        </w:rPr>
        <w:t>Note:</w:t>
      </w:r>
      <w:r w:rsidRPr="00EE74A7">
        <w:rPr>
          <w:rFonts w:ascii="Times New Roman" w:hAnsi="Times New Roman" w:cs="Times New Roman"/>
          <w:iCs/>
          <w:sz w:val="24"/>
          <w:szCs w:val="24"/>
        </w:rPr>
        <w:t xml:space="preserve"> Group 1: Continuously Improving Trajectory (27% of sample); Group 2: Improving then Plateauing Trajectory (73% of sample)</w:t>
      </w:r>
    </w:p>
    <w:sectPr w:rsidR="00587187" w:rsidRPr="005E565C" w:rsidSect="008B6D1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127E" w14:textId="77777777" w:rsidR="008B6D1D" w:rsidRDefault="008B6D1D" w:rsidP="008B6D1D">
      <w:pPr>
        <w:spacing w:line="240" w:lineRule="auto"/>
      </w:pPr>
      <w:r>
        <w:separator/>
      </w:r>
    </w:p>
  </w:endnote>
  <w:endnote w:type="continuationSeparator" w:id="0">
    <w:p w14:paraId="28EFE400" w14:textId="77777777" w:rsidR="008B6D1D" w:rsidRDefault="008B6D1D" w:rsidP="008B6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3E05" w14:textId="77777777" w:rsidR="008B6D1D" w:rsidRDefault="008B6D1D" w:rsidP="008B6D1D">
      <w:pPr>
        <w:spacing w:line="240" w:lineRule="auto"/>
      </w:pPr>
      <w:r>
        <w:separator/>
      </w:r>
    </w:p>
  </w:footnote>
  <w:footnote w:type="continuationSeparator" w:id="0">
    <w:p w14:paraId="32AD76FD" w14:textId="77777777" w:rsidR="008B6D1D" w:rsidRDefault="008B6D1D" w:rsidP="008B6D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128F"/>
    <w:multiLevelType w:val="multilevel"/>
    <w:tmpl w:val="73CC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3538B"/>
    <w:multiLevelType w:val="hybridMultilevel"/>
    <w:tmpl w:val="BDAE67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C1"/>
    <w:rsid w:val="004005C1"/>
    <w:rsid w:val="004B7FB9"/>
    <w:rsid w:val="00587187"/>
    <w:rsid w:val="005E565C"/>
    <w:rsid w:val="006E0E90"/>
    <w:rsid w:val="008B6D1D"/>
    <w:rsid w:val="00E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5392"/>
  <w15:chartTrackingRefBased/>
  <w15:docId w15:val="{5B70A812-6AD4-4241-B728-DB3B1D9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C1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D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D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1D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8B6D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1D"/>
    <w:rPr>
      <w:rFonts w:ascii="Arial" w:eastAsia="Arial" w:hAnsi="Arial" w:cs="Arial"/>
      <w:lang w:val="en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1D"/>
    <w:rPr>
      <w:rFonts w:ascii="Segoe UI" w:eastAsia="Arial" w:hAnsi="Segoe UI" w:cs="Segoe UI"/>
      <w:sz w:val="18"/>
      <w:szCs w:val="18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georgis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Kata, Anna</dc:creator>
  <cp:keywords/>
  <dc:description/>
  <cp:lastModifiedBy>Kata, Anna</cp:lastModifiedBy>
  <cp:revision>5</cp:revision>
  <dcterms:created xsi:type="dcterms:W3CDTF">2020-10-27T23:11:00Z</dcterms:created>
  <dcterms:modified xsi:type="dcterms:W3CDTF">2020-10-28T15:02:00Z</dcterms:modified>
</cp:coreProperties>
</file>