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65" w:rsidRPr="009F5317" w:rsidRDefault="00790B65" w:rsidP="00790B65">
      <w:pPr>
        <w:pStyle w:val="Heading1"/>
        <w:spacing w:line="480" w:lineRule="auto"/>
        <w:rPr>
          <w:rFonts w:cs="Times New Roman"/>
          <w:b/>
          <w:sz w:val="24"/>
          <w:szCs w:val="24"/>
          <w:lang w:val="en-US"/>
        </w:rPr>
      </w:pPr>
      <w:r w:rsidRPr="009F5317">
        <w:rPr>
          <w:rFonts w:cs="Times New Roman"/>
          <w:b/>
          <w:sz w:val="24"/>
          <w:szCs w:val="24"/>
          <w:lang w:val="en-US"/>
        </w:rPr>
        <w:t>APPENDICES</w:t>
      </w:r>
    </w:p>
    <w:p w:rsidR="00790B65" w:rsidRDefault="00790B65" w:rsidP="00790B65">
      <w:pPr>
        <w:jc w:val="center"/>
        <w:rPr>
          <w:b/>
          <w:lang w:val="en-US"/>
        </w:rPr>
      </w:pPr>
      <w:r w:rsidRPr="009F5317">
        <w:rPr>
          <w:b/>
          <w:lang w:val="en-US"/>
        </w:rPr>
        <w:t>Appendix A</w:t>
      </w:r>
    </w:p>
    <w:p w:rsidR="00790B65" w:rsidRPr="009F5317" w:rsidRDefault="00790B65" w:rsidP="00790B65">
      <w:pPr>
        <w:jc w:val="center"/>
        <w:rPr>
          <w:b/>
          <w:iCs/>
          <w:lang w:val="en-US"/>
        </w:rPr>
      </w:pPr>
      <w:r w:rsidRPr="009F5317">
        <w:rPr>
          <w:b/>
          <w:lang w:val="en-US"/>
        </w:rPr>
        <w:t xml:space="preserve">Results </w:t>
      </w:r>
      <w:r w:rsidRPr="009F5317">
        <w:rPr>
          <w:b/>
          <w:iCs/>
          <w:lang w:val="en-US"/>
        </w:rPr>
        <w:t>obtained for</w:t>
      </w:r>
      <w:r w:rsidR="00BC2010">
        <w:rPr>
          <w:b/>
          <w:iCs/>
          <w:lang w:val="en-US"/>
        </w:rPr>
        <w:t xml:space="preserve"> each vocabulary bin for all syntactic classes and all</w:t>
      </w:r>
      <w:r w:rsidRPr="009F5317">
        <w:rPr>
          <w:b/>
          <w:iCs/>
          <w:lang w:val="en-US"/>
        </w:rPr>
        <w:t xml:space="preserve"> semantic categories</w:t>
      </w:r>
    </w:p>
    <w:p w:rsidR="00C40E78" w:rsidRPr="009F5317" w:rsidRDefault="00C40E78" w:rsidP="00C40E78">
      <w:pPr>
        <w:pStyle w:val="Caption"/>
        <w:keepNext/>
        <w:rPr>
          <w:color w:val="auto"/>
          <w:lang w:val="en-US"/>
        </w:rPr>
      </w:pPr>
      <w:r>
        <w:rPr>
          <w:i w:val="0"/>
          <w:color w:val="auto"/>
          <w:sz w:val="24"/>
          <w:szCs w:val="24"/>
          <w:lang w:val="en-US"/>
        </w:rPr>
        <w:t xml:space="preserve">Table </w:t>
      </w:r>
      <w:r w:rsidR="00D32033">
        <w:rPr>
          <w:i w:val="0"/>
          <w:color w:val="auto"/>
          <w:sz w:val="24"/>
          <w:szCs w:val="24"/>
          <w:lang w:val="en-US"/>
        </w:rPr>
        <w:t>A1</w:t>
      </w:r>
    </w:p>
    <w:p w:rsidR="00C40E78" w:rsidRPr="009F5317" w:rsidRDefault="00C40E78" w:rsidP="00C40E78">
      <w:pPr>
        <w:pStyle w:val="Caption"/>
        <w:keepNext/>
        <w:rPr>
          <w:color w:val="auto"/>
          <w:lang w:val="en-US"/>
        </w:rPr>
      </w:pPr>
      <w:r>
        <w:rPr>
          <w:rFonts w:cs="Times New Roman"/>
          <w:color w:val="auto"/>
          <w:sz w:val="24"/>
          <w:szCs w:val="24"/>
          <w:lang w:val="en-US"/>
        </w:rPr>
        <w:t>Wilcoxon Rank Sum Test for each Syntactic Class</w:t>
      </w:r>
      <w:r w:rsidRPr="009F5317">
        <w:rPr>
          <w:rFonts w:cs="Times New Roman"/>
          <w:color w:val="auto"/>
          <w:sz w:val="24"/>
          <w:szCs w:val="24"/>
          <w:lang w:val="en-US"/>
        </w:rPr>
        <w:t xml:space="preserve"> </w:t>
      </w:r>
    </w:p>
    <w:tbl>
      <w:tblPr>
        <w:tblStyle w:val="TableGrid"/>
        <w:tblW w:w="13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336"/>
        <w:gridCol w:w="950"/>
        <w:gridCol w:w="763"/>
        <w:gridCol w:w="950"/>
        <w:gridCol w:w="763"/>
        <w:gridCol w:w="950"/>
        <w:gridCol w:w="763"/>
        <w:gridCol w:w="996"/>
        <w:gridCol w:w="756"/>
        <w:gridCol w:w="222"/>
        <w:gridCol w:w="876"/>
        <w:gridCol w:w="756"/>
        <w:gridCol w:w="222"/>
        <w:gridCol w:w="1116"/>
        <w:gridCol w:w="756"/>
      </w:tblGrid>
      <w:tr w:rsidR="00055EA2" w:rsidRPr="00055EA2" w:rsidTr="00DB70A6">
        <w:trPr>
          <w:trHeight w:val="138"/>
        </w:trPr>
        <w:tc>
          <w:tcPr>
            <w:tcW w:w="1110" w:type="dxa"/>
            <w:tcBorders>
              <w:bottom w:val="single" w:sz="4" w:space="0" w:color="auto"/>
            </w:tcBorders>
          </w:tcPr>
          <w:p w:rsidR="00C40E78" w:rsidRPr="00055EA2" w:rsidRDefault="00C40E78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C40E78" w:rsidRPr="00055EA2" w:rsidRDefault="00C40E78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C40E78" w:rsidRPr="00055EA2" w:rsidRDefault="00C40E78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C40E78" w:rsidRPr="00055EA2" w:rsidRDefault="00C40E78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C40E78" w:rsidRPr="00055EA2" w:rsidRDefault="00C40E78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C40E78" w:rsidRPr="00055EA2" w:rsidRDefault="00C40E78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C40E78" w:rsidRPr="00055EA2" w:rsidRDefault="00C40E78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C40E78" w:rsidRPr="00055EA2" w:rsidRDefault="00C40E78" w:rsidP="00645FC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0E78" w:rsidRPr="00055EA2" w:rsidRDefault="00C40E78" w:rsidP="00645FC3">
            <w:pPr>
              <w:rPr>
                <w:rFonts w:cs="Times New Roman"/>
                <w:szCs w:val="24"/>
                <w:lang w:val="en-US"/>
              </w:rPr>
            </w:pPr>
            <w:r w:rsidRPr="00055EA2">
              <w:rPr>
                <w:rFonts w:cs="Times New Roman"/>
                <w:szCs w:val="24"/>
                <w:lang w:val="en-US"/>
              </w:rPr>
              <w:t>ASD vs TT</w:t>
            </w: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C40E78" w:rsidRPr="00055EA2" w:rsidRDefault="00C40E78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0E78" w:rsidRPr="00055EA2" w:rsidRDefault="00C40E78" w:rsidP="00645FC3">
            <w:pPr>
              <w:jc w:val="center"/>
              <w:rPr>
                <w:rFonts w:cs="Times New Roman"/>
                <w:i/>
                <w:szCs w:val="24"/>
                <w:lang w:val="en-US"/>
              </w:rPr>
            </w:pPr>
            <w:r w:rsidRPr="00055EA2">
              <w:rPr>
                <w:rFonts w:cs="Times New Roman"/>
                <w:szCs w:val="24"/>
                <w:lang w:val="en-US"/>
              </w:rPr>
              <w:t>ASD vs LT</w:t>
            </w: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C40E78" w:rsidRPr="00055EA2" w:rsidRDefault="00C40E78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0E78" w:rsidRPr="00055EA2" w:rsidRDefault="00C40E78" w:rsidP="00645FC3">
            <w:pPr>
              <w:jc w:val="center"/>
              <w:rPr>
                <w:rFonts w:cs="Times New Roman"/>
                <w:i/>
                <w:szCs w:val="24"/>
                <w:lang w:val="en-US"/>
              </w:rPr>
            </w:pPr>
            <w:r w:rsidRPr="00055EA2">
              <w:rPr>
                <w:rFonts w:cs="Times New Roman"/>
                <w:szCs w:val="24"/>
                <w:lang w:val="en-US"/>
              </w:rPr>
              <w:t>TT vs LT</w:t>
            </w:r>
          </w:p>
        </w:tc>
      </w:tr>
      <w:tr w:rsidR="00055EA2" w:rsidRPr="00055EA2" w:rsidTr="00DB70A6">
        <w:trPr>
          <w:trHeight w:val="138"/>
        </w:trPr>
        <w:tc>
          <w:tcPr>
            <w:tcW w:w="1110" w:type="dxa"/>
            <w:tcBorders>
              <w:bottom w:val="single" w:sz="4" w:space="0" w:color="auto"/>
            </w:tcBorders>
          </w:tcPr>
          <w:p w:rsidR="00C40E78" w:rsidRPr="00055EA2" w:rsidRDefault="00C40E78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55EA2">
              <w:rPr>
                <w:rFonts w:cs="Times New Roman"/>
                <w:szCs w:val="24"/>
                <w:lang w:val="en-US"/>
              </w:rPr>
              <w:t>Syntactic Class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C40E78" w:rsidRPr="00055EA2" w:rsidRDefault="00C40E78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55EA2">
              <w:rPr>
                <w:rFonts w:cs="Times New Roman"/>
                <w:szCs w:val="24"/>
                <w:lang w:val="en-US"/>
              </w:rPr>
              <w:t>Vocabulary Size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C40E78" w:rsidRPr="00055EA2" w:rsidRDefault="00C40E78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55EA2">
              <w:rPr>
                <w:rFonts w:cs="Times New Roman"/>
                <w:szCs w:val="24"/>
                <w:lang w:val="en-US"/>
              </w:rPr>
              <w:t>Median</w:t>
            </w:r>
          </w:p>
          <w:p w:rsidR="00C40E78" w:rsidRPr="00055EA2" w:rsidRDefault="00C40E78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55EA2">
              <w:rPr>
                <w:rFonts w:cs="Times New Roman"/>
                <w:szCs w:val="24"/>
                <w:lang w:val="en-US"/>
              </w:rPr>
              <w:t>ASD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C40E78" w:rsidRPr="00055EA2" w:rsidRDefault="00C40E78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55EA2">
              <w:rPr>
                <w:rFonts w:cs="Times New Roman"/>
                <w:szCs w:val="24"/>
                <w:lang w:val="en-US"/>
              </w:rPr>
              <w:t>Mean</w:t>
            </w:r>
          </w:p>
          <w:p w:rsidR="00C40E78" w:rsidRPr="00055EA2" w:rsidRDefault="00C40E78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55EA2">
              <w:rPr>
                <w:rFonts w:cs="Times New Roman"/>
                <w:szCs w:val="24"/>
                <w:lang w:val="en-US"/>
              </w:rPr>
              <w:t>ASD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C40E78" w:rsidRPr="00055EA2" w:rsidRDefault="00C40E78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55EA2">
              <w:rPr>
                <w:rFonts w:cs="Times New Roman"/>
                <w:szCs w:val="24"/>
                <w:lang w:val="en-US"/>
              </w:rPr>
              <w:t>Median</w:t>
            </w:r>
          </w:p>
          <w:p w:rsidR="00C40E78" w:rsidRPr="00055EA2" w:rsidRDefault="00C40E78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55EA2">
              <w:rPr>
                <w:rFonts w:cs="Times New Roman"/>
                <w:szCs w:val="24"/>
                <w:lang w:val="en-US"/>
              </w:rPr>
              <w:t>LT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C40E78" w:rsidRPr="00055EA2" w:rsidRDefault="00C40E78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55EA2">
              <w:rPr>
                <w:rFonts w:cs="Times New Roman"/>
                <w:szCs w:val="24"/>
                <w:lang w:val="en-US"/>
              </w:rPr>
              <w:t>Mean</w:t>
            </w:r>
          </w:p>
          <w:p w:rsidR="00C40E78" w:rsidRPr="00055EA2" w:rsidRDefault="00C40E78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55EA2">
              <w:rPr>
                <w:rFonts w:cs="Times New Roman"/>
                <w:szCs w:val="24"/>
                <w:lang w:val="en-US"/>
              </w:rPr>
              <w:t>LT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C40E78" w:rsidRPr="00055EA2" w:rsidRDefault="00C40E78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55EA2">
              <w:rPr>
                <w:rFonts w:cs="Times New Roman"/>
                <w:szCs w:val="24"/>
                <w:lang w:val="en-US"/>
              </w:rPr>
              <w:t>Median</w:t>
            </w:r>
          </w:p>
          <w:p w:rsidR="00C40E78" w:rsidRPr="00055EA2" w:rsidRDefault="00C40E78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55EA2">
              <w:rPr>
                <w:rFonts w:cs="Times New Roman"/>
                <w:szCs w:val="24"/>
                <w:lang w:val="en-US"/>
              </w:rPr>
              <w:t>TT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C40E78" w:rsidRPr="00055EA2" w:rsidRDefault="00C40E78" w:rsidP="00645FC3">
            <w:pPr>
              <w:rPr>
                <w:rFonts w:cs="Times New Roman"/>
                <w:szCs w:val="24"/>
                <w:lang w:val="en-US"/>
              </w:rPr>
            </w:pPr>
            <w:r w:rsidRPr="00055EA2">
              <w:rPr>
                <w:rFonts w:cs="Times New Roman"/>
                <w:szCs w:val="24"/>
                <w:lang w:val="en-US"/>
              </w:rPr>
              <w:t>Mean</w:t>
            </w:r>
          </w:p>
          <w:p w:rsidR="00C40E78" w:rsidRPr="00055EA2" w:rsidRDefault="00C40E78" w:rsidP="00645FC3">
            <w:pPr>
              <w:rPr>
                <w:rFonts w:cs="Times New Roman"/>
                <w:szCs w:val="24"/>
                <w:lang w:val="en-US"/>
              </w:rPr>
            </w:pPr>
            <w:r w:rsidRPr="00055EA2">
              <w:rPr>
                <w:rFonts w:cs="Times New Roman"/>
                <w:szCs w:val="24"/>
                <w:lang w:val="en-US"/>
              </w:rPr>
              <w:t>TT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40E78" w:rsidRPr="00055EA2" w:rsidRDefault="00C40E78" w:rsidP="00645FC3">
            <w:pPr>
              <w:jc w:val="center"/>
              <w:rPr>
                <w:rFonts w:cs="Times New Roman"/>
                <w:i/>
                <w:szCs w:val="24"/>
                <w:lang w:val="en-US"/>
              </w:rPr>
            </w:pPr>
            <w:r w:rsidRPr="00055EA2">
              <w:rPr>
                <w:rFonts w:cs="Times New Roman"/>
                <w:i/>
                <w:szCs w:val="24"/>
                <w:lang w:val="en-US"/>
              </w:rPr>
              <w:t>W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C40E78" w:rsidRPr="00055EA2" w:rsidRDefault="00C40E78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55EA2">
              <w:rPr>
                <w:rFonts w:cs="Times New Roman"/>
                <w:i/>
                <w:szCs w:val="24"/>
                <w:lang w:val="en-US"/>
              </w:rPr>
              <w:t>p</w:t>
            </w: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C40E78" w:rsidRPr="00055EA2" w:rsidRDefault="00C40E78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C40E78" w:rsidRPr="00055EA2" w:rsidRDefault="00C40E78" w:rsidP="00645FC3">
            <w:pPr>
              <w:jc w:val="center"/>
              <w:rPr>
                <w:rFonts w:cs="Times New Roman"/>
                <w:i/>
                <w:szCs w:val="24"/>
                <w:lang w:val="en-US"/>
              </w:rPr>
            </w:pPr>
            <w:r w:rsidRPr="00055EA2">
              <w:rPr>
                <w:rFonts w:cs="Times New Roman"/>
                <w:i/>
                <w:szCs w:val="24"/>
                <w:lang w:val="en-US"/>
              </w:rPr>
              <w:t>W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C40E78" w:rsidRPr="00055EA2" w:rsidRDefault="00C40E78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55EA2">
              <w:rPr>
                <w:rFonts w:cs="Times New Roman"/>
                <w:i/>
                <w:szCs w:val="24"/>
                <w:lang w:val="en-US"/>
              </w:rPr>
              <w:t>p</w:t>
            </w: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C40E78" w:rsidRPr="00055EA2" w:rsidRDefault="00C40E78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40E78" w:rsidRPr="00055EA2" w:rsidRDefault="00C40E78" w:rsidP="00645FC3">
            <w:pPr>
              <w:jc w:val="center"/>
              <w:rPr>
                <w:rFonts w:cs="Times New Roman"/>
                <w:i/>
                <w:szCs w:val="24"/>
                <w:lang w:val="en-US"/>
              </w:rPr>
            </w:pPr>
            <w:r w:rsidRPr="00055EA2">
              <w:rPr>
                <w:rFonts w:cs="Times New Roman"/>
                <w:i/>
                <w:szCs w:val="24"/>
                <w:lang w:val="en-US"/>
              </w:rPr>
              <w:t>W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C40E78" w:rsidRPr="00055EA2" w:rsidRDefault="00C40E78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55EA2">
              <w:rPr>
                <w:rFonts w:cs="Times New Roman"/>
                <w:i/>
                <w:szCs w:val="24"/>
                <w:lang w:val="en-US"/>
              </w:rPr>
              <w:t>p</w:t>
            </w:r>
          </w:p>
        </w:tc>
      </w:tr>
      <w:tr w:rsidR="00DB70A6" w:rsidRPr="00055EA2" w:rsidTr="00DB70A6">
        <w:trPr>
          <w:trHeight w:val="138"/>
        </w:trPr>
        <w:tc>
          <w:tcPr>
            <w:tcW w:w="1110" w:type="dxa"/>
            <w:vMerge w:val="restart"/>
            <w:tcBorders>
              <w:top w:val="single" w:sz="4" w:space="0" w:color="auto"/>
            </w:tcBorders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55EA2">
              <w:rPr>
                <w:rFonts w:cs="Times New Roman"/>
                <w:szCs w:val="24"/>
                <w:lang w:val="en-US"/>
              </w:rPr>
              <w:t>Nouns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bottom"/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55EA2">
              <w:rPr>
                <w:rFonts w:cs="Times New Roman"/>
                <w:color w:val="000000"/>
                <w:szCs w:val="24"/>
                <w:lang w:val="en-US"/>
              </w:rPr>
              <w:t>(0,25]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0.273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0.318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0.286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0.321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0.333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0.351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24914.5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0.280</w:t>
            </w:r>
          </w:p>
        </w:tc>
        <w:tc>
          <w:tcPr>
            <w:tcW w:w="222" w:type="dxa"/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5707.5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1.132</w:t>
            </w:r>
          </w:p>
        </w:tc>
        <w:tc>
          <w:tcPr>
            <w:tcW w:w="222" w:type="dxa"/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193148.5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0.026</w:t>
            </w:r>
          </w:p>
        </w:tc>
      </w:tr>
      <w:tr w:rsidR="00DB70A6" w:rsidRPr="00055EA2" w:rsidTr="00DB70A6">
        <w:trPr>
          <w:trHeight w:val="138"/>
        </w:trPr>
        <w:tc>
          <w:tcPr>
            <w:tcW w:w="1110" w:type="dxa"/>
            <w:vMerge/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336" w:type="dxa"/>
            <w:vAlign w:val="bottom"/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55EA2">
              <w:rPr>
                <w:rFonts w:cs="Times New Roman"/>
                <w:color w:val="000000"/>
                <w:szCs w:val="24"/>
                <w:lang w:val="en-US"/>
              </w:rPr>
              <w:t>(25,50]</w:t>
            </w:r>
          </w:p>
        </w:tc>
        <w:tc>
          <w:tcPr>
            <w:tcW w:w="950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0.371</w:t>
            </w:r>
          </w:p>
        </w:tc>
        <w:tc>
          <w:tcPr>
            <w:tcW w:w="763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0.405</w:t>
            </w:r>
          </w:p>
        </w:tc>
        <w:tc>
          <w:tcPr>
            <w:tcW w:w="950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0.367</w:t>
            </w:r>
          </w:p>
        </w:tc>
        <w:tc>
          <w:tcPr>
            <w:tcW w:w="763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0.380</w:t>
            </w:r>
          </w:p>
        </w:tc>
        <w:tc>
          <w:tcPr>
            <w:tcW w:w="950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0.441</w:t>
            </w:r>
          </w:p>
        </w:tc>
        <w:tc>
          <w:tcPr>
            <w:tcW w:w="763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0.440</w:t>
            </w:r>
          </w:p>
        </w:tc>
        <w:tc>
          <w:tcPr>
            <w:tcW w:w="996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7179</w:t>
            </w:r>
          </w:p>
        </w:tc>
        <w:tc>
          <w:tcPr>
            <w:tcW w:w="756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0.543</w:t>
            </w:r>
          </w:p>
        </w:tc>
        <w:tc>
          <w:tcPr>
            <w:tcW w:w="222" w:type="dxa"/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76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834</w:t>
            </w:r>
          </w:p>
        </w:tc>
        <w:tc>
          <w:tcPr>
            <w:tcW w:w="756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1.142</w:t>
            </w:r>
          </w:p>
        </w:tc>
        <w:tc>
          <w:tcPr>
            <w:tcW w:w="222" w:type="dxa"/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16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42368</w:t>
            </w:r>
          </w:p>
        </w:tc>
        <w:tc>
          <w:tcPr>
            <w:tcW w:w="756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0.001</w:t>
            </w:r>
          </w:p>
        </w:tc>
      </w:tr>
      <w:tr w:rsidR="00DB70A6" w:rsidRPr="00055EA2" w:rsidTr="00DB70A6">
        <w:trPr>
          <w:trHeight w:val="138"/>
        </w:trPr>
        <w:tc>
          <w:tcPr>
            <w:tcW w:w="1110" w:type="dxa"/>
            <w:vMerge/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336" w:type="dxa"/>
            <w:vAlign w:val="bottom"/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55EA2">
              <w:rPr>
                <w:rFonts w:cs="Times New Roman"/>
                <w:color w:val="000000"/>
                <w:szCs w:val="24"/>
                <w:lang w:val="en-US"/>
              </w:rPr>
              <w:t>(50,75]</w:t>
            </w:r>
          </w:p>
        </w:tc>
        <w:tc>
          <w:tcPr>
            <w:tcW w:w="950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0.505</w:t>
            </w:r>
          </w:p>
        </w:tc>
        <w:tc>
          <w:tcPr>
            <w:tcW w:w="763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0.502</w:t>
            </w:r>
          </w:p>
        </w:tc>
        <w:tc>
          <w:tcPr>
            <w:tcW w:w="950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0.463</w:t>
            </w:r>
          </w:p>
        </w:tc>
        <w:tc>
          <w:tcPr>
            <w:tcW w:w="763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0.453</w:t>
            </w:r>
          </w:p>
        </w:tc>
        <w:tc>
          <w:tcPr>
            <w:tcW w:w="950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0.500</w:t>
            </w:r>
          </w:p>
        </w:tc>
        <w:tc>
          <w:tcPr>
            <w:tcW w:w="763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0.503</w:t>
            </w:r>
          </w:p>
        </w:tc>
        <w:tc>
          <w:tcPr>
            <w:tcW w:w="996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3005</w:t>
            </w:r>
          </w:p>
        </w:tc>
        <w:tc>
          <w:tcPr>
            <w:tcW w:w="756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1.556</w:t>
            </w:r>
          </w:p>
        </w:tc>
        <w:tc>
          <w:tcPr>
            <w:tcW w:w="222" w:type="dxa"/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76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413.5</w:t>
            </w:r>
          </w:p>
        </w:tc>
        <w:tc>
          <w:tcPr>
            <w:tcW w:w="756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0.524</w:t>
            </w:r>
          </w:p>
        </w:tc>
        <w:tc>
          <w:tcPr>
            <w:tcW w:w="222" w:type="dxa"/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16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17023</w:t>
            </w:r>
          </w:p>
        </w:tc>
        <w:tc>
          <w:tcPr>
            <w:tcW w:w="756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0.002</w:t>
            </w:r>
          </w:p>
        </w:tc>
      </w:tr>
      <w:tr w:rsidR="00DB70A6" w:rsidRPr="00055EA2" w:rsidTr="00DB70A6">
        <w:trPr>
          <w:trHeight w:val="138"/>
        </w:trPr>
        <w:tc>
          <w:tcPr>
            <w:tcW w:w="1110" w:type="dxa"/>
            <w:vMerge/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336" w:type="dxa"/>
            <w:vAlign w:val="bottom"/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55EA2">
              <w:rPr>
                <w:rFonts w:cs="Times New Roman"/>
                <w:color w:val="000000"/>
                <w:szCs w:val="24"/>
                <w:lang w:val="en-US"/>
              </w:rPr>
              <w:t>(75,100]</w:t>
            </w:r>
          </w:p>
        </w:tc>
        <w:tc>
          <w:tcPr>
            <w:tcW w:w="950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0.582</w:t>
            </w:r>
          </w:p>
        </w:tc>
        <w:tc>
          <w:tcPr>
            <w:tcW w:w="763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0.609</w:t>
            </w:r>
          </w:p>
        </w:tc>
        <w:tc>
          <w:tcPr>
            <w:tcW w:w="950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0.524</w:t>
            </w:r>
          </w:p>
        </w:tc>
        <w:tc>
          <w:tcPr>
            <w:tcW w:w="763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0.521</w:t>
            </w:r>
          </w:p>
        </w:tc>
        <w:tc>
          <w:tcPr>
            <w:tcW w:w="950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0.532</w:t>
            </w:r>
          </w:p>
        </w:tc>
        <w:tc>
          <w:tcPr>
            <w:tcW w:w="763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0.524</w:t>
            </w:r>
          </w:p>
        </w:tc>
        <w:tc>
          <w:tcPr>
            <w:tcW w:w="996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1103</w:t>
            </w:r>
          </w:p>
        </w:tc>
        <w:tc>
          <w:tcPr>
            <w:tcW w:w="756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0.178</w:t>
            </w:r>
          </w:p>
        </w:tc>
        <w:tc>
          <w:tcPr>
            <w:tcW w:w="222" w:type="dxa"/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76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67</w:t>
            </w:r>
          </w:p>
        </w:tc>
        <w:tc>
          <w:tcPr>
            <w:tcW w:w="756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0.178</w:t>
            </w:r>
          </w:p>
        </w:tc>
        <w:tc>
          <w:tcPr>
            <w:tcW w:w="222" w:type="dxa"/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16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3768</w:t>
            </w:r>
          </w:p>
        </w:tc>
        <w:tc>
          <w:tcPr>
            <w:tcW w:w="756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1.322</w:t>
            </w:r>
          </w:p>
        </w:tc>
      </w:tr>
      <w:tr w:rsidR="00DB70A6" w:rsidRPr="00055EA2" w:rsidTr="00DB70A6">
        <w:trPr>
          <w:trHeight w:val="138"/>
        </w:trPr>
        <w:tc>
          <w:tcPr>
            <w:tcW w:w="1110" w:type="dxa"/>
            <w:vMerge/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336" w:type="dxa"/>
            <w:vAlign w:val="bottom"/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55EA2">
              <w:rPr>
                <w:rFonts w:cs="Times New Roman"/>
                <w:color w:val="000000"/>
                <w:szCs w:val="24"/>
                <w:lang w:val="en-US"/>
              </w:rPr>
              <w:t>(100,150]</w:t>
            </w:r>
          </w:p>
        </w:tc>
        <w:tc>
          <w:tcPr>
            <w:tcW w:w="950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0.589</w:t>
            </w:r>
          </w:p>
        </w:tc>
        <w:tc>
          <w:tcPr>
            <w:tcW w:w="763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0.584</w:t>
            </w:r>
          </w:p>
        </w:tc>
        <w:tc>
          <w:tcPr>
            <w:tcW w:w="950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0.547</w:t>
            </w:r>
          </w:p>
        </w:tc>
        <w:tc>
          <w:tcPr>
            <w:tcW w:w="763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0.537</w:t>
            </w:r>
          </w:p>
        </w:tc>
        <w:tc>
          <w:tcPr>
            <w:tcW w:w="950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0.546</w:t>
            </w:r>
          </w:p>
        </w:tc>
        <w:tc>
          <w:tcPr>
            <w:tcW w:w="763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0.545</w:t>
            </w:r>
          </w:p>
        </w:tc>
        <w:tc>
          <w:tcPr>
            <w:tcW w:w="996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3763</w:t>
            </w:r>
          </w:p>
        </w:tc>
        <w:tc>
          <w:tcPr>
            <w:tcW w:w="756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0.602</w:t>
            </w:r>
          </w:p>
        </w:tc>
        <w:tc>
          <w:tcPr>
            <w:tcW w:w="222" w:type="dxa"/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76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291</w:t>
            </w:r>
          </w:p>
        </w:tc>
        <w:tc>
          <w:tcPr>
            <w:tcW w:w="756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0.602</w:t>
            </w:r>
          </w:p>
        </w:tc>
        <w:tc>
          <w:tcPr>
            <w:tcW w:w="222" w:type="dxa"/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16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8930.5</w:t>
            </w:r>
          </w:p>
        </w:tc>
        <w:tc>
          <w:tcPr>
            <w:tcW w:w="756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1.377</w:t>
            </w:r>
          </w:p>
        </w:tc>
      </w:tr>
      <w:tr w:rsidR="00DB70A6" w:rsidRPr="00055EA2" w:rsidTr="00DB70A6">
        <w:trPr>
          <w:trHeight w:val="138"/>
        </w:trPr>
        <w:tc>
          <w:tcPr>
            <w:tcW w:w="1110" w:type="dxa"/>
            <w:vMerge/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336" w:type="dxa"/>
            <w:vAlign w:val="bottom"/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55EA2">
              <w:rPr>
                <w:rFonts w:cs="Times New Roman"/>
                <w:color w:val="000000"/>
                <w:szCs w:val="24"/>
                <w:lang w:val="en-US"/>
              </w:rPr>
              <w:t>(150,200]</w:t>
            </w:r>
          </w:p>
        </w:tc>
        <w:tc>
          <w:tcPr>
            <w:tcW w:w="950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0.556</w:t>
            </w:r>
          </w:p>
        </w:tc>
        <w:tc>
          <w:tcPr>
            <w:tcW w:w="763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0.558</w:t>
            </w:r>
          </w:p>
        </w:tc>
        <w:tc>
          <w:tcPr>
            <w:tcW w:w="950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0.582</w:t>
            </w:r>
          </w:p>
        </w:tc>
        <w:tc>
          <w:tcPr>
            <w:tcW w:w="763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0.552</w:t>
            </w:r>
          </w:p>
        </w:tc>
        <w:tc>
          <w:tcPr>
            <w:tcW w:w="950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0.553</w:t>
            </w:r>
          </w:p>
        </w:tc>
        <w:tc>
          <w:tcPr>
            <w:tcW w:w="763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0.551</w:t>
            </w:r>
          </w:p>
        </w:tc>
        <w:tc>
          <w:tcPr>
            <w:tcW w:w="996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1914</w:t>
            </w:r>
          </w:p>
        </w:tc>
        <w:tc>
          <w:tcPr>
            <w:tcW w:w="756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1.989</w:t>
            </w:r>
          </w:p>
        </w:tc>
        <w:tc>
          <w:tcPr>
            <w:tcW w:w="222" w:type="dxa"/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76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91</w:t>
            </w:r>
          </w:p>
        </w:tc>
        <w:tc>
          <w:tcPr>
            <w:tcW w:w="756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1.989</w:t>
            </w:r>
          </w:p>
        </w:tc>
        <w:tc>
          <w:tcPr>
            <w:tcW w:w="222" w:type="dxa"/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16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3055</w:t>
            </w:r>
          </w:p>
        </w:tc>
        <w:tc>
          <w:tcPr>
            <w:tcW w:w="756" w:type="dxa"/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1.989</w:t>
            </w:r>
          </w:p>
        </w:tc>
      </w:tr>
      <w:tr w:rsidR="00DB70A6" w:rsidRPr="00055EA2" w:rsidTr="00DB70A6">
        <w:trPr>
          <w:trHeight w:val="138"/>
        </w:trPr>
        <w:tc>
          <w:tcPr>
            <w:tcW w:w="1110" w:type="dxa"/>
            <w:vMerge/>
            <w:tcBorders>
              <w:bottom w:val="single" w:sz="4" w:space="0" w:color="auto"/>
            </w:tcBorders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bottom"/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55EA2">
              <w:rPr>
                <w:rFonts w:cs="Times New Roman"/>
                <w:color w:val="000000"/>
                <w:szCs w:val="24"/>
                <w:lang w:val="en-US"/>
              </w:rPr>
              <w:t>(200,250]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0.559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0.541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0.541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0.529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0.550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0.545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2093.5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1.839</w:t>
            </w: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92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1.282</w:t>
            </w: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1931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1.282</w:t>
            </w:r>
          </w:p>
        </w:tc>
      </w:tr>
      <w:tr w:rsidR="00DB70A6" w:rsidRPr="00055EA2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111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55EA2">
              <w:rPr>
                <w:rFonts w:cs="Times New Roman"/>
                <w:szCs w:val="24"/>
                <w:lang w:val="en-US"/>
              </w:rPr>
              <w:t>Verbs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55EA2">
              <w:rPr>
                <w:rFonts w:cs="Times New Roman"/>
                <w:color w:val="000000"/>
                <w:szCs w:val="24"/>
                <w:lang w:val="en-US"/>
              </w:rPr>
              <w:t>(0,25]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0.048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0.107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0.025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0.018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40113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8092.5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169001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0.571</w:t>
            </w:r>
          </w:p>
        </w:tc>
      </w:tr>
      <w:tr w:rsidR="00DB70A6" w:rsidRPr="00055EA2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1110" w:type="dxa"/>
            <w:vMerge/>
            <w:tcBorders>
              <w:left w:val="nil"/>
              <w:right w:val="nil"/>
            </w:tcBorders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55EA2">
              <w:rPr>
                <w:rFonts w:cs="Times New Roman"/>
                <w:color w:val="000000"/>
                <w:szCs w:val="24"/>
                <w:lang w:val="en-US"/>
              </w:rPr>
              <w:t>(25,50]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0.077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0.084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0.030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0.042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0.024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0.031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15090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1221.5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28761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0.067</w:t>
            </w:r>
          </w:p>
        </w:tc>
      </w:tr>
      <w:tr w:rsidR="00DB70A6" w:rsidRPr="00055EA2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1110" w:type="dxa"/>
            <w:vMerge/>
            <w:tcBorders>
              <w:left w:val="nil"/>
              <w:right w:val="nil"/>
            </w:tcBorders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55EA2">
              <w:rPr>
                <w:rFonts w:cs="Times New Roman"/>
                <w:color w:val="000000"/>
                <w:szCs w:val="24"/>
                <w:lang w:val="en-US"/>
              </w:rPr>
              <w:t>(50,75]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0.071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0.085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0.056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0.059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0.036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0.046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4167.5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0.022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423.5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0.257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10004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0.022</w:t>
            </w:r>
          </w:p>
        </w:tc>
      </w:tr>
      <w:tr w:rsidR="00DB70A6" w:rsidRPr="00055EA2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1110" w:type="dxa"/>
            <w:vMerge/>
            <w:tcBorders>
              <w:left w:val="nil"/>
              <w:right w:val="nil"/>
            </w:tcBorders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55EA2">
              <w:rPr>
                <w:rFonts w:cs="Times New Roman"/>
                <w:color w:val="000000"/>
                <w:szCs w:val="24"/>
                <w:lang w:val="en-US"/>
              </w:rPr>
              <w:t>(75,100]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0.106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0.103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0.052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0.064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0.052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0.058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1245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0.061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0.287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3286.5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1.128</w:t>
            </w:r>
          </w:p>
        </w:tc>
      </w:tr>
      <w:tr w:rsidR="00DB70A6" w:rsidRPr="00055EA2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1110" w:type="dxa"/>
            <w:vMerge/>
            <w:tcBorders>
              <w:left w:val="nil"/>
              <w:right w:val="nil"/>
            </w:tcBorders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55EA2">
              <w:rPr>
                <w:rFonts w:cs="Times New Roman"/>
                <w:color w:val="000000"/>
                <w:szCs w:val="24"/>
                <w:lang w:val="en-US"/>
              </w:rPr>
              <w:t>(100,150]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0.062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0.078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0.069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0.078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0.071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0.076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2992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1.874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230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1.874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8516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1.874</w:t>
            </w:r>
          </w:p>
        </w:tc>
      </w:tr>
      <w:tr w:rsidR="00DB70A6" w:rsidRPr="00055EA2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1110" w:type="dxa"/>
            <w:vMerge/>
            <w:tcBorders>
              <w:left w:val="nil"/>
              <w:right w:val="nil"/>
            </w:tcBorders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55EA2">
              <w:rPr>
                <w:rFonts w:cs="Times New Roman"/>
                <w:color w:val="000000"/>
                <w:szCs w:val="24"/>
                <w:lang w:val="en-US"/>
              </w:rPr>
              <w:t>(150,200]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0.112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0.107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0.093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0.096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0.094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0.098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2173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1.222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102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1.222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3220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1.402</w:t>
            </w:r>
          </w:p>
        </w:tc>
      </w:tr>
      <w:tr w:rsidR="00DB70A6" w:rsidRPr="00055EA2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111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55EA2">
              <w:rPr>
                <w:rFonts w:cs="Times New Roman"/>
                <w:color w:val="000000"/>
                <w:szCs w:val="24"/>
                <w:lang w:val="en-US"/>
              </w:rPr>
              <w:t>(200,250]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0.117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0.115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0.121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0.112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0.102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0.107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2525.5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1.185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1.527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055EA2" w:rsidRDefault="00DB70A6" w:rsidP="00055EA2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1419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055EA2" w:rsidRDefault="00DB70A6" w:rsidP="00055EA2">
            <w:pPr>
              <w:rPr>
                <w:szCs w:val="24"/>
              </w:rPr>
            </w:pPr>
            <w:r w:rsidRPr="00055EA2">
              <w:rPr>
                <w:szCs w:val="24"/>
              </w:rPr>
              <w:t>1.185</w:t>
            </w:r>
          </w:p>
        </w:tc>
      </w:tr>
    </w:tbl>
    <w:p w:rsidR="00C40E78" w:rsidRPr="009F5317" w:rsidRDefault="00C40E78" w:rsidP="00C40E78">
      <w:pPr>
        <w:spacing w:line="240" w:lineRule="auto"/>
        <w:rPr>
          <w:rFonts w:cs="Times New Roman"/>
          <w:szCs w:val="24"/>
          <w:lang w:val="en-US"/>
        </w:rPr>
      </w:pPr>
      <w:r w:rsidRPr="009F5317">
        <w:rPr>
          <w:rFonts w:cs="Times New Roman"/>
          <w:i/>
          <w:szCs w:val="24"/>
          <w:lang w:val="en-US"/>
        </w:rPr>
        <w:t>Note.</w:t>
      </w:r>
      <w:r w:rsidRPr="009F5317">
        <w:rPr>
          <w:rFonts w:cs="Times New Roman"/>
          <w:szCs w:val="24"/>
          <w:lang w:val="en-US"/>
        </w:rPr>
        <w:t xml:space="preserve"> All </w:t>
      </w:r>
      <w:r w:rsidRPr="009F5317">
        <w:rPr>
          <w:rFonts w:cs="Times New Roman"/>
          <w:i/>
          <w:szCs w:val="24"/>
          <w:lang w:val="en-US"/>
        </w:rPr>
        <w:t>p</w:t>
      </w:r>
      <w:r w:rsidRPr="009F5317">
        <w:rPr>
          <w:rFonts w:cs="Times New Roman"/>
          <w:szCs w:val="24"/>
          <w:lang w:val="en-US"/>
        </w:rPr>
        <w:t>-values were first corrected using the BH method</w:t>
      </w:r>
      <w:r>
        <w:rPr>
          <w:rFonts w:cs="Times New Roman"/>
          <w:szCs w:val="24"/>
          <w:lang w:val="en-US"/>
        </w:rPr>
        <w:t xml:space="preserve"> </w:t>
      </w:r>
      <w:r w:rsidRPr="009F5317">
        <w:rPr>
          <w:rFonts w:cs="Times New Roman"/>
          <w:szCs w:val="24"/>
          <w:lang w:val="en-US"/>
        </w:rPr>
        <w:t xml:space="preserve">(i.e., corrections accounted for comparisons for the </w:t>
      </w:r>
      <w:r>
        <w:rPr>
          <w:rFonts w:cs="Times New Roman"/>
          <w:szCs w:val="24"/>
          <w:lang w:val="en-US"/>
        </w:rPr>
        <w:t>3</w:t>
      </w:r>
      <w:r w:rsidRPr="009F5317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groups of children</w:t>
      </w:r>
      <w:r w:rsidRPr="009F5317">
        <w:rPr>
          <w:rFonts w:cs="Times New Roman"/>
          <w:szCs w:val="24"/>
          <w:lang w:val="en-US"/>
        </w:rPr>
        <w:t xml:space="preserve">) then corrected again using the </w:t>
      </w:r>
      <w:proofErr w:type="spellStart"/>
      <w:r w:rsidRPr="009F5317">
        <w:rPr>
          <w:rFonts w:cs="Times New Roman"/>
          <w:szCs w:val="24"/>
          <w:lang w:val="en-US"/>
        </w:rPr>
        <w:t>Bonferroni</w:t>
      </w:r>
      <w:proofErr w:type="spellEnd"/>
      <w:r w:rsidRPr="009F5317">
        <w:rPr>
          <w:rFonts w:cs="Times New Roman"/>
          <w:szCs w:val="24"/>
          <w:lang w:val="en-US"/>
        </w:rPr>
        <w:t xml:space="preserve"> method (i.e., corrections ac</w:t>
      </w:r>
      <w:r w:rsidR="00D32033">
        <w:rPr>
          <w:rFonts w:cs="Times New Roman"/>
          <w:szCs w:val="24"/>
          <w:lang w:val="en-US"/>
        </w:rPr>
        <w:t>counted for comparisons for the 2 syntactic classes</w:t>
      </w:r>
      <w:r w:rsidRPr="009F5317">
        <w:rPr>
          <w:rFonts w:cs="Times New Roman"/>
          <w:szCs w:val="24"/>
          <w:lang w:val="en-US"/>
        </w:rPr>
        <w:t>).</w:t>
      </w:r>
      <w:r>
        <w:rPr>
          <w:rFonts w:cs="Times New Roman"/>
          <w:szCs w:val="24"/>
          <w:lang w:val="en-US"/>
        </w:rPr>
        <w:t xml:space="preserve"> </w:t>
      </w:r>
    </w:p>
    <w:p w:rsidR="00790B65" w:rsidRPr="009F5317" w:rsidRDefault="00C40E78" w:rsidP="00055EA2">
      <w:pPr>
        <w:rPr>
          <w:lang w:val="en-US"/>
        </w:rPr>
      </w:pPr>
      <w:r>
        <w:rPr>
          <w:lang w:val="en-US"/>
        </w:rPr>
        <w:br w:type="page"/>
      </w:r>
      <w:r w:rsidR="00BC2010">
        <w:rPr>
          <w:szCs w:val="24"/>
          <w:lang w:val="en-US"/>
        </w:rPr>
        <w:lastRenderedPageBreak/>
        <w:t xml:space="preserve">Table </w:t>
      </w:r>
      <w:r>
        <w:rPr>
          <w:szCs w:val="24"/>
          <w:lang w:val="en-US"/>
        </w:rPr>
        <w:t>A2</w:t>
      </w:r>
    </w:p>
    <w:p w:rsidR="00790B65" w:rsidRPr="009F5317" w:rsidRDefault="00790B65" w:rsidP="00790B65">
      <w:pPr>
        <w:pStyle w:val="Caption"/>
        <w:keepNext/>
        <w:rPr>
          <w:color w:val="auto"/>
          <w:lang w:val="en-US"/>
        </w:rPr>
      </w:pPr>
      <w:r>
        <w:rPr>
          <w:rFonts w:cs="Times New Roman"/>
          <w:color w:val="auto"/>
          <w:sz w:val="24"/>
          <w:szCs w:val="24"/>
          <w:lang w:val="en-US"/>
        </w:rPr>
        <w:t>Wilcoxon Rank Sum Test for each Semantic Category</w:t>
      </w:r>
      <w:r w:rsidRPr="009F5317">
        <w:rPr>
          <w:rFonts w:cs="Times New Roman"/>
          <w:color w:val="auto"/>
          <w:sz w:val="24"/>
          <w:szCs w:val="24"/>
          <w:lang w:val="en-US"/>
        </w:rPr>
        <w:t xml:space="preserve"> </w:t>
      </w:r>
    </w:p>
    <w:p w:rsidR="00790B65" w:rsidRPr="009F5317" w:rsidRDefault="00790B65" w:rsidP="00790B65">
      <w:pPr>
        <w:pStyle w:val="Caption"/>
        <w:keepNext/>
        <w:rPr>
          <w:color w:val="auto"/>
          <w:lang w:val="en-US"/>
        </w:rPr>
      </w:pPr>
      <w:r w:rsidRPr="009F5317">
        <w:rPr>
          <w:rFonts w:cs="Times New Roman"/>
          <w:color w:val="auto"/>
          <w:sz w:val="24"/>
          <w:szCs w:val="24"/>
          <w:lang w:val="en-US"/>
        </w:rPr>
        <w:t xml:space="preserve"> </w:t>
      </w:r>
    </w:p>
    <w:tbl>
      <w:tblPr>
        <w:tblStyle w:val="TableGrid"/>
        <w:tblW w:w="50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1336"/>
        <w:gridCol w:w="950"/>
        <w:gridCol w:w="763"/>
        <w:gridCol w:w="950"/>
        <w:gridCol w:w="763"/>
        <w:gridCol w:w="950"/>
        <w:gridCol w:w="763"/>
        <w:gridCol w:w="996"/>
        <w:gridCol w:w="876"/>
        <w:gridCol w:w="222"/>
        <w:gridCol w:w="876"/>
        <w:gridCol w:w="896"/>
        <w:gridCol w:w="234"/>
        <w:gridCol w:w="1117"/>
        <w:gridCol w:w="877"/>
      </w:tblGrid>
      <w:tr w:rsidR="00DB70A6" w:rsidRPr="00DB70A6" w:rsidTr="00DB70A6">
        <w:trPr>
          <w:trHeight w:val="291"/>
        </w:trPr>
        <w:tc>
          <w:tcPr>
            <w:tcW w:w="502" w:type="pct"/>
            <w:tcBorders>
              <w:bottom w:val="single" w:sz="4" w:space="0" w:color="auto"/>
            </w:tcBorders>
          </w:tcPr>
          <w:p w:rsidR="00790B65" w:rsidRPr="00DB70A6" w:rsidRDefault="00790B65" w:rsidP="00A36A9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790B65" w:rsidRPr="00DB70A6" w:rsidRDefault="00790B65" w:rsidP="00A36A9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790B65" w:rsidRPr="00DB70A6" w:rsidRDefault="00790B65" w:rsidP="00A36A9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790B65" w:rsidRPr="00DB70A6" w:rsidRDefault="00790B65" w:rsidP="00A36A9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790B65" w:rsidRPr="00DB70A6" w:rsidRDefault="00790B65" w:rsidP="00A36A9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790B65" w:rsidRPr="00DB70A6" w:rsidRDefault="00790B65" w:rsidP="00A36A9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790B65" w:rsidRPr="00DB70A6" w:rsidRDefault="00790B65" w:rsidP="00A36A9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790B65" w:rsidRPr="00DB70A6" w:rsidRDefault="00790B65" w:rsidP="00A36A99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B65" w:rsidRPr="00DB70A6" w:rsidRDefault="00790B65" w:rsidP="00A36A99">
            <w:pPr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szCs w:val="24"/>
                <w:lang w:val="en-US"/>
              </w:rPr>
              <w:t>ASD vs TT</w:t>
            </w:r>
          </w:p>
        </w:tc>
        <w:tc>
          <w:tcPr>
            <w:tcW w:w="79" w:type="pct"/>
            <w:tcBorders>
              <w:top w:val="single" w:sz="4" w:space="0" w:color="auto"/>
            </w:tcBorders>
          </w:tcPr>
          <w:p w:rsidR="00790B65" w:rsidRPr="00DB70A6" w:rsidRDefault="00790B65" w:rsidP="00A36A9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B65" w:rsidRPr="00DB70A6" w:rsidRDefault="00790B65" w:rsidP="00A36A99">
            <w:pPr>
              <w:jc w:val="center"/>
              <w:rPr>
                <w:rFonts w:cs="Times New Roman"/>
                <w:i/>
                <w:szCs w:val="24"/>
                <w:lang w:val="en-US"/>
              </w:rPr>
            </w:pPr>
            <w:r w:rsidRPr="00DB70A6">
              <w:rPr>
                <w:rFonts w:cs="Times New Roman"/>
                <w:szCs w:val="24"/>
                <w:lang w:val="en-US"/>
              </w:rPr>
              <w:t>ASD vs LT</w:t>
            </w:r>
          </w:p>
        </w:tc>
        <w:tc>
          <w:tcPr>
            <w:tcW w:w="84" w:type="pct"/>
            <w:tcBorders>
              <w:top w:val="single" w:sz="4" w:space="0" w:color="auto"/>
            </w:tcBorders>
          </w:tcPr>
          <w:p w:rsidR="00790B65" w:rsidRPr="00DB70A6" w:rsidRDefault="00790B65" w:rsidP="00A36A9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B65" w:rsidRPr="00DB70A6" w:rsidRDefault="00790B65" w:rsidP="00A36A99">
            <w:pPr>
              <w:jc w:val="center"/>
              <w:rPr>
                <w:rFonts w:cs="Times New Roman"/>
                <w:i/>
                <w:szCs w:val="24"/>
                <w:lang w:val="en-US"/>
              </w:rPr>
            </w:pPr>
            <w:r w:rsidRPr="00DB70A6">
              <w:rPr>
                <w:rFonts w:cs="Times New Roman"/>
                <w:szCs w:val="24"/>
                <w:lang w:val="en-US"/>
              </w:rPr>
              <w:t>TT vs LT</w:t>
            </w:r>
          </w:p>
        </w:tc>
      </w:tr>
      <w:tr w:rsidR="00DB70A6" w:rsidRPr="00DB70A6" w:rsidTr="00DB70A6">
        <w:trPr>
          <w:trHeight w:val="291"/>
        </w:trPr>
        <w:tc>
          <w:tcPr>
            <w:tcW w:w="502" w:type="pct"/>
            <w:tcBorders>
              <w:bottom w:val="single" w:sz="4" w:space="0" w:color="auto"/>
            </w:tcBorders>
          </w:tcPr>
          <w:p w:rsidR="00790B65" w:rsidRPr="00DB70A6" w:rsidRDefault="00790B65" w:rsidP="00A36A9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szCs w:val="24"/>
                <w:lang w:val="en-US"/>
              </w:rPr>
              <w:t>Syntactic Class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790B65" w:rsidRPr="00DB70A6" w:rsidRDefault="00790B65" w:rsidP="00A36A9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szCs w:val="24"/>
                <w:lang w:val="en-US"/>
              </w:rPr>
              <w:t>Vocabulary Size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790B65" w:rsidRPr="00DB70A6" w:rsidRDefault="00790B65" w:rsidP="00A36A9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szCs w:val="24"/>
                <w:lang w:val="en-US"/>
              </w:rPr>
              <w:t>Median</w:t>
            </w:r>
          </w:p>
          <w:p w:rsidR="00790B65" w:rsidRPr="00DB70A6" w:rsidRDefault="00790B65" w:rsidP="00A36A9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szCs w:val="24"/>
                <w:lang w:val="en-US"/>
              </w:rPr>
              <w:t>ASD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790B65" w:rsidRPr="00DB70A6" w:rsidRDefault="00790B65" w:rsidP="00A36A9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szCs w:val="24"/>
                <w:lang w:val="en-US"/>
              </w:rPr>
              <w:t>Mean</w:t>
            </w:r>
          </w:p>
          <w:p w:rsidR="00790B65" w:rsidRPr="00DB70A6" w:rsidRDefault="00790B65" w:rsidP="00A36A9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szCs w:val="24"/>
                <w:lang w:val="en-US"/>
              </w:rPr>
              <w:t>ASD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790B65" w:rsidRPr="00DB70A6" w:rsidRDefault="00790B65" w:rsidP="00A36A9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szCs w:val="24"/>
                <w:lang w:val="en-US"/>
              </w:rPr>
              <w:t>Median</w:t>
            </w:r>
          </w:p>
          <w:p w:rsidR="00790B65" w:rsidRPr="00DB70A6" w:rsidRDefault="00790B65" w:rsidP="00A36A9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szCs w:val="24"/>
                <w:lang w:val="en-US"/>
              </w:rPr>
              <w:t>LT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790B65" w:rsidRPr="00DB70A6" w:rsidRDefault="00790B65" w:rsidP="00A36A9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szCs w:val="24"/>
                <w:lang w:val="en-US"/>
              </w:rPr>
              <w:t>Mean</w:t>
            </w:r>
          </w:p>
          <w:p w:rsidR="00790B65" w:rsidRPr="00DB70A6" w:rsidRDefault="00790B65" w:rsidP="00A36A9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szCs w:val="24"/>
                <w:lang w:val="en-US"/>
              </w:rPr>
              <w:t>LT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790B65" w:rsidRPr="00DB70A6" w:rsidRDefault="00790B65" w:rsidP="00A36A9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szCs w:val="24"/>
                <w:lang w:val="en-US"/>
              </w:rPr>
              <w:t>Median</w:t>
            </w:r>
          </w:p>
          <w:p w:rsidR="00790B65" w:rsidRPr="00DB70A6" w:rsidRDefault="00790B65" w:rsidP="00A36A9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szCs w:val="24"/>
                <w:lang w:val="en-US"/>
              </w:rPr>
              <w:t>TT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790B65" w:rsidRPr="00DB70A6" w:rsidRDefault="00790B65" w:rsidP="00A36A99">
            <w:pPr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szCs w:val="24"/>
                <w:lang w:val="en-US"/>
              </w:rPr>
              <w:t>Mean</w:t>
            </w:r>
          </w:p>
          <w:p w:rsidR="00790B65" w:rsidRPr="00DB70A6" w:rsidRDefault="00790B65" w:rsidP="00A36A99">
            <w:pPr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szCs w:val="24"/>
                <w:lang w:val="en-US"/>
              </w:rPr>
              <w:t>TT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</w:tcPr>
          <w:p w:rsidR="00790B65" w:rsidRPr="00DB70A6" w:rsidRDefault="00790B65" w:rsidP="00A36A99">
            <w:pPr>
              <w:jc w:val="center"/>
              <w:rPr>
                <w:rFonts w:cs="Times New Roman"/>
                <w:i/>
                <w:szCs w:val="24"/>
                <w:lang w:val="en-US"/>
              </w:rPr>
            </w:pPr>
            <w:r w:rsidRPr="00DB70A6">
              <w:rPr>
                <w:rFonts w:cs="Times New Roman"/>
                <w:i/>
                <w:szCs w:val="24"/>
                <w:lang w:val="en-US"/>
              </w:rPr>
              <w:t>W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790B65" w:rsidRPr="00DB70A6" w:rsidRDefault="00790B65" w:rsidP="00A36A9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i/>
                <w:szCs w:val="24"/>
                <w:lang w:val="en-US"/>
              </w:rPr>
              <w:t>p</w:t>
            </w:r>
          </w:p>
        </w:tc>
        <w:tc>
          <w:tcPr>
            <w:tcW w:w="79" w:type="pct"/>
            <w:tcBorders>
              <w:top w:val="single" w:sz="4" w:space="0" w:color="auto"/>
            </w:tcBorders>
          </w:tcPr>
          <w:p w:rsidR="00790B65" w:rsidRPr="00DB70A6" w:rsidRDefault="00790B65" w:rsidP="00A36A9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790B65" w:rsidRPr="00DB70A6" w:rsidRDefault="00790B65" w:rsidP="00A36A99">
            <w:pPr>
              <w:jc w:val="center"/>
              <w:rPr>
                <w:rFonts w:cs="Times New Roman"/>
                <w:i/>
                <w:szCs w:val="24"/>
                <w:lang w:val="en-US"/>
              </w:rPr>
            </w:pPr>
            <w:r w:rsidRPr="00DB70A6">
              <w:rPr>
                <w:rFonts w:cs="Times New Roman"/>
                <w:i/>
                <w:szCs w:val="24"/>
                <w:lang w:val="en-US"/>
              </w:rPr>
              <w:t>W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790B65" w:rsidRPr="00DB70A6" w:rsidRDefault="00790B65" w:rsidP="00A36A9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i/>
                <w:szCs w:val="24"/>
                <w:lang w:val="en-US"/>
              </w:rPr>
              <w:t>p</w:t>
            </w:r>
          </w:p>
        </w:tc>
        <w:tc>
          <w:tcPr>
            <w:tcW w:w="84" w:type="pct"/>
            <w:tcBorders>
              <w:top w:val="single" w:sz="4" w:space="0" w:color="auto"/>
            </w:tcBorders>
          </w:tcPr>
          <w:p w:rsidR="00790B65" w:rsidRPr="00DB70A6" w:rsidRDefault="00790B65" w:rsidP="00A36A9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790B65" w:rsidRPr="00DB70A6" w:rsidRDefault="00790B65" w:rsidP="00A36A99">
            <w:pPr>
              <w:jc w:val="center"/>
              <w:rPr>
                <w:rFonts w:cs="Times New Roman"/>
                <w:i/>
                <w:szCs w:val="24"/>
                <w:lang w:val="en-US"/>
              </w:rPr>
            </w:pPr>
            <w:r w:rsidRPr="00DB70A6">
              <w:rPr>
                <w:rFonts w:cs="Times New Roman"/>
                <w:i/>
                <w:szCs w:val="24"/>
                <w:lang w:val="en-US"/>
              </w:rPr>
              <w:t>W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790B65" w:rsidRPr="00DB70A6" w:rsidRDefault="00790B65" w:rsidP="00A36A9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i/>
                <w:szCs w:val="24"/>
                <w:lang w:val="en-US"/>
              </w:rPr>
              <w:t>p</w:t>
            </w:r>
          </w:p>
        </w:tc>
      </w:tr>
      <w:tr w:rsidR="00DB70A6" w:rsidRPr="00DB70A6" w:rsidTr="00DB70A6">
        <w:trPr>
          <w:trHeight w:val="291"/>
        </w:trPr>
        <w:tc>
          <w:tcPr>
            <w:tcW w:w="502" w:type="pct"/>
            <w:vMerge w:val="restart"/>
            <w:tcBorders>
              <w:top w:val="single" w:sz="4" w:space="0" w:color="auto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szCs w:val="24"/>
                <w:lang w:val="en-US"/>
              </w:rPr>
              <w:t>Animals (Real or Toy)</w:t>
            </w:r>
          </w:p>
        </w:tc>
        <w:tc>
          <w:tcPr>
            <w:tcW w:w="478" w:type="pct"/>
            <w:tcBorders>
              <w:top w:val="single" w:sz="4" w:space="0" w:color="auto"/>
            </w:tcBorders>
            <w:vAlign w:val="bottom"/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(0,25]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0.055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0.069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0.109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0.100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0.126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16696.0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79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4309.5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0.034</w:t>
            </w:r>
          </w:p>
        </w:tc>
        <w:tc>
          <w:tcPr>
            <w:tcW w:w="84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194996.5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0.034</w:t>
            </w:r>
          </w:p>
        </w:tc>
      </w:tr>
      <w:tr w:rsidR="00DB70A6" w:rsidRPr="00DB70A6" w:rsidTr="00DB70A6">
        <w:trPr>
          <w:trHeight w:val="291"/>
        </w:trPr>
        <w:tc>
          <w:tcPr>
            <w:tcW w:w="502" w:type="pct"/>
            <w:vMerge/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vAlign w:val="bottom"/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(25,50]</w:t>
            </w:r>
          </w:p>
        </w:tc>
        <w:tc>
          <w:tcPr>
            <w:tcW w:w="340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0.074</w:t>
            </w:r>
          </w:p>
        </w:tc>
        <w:tc>
          <w:tcPr>
            <w:tcW w:w="273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0.087</w:t>
            </w:r>
          </w:p>
        </w:tc>
        <w:tc>
          <w:tcPr>
            <w:tcW w:w="340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0.068</w:t>
            </w:r>
          </w:p>
        </w:tc>
        <w:tc>
          <w:tcPr>
            <w:tcW w:w="273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0.083</w:t>
            </w:r>
          </w:p>
        </w:tc>
        <w:tc>
          <w:tcPr>
            <w:tcW w:w="340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0.103</w:t>
            </w:r>
          </w:p>
        </w:tc>
        <w:tc>
          <w:tcPr>
            <w:tcW w:w="273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0.110</w:t>
            </w:r>
          </w:p>
        </w:tc>
        <w:tc>
          <w:tcPr>
            <w:tcW w:w="356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6392.0</w:t>
            </w:r>
          </w:p>
        </w:tc>
        <w:tc>
          <w:tcPr>
            <w:tcW w:w="313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1.397</w:t>
            </w:r>
          </w:p>
        </w:tc>
        <w:tc>
          <w:tcPr>
            <w:tcW w:w="79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784.5</w:t>
            </w:r>
          </w:p>
        </w:tc>
        <w:tc>
          <w:tcPr>
            <w:tcW w:w="321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19.813</w:t>
            </w:r>
          </w:p>
        </w:tc>
        <w:tc>
          <w:tcPr>
            <w:tcW w:w="84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43113.0</w:t>
            </w:r>
          </w:p>
        </w:tc>
        <w:tc>
          <w:tcPr>
            <w:tcW w:w="314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0.002</w:t>
            </w:r>
          </w:p>
        </w:tc>
      </w:tr>
      <w:tr w:rsidR="00DB70A6" w:rsidRPr="00DB70A6" w:rsidTr="00DB70A6">
        <w:trPr>
          <w:trHeight w:val="291"/>
        </w:trPr>
        <w:tc>
          <w:tcPr>
            <w:tcW w:w="502" w:type="pct"/>
            <w:vMerge/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vAlign w:val="bottom"/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(50,75]</w:t>
            </w:r>
          </w:p>
        </w:tc>
        <w:tc>
          <w:tcPr>
            <w:tcW w:w="340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0.113</w:t>
            </w:r>
          </w:p>
        </w:tc>
        <w:tc>
          <w:tcPr>
            <w:tcW w:w="273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0.141</w:t>
            </w:r>
          </w:p>
        </w:tc>
        <w:tc>
          <w:tcPr>
            <w:tcW w:w="340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0.088</w:t>
            </w:r>
          </w:p>
        </w:tc>
        <w:tc>
          <w:tcPr>
            <w:tcW w:w="273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0.097</w:t>
            </w:r>
          </w:p>
        </w:tc>
        <w:tc>
          <w:tcPr>
            <w:tcW w:w="340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0.107</w:t>
            </w:r>
          </w:p>
        </w:tc>
        <w:tc>
          <w:tcPr>
            <w:tcW w:w="273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0.109</w:t>
            </w:r>
          </w:p>
        </w:tc>
        <w:tc>
          <w:tcPr>
            <w:tcW w:w="356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3174.0</w:t>
            </w:r>
          </w:p>
        </w:tc>
        <w:tc>
          <w:tcPr>
            <w:tcW w:w="313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11.622</w:t>
            </w:r>
          </w:p>
        </w:tc>
        <w:tc>
          <w:tcPr>
            <w:tcW w:w="79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407.5</w:t>
            </w:r>
          </w:p>
        </w:tc>
        <w:tc>
          <w:tcPr>
            <w:tcW w:w="321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6.862</w:t>
            </w:r>
          </w:p>
        </w:tc>
        <w:tc>
          <w:tcPr>
            <w:tcW w:w="84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15285.5</w:t>
            </w:r>
          </w:p>
        </w:tc>
        <w:tc>
          <w:tcPr>
            <w:tcW w:w="314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3.159</w:t>
            </w:r>
          </w:p>
        </w:tc>
      </w:tr>
      <w:tr w:rsidR="00DB70A6" w:rsidRPr="00DB70A6" w:rsidTr="00DB70A6">
        <w:trPr>
          <w:trHeight w:val="291"/>
        </w:trPr>
        <w:tc>
          <w:tcPr>
            <w:tcW w:w="502" w:type="pct"/>
            <w:vMerge/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vAlign w:val="bottom"/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(75,100]</w:t>
            </w:r>
          </w:p>
        </w:tc>
        <w:tc>
          <w:tcPr>
            <w:tcW w:w="340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0.112</w:t>
            </w:r>
          </w:p>
        </w:tc>
        <w:tc>
          <w:tcPr>
            <w:tcW w:w="273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0.110</w:t>
            </w:r>
          </w:p>
        </w:tc>
        <w:tc>
          <w:tcPr>
            <w:tcW w:w="340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0.094</w:t>
            </w:r>
          </w:p>
        </w:tc>
        <w:tc>
          <w:tcPr>
            <w:tcW w:w="273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0.106</w:t>
            </w:r>
          </w:p>
        </w:tc>
        <w:tc>
          <w:tcPr>
            <w:tcW w:w="340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0.105</w:t>
            </w:r>
          </w:p>
        </w:tc>
        <w:tc>
          <w:tcPr>
            <w:tcW w:w="273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0.106</w:t>
            </w:r>
          </w:p>
        </w:tc>
        <w:tc>
          <w:tcPr>
            <w:tcW w:w="356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763.0</w:t>
            </w:r>
          </w:p>
        </w:tc>
        <w:tc>
          <w:tcPr>
            <w:tcW w:w="313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21.759</w:t>
            </w:r>
          </w:p>
        </w:tc>
        <w:tc>
          <w:tcPr>
            <w:tcW w:w="79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43.5</w:t>
            </w:r>
          </w:p>
        </w:tc>
        <w:tc>
          <w:tcPr>
            <w:tcW w:w="321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21.759</w:t>
            </w:r>
          </w:p>
        </w:tc>
        <w:tc>
          <w:tcPr>
            <w:tcW w:w="84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3567.0</w:t>
            </w:r>
          </w:p>
        </w:tc>
        <w:tc>
          <w:tcPr>
            <w:tcW w:w="314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21.759</w:t>
            </w:r>
          </w:p>
        </w:tc>
      </w:tr>
      <w:tr w:rsidR="00DB70A6" w:rsidRPr="00DB70A6" w:rsidTr="00DB70A6">
        <w:trPr>
          <w:trHeight w:val="291"/>
        </w:trPr>
        <w:tc>
          <w:tcPr>
            <w:tcW w:w="502" w:type="pct"/>
            <w:vMerge/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vAlign w:val="bottom"/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(100,150]</w:t>
            </w:r>
          </w:p>
        </w:tc>
        <w:tc>
          <w:tcPr>
            <w:tcW w:w="340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0.134</w:t>
            </w:r>
          </w:p>
        </w:tc>
        <w:tc>
          <w:tcPr>
            <w:tcW w:w="273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0.144</w:t>
            </w:r>
          </w:p>
        </w:tc>
        <w:tc>
          <w:tcPr>
            <w:tcW w:w="340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0.097</w:t>
            </w:r>
          </w:p>
        </w:tc>
        <w:tc>
          <w:tcPr>
            <w:tcW w:w="273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0.096</w:t>
            </w:r>
          </w:p>
        </w:tc>
        <w:tc>
          <w:tcPr>
            <w:tcW w:w="340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0.107</w:t>
            </w:r>
          </w:p>
        </w:tc>
        <w:tc>
          <w:tcPr>
            <w:tcW w:w="273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0.109</w:t>
            </w:r>
          </w:p>
        </w:tc>
        <w:tc>
          <w:tcPr>
            <w:tcW w:w="356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4012.5</w:t>
            </w:r>
          </w:p>
        </w:tc>
        <w:tc>
          <w:tcPr>
            <w:tcW w:w="313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1.548</w:t>
            </w:r>
          </w:p>
        </w:tc>
        <w:tc>
          <w:tcPr>
            <w:tcW w:w="79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323.0</w:t>
            </w:r>
          </w:p>
        </w:tc>
        <w:tc>
          <w:tcPr>
            <w:tcW w:w="321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1.548</w:t>
            </w:r>
          </w:p>
        </w:tc>
        <w:tc>
          <w:tcPr>
            <w:tcW w:w="84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10158.0</w:t>
            </w:r>
          </w:p>
        </w:tc>
        <w:tc>
          <w:tcPr>
            <w:tcW w:w="314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1.548</w:t>
            </w:r>
          </w:p>
        </w:tc>
      </w:tr>
      <w:tr w:rsidR="00DB70A6" w:rsidRPr="00DB70A6" w:rsidTr="00DB70A6">
        <w:trPr>
          <w:trHeight w:val="291"/>
        </w:trPr>
        <w:tc>
          <w:tcPr>
            <w:tcW w:w="502" w:type="pct"/>
            <w:vMerge/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vAlign w:val="bottom"/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(150,200]</w:t>
            </w:r>
          </w:p>
        </w:tc>
        <w:tc>
          <w:tcPr>
            <w:tcW w:w="340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0.126</w:t>
            </w:r>
          </w:p>
        </w:tc>
        <w:tc>
          <w:tcPr>
            <w:tcW w:w="273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0.114</w:t>
            </w:r>
          </w:p>
        </w:tc>
        <w:tc>
          <w:tcPr>
            <w:tcW w:w="340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0.096</w:t>
            </w:r>
          </w:p>
        </w:tc>
        <w:tc>
          <w:tcPr>
            <w:tcW w:w="273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0.096</w:t>
            </w:r>
          </w:p>
        </w:tc>
        <w:tc>
          <w:tcPr>
            <w:tcW w:w="340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0.103</w:t>
            </w:r>
          </w:p>
        </w:tc>
        <w:tc>
          <w:tcPr>
            <w:tcW w:w="273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0.102</w:t>
            </w:r>
          </w:p>
        </w:tc>
        <w:tc>
          <w:tcPr>
            <w:tcW w:w="356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2159.0</w:t>
            </w:r>
          </w:p>
        </w:tc>
        <w:tc>
          <w:tcPr>
            <w:tcW w:w="313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11.645</w:t>
            </w:r>
          </w:p>
        </w:tc>
        <w:tc>
          <w:tcPr>
            <w:tcW w:w="79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104.0</w:t>
            </w:r>
          </w:p>
        </w:tc>
        <w:tc>
          <w:tcPr>
            <w:tcW w:w="321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11.645</w:t>
            </w:r>
          </w:p>
        </w:tc>
        <w:tc>
          <w:tcPr>
            <w:tcW w:w="84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3268.5</w:t>
            </w:r>
          </w:p>
        </w:tc>
        <w:tc>
          <w:tcPr>
            <w:tcW w:w="314" w:type="pct"/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13.662</w:t>
            </w:r>
          </w:p>
        </w:tc>
      </w:tr>
      <w:tr w:rsidR="00DB70A6" w:rsidRPr="00DB70A6" w:rsidTr="00DB70A6">
        <w:trPr>
          <w:trHeight w:val="291"/>
        </w:trPr>
        <w:tc>
          <w:tcPr>
            <w:tcW w:w="502" w:type="pct"/>
            <w:vMerge/>
            <w:tcBorders>
              <w:bottom w:val="single" w:sz="4" w:space="0" w:color="auto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vAlign w:val="bottom"/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(200,250]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0.102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0.101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0.091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0.094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0.097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0.098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2349.0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14.442</w:t>
            </w:r>
          </w:p>
        </w:tc>
        <w:tc>
          <w:tcPr>
            <w:tcW w:w="79" w:type="pct"/>
            <w:tcBorders>
              <w:bottom w:val="single" w:sz="4" w:space="0" w:color="auto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94.0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14.442</w:t>
            </w:r>
          </w:p>
        </w:tc>
        <w:tc>
          <w:tcPr>
            <w:tcW w:w="84" w:type="pct"/>
            <w:tcBorders>
              <w:bottom w:val="single" w:sz="4" w:space="0" w:color="auto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1804.5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14.442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B70A6">
              <w:rPr>
                <w:rFonts w:cs="Times New Roman"/>
                <w:color w:val="000000"/>
                <w:szCs w:val="24"/>
              </w:rPr>
              <w:t>Body Parts</w:t>
            </w:r>
          </w:p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(0,25]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27840.5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14.571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5830.0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14.571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176117.5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14.571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(25,50]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8845.0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20.894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762.5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20.894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32739.5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20.894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(50,75]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0.070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2541.0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16.510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319.0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18.998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14298.0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16.510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(75,100]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0.078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0.074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0.076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310.0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2.262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16.0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2.262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3541.5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21.332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(100,150]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0.087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0.077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0.074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0.076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0.076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0.078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3218.5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17.942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250.5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17.942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8805.0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17.942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(150,200]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0.078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0.079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0.078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0.078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1036.5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1.499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57.0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5.520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3061.0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21.639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(200,250]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0.074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0.076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0.073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1860.0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9.393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92.0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9.393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2233.0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3.888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B70A6">
              <w:rPr>
                <w:rFonts w:cs="Times New Roman"/>
                <w:color w:val="000000"/>
                <w:szCs w:val="24"/>
              </w:rPr>
              <w:t>Clothing</w:t>
            </w:r>
          </w:p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(0,25]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0.017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27088.0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8.089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5995.0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20.202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185635.0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0.852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(25,50]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7853.0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14.951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796.5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17.923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37834.0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3.782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(50,75]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2060.5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3.159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308.0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15.950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15958.0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0.614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(75,100]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358.5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5.813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23.0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6.637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3724.5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16.033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(100,150]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2604.0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10.717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239.5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20.016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10523.0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1.580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(150,200]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1844.5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19.424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75.5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19.424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2519.0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14.809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(200,250]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1944.5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19.351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75.0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20.560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1884.0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19.351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B70A6">
              <w:rPr>
                <w:rFonts w:cs="Times New Roman"/>
                <w:color w:val="000000"/>
                <w:szCs w:val="24"/>
              </w:rPr>
              <w:t>Connecting Words</w:t>
            </w:r>
          </w:p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(0,25]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29182.5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18.822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6030.0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NA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174066.0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18.822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(25,50]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8680.0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18.355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770.0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NA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33572.0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18.355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(50,75]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2856.0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18.256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300.0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9.562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12007.0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(75,100]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696.0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16.925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38.0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16.925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3466.0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16.925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(100,150]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3003.0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11.412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214.5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9.917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8158.0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7.780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(150,200]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1630.0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6.993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70.0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6.993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2773.5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6.993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(200,250]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2355.0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7.830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72.0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16.324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1390.0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6.423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B70A6">
              <w:rPr>
                <w:rFonts w:cs="Times New Roman"/>
                <w:color w:val="000000"/>
                <w:szCs w:val="24"/>
              </w:rPr>
              <w:t>Descriptive Words</w:t>
            </w:r>
          </w:p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(0,25]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23323.0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0.163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5105.0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0.477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179749.0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5.606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(25,50]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10306.5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9.842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884.0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10.103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31885.5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10.455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(50,75]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3004.0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17.150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309.0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17.150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11042.0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3.414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(75,100]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680.5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19.381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35.0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19.381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3385.5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19.381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(100,150]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2744.5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10.567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173.0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5.631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6660.5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1.636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(150,200]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2103.5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15.395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100.0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15.395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2951.0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18.026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(200,250]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0.071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2323.0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21.519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78.0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21.519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1591.5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21.519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B70A6">
              <w:rPr>
                <w:rFonts w:cs="Times New Roman"/>
                <w:color w:val="000000"/>
                <w:szCs w:val="24"/>
              </w:rPr>
              <w:t>Food and Drink</w:t>
            </w:r>
          </w:p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(0,25]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0.083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0.088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0.058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33288.5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1.926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7267.0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0.412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190999.5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0.407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(25,50]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0.089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0.104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0.083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0.090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0.093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9423.5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14.390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864.0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14.390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34526.0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14.390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(50,75]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0.106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0.112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0.103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0.106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0.107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0.110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2664.0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21.569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328.0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21.569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13986.0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21.569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(75,100]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0.236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0.241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0.114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0.125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0.114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0.114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1400.5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78.0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0.121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3191.5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9.603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(100,150]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0.140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0.142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0.133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0.131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0.119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0.122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3992.5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2.948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257.5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13.253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7128.5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2.948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(150,200]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0.149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0.117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0.130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0.125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0.126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2329.0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7.182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102.0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13.442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3025.5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20.978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(200,250]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0.123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0.129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0.154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0.135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0.127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0.127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2241.5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19.604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74.0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19.604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1370.0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19.604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B70A6">
              <w:rPr>
                <w:rFonts w:cs="Times New Roman"/>
                <w:color w:val="000000"/>
                <w:szCs w:val="24"/>
              </w:rPr>
              <w:t>Furniture and Rooms</w:t>
            </w:r>
          </w:p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(0,25]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28660.5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13.557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6184.5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9.388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181868.5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0.220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(25,50]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9595.0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13.459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819.0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13.459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32126.0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13.459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(50,75]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3527.5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6.364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408.5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6.364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13101.5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21.283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(75,100]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947.5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8.426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58.0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8.426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3445.5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17.802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(100,150]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3543.5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15.236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267.0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15.236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8520.0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20.661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(150,200]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1987.0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18.641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82.0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19.802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2586.0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18.641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(200,250]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2324.0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12.344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95.0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11.152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2021.0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11.152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B70A6">
              <w:rPr>
                <w:rFonts w:cs="Times New Roman"/>
                <w:color w:val="000000"/>
                <w:szCs w:val="24"/>
              </w:rPr>
              <w:t>Games and Routines</w:t>
            </w:r>
          </w:p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lastRenderedPageBreak/>
              <w:t>(0,25]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0.125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0.153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0.132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0.141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0.158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0.156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25809.5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6.024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5914.5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18.364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190490.5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0.892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(25,50]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0.126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0.121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0.146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0.156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0.136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0.139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7362.0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5.264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516.5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0.794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27785.5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0.794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(50,75]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0.095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0.080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0.113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0.116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0.112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1836.0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1.105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199.5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1.105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12407.5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10.903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(75,100]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0.090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0.094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0.095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321.5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3.928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21.5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5.381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3614.0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20.019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(100,150]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0.077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0.079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0.078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0.080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2105.0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2.036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151.0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2.036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8547.0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21.212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(150,200]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0.071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1588.0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13.932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95.0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13.932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3482.5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13.932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(200,250]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1399.0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1.942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42.0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1.942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1506.5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12.720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B70A6">
              <w:rPr>
                <w:rFonts w:cs="Times New Roman"/>
                <w:color w:val="000000"/>
                <w:szCs w:val="24"/>
              </w:rPr>
              <w:t>Helping Verbs</w:t>
            </w:r>
          </w:p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(0,25]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29705.5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16.551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6083.0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17.133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172455.0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16.551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(25,50]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9811.5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5.263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832.5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8.889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32053.0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8.645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(50,75]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3020.5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19.894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324.0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19.894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12339.0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19.293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(75,100]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783.0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14.876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18.5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3.282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1858.5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0.001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(100,150]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3015.0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18.631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194.0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11.113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7609.5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11.113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(150,200]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1791.0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21.806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89.0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21.806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3185.5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21.806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(200,250]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2134.5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21.680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37.0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1.014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1043.0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1.014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B70A6">
              <w:rPr>
                <w:rFonts w:cs="Times New Roman"/>
                <w:color w:val="000000"/>
                <w:szCs w:val="24"/>
              </w:rPr>
              <w:t>Outside things</w:t>
            </w:r>
          </w:p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(0,25]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0.009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0.007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29089.0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20.452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6179.5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18.133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179191.0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7.816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(25,50]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10095.0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5.841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835.5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11.907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30614.0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5.841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(50,75]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3036.0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16.025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378.5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14.167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14305.5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14.167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(75,100]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710.0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21.873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41.0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21.873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3513.5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21.873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(100,150]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3139.5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21.007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237.0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21.007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8351.0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21.007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(150,200]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2267.5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4.394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117.0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4.394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3613.5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4.394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(200,250]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2920.0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0.876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118.0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0.876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1909.5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9.339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B70A6">
              <w:rPr>
                <w:rFonts w:cs="Times New Roman"/>
                <w:color w:val="000000"/>
                <w:szCs w:val="24"/>
              </w:rPr>
              <w:t>People</w:t>
            </w:r>
          </w:p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(0,25]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0.143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0.160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0.185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0.203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0.167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0.180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26072.0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4.827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5032.0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2.446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157084.5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0.805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(25,50]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0.093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0.115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0.108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0.112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6786.0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3.044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561.5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3.044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31664.5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9.378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(50,75]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0.085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0.082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0.083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1933.5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3.035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226.5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3.035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11985.5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6.246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(75,100]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605.0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17.295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36.0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17.295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3948.0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17.295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(100,150]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1996.5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1.879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172.0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5.401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9211.5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10.255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(150,200]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1175.0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4.131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67.5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10.475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3364.0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10.475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(200,250]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1543.5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5.446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56.0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8.635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1759.0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16.955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B70A6">
              <w:rPr>
                <w:rFonts w:cs="Times New Roman"/>
                <w:color w:val="000000"/>
                <w:szCs w:val="24"/>
              </w:rPr>
              <w:t>Places to Go</w:t>
            </w:r>
          </w:p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(0,25]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28445.0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14.011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6053.0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19.054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179191.5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1.862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(25,50]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9059.5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20.514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802.5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20.514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33640.5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20.514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(50,75]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2870.5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21.923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337.0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21.923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13372.5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21.923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(75,100]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960.5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10.913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53.0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10.913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3465.0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18.483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(100,150]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2719.5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9.893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177.0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6.615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7155.5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6.286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(150,200]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2002.5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11.744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101.5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11.744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3441.5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11.744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(200,250]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2129.0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21.974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44.0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2.478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926.5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0.795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B70A6">
              <w:rPr>
                <w:rFonts w:cs="Times New Roman"/>
                <w:color w:val="000000"/>
                <w:szCs w:val="24"/>
              </w:rPr>
              <w:t>Prepositions and Locations</w:t>
            </w:r>
          </w:p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(0,25]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0.028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33006.0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1.437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6777.0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1.437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174366.5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20.242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(25,50]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9563.5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13.274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778.0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20.754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30600.5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10.954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(50,75]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3096.5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20.398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336.0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20.398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12382.5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20.398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(75,100]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718.0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21.532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45.5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21.532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4097.0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16.797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(100,150]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2446.0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6.384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220.5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16.869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9774.0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6.384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(150,200]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1654.5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14.823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72.0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14.823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2635.5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14.823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(200,250]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1831.0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15.721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63.5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15.721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1737.0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18.214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B70A6">
              <w:rPr>
                <w:rFonts w:cs="Times New Roman"/>
                <w:color w:val="000000"/>
                <w:szCs w:val="24"/>
              </w:rPr>
              <w:t>Pronouns</w:t>
            </w:r>
          </w:p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(0,25]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0.018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27418.0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12.588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5701.0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12.588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175001.0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17.999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(25,50]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9243.5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13.351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673.0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12.616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27124.5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0.204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(50,75]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3310.0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11.623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311.5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16.884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9884.5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0.142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(75,100]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216.5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0.527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5.0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0.475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3477.0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18.935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(100,150]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2574.5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6.499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163.0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4.169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7277.5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4.169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(150,200]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1391.5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14.893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71.0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16.384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3081.5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20.818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(200,250]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1519.0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1.974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37.5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1.974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1168.0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1.974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B70A6">
              <w:rPr>
                <w:rFonts w:cs="Times New Roman"/>
                <w:color w:val="000000"/>
                <w:szCs w:val="24"/>
              </w:rPr>
              <w:t>Quantifiers and Articles</w:t>
            </w:r>
          </w:p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(0,25]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0.006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30998.0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4.271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6423.5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4.271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174830.5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16.882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(25,50]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11283.5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0.323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925.5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2.780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29847.0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1.664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(50,75]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3652.0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5.037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396.5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8.252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12425.0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10.239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(75,100]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545.0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13.428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36.0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16.979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4016.0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13.428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(100,150]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2611.5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9.762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186.5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9.762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7943.0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9.762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(150,200]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2325.0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7.208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106.5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9.599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2826.0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13.311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(200,250]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1952.0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13.230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62.0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13.230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1483.5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13.230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B70A6">
              <w:rPr>
                <w:rFonts w:cs="Times New Roman"/>
                <w:color w:val="000000"/>
                <w:szCs w:val="24"/>
              </w:rPr>
              <w:t>Question Words</w:t>
            </w:r>
          </w:p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(0,25]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28067.0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9.276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5964.0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15.442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178928.0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4.271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(25,50]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9096.5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16.652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793.5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16.652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33018.0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16.652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(50,75]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3745.0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0.711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424.0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1.799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12821.5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14.778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(75,100]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655.0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16.126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32.5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16.126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3105.0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15.299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(100,150]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3913.0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1.812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266.0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9.760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7225.5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1.812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(150,200]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1907.0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15.516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75.0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15.516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2462.5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8.590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(200,250]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2197.5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18.176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60.0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11.385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1138.5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3.673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B70A6">
              <w:rPr>
                <w:rFonts w:cs="Times New Roman"/>
                <w:color w:val="000000"/>
                <w:szCs w:val="24"/>
              </w:rPr>
              <w:t>Small Household Items</w:t>
            </w:r>
          </w:p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(0,25]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0.037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22106.5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0.033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5697.0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7.593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204735.5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(25,50]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4594.5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649.0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5.581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44014.5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(50,75]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2341.0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9.144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322.0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19.852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15571.5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1.642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(75,100]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603.5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19.859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42.0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19.965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4504.5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3.031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(100,150]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0.070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0.072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0.074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0.075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1864.0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0.933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145.0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1.486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9183.5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10.700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(150,200]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0.073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0.077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0.078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0.081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0.082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1248.5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6.651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71.0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13.274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3279.5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13.274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(200,250]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0.083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0.071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0.088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0.086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1936.0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12.521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92.0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12.521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2295.5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2.361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B70A6">
              <w:rPr>
                <w:rFonts w:cs="Times New Roman"/>
                <w:color w:val="000000"/>
                <w:szCs w:val="24"/>
              </w:rPr>
              <w:t>Sound Effects and Animal Sounds</w:t>
            </w:r>
          </w:p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(0,25]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0.143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0.183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0.222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0.235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0.200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0.220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24812.0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2.821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5021.0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2.821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165917.5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5.142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(25,50]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0.115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0.129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0.152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0.163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0.154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0.157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6485.5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2.839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577.0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2.839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33245.5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20.104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(50,75]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0.071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0.121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0.116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0.115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0.113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1402.5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0.104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149.0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0.104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12346.0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10.128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(75,100]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0.091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0.088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0.092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0.090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57.0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0.103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2.5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0.135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3811.5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13.103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(100,150]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0.070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2552.0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9.128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247.0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17.097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10661.0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1.027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(150,200]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734.0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0.095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51.5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3.215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3593.0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4.766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(200,250]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1994.5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15.880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84.0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15.880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1915.5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15.880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B70A6">
              <w:rPr>
                <w:rFonts w:cs="Times New Roman"/>
                <w:color w:val="000000"/>
                <w:szCs w:val="24"/>
              </w:rPr>
              <w:t>Toys</w:t>
            </w:r>
          </w:p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(0,25]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0.076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0.072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0.056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0.074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26935.0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11.772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5772.0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13.724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180091.5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11.772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(25,50]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0.067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6762.0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2.911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910.0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4.692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44596.5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(50,75]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1997.0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2.387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322.0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19.852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17341.0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0.007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(75,100]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741.0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21.320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41.0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21.320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3501.5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21.320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(100,150]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3160.5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19.931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286.0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8.032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10619.5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1.172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(150,200]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1486.0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7.783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104.5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7.783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4075.5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1.281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(200,250]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1803.0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7.363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25.0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0.158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710.0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0.079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B70A6">
              <w:rPr>
                <w:rFonts w:cs="Times New Roman"/>
                <w:color w:val="000000"/>
                <w:szCs w:val="24"/>
              </w:rPr>
              <w:t>Vehicles (Real or Toy)</w:t>
            </w:r>
          </w:p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(0,25]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0.050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31337.5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9.955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6316.5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9.955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169542.5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9.955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(25,50]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10798.5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1.774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781.5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20.255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25856.0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0.035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(50,75]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0.029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2921.0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20.093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305.5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20.093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11907.5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16.551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(75,100]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670.5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18.545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34.0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18.545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3214.0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18.545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(100,150]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3238.5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17.267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184.5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8.813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5333.5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0.010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(150,200]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2189.0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15.636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92.0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16.370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2758.5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16.370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(200,250]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0.032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2317.0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12.654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61.0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12.654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1111.0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3.888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B70A6">
              <w:rPr>
                <w:rFonts w:cs="Times New Roman"/>
                <w:color w:val="000000"/>
                <w:szCs w:val="24"/>
              </w:rPr>
              <w:lastRenderedPageBreak/>
              <w:t>Words About Time</w:t>
            </w:r>
          </w:p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(0,25]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29025.0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15.151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6007.5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15.151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174356.0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15.151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(25,50]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8845.5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22.000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769.5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22.000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32885.0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22.000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(50,75]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3293.5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3.422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352.5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13.250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12070.5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3.422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(75,100]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758.0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16.313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33.0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16.313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2765.0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0.916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(100,150]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2980.5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16.802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215.0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16.802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8269.0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16.802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(150,200]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2100.0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10.587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103.5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10.587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3149.5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17.629</w:t>
            </w:r>
          </w:p>
        </w:tc>
      </w:tr>
      <w:tr w:rsidR="00DB70A6" w:rsidRPr="00DB70A6" w:rsidTr="00DB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2" w:type="pct"/>
            <w:vMerge/>
            <w:tcBorders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B70A6">
              <w:rPr>
                <w:rFonts w:cs="Times New Roman"/>
                <w:color w:val="000000"/>
                <w:szCs w:val="24"/>
                <w:lang w:val="en-US"/>
              </w:rPr>
              <w:t>(200,250]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0.005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2108.0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20.948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87.5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18.311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2004.0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B70A6" w:rsidRPr="00DB70A6" w:rsidRDefault="00DB70A6" w:rsidP="00DB70A6">
            <w:pPr>
              <w:rPr>
                <w:rFonts w:cs="Times New Roman"/>
                <w:szCs w:val="24"/>
              </w:rPr>
            </w:pPr>
            <w:r w:rsidRPr="00DB70A6">
              <w:rPr>
                <w:rFonts w:cs="Times New Roman"/>
                <w:szCs w:val="24"/>
              </w:rPr>
              <w:t>16.304</w:t>
            </w:r>
          </w:p>
        </w:tc>
      </w:tr>
    </w:tbl>
    <w:p w:rsidR="00790B65" w:rsidRPr="009F5317" w:rsidRDefault="00790B65" w:rsidP="00790B65">
      <w:pPr>
        <w:spacing w:line="240" w:lineRule="auto"/>
        <w:rPr>
          <w:rFonts w:cs="Times New Roman"/>
          <w:i/>
          <w:szCs w:val="24"/>
          <w:lang w:val="en-US"/>
        </w:rPr>
      </w:pPr>
    </w:p>
    <w:p w:rsidR="00790B65" w:rsidRPr="009F5317" w:rsidRDefault="00790B65" w:rsidP="00790B65">
      <w:pPr>
        <w:spacing w:line="240" w:lineRule="auto"/>
        <w:rPr>
          <w:rFonts w:cs="Times New Roman"/>
          <w:i/>
          <w:szCs w:val="24"/>
          <w:lang w:val="en-US"/>
        </w:rPr>
      </w:pPr>
    </w:p>
    <w:p w:rsidR="00790B65" w:rsidRPr="009F5317" w:rsidRDefault="00790B65" w:rsidP="00790B65">
      <w:pPr>
        <w:spacing w:line="240" w:lineRule="auto"/>
        <w:rPr>
          <w:rFonts w:cs="Times New Roman"/>
          <w:szCs w:val="24"/>
          <w:lang w:val="en-US"/>
        </w:rPr>
      </w:pPr>
      <w:r w:rsidRPr="009F5317">
        <w:rPr>
          <w:rFonts w:cs="Times New Roman"/>
          <w:i/>
          <w:szCs w:val="24"/>
          <w:lang w:val="en-US"/>
        </w:rPr>
        <w:t>Note.</w:t>
      </w:r>
      <w:r w:rsidR="00322134">
        <w:rPr>
          <w:rFonts w:cs="Times New Roman"/>
          <w:i/>
          <w:szCs w:val="24"/>
          <w:lang w:val="en-US"/>
        </w:rPr>
        <w:t xml:space="preserve"> </w:t>
      </w:r>
      <w:r w:rsidR="00B478BD" w:rsidRPr="009F5317">
        <w:rPr>
          <w:rFonts w:cs="Times New Roman"/>
          <w:szCs w:val="24"/>
          <w:lang w:val="en-US"/>
        </w:rPr>
        <w:t xml:space="preserve">All </w:t>
      </w:r>
      <w:r w:rsidR="00B478BD" w:rsidRPr="009F5317">
        <w:rPr>
          <w:rFonts w:cs="Times New Roman"/>
          <w:i/>
          <w:szCs w:val="24"/>
          <w:lang w:val="en-US"/>
        </w:rPr>
        <w:t>p</w:t>
      </w:r>
      <w:r w:rsidR="00B478BD" w:rsidRPr="009F5317">
        <w:rPr>
          <w:rFonts w:cs="Times New Roman"/>
          <w:szCs w:val="24"/>
          <w:lang w:val="en-US"/>
        </w:rPr>
        <w:t>-values were first corrected using the BH method</w:t>
      </w:r>
      <w:r w:rsidR="00B478BD">
        <w:rPr>
          <w:rFonts w:cs="Times New Roman"/>
          <w:szCs w:val="24"/>
          <w:lang w:val="en-US"/>
        </w:rPr>
        <w:t xml:space="preserve"> </w:t>
      </w:r>
      <w:r w:rsidR="00B478BD" w:rsidRPr="009F5317">
        <w:rPr>
          <w:rFonts w:cs="Times New Roman"/>
          <w:szCs w:val="24"/>
          <w:lang w:val="en-US"/>
        </w:rPr>
        <w:t xml:space="preserve">(i.e., corrections accounted for comparisons for the </w:t>
      </w:r>
      <w:r w:rsidR="00B478BD">
        <w:rPr>
          <w:rFonts w:cs="Times New Roman"/>
          <w:szCs w:val="24"/>
          <w:lang w:val="en-US"/>
        </w:rPr>
        <w:t>3</w:t>
      </w:r>
      <w:r w:rsidR="00B478BD" w:rsidRPr="009F5317">
        <w:rPr>
          <w:rFonts w:cs="Times New Roman"/>
          <w:szCs w:val="24"/>
          <w:lang w:val="en-US"/>
        </w:rPr>
        <w:t xml:space="preserve"> </w:t>
      </w:r>
      <w:r w:rsidR="00B478BD">
        <w:rPr>
          <w:rFonts w:cs="Times New Roman"/>
          <w:szCs w:val="24"/>
          <w:lang w:val="en-US"/>
        </w:rPr>
        <w:t>groups of children</w:t>
      </w:r>
      <w:r w:rsidR="00B478BD" w:rsidRPr="009F5317">
        <w:rPr>
          <w:rFonts w:cs="Times New Roman"/>
          <w:szCs w:val="24"/>
          <w:lang w:val="en-US"/>
        </w:rPr>
        <w:t xml:space="preserve">) then corrected again using the </w:t>
      </w:r>
      <w:proofErr w:type="spellStart"/>
      <w:r w:rsidR="00B478BD" w:rsidRPr="009F5317">
        <w:rPr>
          <w:rFonts w:cs="Times New Roman"/>
          <w:szCs w:val="24"/>
          <w:lang w:val="en-US"/>
        </w:rPr>
        <w:t>Bonferroni</w:t>
      </w:r>
      <w:proofErr w:type="spellEnd"/>
      <w:r w:rsidR="00B478BD" w:rsidRPr="009F5317">
        <w:rPr>
          <w:rFonts w:cs="Times New Roman"/>
          <w:szCs w:val="24"/>
          <w:lang w:val="en-US"/>
        </w:rPr>
        <w:t xml:space="preserve"> method (i.e., corrections accounted for comparisons for the </w:t>
      </w:r>
      <w:r w:rsidR="00B478BD">
        <w:rPr>
          <w:rFonts w:cs="Times New Roman"/>
          <w:szCs w:val="24"/>
          <w:lang w:val="en-US"/>
        </w:rPr>
        <w:t>22</w:t>
      </w:r>
      <w:r w:rsidR="00B478BD" w:rsidRPr="009F5317">
        <w:rPr>
          <w:rFonts w:cs="Times New Roman"/>
          <w:szCs w:val="24"/>
          <w:lang w:val="en-US"/>
        </w:rPr>
        <w:t xml:space="preserve"> </w:t>
      </w:r>
      <w:r w:rsidR="00B478BD">
        <w:rPr>
          <w:rFonts w:cs="Times New Roman"/>
          <w:szCs w:val="24"/>
          <w:lang w:val="en-US"/>
        </w:rPr>
        <w:t>CDI semantic</w:t>
      </w:r>
      <w:r w:rsidR="00B478BD" w:rsidRPr="009F5317">
        <w:rPr>
          <w:rFonts w:cs="Times New Roman"/>
          <w:szCs w:val="24"/>
          <w:lang w:val="en-US"/>
        </w:rPr>
        <w:t xml:space="preserve"> classes).</w:t>
      </w:r>
      <w:r w:rsidR="00BC2010">
        <w:rPr>
          <w:rFonts w:cs="Times New Roman"/>
          <w:szCs w:val="24"/>
          <w:lang w:val="en-US"/>
        </w:rPr>
        <w:t xml:space="preserve"> Action Words not displayed as shown as Verbs in the syntactic classes comparison. </w:t>
      </w:r>
    </w:p>
    <w:p w:rsidR="00790B65" w:rsidRDefault="00790B65" w:rsidP="00790B65">
      <w:pPr>
        <w:jc w:val="center"/>
        <w:rPr>
          <w:b/>
          <w:lang w:val="en-US"/>
        </w:rPr>
      </w:pPr>
      <w:r w:rsidRPr="009F5317">
        <w:rPr>
          <w:rFonts w:cs="Times New Roman"/>
          <w:szCs w:val="24"/>
          <w:lang w:val="en-US"/>
        </w:rPr>
        <w:br w:type="page"/>
      </w:r>
      <w:r w:rsidR="00D32033">
        <w:rPr>
          <w:b/>
          <w:lang w:val="en-US"/>
        </w:rPr>
        <w:lastRenderedPageBreak/>
        <w:t xml:space="preserve">Appendix </w:t>
      </w:r>
      <w:r w:rsidR="00645FC3">
        <w:rPr>
          <w:b/>
          <w:lang w:val="en-US"/>
        </w:rPr>
        <w:t>B</w:t>
      </w:r>
    </w:p>
    <w:p w:rsidR="00645FC3" w:rsidRDefault="00645FC3" w:rsidP="00645FC3">
      <w:pPr>
        <w:jc w:val="center"/>
        <w:rPr>
          <w:b/>
          <w:iCs/>
          <w:lang w:val="en-US"/>
        </w:rPr>
      </w:pPr>
      <w:r w:rsidRPr="009F5317">
        <w:rPr>
          <w:b/>
          <w:lang w:val="en-US"/>
        </w:rPr>
        <w:t xml:space="preserve">Results </w:t>
      </w:r>
      <w:r>
        <w:rPr>
          <w:b/>
          <w:iCs/>
          <w:lang w:val="en-US"/>
        </w:rPr>
        <w:t>obtained for each syntactic</w:t>
      </w:r>
      <w:r w:rsidR="003C037A">
        <w:rPr>
          <w:b/>
          <w:iCs/>
          <w:lang w:val="en-US"/>
        </w:rPr>
        <w:t xml:space="preserve"> class,</w:t>
      </w:r>
      <w:r>
        <w:rPr>
          <w:b/>
          <w:iCs/>
          <w:lang w:val="en-US"/>
        </w:rPr>
        <w:t xml:space="preserve"> cl</w:t>
      </w:r>
      <w:bookmarkStart w:id="0" w:name="_GoBack"/>
      <w:bookmarkEnd w:id="0"/>
      <w:r>
        <w:rPr>
          <w:b/>
          <w:iCs/>
          <w:lang w:val="en-US"/>
        </w:rPr>
        <w:t xml:space="preserve">assified </w:t>
      </w:r>
      <w:r w:rsidR="003C037A">
        <w:rPr>
          <w:b/>
          <w:iCs/>
          <w:lang w:val="en-US"/>
        </w:rPr>
        <w:t>using</w:t>
      </w:r>
      <w:r>
        <w:rPr>
          <w:b/>
          <w:iCs/>
          <w:lang w:val="en-US"/>
        </w:rPr>
        <w:t xml:space="preserve"> Bates et al.</w:t>
      </w:r>
      <w:r w:rsidR="003C037A">
        <w:rPr>
          <w:b/>
          <w:iCs/>
          <w:lang w:val="en-US"/>
        </w:rPr>
        <w:t>’s approach</w:t>
      </w:r>
      <w:r>
        <w:rPr>
          <w:b/>
          <w:iCs/>
          <w:lang w:val="en-US"/>
        </w:rPr>
        <w:t xml:space="preserve"> (1994)</w:t>
      </w:r>
    </w:p>
    <w:p w:rsidR="00084CD0" w:rsidRPr="009F5317" w:rsidRDefault="00084CD0" w:rsidP="00084CD0">
      <w:pPr>
        <w:pStyle w:val="Caption"/>
        <w:keepNext/>
        <w:rPr>
          <w:color w:val="auto"/>
          <w:lang w:val="en-US"/>
        </w:rPr>
      </w:pPr>
      <w:r>
        <w:rPr>
          <w:i w:val="0"/>
          <w:color w:val="auto"/>
          <w:sz w:val="24"/>
          <w:szCs w:val="24"/>
          <w:lang w:val="en-US"/>
        </w:rPr>
        <w:t>Table B</w:t>
      </w:r>
    </w:p>
    <w:p w:rsidR="00084CD0" w:rsidRPr="009F5317" w:rsidRDefault="00084CD0" w:rsidP="00084CD0">
      <w:pPr>
        <w:pStyle w:val="Caption"/>
        <w:keepNext/>
        <w:rPr>
          <w:color w:val="auto"/>
          <w:lang w:val="en-US"/>
        </w:rPr>
      </w:pPr>
      <w:r>
        <w:rPr>
          <w:rFonts w:cs="Times New Roman"/>
          <w:color w:val="auto"/>
          <w:sz w:val="24"/>
          <w:szCs w:val="24"/>
          <w:lang w:val="en-US"/>
        </w:rPr>
        <w:t>Wilcoxon Rank Sum Test for each Syntactic Class</w:t>
      </w:r>
      <w:r w:rsidRPr="009F5317">
        <w:rPr>
          <w:rFonts w:cs="Times New Roman"/>
          <w:color w:val="auto"/>
          <w:sz w:val="24"/>
          <w:szCs w:val="24"/>
          <w:lang w:val="en-US"/>
        </w:rPr>
        <w:t xml:space="preserve"> </w:t>
      </w:r>
    </w:p>
    <w:tbl>
      <w:tblPr>
        <w:tblStyle w:val="TableGrid"/>
        <w:tblW w:w="47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1336"/>
        <w:gridCol w:w="950"/>
        <w:gridCol w:w="763"/>
        <w:gridCol w:w="950"/>
        <w:gridCol w:w="763"/>
        <w:gridCol w:w="950"/>
        <w:gridCol w:w="763"/>
        <w:gridCol w:w="996"/>
        <w:gridCol w:w="756"/>
        <w:gridCol w:w="222"/>
        <w:gridCol w:w="876"/>
        <w:gridCol w:w="756"/>
        <w:gridCol w:w="222"/>
        <w:gridCol w:w="1116"/>
        <w:gridCol w:w="756"/>
      </w:tblGrid>
      <w:tr w:rsidR="00625971" w:rsidRPr="00625971" w:rsidTr="00322134">
        <w:trPr>
          <w:trHeight w:val="238"/>
        </w:trPr>
        <w:tc>
          <w:tcPr>
            <w:tcW w:w="450" w:type="pct"/>
            <w:tcBorders>
              <w:bottom w:val="single" w:sz="4" w:space="0" w:color="auto"/>
            </w:tcBorders>
          </w:tcPr>
          <w:p w:rsidR="00645FC3" w:rsidRPr="00625971" w:rsidRDefault="00645FC3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645FC3" w:rsidRPr="00625971" w:rsidRDefault="00645FC3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645FC3" w:rsidRPr="00625971" w:rsidRDefault="00645FC3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645FC3" w:rsidRPr="00625971" w:rsidRDefault="00645FC3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645FC3" w:rsidRPr="00625971" w:rsidRDefault="00645FC3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645FC3" w:rsidRPr="00625971" w:rsidRDefault="00645FC3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645FC3" w:rsidRPr="00625971" w:rsidRDefault="00645FC3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645FC3" w:rsidRPr="00625971" w:rsidRDefault="00645FC3" w:rsidP="00645FC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FC3" w:rsidRPr="00625971" w:rsidRDefault="00645FC3" w:rsidP="00645FC3">
            <w:pPr>
              <w:rPr>
                <w:rFonts w:cs="Times New Roman"/>
                <w:szCs w:val="24"/>
                <w:lang w:val="en-US"/>
              </w:rPr>
            </w:pPr>
            <w:r w:rsidRPr="00625971">
              <w:rPr>
                <w:rFonts w:cs="Times New Roman"/>
                <w:szCs w:val="24"/>
                <w:lang w:val="en-US"/>
              </w:rPr>
              <w:t>ASD vs TT</w:t>
            </w:r>
          </w:p>
        </w:tc>
        <w:tc>
          <w:tcPr>
            <w:tcW w:w="83" w:type="pct"/>
            <w:tcBorders>
              <w:top w:val="single" w:sz="4" w:space="0" w:color="auto"/>
            </w:tcBorders>
          </w:tcPr>
          <w:p w:rsidR="00645FC3" w:rsidRPr="00625971" w:rsidRDefault="00645FC3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FC3" w:rsidRPr="00625971" w:rsidRDefault="00645FC3" w:rsidP="00645FC3">
            <w:pPr>
              <w:jc w:val="center"/>
              <w:rPr>
                <w:rFonts w:cs="Times New Roman"/>
                <w:i/>
                <w:szCs w:val="24"/>
                <w:lang w:val="en-US"/>
              </w:rPr>
            </w:pPr>
            <w:r w:rsidRPr="00625971">
              <w:rPr>
                <w:rFonts w:cs="Times New Roman"/>
                <w:szCs w:val="24"/>
                <w:lang w:val="en-US"/>
              </w:rPr>
              <w:t>ASD vs LT</w:t>
            </w:r>
          </w:p>
        </w:tc>
        <w:tc>
          <w:tcPr>
            <w:tcW w:w="83" w:type="pct"/>
            <w:tcBorders>
              <w:top w:val="single" w:sz="4" w:space="0" w:color="auto"/>
            </w:tcBorders>
          </w:tcPr>
          <w:p w:rsidR="00645FC3" w:rsidRPr="00625971" w:rsidRDefault="00645FC3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FC3" w:rsidRPr="00625971" w:rsidRDefault="00645FC3" w:rsidP="00645FC3">
            <w:pPr>
              <w:jc w:val="center"/>
              <w:rPr>
                <w:rFonts w:cs="Times New Roman"/>
                <w:i/>
                <w:szCs w:val="24"/>
                <w:lang w:val="en-US"/>
              </w:rPr>
            </w:pPr>
            <w:r w:rsidRPr="00625971">
              <w:rPr>
                <w:rFonts w:cs="Times New Roman"/>
                <w:szCs w:val="24"/>
                <w:lang w:val="en-US"/>
              </w:rPr>
              <w:t>TT vs LT</w:t>
            </w:r>
          </w:p>
        </w:tc>
      </w:tr>
      <w:tr w:rsidR="00625971" w:rsidRPr="00625971" w:rsidTr="00322134">
        <w:trPr>
          <w:trHeight w:val="238"/>
        </w:trPr>
        <w:tc>
          <w:tcPr>
            <w:tcW w:w="450" w:type="pct"/>
            <w:tcBorders>
              <w:bottom w:val="single" w:sz="4" w:space="0" w:color="auto"/>
            </w:tcBorders>
          </w:tcPr>
          <w:p w:rsidR="00645FC3" w:rsidRPr="00625971" w:rsidRDefault="00645FC3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25971">
              <w:rPr>
                <w:rFonts w:cs="Times New Roman"/>
                <w:szCs w:val="24"/>
                <w:lang w:val="en-US"/>
              </w:rPr>
              <w:t>Syntactic Class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645FC3" w:rsidRPr="00625971" w:rsidRDefault="00645FC3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25971">
              <w:rPr>
                <w:rFonts w:cs="Times New Roman"/>
                <w:szCs w:val="24"/>
                <w:lang w:val="en-US"/>
              </w:rPr>
              <w:t>Vocabulary Size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645FC3" w:rsidRPr="00625971" w:rsidRDefault="00645FC3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25971">
              <w:rPr>
                <w:rFonts w:cs="Times New Roman"/>
                <w:szCs w:val="24"/>
                <w:lang w:val="en-US"/>
              </w:rPr>
              <w:t>Median</w:t>
            </w:r>
          </w:p>
          <w:p w:rsidR="00645FC3" w:rsidRPr="00625971" w:rsidRDefault="00645FC3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25971">
              <w:rPr>
                <w:rFonts w:cs="Times New Roman"/>
                <w:szCs w:val="24"/>
                <w:lang w:val="en-US"/>
              </w:rPr>
              <w:t>ASD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645FC3" w:rsidRPr="00625971" w:rsidRDefault="00645FC3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25971">
              <w:rPr>
                <w:rFonts w:cs="Times New Roman"/>
                <w:szCs w:val="24"/>
                <w:lang w:val="en-US"/>
              </w:rPr>
              <w:t>Mean</w:t>
            </w:r>
          </w:p>
          <w:p w:rsidR="00645FC3" w:rsidRPr="00625971" w:rsidRDefault="00645FC3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25971">
              <w:rPr>
                <w:rFonts w:cs="Times New Roman"/>
                <w:szCs w:val="24"/>
                <w:lang w:val="en-US"/>
              </w:rPr>
              <w:t>ASD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645FC3" w:rsidRPr="00625971" w:rsidRDefault="00645FC3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25971">
              <w:rPr>
                <w:rFonts w:cs="Times New Roman"/>
                <w:szCs w:val="24"/>
                <w:lang w:val="en-US"/>
              </w:rPr>
              <w:t>Median</w:t>
            </w:r>
          </w:p>
          <w:p w:rsidR="00645FC3" w:rsidRPr="00625971" w:rsidRDefault="00645FC3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25971">
              <w:rPr>
                <w:rFonts w:cs="Times New Roman"/>
                <w:szCs w:val="24"/>
                <w:lang w:val="en-US"/>
              </w:rPr>
              <w:t>LT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645FC3" w:rsidRPr="00625971" w:rsidRDefault="00645FC3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25971">
              <w:rPr>
                <w:rFonts w:cs="Times New Roman"/>
                <w:szCs w:val="24"/>
                <w:lang w:val="en-US"/>
              </w:rPr>
              <w:t>Mean</w:t>
            </w:r>
          </w:p>
          <w:p w:rsidR="00645FC3" w:rsidRPr="00625971" w:rsidRDefault="00645FC3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25971">
              <w:rPr>
                <w:rFonts w:cs="Times New Roman"/>
                <w:szCs w:val="24"/>
                <w:lang w:val="en-US"/>
              </w:rPr>
              <w:t>LT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645FC3" w:rsidRPr="00625971" w:rsidRDefault="00645FC3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25971">
              <w:rPr>
                <w:rFonts w:cs="Times New Roman"/>
                <w:szCs w:val="24"/>
                <w:lang w:val="en-US"/>
              </w:rPr>
              <w:t>Median</w:t>
            </w:r>
          </w:p>
          <w:p w:rsidR="00645FC3" w:rsidRPr="00625971" w:rsidRDefault="00645FC3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25971">
              <w:rPr>
                <w:rFonts w:cs="Times New Roman"/>
                <w:szCs w:val="24"/>
                <w:lang w:val="en-US"/>
              </w:rPr>
              <w:t>TT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645FC3" w:rsidRPr="00625971" w:rsidRDefault="00645FC3" w:rsidP="00645FC3">
            <w:pPr>
              <w:rPr>
                <w:rFonts w:cs="Times New Roman"/>
                <w:szCs w:val="24"/>
                <w:lang w:val="en-US"/>
              </w:rPr>
            </w:pPr>
            <w:r w:rsidRPr="00625971">
              <w:rPr>
                <w:rFonts w:cs="Times New Roman"/>
                <w:szCs w:val="24"/>
                <w:lang w:val="en-US"/>
              </w:rPr>
              <w:t>Mean</w:t>
            </w:r>
          </w:p>
          <w:p w:rsidR="00645FC3" w:rsidRPr="00625971" w:rsidRDefault="00645FC3" w:rsidP="00645FC3">
            <w:pPr>
              <w:rPr>
                <w:rFonts w:cs="Times New Roman"/>
                <w:szCs w:val="24"/>
                <w:lang w:val="en-US"/>
              </w:rPr>
            </w:pPr>
            <w:r w:rsidRPr="00625971">
              <w:rPr>
                <w:rFonts w:cs="Times New Roman"/>
                <w:szCs w:val="24"/>
                <w:lang w:val="en-US"/>
              </w:rPr>
              <w:t>TT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:rsidR="00645FC3" w:rsidRPr="00625971" w:rsidRDefault="00645FC3" w:rsidP="00645FC3">
            <w:pPr>
              <w:jc w:val="center"/>
              <w:rPr>
                <w:rFonts w:cs="Times New Roman"/>
                <w:i/>
                <w:szCs w:val="24"/>
                <w:lang w:val="en-US"/>
              </w:rPr>
            </w:pPr>
            <w:r w:rsidRPr="00625971">
              <w:rPr>
                <w:rFonts w:cs="Times New Roman"/>
                <w:i/>
                <w:szCs w:val="24"/>
                <w:lang w:val="en-US"/>
              </w:rPr>
              <w:t>W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645FC3" w:rsidRPr="00625971" w:rsidRDefault="00645FC3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25971">
              <w:rPr>
                <w:rFonts w:cs="Times New Roman"/>
                <w:i/>
                <w:szCs w:val="24"/>
                <w:lang w:val="en-US"/>
              </w:rPr>
              <w:t>p</w:t>
            </w:r>
          </w:p>
        </w:tc>
        <w:tc>
          <w:tcPr>
            <w:tcW w:w="83" w:type="pct"/>
            <w:tcBorders>
              <w:top w:val="single" w:sz="4" w:space="0" w:color="auto"/>
            </w:tcBorders>
          </w:tcPr>
          <w:p w:rsidR="00645FC3" w:rsidRPr="00625971" w:rsidRDefault="00645FC3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:rsidR="00645FC3" w:rsidRPr="00625971" w:rsidRDefault="00645FC3" w:rsidP="00645FC3">
            <w:pPr>
              <w:jc w:val="center"/>
              <w:rPr>
                <w:rFonts w:cs="Times New Roman"/>
                <w:i/>
                <w:szCs w:val="24"/>
                <w:lang w:val="en-US"/>
              </w:rPr>
            </w:pPr>
            <w:r w:rsidRPr="00625971">
              <w:rPr>
                <w:rFonts w:cs="Times New Roman"/>
                <w:i/>
                <w:szCs w:val="24"/>
                <w:lang w:val="en-US"/>
              </w:rPr>
              <w:t>W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645FC3" w:rsidRPr="00625971" w:rsidRDefault="00645FC3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25971">
              <w:rPr>
                <w:rFonts w:cs="Times New Roman"/>
                <w:i/>
                <w:szCs w:val="24"/>
                <w:lang w:val="en-US"/>
              </w:rPr>
              <w:t>p</w:t>
            </w:r>
          </w:p>
        </w:tc>
        <w:tc>
          <w:tcPr>
            <w:tcW w:w="83" w:type="pct"/>
            <w:tcBorders>
              <w:top w:val="single" w:sz="4" w:space="0" w:color="auto"/>
            </w:tcBorders>
          </w:tcPr>
          <w:p w:rsidR="00645FC3" w:rsidRPr="00625971" w:rsidRDefault="00645FC3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645FC3" w:rsidRPr="00625971" w:rsidRDefault="00645FC3" w:rsidP="00645FC3">
            <w:pPr>
              <w:jc w:val="center"/>
              <w:rPr>
                <w:rFonts w:cs="Times New Roman"/>
                <w:i/>
                <w:szCs w:val="24"/>
                <w:lang w:val="en-US"/>
              </w:rPr>
            </w:pPr>
            <w:r w:rsidRPr="00625971">
              <w:rPr>
                <w:rFonts w:cs="Times New Roman"/>
                <w:i/>
                <w:szCs w:val="24"/>
                <w:lang w:val="en-US"/>
              </w:rPr>
              <w:t>W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645FC3" w:rsidRPr="00625971" w:rsidRDefault="00645FC3" w:rsidP="00645FC3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25971">
              <w:rPr>
                <w:rFonts w:cs="Times New Roman"/>
                <w:i/>
                <w:szCs w:val="24"/>
                <w:lang w:val="en-US"/>
              </w:rPr>
              <w:t>p</w:t>
            </w:r>
          </w:p>
        </w:tc>
      </w:tr>
      <w:tr w:rsidR="00625971" w:rsidRPr="00625971" w:rsidTr="00322134">
        <w:trPr>
          <w:trHeight w:val="238"/>
        </w:trPr>
        <w:tc>
          <w:tcPr>
            <w:tcW w:w="450" w:type="pct"/>
            <w:vMerge w:val="restart"/>
            <w:tcBorders>
              <w:top w:val="single" w:sz="4" w:space="0" w:color="auto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25971">
              <w:rPr>
                <w:rFonts w:cs="Times New Roman"/>
                <w:szCs w:val="24"/>
                <w:lang w:val="en-US"/>
              </w:rPr>
              <w:t>Nouns</w:t>
            </w:r>
          </w:p>
        </w:tc>
        <w:tc>
          <w:tcPr>
            <w:tcW w:w="499" w:type="pct"/>
            <w:tcBorders>
              <w:top w:val="single" w:sz="4" w:space="0" w:color="auto"/>
            </w:tcBorders>
            <w:vAlign w:val="bottom"/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25971">
              <w:rPr>
                <w:rFonts w:cs="Times New Roman"/>
                <w:color w:val="000000"/>
                <w:szCs w:val="24"/>
                <w:lang w:val="en-US"/>
              </w:rPr>
              <w:t>(0,25]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0.769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0.660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0.854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0.778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0.875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0.813</w:t>
            </w:r>
          </w:p>
        </w:tc>
        <w:tc>
          <w:tcPr>
            <w:tcW w:w="372" w:type="pct"/>
            <w:tcBorders>
              <w:top w:val="single" w:sz="4" w:space="0" w:color="auto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22526.0</w:t>
            </w:r>
          </w:p>
        </w:tc>
        <w:tc>
          <w:tcPr>
            <w:tcW w:w="282" w:type="pct"/>
            <w:tcBorders>
              <w:top w:val="single" w:sz="4" w:space="0" w:color="auto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0.058</w:t>
            </w:r>
          </w:p>
        </w:tc>
        <w:tc>
          <w:tcPr>
            <w:tcW w:w="83" w:type="pct"/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auto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4909.0</w:t>
            </w:r>
          </w:p>
        </w:tc>
        <w:tc>
          <w:tcPr>
            <w:tcW w:w="282" w:type="pct"/>
            <w:tcBorders>
              <w:top w:val="single" w:sz="4" w:space="0" w:color="auto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0.160</w:t>
            </w:r>
          </w:p>
        </w:tc>
        <w:tc>
          <w:tcPr>
            <w:tcW w:w="83" w:type="pct"/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179629.0</w:t>
            </w:r>
          </w:p>
        </w:tc>
        <w:tc>
          <w:tcPr>
            <w:tcW w:w="282" w:type="pct"/>
            <w:tcBorders>
              <w:top w:val="single" w:sz="4" w:space="0" w:color="auto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1.130</w:t>
            </w:r>
          </w:p>
        </w:tc>
      </w:tr>
      <w:tr w:rsidR="00625971" w:rsidRPr="00625971" w:rsidTr="00322134">
        <w:trPr>
          <w:trHeight w:val="238"/>
        </w:trPr>
        <w:tc>
          <w:tcPr>
            <w:tcW w:w="450" w:type="pct"/>
            <w:vMerge/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99" w:type="pct"/>
            <w:vAlign w:val="bottom"/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25971">
              <w:rPr>
                <w:rFonts w:cs="Times New Roman"/>
                <w:color w:val="000000"/>
                <w:szCs w:val="24"/>
                <w:lang w:val="en-US"/>
              </w:rPr>
              <w:t>(25,50]</w:t>
            </w:r>
          </w:p>
        </w:tc>
        <w:tc>
          <w:tcPr>
            <w:tcW w:w="355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0.650</w:t>
            </w:r>
          </w:p>
        </w:tc>
        <w:tc>
          <w:tcPr>
            <w:tcW w:w="285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0.654</w:t>
            </w:r>
          </w:p>
        </w:tc>
        <w:tc>
          <w:tcPr>
            <w:tcW w:w="355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0.727</w:t>
            </w:r>
          </w:p>
        </w:tc>
        <w:tc>
          <w:tcPr>
            <w:tcW w:w="285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0.714</w:t>
            </w:r>
          </w:p>
        </w:tc>
        <w:tc>
          <w:tcPr>
            <w:tcW w:w="355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0.800</w:t>
            </w:r>
          </w:p>
        </w:tc>
        <w:tc>
          <w:tcPr>
            <w:tcW w:w="285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0.781</w:t>
            </w:r>
          </w:p>
        </w:tc>
        <w:tc>
          <w:tcPr>
            <w:tcW w:w="372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4573.5</w:t>
            </w:r>
          </w:p>
        </w:tc>
        <w:tc>
          <w:tcPr>
            <w:tcW w:w="282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0.001</w:t>
            </w:r>
          </w:p>
        </w:tc>
        <w:tc>
          <w:tcPr>
            <w:tcW w:w="83" w:type="pct"/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27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585.0</w:t>
            </w:r>
          </w:p>
        </w:tc>
        <w:tc>
          <w:tcPr>
            <w:tcW w:w="282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0.299</w:t>
            </w:r>
          </w:p>
        </w:tc>
        <w:tc>
          <w:tcPr>
            <w:tcW w:w="83" w:type="pct"/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7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42366.5</w:t>
            </w:r>
          </w:p>
        </w:tc>
        <w:tc>
          <w:tcPr>
            <w:tcW w:w="282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0.001</w:t>
            </w:r>
          </w:p>
        </w:tc>
      </w:tr>
      <w:tr w:rsidR="00625971" w:rsidRPr="00625971" w:rsidTr="00322134">
        <w:trPr>
          <w:trHeight w:val="238"/>
        </w:trPr>
        <w:tc>
          <w:tcPr>
            <w:tcW w:w="450" w:type="pct"/>
            <w:vMerge/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99" w:type="pct"/>
            <w:vAlign w:val="bottom"/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25971">
              <w:rPr>
                <w:rFonts w:cs="Times New Roman"/>
                <w:color w:val="000000"/>
                <w:szCs w:val="24"/>
                <w:lang w:val="en-US"/>
              </w:rPr>
              <w:t>(50,75]</w:t>
            </w:r>
          </w:p>
        </w:tc>
        <w:tc>
          <w:tcPr>
            <w:tcW w:w="355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0.723</w:t>
            </w:r>
          </w:p>
        </w:tc>
        <w:tc>
          <w:tcPr>
            <w:tcW w:w="285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0.688</w:t>
            </w:r>
          </w:p>
        </w:tc>
        <w:tc>
          <w:tcPr>
            <w:tcW w:w="355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0.697</w:t>
            </w:r>
          </w:p>
        </w:tc>
        <w:tc>
          <w:tcPr>
            <w:tcW w:w="285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0.714</w:t>
            </w:r>
          </w:p>
        </w:tc>
        <w:tc>
          <w:tcPr>
            <w:tcW w:w="355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0.786</w:t>
            </w:r>
          </w:p>
        </w:tc>
        <w:tc>
          <w:tcPr>
            <w:tcW w:w="285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0.777</w:t>
            </w:r>
          </w:p>
        </w:tc>
        <w:tc>
          <w:tcPr>
            <w:tcW w:w="372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2151.5</w:t>
            </w:r>
          </w:p>
        </w:tc>
        <w:tc>
          <w:tcPr>
            <w:tcW w:w="282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0.627</w:t>
            </w:r>
          </w:p>
        </w:tc>
        <w:tc>
          <w:tcPr>
            <w:tcW w:w="83" w:type="pct"/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27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329.0</w:t>
            </w:r>
          </w:p>
        </w:tc>
        <w:tc>
          <w:tcPr>
            <w:tcW w:w="282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2.980</w:t>
            </w:r>
          </w:p>
        </w:tc>
        <w:tc>
          <w:tcPr>
            <w:tcW w:w="83" w:type="pct"/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7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17375.0</w:t>
            </w:r>
          </w:p>
        </w:tc>
        <w:tc>
          <w:tcPr>
            <w:tcW w:w="282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0.001</w:t>
            </w:r>
          </w:p>
        </w:tc>
      </w:tr>
      <w:tr w:rsidR="00625971" w:rsidRPr="00625971" w:rsidTr="00322134">
        <w:trPr>
          <w:trHeight w:val="238"/>
        </w:trPr>
        <w:tc>
          <w:tcPr>
            <w:tcW w:w="450" w:type="pct"/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99" w:type="pct"/>
            <w:vAlign w:val="bottom"/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25971">
              <w:rPr>
                <w:rFonts w:cs="Times New Roman"/>
                <w:color w:val="000000"/>
                <w:szCs w:val="24"/>
                <w:lang w:val="en-US"/>
              </w:rPr>
              <w:t>(75,100]</w:t>
            </w:r>
          </w:p>
        </w:tc>
        <w:tc>
          <w:tcPr>
            <w:tcW w:w="355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0.769</w:t>
            </w:r>
          </w:p>
        </w:tc>
        <w:tc>
          <w:tcPr>
            <w:tcW w:w="285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0.769</w:t>
            </w:r>
          </w:p>
        </w:tc>
        <w:tc>
          <w:tcPr>
            <w:tcW w:w="355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0.750</w:t>
            </w:r>
          </w:p>
        </w:tc>
        <w:tc>
          <w:tcPr>
            <w:tcW w:w="285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0.756</w:t>
            </w:r>
          </w:p>
        </w:tc>
        <w:tc>
          <w:tcPr>
            <w:tcW w:w="355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0.768</w:t>
            </w:r>
          </w:p>
        </w:tc>
        <w:tc>
          <w:tcPr>
            <w:tcW w:w="285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0.759</w:t>
            </w:r>
          </w:p>
        </w:tc>
        <w:tc>
          <w:tcPr>
            <w:tcW w:w="372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728.5</w:t>
            </w:r>
          </w:p>
        </w:tc>
        <w:tc>
          <w:tcPr>
            <w:tcW w:w="282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2.815</w:t>
            </w:r>
          </w:p>
        </w:tc>
        <w:tc>
          <w:tcPr>
            <w:tcW w:w="83" w:type="pct"/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27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43.5</w:t>
            </w:r>
          </w:p>
        </w:tc>
        <w:tc>
          <w:tcPr>
            <w:tcW w:w="282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2.815</w:t>
            </w:r>
          </w:p>
        </w:tc>
        <w:tc>
          <w:tcPr>
            <w:tcW w:w="83" w:type="pct"/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7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3666.5</w:t>
            </w:r>
          </w:p>
        </w:tc>
        <w:tc>
          <w:tcPr>
            <w:tcW w:w="282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2.815</w:t>
            </w:r>
          </w:p>
        </w:tc>
      </w:tr>
      <w:tr w:rsidR="00625971" w:rsidRPr="00625971" w:rsidTr="00322134">
        <w:trPr>
          <w:trHeight w:val="238"/>
        </w:trPr>
        <w:tc>
          <w:tcPr>
            <w:tcW w:w="450" w:type="pct"/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99" w:type="pct"/>
            <w:vAlign w:val="bottom"/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25971">
              <w:rPr>
                <w:rFonts w:cs="Times New Roman"/>
                <w:color w:val="000000"/>
                <w:szCs w:val="24"/>
                <w:lang w:val="en-US"/>
              </w:rPr>
              <w:t>(100,150]</w:t>
            </w:r>
          </w:p>
        </w:tc>
        <w:tc>
          <w:tcPr>
            <w:tcW w:w="355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0.813</w:t>
            </w:r>
          </w:p>
        </w:tc>
        <w:tc>
          <w:tcPr>
            <w:tcW w:w="285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0.763</w:t>
            </w:r>
          </w:p>
        </w:tc>
        <w:tc>
          <w:tcPr>
            <w:tcW w:w="355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0.743</w:t>
            </w:r>
          </w:p>
        </w:tc>
        <w:tc>
          <w:tcPr>
            <w:tcW w:w="285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0.736</w:t>
            </w:r>
          </w:p>
        </w:tc>
        <w:tc>
          <w:tcPr>
            <w:tcW w:w="355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0.756</w:t>
            </w:r>
          </w:p>
        </w:tc>
        <w:tc>
          <w:tcPr>
            <w:tcW w:w="285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0.753</w:t>
            </w:r>
          </w:p>
        </w:tc>
        <w:tc>
          <w:tcPr>
            <w:tcW w:w="372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3636.0</w:t>
            </w:r>
          </w:p>
        </w:tc>
        <w:tc>
          <w:tcPr>
            <w:tcW w:w="282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1.038</w:t>
            </w:r>
          </w:p>
        </w:tc>
        <w:tc>
          <w:tcPr>
            <w:tcW w:w="83" w:type="pct"/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27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289.5</w:t>
            </w:r>
          </w:p>
        </w:tc>
        <w:tc>
          <w:tcPr>
            <w:tcW w:w="282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1.038</w:t>
            </w:r>
          </w:p>
        </w:tc>
        <w:tc>
          <w:tcPr>
            <w:tcW w:w="83" w:type="pct"/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7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9394.5</w:t>
            </w:r>
          </w:p>
        </w:tc>
        <w:tc>
          <w:tcPr>
            <w:tcW w:w="282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1.038</w:t>
            </w:r>
          </w:p>
        </w:tc>
      </w:tr>
      <w:tr w:rsidR="00625971" w:rsidRPr="00625971" w:rsidTr="00322134">
        <w:trPr>
          <w:trHeight w:val="238"/>
        </w:trPr>
        <w:tc>
          <w:tcPr>
            <w:tcW w:w="450" w:type="pct"/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99" w:type="pct"/>
            <w:vAlign w:val="bottom"/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25971">
              <w:rPr>
                <w:rFonts w:cs="Times New Roman"/>
                <w:color w:val="000000"/>
                <w:szCs w:val="24"/>
                <w:lang w:val="en-US"/>
              </w:rPr>
              <w:t>(150,200]</w:t>
            </w:r>
          </w:p>
        </w:tc>
        <w:tc>
          <w:tcPr>
            <w:tcW w:w="355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0.714</w:t>
            </w:r>
          </w:p>
        </w:tc>
        <w:tc>
          <w:tcPr>
            <w:tcW w:w="285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0.723</w:t>
            </w:r>
          </w:p>
        </w:tc>
        <w:tc>
          <w:tcPr>
            <w:tcW w:w="355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0.714</w:t>
            </w:r>
          </w:p>
        </w:tc>
        <w:tc>
          <w:tcPr>
            <w:tcW w:w="285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0.719</w:t>
            </w:r>
          </w:p>
        </w:tc>
        <w:tc>
          <w:tcPr>
            <w:tcW w:w="355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0.733</w:t>
            </w:r>
          </w:p>
        </w:tc>
        <w:tc>
          <w:tcPr>
            <w:tcW w:w="285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0.730</w:t>
            </w:r>
          </w:p>
        </w:tc>
        <w:tc>
          <w:tcPr>
            <w:tcW w:w="372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1606.0</w:t>
            </w:r>
          </w:p>
        </w:tc>
        <w:tc>
          <w:tcPr>
            <w:tcW w:w="282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2.581</w:t>
            </w:r>
          </w:p>
        </w:tc>
        <w:tc>
          <w:tcPr>
            <w:tcW w:w="83" w:type="pct"/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27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81.0</w:t>
            </w:r>
          </w:p>
        </w:tc>
        <w:tc>
          <w:tcPr>
            <w:tcW w:w="282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2.581</w:t>
            </w:r>
          </w:p>
        </w:tc>
        <w:tc>
          <w:tcPr>
            <w:tcW w:w="83" w:type="pct"/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7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3243.0</w:t>
            </w:r>
          </w:p>
        </w:tc>
        <w:tc>
          <w:tcPr>
            <w:tcW w:w="282" w:type="pct"/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2.581</w:t>
            </w:r>
          </w:p>
        </w:tc>
      </w:tr>
      <w:tr w:rsidR="00625971" w:rsidRPr="00625971" w:rsidTr="00322134">
        <w:trPr>
          <w:trHeight w:val="238"/>
        </w:trPr>
        <w:tc>
          <w:tcPr>
            <w:tcW w:w="450" w:type="pct"/>
            <w:tcBorders>
              <w:bottom w:val="single" w:sz="4" w:space="0" w:color="auto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vAlign w:val="bottom"/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25971">
              <w:rPr>
                <w:rFonts w:cs="Times New Roman"/>
                <w:color w:val="000000"/>
                <w:szCs w:val="24"/>
                <w:lang w:val="en-US"/>
              </w:rPr>
              <w:t>(200,250]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0.728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0.695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0.696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0.687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0.714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0.709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2088.5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2.723</w:t>
            </w:r>
          </w:p>
        </w:tc>
        <w:tc>
          <w:tcPr>
            <w:tcW w:w="83" w:type="pct"/>
            <w:tcBorders>
              <w:bottom w:val="single" w:sz="4" w:space="0" w:color="auto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88.0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2.544</w:t>
            </w:r>
          </w:p>
        </w:tc>
        <w:tc>
          <w:tcPr>
            <w:tcW w:w="83" w:type="pct"/>
            <w:tcBorders>
              <w:bottom w:val="single" w:sz="4" w:space="0" w:color="auto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1914.5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2.544</w:t>
            </w:r>
          </w:p>
        </w:tc>
      </w:tr>
      <w:tr w:rsidR="00625971" w:rsidRPr="00625971" w:rsidTr="00322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5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25971">
              <w:rPr>
                <w:rFonts w:cs="Times New Roman"/>
                <w:szCs w:val="24"/>
                <w:lang w:val="en-US"/>
              </w:rPr>
              <w:t>Predicates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25971">
              <w:rPr>
                <w:rFonts w:cs="Times New Roman"/>
                <w:color w:val="000000"/>
                <w:szCs w:val="24"/>
                <w:lang w:val="en-US"/>
              </w:rPr>
              <w:t>(0,25]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0.100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0.214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0.120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0.094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35810.5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0.031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7231.5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0.066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171396.0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2.003</w:t>
            </w:r>
          </w:p>
        </w:tc>
      </w:tr>
      <w:tr w:rsidR="00625971" w:rsidRPr="00625971" w:rsidTr="00322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5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25971">
              <w:rPr>
                <w:rFonts w:cs="Times New Roman"/>
                <w:color w:val="000000"/>
                <w:szCs w:val="24"/>
                <w:lang w:val="en-US"/>
              </w:rPr>
              <w:t>(25,50]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0.231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0.218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0.130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0.141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0.095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0.117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13690.0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0.000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1119.0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0.007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26466.0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0.007</w:t>
            </w:r>
          </w:p>
        </w:tc>
      </w:tr>
      <w:tr w:rsidR="00625971" w:rsidRPr="00625971" w:rsidTr="00322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5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25971">
              <w:rPr>
                <w:rFonts w:cs="Times New Roman"/>
                <w:color w:val="000000"/>
                <w:szCs w:val="24"/>
                <w:lang w:val="en-US"/>
              </w:rPr>
              <w:t>(50,75]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0.155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0.182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0.177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0.170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0.122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0.133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3550.0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0.718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344.0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2.476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9478.5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0.006</w:t>
            </w:r>
          </w:p>
        </w:tc>
      </w:tr>
      <w:tr w:rsidR="00625971" w:rsidRPr="00625971" w:rsidTr="00322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25971">
              <w:rPr>
                <w:rFonts w:cs="Times New Roman"/>
                <w:color w:val="000000"/>
                <w:szCs w:val="24"/>
                <w:lang w:val="en-US"/>
              </w:rPr>
              <w:t>(75,100]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0.175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0.186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0.162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0.165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0.151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0.157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941.0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1.684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48.0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1.684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3268.5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1.684</w:t>
            </w:r>
          </w:p>
        </w:tc>
      </w:tr>
      <w:tr w:rsidR="00625971" w:rsidRPr="00625971" w:rsidTr="00322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25971">
              <w:rPr>
                <w:rFonts w:cs="Times New Roman"/>
                <w:color w:val="000000"/>
                <w:szCs w:val="24"/>
                <w:lang w:val="en-US"/>
              </w:rPr>
              <w:t>(100,150]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0.138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0.172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0.180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0.189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0.172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0.176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2784.5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1.593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191.5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1.558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7777.5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1.558</w:t>
            </w:r>
          </w:p>
        </w:tc>
      </w:tr>
      <w:tr w:rsidR="00625971" w:rsidRPr="00625971" w:rsidTr="00322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25971">
              <w:rPr>
                <w:rFonts w:cs="Times New Roman"/>
                <w:color w:val="000000"/>
                <w:szCs w:val="24"/>
                <w:lang w:val="en-US"/>
              </w:rPr>
              <w:t>(150,200]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0.222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0.218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0.208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0.200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0.203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0.204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2175.5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1.140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114.0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1.140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3162.5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2.402</w:t>
            </w:r>
          </w:p>
        </w:tc>
      </w:tr>
      <w:tr w:rsidR="00625971" w:rsidRPr="00625971" w:rsidTr="00322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25971">
              <w:rPr>
                <w:rFonts w:cs="Times New Roman"/>
                <w:color w:val="000000"/>
                <w:szCs w:val="24"/>
                <w:lang w:val="en-US"/>
              </w:rPr>
              <w:t>(200,250]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0.241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0.242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0.239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0.236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0.220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0.226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2514.5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1.696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88.0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1.696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1435.0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1.696</w:t>
            </w:r>
          </w:p>
        </w:tc>
      </w:tr>
      <w:tr w:rsidR="00625971" w:rsidRPr="00625971" w:rsidTr="00322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5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25971">
              <w:rPr>
                <w:rFonts w:cs="Times New Roman"/>
                <w:szCs w:val="24"/>
                <w:lang w:val="en-US"/>
              </w:rPr>
              <w:t>Closed class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25971">
              <w:rPr>
                <w:rFonts w:cs="Times New Roman"/>
                <w:color w:val="000000"/>
                <w:szCs w:val="24"/>
                <w:lang w:val="en-US"/>
              </w:rPr>
              <w:t>(0,25]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0.126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0.102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0.093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31531.0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1.393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6511.5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1.393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174445.0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2.786</w:t>
            </w:r>
          </w:p>
        </w:tc>
      </w:tr>
      <w:tr w:rsidR="00625971" w:rsidRPr="00625971" w:rsidTr="00322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5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25971">
              <w:rPr>
                <w:rFonts w:cs="Times New Roman"/>
                <w:color w:val="000000"/>
                <w:szCs w:val="24"/>
                <w:lang w:val="en-US"/>
              </w:rPr>
              <w:t>(25,50]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0.099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0.128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0.143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0.146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0.087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0.102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10195.0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0.832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728.5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2.143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26018.0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0.010</w:t>
            </w:r>
          </w:p>
        </w:tc>
      </w:tr>
      <w:tr w:rsidR="00625971" w:rsidRPr="00625971" w:rsidTr="00322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5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25971">
              <w:rPr>
                <w:rFonts w:cs="Times New Roman"/>
                <w:color w:val="000000"/>
                <w:szCs w:val="24"/>
                <w:lang w:val="en-US"/>
              </w:rPr>
              <w:t>(50,75]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0.108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0.130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0.119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0.116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0.082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0.090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3241.0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1.959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302.0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1.959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10183.0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0.055</w:t>
            </w:r>
          </w:p>
        </w:tc>
      </w:tr>
      <w:tr w:rsidR="00625971" w:rsidRPr="00625971" w:rsidTr="00322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25971">
              <w:rPr>
                <w:rFonts w:cs="Times New Roman"/>
                <w:color w:val="000000"/>
                <w:szCs w:val="24"/>
                <w:lang w:val="en-US"/>
              </w:rPr>
              <w:t>(75,100]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0.054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0.045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0.075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0.079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0.077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0.084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359.5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0.801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25.0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1.176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3758.5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2.026</w:t>
            </w:r>
          </w:p>
        </w:tc>
      </w:tr>
      <w:tr w:rsidR="00625971" w:rsidRPr="00625971" w:rsidTr="00322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25971">
              <w:rPr>
                <w:rFonts w:cs="Times New Roman"/>
                <w:color w:val="000000"/>
                <w:szCs w:val="24"/>
                <w:lang w:val="en-US"/>
              </w:rPr>
              <w:t>(100,150]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0.052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0.065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0.068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0.076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0.067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0.071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2493.5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1.029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180.0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1.029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8255.0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2.100</w:t>
            </w:r>
          </w:p>
        </w:tc>
      </w:tr>
      <w:tr w:rsidR="00625971" w:rsidRPr="00625971" w:rsidTr="00322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25971">
              <w:rPr>
                <w:rFonts w:cs="Times New Roman"/>
                <w:color w:val="000000"/>
                <w:szCs w:val="24"/>
                <w:lang w:val="en-US"/>
              </w:rPr>
              <w:t>(150,200]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0.058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0.059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0.074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0.081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0.063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0.066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1602.5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1.692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71.5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1.692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2782.5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1.692</w:t>
            </w:r>
          </w:p>
        </w:tc>
      </w:tr>
      <w:tr w:rsidR="00625971" w:rsidRPr="00625971" w:rsidTr="00322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25971">
              <w:rPr>
                <w:rFonts w:cs="Times New Roman"/>
                <w:color w:val="000000"/>
                <w:szCs w:val="24"/>
                <w:lang w:val="en-US"/>
              </w:rPr>
              <w:t>(200,250]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0.041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0.063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0.071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0.077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0.061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0.065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1640.5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0.443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48.5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0.443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1169.0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625971" w:rsidRPr="00625971" w:rsidRDefault="00625971" w:rsidP="00625971">
            <w:pPr>
              <w:rPr>
                <w:rFonts w:cs="Times New Roman"/>
                <w:szCs w:val="24"/>
              </w:rPr>
            </w:pPr>
            <w:r w:rsidRPr="00625971">
              <w:rPr>
                <w:rFonts w:cs="Times New Roman"/>
                <w:szCs w:val="24"/>
              </w:rPr>
              <w:t>0.443</w:t>
            </w:r>
          </w:p>
        </w:tc>
      </w:tr>
    </w:tbl>
    <w:p w:rsidR="00084CD0" w:rsidRPr="00084CD0" w:rsidRDefault="00B6529F" w:rsidP="00084CD0">
      <w:pPr>
        <w:rPr>
          <w:lang w:val="en-US"/>
        </w:rPr>
      </w:pPr>
      <w:proofErr w:type="spellStart"/>
      <w:r w:rsidRPr="009F5317">
        <w:rPr>
          <w:rFonts w:cs="Times New Roman"/>
          <w:i/>
          <w:szCs w:val="24"/>
          <w:lang w:val="en-US"/>
        </w:rPr>
        <w:lastRenderedPageBreak/>
        <w:t>Note.</w:t>
      </w:r>
      <w:r w:rsidR="00084CD0" w:rsidRPr="009F5317">
        <w:rPr>
          <w:rFonts w:cs="Times New Roman"/>
          <w:szCs w:val="24"/>
          <w:lang w:val="en-US"/>
        </w:rPr>
        <w:t>All</w:t>
      </w:r>
      <w:proofErr w:type="spellEnd"/>
      <w:r w:rsidR="00084CD0" w:rsidRPr="009F5317">
        <w:rPr>
          <w:rFonts w:cs="Times New Roman"/>
          <w:szCs w:val="24"/>
          <w:lang w:val="en-US"/>
        </w:rPr>
        <w:t xml:space="preserve"> </w:t>
      </w:r>
      <w:r w:rsidR="00084CD0" w:rsidRPr="009F5317">
        <w:rPr>
          <w:rFonts w:cs="Times New Roman"/>
          <w:i/>
          <w:szCs w:val="24"/>
          <w:lang w:val="en-US"/>
        </w:rPr>
        <w:t>p</w:t>
      </w:r>
      <w:r w:rsidR="00084CD0" w:rsidRPr="009F5317">
        <w:rPr>
          <w:rFonts w:cs="Times New Roman"/>
          <w:szCs w:val="24"/>
          <w:lang w:val="en-US"/>
        </w:rPr>
        <w:t>-values were first corrected using the BH method</w:t>
      </w:r>
      <w:r w:rsidR="00084CD0">
        <w:rPr>
          <w:rFonts w:cs="Times New Roman"/>
          <w:szCs w:val="24"/>
          <w:lang w:val="en-US"/>
        </w:rPr>
        <w:t xml:space="preserve"> </w:t>
      </w:r>
      <w:r w:rsidR="00084CD0" w:rsidRPr="009F5317">
        <w:rPr>
          <w:rFonts w:cs="Times New Roman"/>
          <w:szCs w:val="24"/>
          <w:lang w:val="en-US"/>
        </w:rPr>
        <w:t xml:space="preserve">(i.e., corrections accounted for comparisons for the </w:t>
      </w:r>
      <w:r w:rsidR="00084CD0">
        <w:rPr>
          <w:rFonts w:cs="Times New Roman"/>
          <w:szCs w:val="24"/>
          <w:lang w:val="en-US"/>
        </w:rPr>
        <w:t>3</w:t>
      </w:r>
      <w:r w:rsidR="00084CD0" w:rsidRPr="009F5317">
        <w:rPr>
          <w:rFonts w:cs="Times New Roman"/>
          <w:szCs w:val="24"/>
          <w:lang w:val="en-US"/>
        </w:rPr>
        <w:t xml:space="preserve"> </w:t>
      </w:r>
      <w:r w:rsidR="00084CD0">
        <w:rPr>
          <w:rFonts w:cs="Times New Roman"/>
          <w:szCs w:val="24"/>
          <w:lang w:val="en-US"/>
        </w:rPr>
        <w:t>groups of children</w:t>
      </w:r>
      <w:r w:rsidR="00084CD0" w:rsidRPr="009F5317">
        <w:rPr>
          <w:rFonts w:cs="Times New Roman"/>
          <w:szCs w:val="24"/>
          <w:lang w:val="en-US"/>
        </w:rPr>
        <w:t xml:space="preserve">) then corrected again using the </w:t>
      </w:r>
      <w:proofErr w:type="spellStart"/>
      <w:r w:rsidR="00084CD0" w:rsidRPr="009F5317">
        <w:rPr>
          <w:rFonts w:cs="Times New Roman"/>
          <w:szCs w:val="24"/>
          <w:lang w:val="en-US"/>
        </w:rPr>
        <w:t>Bonferroni</w:t>
      </w:r>
      <w:proofErr w:type="spellEnd"/>
      <w:r w:rsidR="00084CD0" w:rsidRPr="009F5317">
        <w:rPr>
          <w:rFonts w:cs="Times New Roman"/>
          <w:szCs w:val="24"/>
          <w:lang w:val="en-US"/>
        </w:rPr>
        <w:t xml:space="preserve"> method (i.e., corrections ac</w:t>
      </w:r>
      <w:r w:rsidR="00084CD0">
        <w:rPr>
          <w:rFonts w:cs="Times New Roman"/>
          <w:szCs w:val="24"/>
          <w:lang w:val="en-US"/>
        </w:rPr>
        <w:t>counted for comparisons for the 3 syntactic classes</w:t>
      </w:r>
      <w:r w:rsidR="00084CD0" w:rsidRPr="009F5317">
        <w:rPr>
          <w:rFonts w:cs="Times New Roman"/>
          <w:szCs w:val="24"/>
          <w:lang w:val="en-US"/>
        </w:rPr>
        <w:t>).</w:t>
      </w:r>
      <w:r w:rsidR="00084CD0">
        <w:rPr>
          <w:rFonts w:cs="Times New Roman"/>
          <w:szCs w:val="24"/>
          <w:lang w:val="en-US"/>
        </w:rPr>
        <w:t xml:space="preserve"> </w:t>
      </w:r>
    </w:p>
    <w:p w:rsidR="002E1499" w:rsidRDefault="002E1499">
      <w:pPr>
        <w:rPr>
          <w:lang w:val="en-US"/>
        </w:rPr>
      </w:pPr>
      <w:r>
        <w:rPr>
          <w:lang w:val="en-US"/>
        </w:rPr>
        <w:br w:type="page"/>
      </w:r>
    </w:p>
    <w:p w:rsidR="00625971" w:rsidRDefault="00625971" w:rsidP="00625971">
      <w:pPr>
        <w:jc w:val="center"/>
        <w:rPr>
          <w:b/>
          <w:lang w:val="en-US"/>
        </w:rPr>
      </w:pPr>
      <w:r>
        <w:rPr>
          <w:b/>
          <w:lang w:val="en-US"/>
        </w:rPr>
        <w:lastRenderedPageBreak/>
        <w:t>Appendix C</w:t>
      </w:r>
    </w:p>
    <w:p w:rsidR="00625971" w:rsidRPr="00D24246" w:rsidRDefault="00625971" w:rsidP="00625971">
      <w:pPr>
        <w:jc w:val="center"/>
        <w:rPr>
          <w:b/>
          <w:iCs/>
          <w:lang w:val="en-US"/>
        </w:rPr>
      </w:pPr>
      <w:r w:rsidRPr="00D24246">
        <w:rPr>
          <w:b/>
          <w:lang w:val="en-US"/>
        </w:rPr>
        <w:t xml:space="preserve">Results </w:t>
      </w:r>
      <w:r w:rsidRPr="00D24246">
        <w:rPr>
          <w:b/>
          <w:iCs/>
          <w:lang w:val="en-US"/>
        </w:rPr>
        <w:t xml:space="preserve">obtained </w:t>
      </w:r>
      <w:r w:rsidR="00D24246" w:rsidRPr="00D24246">
        <w:rPr>
          <w:b/>
          <w:iCs/>
          <w:lang w:val="en-US"/>
        </w:rPr>
        <w:t xml:space="preserve">to Identify </w:t>
      </w:r>
      <w:r w:rsidR="00D24246" w:rsidRPr="00D24246">
        <w:rPr>
          <w:rFonts w:cs="Times New Roman"/>
          <w:b/>
          <w:szCs w:val="24"/>
          <w:lang w:val="en-US"/>
        </w:rPr>
        <w:t>Words which are Potentially Related to Differences in Development</w:t>
      </w:r>
    </w:p>
    <w:p w:rsidR="00625971" w:rsidRPr="009F5317" w:rsidRDefault="00625971" w:rsidP="00625971">
      <w:pPr>
        <w:pStyle w:val="Caption"/>
        <w:keepNext/>
        <w:rPr>
          <w:color w:val="auto"/>
          <w:lang w:val="en-US"/>
        </w:rPr>
      </w:pPr>
      <w:r>
        <w:rPr>
          <w:i w:val="0"/>
          <w:color w:val="auto"/>
          <w:sz w:val="24"/>
          <w:szCs w:val="24"/>
          <w:lang w:val="en-US"/>
        </w:rPr>
        <w:t>Table C</w:t>
      </w:r>
    </w:p>
    <w:p w:rsidR="00625971" w:rsidRPr="009F5317" w:rsidRDefault="00D24246" w:rsidP="00625971">
      <w:pPr>
        <w:rPr>
          <w:lang w:val="en-US"/>
        </w:rPr>
      </w:pPr>
      <w:r>
        <w:rPr>
          <w:rFonts w:cs="Times New Roman"/>
          <w:i/>
          <w:szCs w:val="24"/>
          <w:lang w:val="en-US"/>
        </w:rPr>
        <w:t xml:space="preserve">Top-10 </w:t>
      </w:r>
      <w:r w:rsidR="00625971">
        <w:rPr>
          <w:rFonts w:cs="Times New Roman"/>
          <w:i/>
          <w:szCs w:val="24"/>
          <w:lang w:val="en-US"/>
        </w:rPr>
        <w:t xml:space="preserve">Words that Older and Younger Children </w:t>
      </w:r>
      <w:r>
        <w:rPr>
          <w:rFonts w:cs="Times New Roman"/>
          <w:i/>
          <w:szCs w:val="24"/>
          <w:lang w:val="en-US"/>
        </w:rPr>
        <w:t>Differ</w:t>
      </w:r>
      <w:r w:rsidR="00B6529F">
        <w:rPr>
          <w:rFonts w:cs="Times New Roman"/>
          <w:i/>
          <w:szCs w:val="24"/>
          <w:lang w:val="en-US"/>
        </w:rPr>
        <w:t>ed</w:t>
      </w:r>
      <w:r w:rsidR="00FF1650">
        <w:rPr>
          <w:rFonts w:cs="Times New Roman"/>
          <w:i/>
          <w:szCs w:val="24"/>
          <w:lang w:val="en-US"/>
        </w:rPr>
        <w:t xml:space="preserve"> the M</w:t>
      </w:r>
      <w:r>
        <w:rPr>
          <w:rFonts w:cs="Times New Roman"/>
          <w:i/>
          <w:szCs w:val="24"/>
          <w:lang w:val="en-US"/>
        </w:rPr>
        <w:t>ost in Production per Vocabulary Size</w:t>
      </w:r>
    </w:p>
    <w:tbl>
      <w:tblPr>
        <w:tblW w:w="13056" w:type="dxa"/>
        <w:tblLook w:val="04A0" w:firstRow="1" w:lastRow="0" w:firstColumn="1" w:lastColumn="0" w:noHBand="0" w:noVBand="1"/>
      </w:tblPr>
      <w:tblGrid>
        <w:gridCol w:w="1263"/>
        <w:gridCol w:w="1220"/>
        <w:gridCol w:w="1375"/>
        <w:gridCol w:w="1391"/>
        <w:gridCol w:w="1646"/>
        <w:gridCol w:w="1310"/>
        <w:gridCol w:w="2285"/>
        <w:gridCol w:w="2566"/>
      </w:tblGrid>
      <w:tr w:rsidR="00433517" w:rsidRPr="00625971" w:rsidTr="00433517">
        <w:trPr>
          <w:trHeight w:val="246"/>
        </w:trPr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Group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(0,25]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(25,50]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(50,75]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(75,100]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(100,150]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(150,200]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(200,250]</w:t>
            </w:r>
          </w:p>
        </w:tc>
      </w:tr>
      <w:tr w:rsidR="00625971" w:rsidRPr="00625971" w:rsidTr="00433517">
        <w:trPr>
          <w:trHeight w:val="246"/>
        </w:trPr>
        <w:tc>
          <w:tcPr>
            <w:tcW w:w="126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25971" w:rsidRPr="00625971" w:rsidRDefault="00FF1650" w:rsidP="0043351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Older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mommy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yes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bee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cereal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i</w:t>
            </w: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ce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-</w:t>
            </w: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cream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jacket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lion</w:t>
            </w:r>
          </w:p>
        </w:tc>
      </w:tr>
      <w:tr w:rsidR="00625971" w:rsidRPr="00625971" w:rsidTr="00433517">
        <w:trPr>
          <w:trHeight w:val="246"/>
        </w:trPr>
        <w:tc>
          <w:tcPr>
            <w:tcW w:w="1263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625971" w:rsidRPr="00625971" w:rsidRDefault="00625971" w:rsidP="0043351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daddy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B6529F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</w:t>
            </w:r>
            <w:r w:rsidR="00625971"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hoo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-</w:t>
            </w:r>
            <w:r w:rsidR="00625971"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choo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potty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candy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helicopter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B6529F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o</w:t>
            </w:r>
            <w:r w:rsidR="00625971"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range</w:t>
            </w:r>
            <w:r w:rsidR="0043351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(d</w:t>
            </w:r>
            <w:r w:rsidR="00625971"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es</w:t>
            </w:r>
            <w:r w:rsidR="00433517">
              <w:rPr>
                <w:rFonts w:eastAsia="Times New Roman" w:cs="Times New Roman"/>
                <w:color w:val="000000"/>
                <w:szCs w:val="24"/>
                <w:lang w:eastAsia="en-GB"/>
              </w:rPr>
              <w:t>cription</w:t>
            </w:r>
            <w:r w:rsidR="00625971"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red</w:t>
            </w:r>
          </w:p>
        </w:tc>
      </w:tr>
      <w:tr w:rsidR="00625971" w:rsidRPr="00625971" w:rsidTr="00433517">
        <w:trPr>
          <w:trHeight w:val="246"/>
        </w:trPr>
        <w:tc>
          <w:tcPr>
            <w:tcW w:w="1263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625971" w:rsidRPr="00625971" w:rsidRDefault="00625971" w:rsidP="0043351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go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please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help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horse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candy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red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jump</w:t>
            </w:r>
          </w:p>
        </w:tc>
      </w:tr>
      <w:tr w:rsidR="00625971" w:rsidRPr="00625971" w:rsidTr="00433517">
        <w:trPr>
          <w:trHeight w:val="246"/>
        </w:trPr>
        <w:tc>
          <w:tcPr>
            <w:tcW w:w="1263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625971" w:rsidRPr="00625971" w:rsidRDefault="00625971" w:rsidP="0043351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uhoh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go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433517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g</w:t>
            </w:r>
            <w:r w:rsidR="00625971"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o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-</w:t>
            </w:r>
            <w:r w:rsidR="00625971"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potty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TV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help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shorts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playdough</w:t>
            </w:r>
          </w:p>
        </w:tc>
      </w:tr>
      <w:tr w:rsidR="00625971" w:rsidRPr="00625971" w:rsidTr="00433517">
        <w:trPr>
          <w:trHeight w:val="246"/>
        </w:trPr>
        <w:tc>
          <w:tcPr>
            <w:tcW w:w="1263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625971" w:rsidRPr="00625971" w:rsidRDefault="00625971" w:rsidP="0043351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ball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ouch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mine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bed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hurt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B6529F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s</w:t>
            </w:r>
            <w:r w:rsidR="00625971"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wing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(a</w:t>
            </w:r>
            <w:r w:rsidR="00625971"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ct</w:t>
            </w:r>
            <w:r w:rsidR="00433517">
              <w:rPr>
                <w:rFonts w:eastAsia="Times New Roman" w:cs="Times New Roman"/>
                <w:color w:val="000000"/>
                <w:szCs w:val="24"/>
                <w:lang w:eastAsia="en-GB"/>
              </w:rPr>
              <w:t>ion</w:t>
            </w:r>
            <w:r w:rsidR="00625971"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snow</w:t>
            </w:r>
          </w:p>
        </w:tc>
      </w:tr>
      <w:tr w:rsidR="00625971" w:rsidRPr="00625971" w:rsidTr="00433517">
        <w:trPr>
          <w:trHeight w:val="246"/>
        </w:trPr>
        <w:tc>
          <w:tcPr>
            <w:tcW w:w="1263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625971" w:rsidRPr="00625971" w:rsidRDefault="00625971" w:rsidP="0043351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ouch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shush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go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B6529F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d</w:t>
            </w:r>
            <w:r w:rsidR="00625971"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rink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(f</w:t>
            </w:r>
            <w:r w:rsidR="00625971"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oo</w:t>
            </w:r>
            <w:r w:rsidR="00433517">
              <w:rPr>
                <w:rFonts w:eastAsia="Times New Roman" w:cs="Times New Roman"/>
                <w:color w:val="000000"/>
                <w:szCs w:val="24"/>
                <w:lang w:eastAsia="en-GB"/>
              </w:rPr>
              <w:t>d</w:t>
            </w:r>
            <w:r w:rsidR="00625971"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TV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blue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black</w:t>
            </w:r>
          </w:p>
        </w:tc>
      </w:tr>
      <w:tr w:rsidR="00625971" w:rsidRPr="00625971" w:rsidTr="00433517">
        <w:trPr>
          <w:trHeight w:val="246"/>
        </w:trPr>
        <w:tc>
          <w:tcPr>
            <w:tcW w:w="1263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625971" w:rsidRPr="00625971" w:rsidRDefault="00625971" w:rsidP="0043351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car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car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eat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go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pants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plate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B6529F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</w:t>
            </w:r>
            <w:r w:rsidR="00625971"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hicken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(a</w:t>
            </w:r>
            <w:r w:rsidR="00625971"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ni</w:t>
            </w:r>
            <w:r w:rsidR="00433517">
              <w:rPr>
                <w:rFonts w:eastAsia="Times New Roman" w:cs="Times New Roman"/>
                <w:color w:val="000000"/>
                <w:szCs w:val="24"/>
                <w:lang w:eastAsia="en-GB"/>
              </w:rPr>
              <w:t>mal</w:t>
            </w:r>
            <w:r w:rsidR="00625971"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)</w:t>
            </w:r>
          </w:p>
        </w:tc>
      </w:tr>
      <w:tr w:rsidR="00625971" w:rsidRPr="00625971" w:rsidTr="00433517">
        <w:trPr>
          <w:trHeight w:val="246"/>
        </w:trPr>
        <w:tc>
          <w:tcPr>
            <w:tcW w:w="1263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625971" w:rsidRPr="00625971" w:rsidRDefault="00625971" w:rsidP="0043351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moo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hello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please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truck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broken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B6529F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</w:t>
            </w:r>
            <w:r w:rsidR="00625971"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lean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="00625971"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(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</w:t>
            </w:r>
            <w:r w:rsidR="00433517"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ct</w:t>
            </w:r>
            <w:r w:rsidR="00433517">
              <w:rPr>
                <w:rFonts w:eastAsia="Times New Roman" w:cs="Times New Roman"/>
                <w:color w:val="000000"/>
                <w:szCs w:val="24"/>
                <w:lang w:eastAsia="en-GB"/>
              </w:rPr>
              <w:t>ion</w:t>
            </w:r>
            <w:r w:rsidR="00625971"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penguin</w:t>
            </w:r>
          </w:p>
        </w:tc>
      </w:tr>
      <w:tr w:rsidR="00625971" w:rsidRPr="00625971" w:rsidTr="00433517">
        <w:trPr>
          <w:trHeight w:val="246"/>
        </w:trPr>
        <w:tc>
          <w:tcPr>
            <w:tcW w:w="1263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625971" w:rsidRPr="00625971" w:rsidRDefault="00625971" w:rsidP="0043351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mine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blue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candy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gum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motorcycle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open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stop</w:t>
            </w:r>
          </w:p>
        </w:tc>
      </w:tr>
      <w:tr w:rsidR="00625971" w:rsidRPr="00625971" w:rsidTr="00433517">
        <w:trPr>
          <w:trHeight w:val="246"/>
        </w:trPr>
        <w:tc>
          <w:tcPr>
            <w:tcW w:w="126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25971" w:rsidRPr="00625971" w:rsidRDefault="00625971" w:rsidP="0043351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shush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mine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me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hug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bus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433517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ice-</w:t>
            </w:r>
            <w:r w:rsidR="00625971"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cream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broken</w:t>
            </w:r>
          </w:p>
        </w:tc>
      </w:tr>
      <w:tr w:rsidR="00625971" w:rsidRPr="00625971" w:rsidTr="00433517">
        <w:trPr>
          <w:trHeight w:val="246"/>
        </w:trPr>
        <w:tc>
          <w:tcPr>
            <w:tcW w:w="126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25971" w:rsidRPr="00625971" w:rsidRDefault="00FF1650" w:rsidP="0043351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Younger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bottle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bottle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bear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bottle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yum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doll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owiebooboo</w:t>
            </w:r>
            <w:proofErr w:type="spellEnd"/>
          </w:p>
        </w:tc>
      </w:tr>
      <w:tr w:rsidR="00625971" w:rsidRPr="00625971" w:rsidTr="00433517">
        <w:trPr>
          <w:trHeight w:val="246"/>
        </w:trPr>
        <w:tc>
          <w:tcPr>
            <w:tcW w:w="12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hi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book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balloon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cracker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cheese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vroom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pig</w:t>
            </w:r>
          </w:p>
        </w:tc>
      </w:tr>
      <w:tr w:rsidR="00625971" w:rsidRPr="00625971" w:rsidTr="00433517">
        <w:trPr>
          <w:trHeight w:val="246"/>
        </w:trPr>
        <w:tc>
          <w:tcPr>
            <w:tcW w:w="12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kitty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dog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cracker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button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bear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bunny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toast</w:t>
            </w:r>
          </w:p>
        </w:tc>
      </w:tr>
      <w:tr w:rsidR="00625971" w:rsidRPr="00625971" w:rsidTr="00433517">
        <w:trPr>
          <w:trHeight w:val="246"/>
        </w:trPr>
        <w:tc>
          <w:tcPr>
            <w:tcW w:w="12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duck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kitty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juice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baa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doll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broom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bib</w:t>
            </w:r>
          </w:p>
        </w:tc>
      </w:tr>
      <w:tr w:rsidR="00625971" w:rsidRPr="00625971" w:rsidTr="00433517">
        <w:trPr>
          <w:trHeight w:val="246"/>
        </w:trPr>
        <w:tc>
          <w:tcPr>
            <w:tcW w:w="12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balloon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cracker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cheese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out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block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nice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B6529F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d</w:t>
            </w:r>
            <w:r w:rsidR="00625971"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rink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(a</w:t>
            </w:r>
            <w:r w:rsidR="00625971"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ct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ion</w:t>
            </w:r>
            <w:r w:rsidR="00625971"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)</w:t>
            </w:r>
          </w:p>
        </w:tc>
      </w:tr>
      <w:tr w:rsidR="00625971" w:rsidRPr="00625971" w:rsidTr="00433517">
        <w:trPr>
          <w:trHeight w:val="246"/>
        </w:trPr>
        <w:tc>
          <w:tcPr>
            <w:tcW w:w="12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baby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bird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bottle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bird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bellybutton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toy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433517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</w:t>
            </w:r>
            <w:r w:rsidR="00625971"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all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r w:rsidR="00625971"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ph</w:t>
            </w:r>
            <w:r w:rsidR="00B6529F">
              <w:rPr>
                <w:rFonts w:eastAsia="Times New Roman" w:cs="Times New Roman"/>
                <w:color w:val="000000"/>
                <w:szCs w:val="24"/>
                <w:lang w:eastAsia="en-GB"/>
              </w:rPr>
              <w:t>o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ne)</w:t>
            </w:r>
          </w:p>
        </w:tc>
      </w:tr>
      <w:tr w:rsidR="00625971" w:rsidRPr="00625971" w:rsidTr="00433517">
        <w:trPr>
          <w:trHeight w:val="246"/>
        </w:trPr>
        <w:tc>
          <w:tcPr>
            <w:tcW w:w="12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bird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balloon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bath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peas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bath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walk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owl</w:t>
            </w:r>
          </w:p>
        </w:tc>
      </w:tr>
      <w:tr w:rsidR="00625971" w:rsidRPr="00625971" w:rsidTr="00433517">
        <w:trPr>
          <w:trHeight w:val="246"/>
        </w:trPr>
        <w:tc>
          <w:tcPr>
            <w:tcW w:w="12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yum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cat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airplane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yum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toe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ouch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belt</w:t>
            </w:r>
          </w:p>
        </w:tc>
      </w:tr>
      <w:tr w:rsidR="00625971" w:rsidRPr="00625971" w:rsidTr="00433517">
        <w:trPr>
          <w:trHeight w:val="246"/>
        </w:trPr>
        <w:tc>
          <w:tcPr>
            <w:tcW w:w="12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that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woof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yum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that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spoon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mine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buttocks/bottom</w:t>
            </w:r>
          </w:p>
        </w:tc>
      </w:tr>
      <w:tr w:rsidR="00625971" w:rsidRPr="00625971" w:rsidTr="00433517">
        <w:trPr>
          <w:trHeight w:val="246"/>
        </w:trPr>
        <w:tc>
          <w:tcPr>
            <w:tcW w:w="126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book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duck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433517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teddy </w:t>
            </w:r>
            <w:r w:rsidR="00625971"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bear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keys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hat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6259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buttocks/bottom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71" w:rsidRPr="00625971" w:rsidRDefault="00625971" w:rsidP="00B6529F">
            <w:pPr>
              <w:keepNext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625971">
              <w:rPr>
                <w:rFonts w:eastAsia="Times New Roman" w:cs="Times New Roman"/>
                <w:color w:val="000000"/>
                <w:szCs w:val="24"/>
                <w:lang w:eastAsia="en-GB"/>
              </w:rPr>
              <w:t>bellybutton</w:t>
            </w:r>
          </w:p>
        </w:tc>
      </w:tr>
    </w:tbl>
    <w:p w:rsidR="002E1499" w:rsidRDefault="002E1499" w:rsidP="00B6529F">
      <w:pPr>
        <w:pStyle w:val="Caption"/>
        <w:rPr>
          <w:rFonts w:cs="Times New Roman"/>
          <w:color w:val="000000" w:themeColor="text1"/>
          <w:sz w:val="24"/>
          <w:szCs w:val="24"/>
          <w:lang w:val="en-US"/>
        </w:rPr>
      </w:pPr>
    </w:p>
    <w:p w:rsidR="00625971" w:rsidRPr="00B6529F" w:rsidRDefault="00B6529F" w:rsidP="00B6529F">
      <w:pPr>
        <w:pStyle w:val="Caption"/>
        <w:rPr>
          <w:rFonts w:cs="Times New Roman"/>
          <w:i w:val="0"/>
          <w:color w:val="000000" w:themeColor="text1"/>
          <w:sz w:val="24"/>
          <w:szCs w:val="24"/>
          <w:lang w:val="en-US"/>
        </w:rPr>
      </w:pPr>
      <w:r w:rsidRPr="00B6529F">
        <w:rPr>
          <w:rFonts w:cs="Times New Roman"/>
          <w:color w:val="000000" w:themeColor="text1"/>
          <w:sz w:val="24"/>
          <w:szCs w:val="24"/>
          <w:lang w:val="en-US"/>
        </w:rPr>
        <w:t>Note</w:t>
      </w:r>
      <w:r w:rsidRPr="00B6529F">
        <w:rPr>
          <w:rFonts w:cs="Times New Roman"/>
          <w:i w:val="0"/>
          <w:color w:val="000000" w:themeColor="text1"/>
          <w:sz w:val="24"/>
          <w:szCs w:val="24"/>
          <w:lang w:val="en-US"/>
        </w:rPr>
        <w:t xml:space="preserve">. </w:t>
      </w:r>
      <w:r>
        <w:rPr>
          <w:rFonts w:cs="Times New Roman"/>
          <w:i w:val="0"/>
          <w:color w:val="000000" w:themeColor="text1"/>
          <w:sz w:val="24"/>
          <w:szCs w:val="24"/>
          <w:lang w:val="en-US"/>
        </w:rPr>
        <w:t>The above table shows the top-ten words that each group produced more</w:t>
      </w:r>
      <w:r w:rsidR="00FF1650">
        <w:rPr>
          <w:rFonts w:cs="Times New Roman"/>
          <w:i w:val="0"/>
          <w:color w:val="000000" w:themeColor="text1"/>
          <w:sz w:val="24"/>
          <w:szCs w:val="24"/>
          <w:lang w:val="en-US"/>
        </w:rPr>
        <w:t xml:space="preserve"> of compared to their size matched equivalent younger or older group</w:t>
      </w:r>
      <w:r>
        <w:rPr>
          <w:rFonts w:cs="Times New Roman"/>
          <w:i w:val="0"/>
          <w:color w:val="000000" w:themeColor="text1"/>
          <w:sz w:val="24"/>
          <w:szCs w:val="24"/>
          <w:lang w:val="en-US"/>
        </w:rPr>
        <w:t>.</w:t>
      </w:r>
    </w:p>
    <w:sectPr w:rsidR="00625971" w:rsidRPr="00B6529F" w:rsidSect="00A36A99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A46" w:rsidRDefault="000E0A46">
      <w:pPr>
        <w:spacing w:after="0" w:line="240" w:lineRule="auto"/>
      </w:pPr>
      <w:r>
        <w:separator/>
      </w:r>
    </w:p>
  </w:endnote>
  <w:endnote w:type="continuationSeparator" w:id="0">
    <w:p w:rsidR="000E0A46" w:rsidRDefault="000E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733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246" w:rsidRDefault="00D242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13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24246" w:rsidRDefault="00D24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A46" w:rsidRDefault="000E0A46">
      <w:pPr>
        <w:spacing w:after="0" w:line="240" w:lineRule="auto"/>
      </w:pPr>
      <w:r>
        <w:separator/>
      </w:r>
    </w:p>
  </w:footnote>
  <w:footnote w:type="continuationSeparator" w:id="0">
    <w:p w:rsidR="000E0A46" w:rsidRDefault="000E0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0065"/>
    <w:multiLevelType w:val="hybridMultilevel"/>
    <w:tmpl w:val="DE90E382"/>
    <w:lvl w:ilvl="0" w:tplc="8BF014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60D9"/>
    <w:multiLevelType w:val="hybridMultilevel"/>
    <w:tmpl w:val="B734C968"/>
    <w:lvl w:ilvl="0" w:tplc="3F786C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12530"/>
    <w:multiLevelType w:val="hybridMultilevel"/>
    <w:tmpl w:val="9A567566"/>
    <w:lvl w:ilvl="0" w:tplc="70D29D8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07AC0"/>
    <w:multiLevelType w:val="hybridMultilevel"/>
    <w:tmpl w:val="BADAD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5611F"/>
    <w:multiLevelType w:val="multilevel"/>
    <w:tmpl w:val="7BEA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4A13D0"/>
    <w:multiLevelType w:val="hybridMultilevel"/>
    <w:tmpl w:val="6EFC5772"/>
    <w:lvl w:ilvl="0" w:tplc="E186635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41193"/>
    <w:multiLevelType w:val="multilevel"/>
    <w:tmpl w:val="EAA6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495E44"/>
    <w:multiLevelType w:val="hybridMultilevel"/>
    <w:tmpl w:val="413CE9C4"/>
    <w:lvl w:ilvl="0" w:tplc="E186635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wMzUyNjQ1MbE0szRW0lEKTi0uzszPAykwqwUAiuKt/ywAAAA="/>
  </w:docVars>
  <w:rsids>
    <w:rsidRoot w:val="00790B65"/>
    <w:rsid w:val="00051DEC"/>
    <w:rsid w:val="00055EA2"/>
    <w:rsid w:val="00084CD0"/>
    <w:rsid w:val="000E0A46"/>
    <w:rsid w:val="00254DF2"/>
    <w:rsid w:val="002E1499"/>
    <w:rsid w:val="00322134"/>
    <w:rsid w:val="00372963"/>
    <w:rsid w:val="003C037A"/>
    <w:rsid w:val="00433517"/>
    <w:rsid w:val="00575D4F"/>
    <w:rsid w:val="00625971"/>
    <w:rsid w:val="00645FC3"/>
    <w:rsid w:val="0069493B"/>
    <w:rsid w:val="00790B65"/>
    <w:rsid w:val="007930E8"/>
    <w:rsid w:val="00944A8A"/>
    <w:rsid w:val="009B5717"/>
    <w:rsid w:val="009C65C6"/>
    <w:rsid w:val="00A36A99"/>
    <w:rsid w:val="00B478BD"/>
    <w:rsid w:val="00B6529F"/>
    <w:rsid w:val="00BC2010"/>
    <w:rsid w:val="00C2176C"/>
    <w:rsid w:val="00C40E78"/>
    <w:rsid w:val="00D24246"/>
    <w:rsid w:val="00D32033"/>
    <w:rsid w:val="00DB70A6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CC3B"/>
  <w15:chartTrackingRefBased/>
  <w15:docId w15:val="{DE7C0B86-3431-4A1D-BEB1-33B7C8A6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B6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0B65"/>
    <w:pPr>
      <w:keepNext/>
      <w:keepLines/>
      <w:spacing w:before="600" w:after="360"/>
      <w:jc w:val="center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B65"/>
    <w:pPr>
      <w:keepNext/>
      <w:keepLines/>
      <w:spacing w:before="280" w:after="2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0B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B65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0B65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90B6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90B65"/>
    <w:pPr>
      <w:spacing w:before="600" w:after="600" w:line="240" w:lineRule="auto"/>
      <w:contextualSpacing/>
      <w:jc w:val="center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0B65"/>
    <w:rPr>
      <w:rFonts w:ascii="Times New Roman" w:eastAsiaTheme="majorEastAsia" w:hAnsi="Times New Roman" w:cstheme="majorBidi"/>
      <w:spacing w:val="-10"/>
      <w:kern w:val="28"/>
      <w:sz w:val="36"/>
      <w:szCs w:val="56"/>
    </w:rPr>
  </w:style>
  <w:style w:type="paragraph" w:styleId="ListParagraph">
    <w:name w:val="List Paragraph"/>
    <w:basedOn w:val="Normal"/>
    <w:uiPriority w:val="34"/>
    <w:qFormat/>
    <w:rsid w:val="00790B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0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0B65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B65"/>
    <w:rPr>
      <w:rFonts w:ascii="Times New Roman" w:hAnsi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6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90B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9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90B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0B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B65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0B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90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B6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90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B65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790B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90B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90B65"/>
    <w:pPr>
      <w:spacing w:after="0" w:line="240" w:lineRule="auto"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B65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B65"/>
    <w:rPr>
      <w:rFonts w:ascii="Times New Roman" w:hAnsi="Times New Roman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B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90B65"/>
    <w:pPr>
      <w:spacing w:after="0" w:line="240" w:lineRule="auto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0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0B65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d15mcfceub">
    <w:name w:val="gd15mcfceub"/>
    <w:basedOn w:val="DefaultParagraphFont"/>
    <w:rsid w:val="00790B65"/>
  </w:style>
  <w:style w:type="character" w:styleId="HTMLCite">
    <w:name w:val="HTML Cite"/>
    <w:basedOn w:val="DefaultParagraphFont"/>
    <w:uiPriority w:val="99"/>
    <w:semiHidden/>
    <w:unhideWhenUsed/>
    <w:rsid w:val="00790B65"/>
    <w:rPr>
      <w:i/>
      <w:iCs/>
    </w:rPr>
  </w:style>
  <w:style w:type="character" w:styleId="Emphasis">
    <w:name w:val="Emphasis"/>
    <w:basedOn w:val="DefaultParagraphFont"/>
    <w:uiPriority w:val="20"/>
    <w:qFormat/>
    <w:rsid w:val="00790B6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90B65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790B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10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Jiménez Mesa</dc:creator>
  <cp:keywords/>
  <dc:description/>
  <cp:lastModifiedBy>Eva Jiménez Mesa</cp:lastModifiedBy>
  <cp:revision>8</cp:revision>
  <dcterms:created xsi:type="dcterms:W3CDTF">2020-04-07T11:50:00Z</dcterms:created>
  <dcterms:modified xsi:type="dcterms:W3CDTF">2020-04-23T08:28:00Z</dcterms:modified>
</cp:coreProperties>
</file>