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3C58" w14:textId="2FF8137B" w:rsidR="003F0EFC" w:rsidRPr="00AC1B04" w:rsidRDefault="00341051" w:rsidP="00AC1B04">
      <w:pPr>
        <w:pStyle w:val="ListParagraph"/>
        <w:numPr>
          <w:ilvl w:val="0"/>
          <w:numId w:val="18"/>
        </w:num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B04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73F0782F" w14:textId="7F2D30D2" w:rsidR="006A5FD4" w:rsidRPr="006A5FD4" w:rsidRDefault="006A5FD4" w:rsidP="0038796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FD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A5FD4">
        <w:rPr>
          <w:rFonts w:ascii="Times New Roman" w:hAnsi="Times New Roman" w:cs="Times New Roman"/>
          <w:b/>
          <w:bCs/>
          <w:sz w:val="24"/>
          <w:szCs w:val="24"/>
        </w:rPr>
        <w:t>Imputation of missing values</w:t>
      </w:r>
    </w:p>
    <w:p w14:paraId="33F930E4" w14:textId="6776FAE0" w:rsidR="001319E7" w:rsidRPr="00AB4629" w:rsidRDefault="006A5FD4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8B">
        <w:rPr>
          <w:rFonts w:ascii="Times New Roman" w:hAnsi="Times New Roman" w:cs="Times New Roman"/>
          <w:sz w:val="24"/>
          <w:szCs w:val="24"/>
        </w:rPr>
        <w:t xml:space="preserve">Where calculation of questionnaire sum scores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B3468B">
        <w:rPr>
          <w:rFonts w:ascii="Times New Roman" w:hAnsi="Times New Roman" w:cs="Times New Roman"/>
          <w:sz w:val="24"/>
          <w:szCs w:val="24"/>
        </w:rPr>
        <w:t xml:space="preserve"> required, the proportion of NAs per questionnaire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B3468B">
        <w:rPr>
          <w:rFonts w:ascii="Times New Roman" w:hAnsi="Times New Roman" w:cs="Times New Roman"/>
          <w:sz w:val="24"/>
          <w:szCs w:val="24"/>
        </w:rPr>
        <w:t xml:space="preserve"> checked, similar to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D57D8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{"citationID":"OGSgPO3n","properties":{"formattedCitation":"(Wilhelm et al., 2015)","plainCitation":"(Wilhelm et al., 2015)","dontUpdate":true,"noteIndex":0},"citationItems":[{"id":1807,"uris":["http://zotero.org/groups/4545972/items/KGHPCBRA"],"itemData":{"id":1807,"type":"article-journal","container-title":"Behaviour Research and Therapy","DOI":"10/f6zx32","ISSN":"00057967","journalAbbreviation":"Behaviour Research and Therapy","language":"en","page":"5-10","source":"DOI.org (Crossref)","title":"Mechanisms of change in cognitive therapy for obsessive compulsive disorder: Role of maladaptive beliefs and schemas","title-short":"Mechanisms of change in cognitive therapy for obsessive compulsive disorder","volume":"65","author":[{"family":"Wilhelm","given":"Sabine"},{"family":"Berman","given":"Noah C."},{"family":"Keshaviah","given":"Aparna"},{"family":"Schwartz","given":"Rachel A."},{"family":"Steketee","given":"Gail"}],"issued":{"date-parts":[["2015",2]]}}}],"schema":"https://github.com/citation-style-language/schema/raw/master/csl-citation.json"}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3468B">
        <w:rPr>
          <w:rFonts w:ascii="Times New Roman" w:hAnsi="Times New Roman" w:cs="Times New Roman"/>
          <w:sz w:val="24"/>
        </w:rPr>
        <w:t xml:space="preserve">Wilhelm </w:t>
      </w:r>
      <w:r>
        <w:rPr>
          <w:rFonts w:ascii="Times New Roman" w:hAnsi="Times New Roman" w:cs="Times New Roman"/>
          <w:sz w:val="24"/>
        </w:rPr>
        <w:t>and colleagues</w:t>
      </w:r>
      <w:r w:rsidRPr="00B34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B3468B">
        <w:rPr>
          <w:rFonts w:ascii="Times New Roman" w:hAnsi="Times New Roman" w:cs="Times New Roman"/>
          <w:sz w:val="24"/>
        </w:rPr>
        <w:t>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3468B">
        <w:rPr>
          <w:rFonts w:ascii="Times New Roman" w:hAnsi="Times New Roman" w:cs="Times New Roman"/>
          <w:sz w:val="24"/>
          <w:szCs w:val="24"/>
        </w:rPr>
        <w:t xml:space="preserve">. If more than 10% of item responses within a given questionnaire from one participant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missing, data on this particular questionnaire from this participant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excluded from analysis. If fewer than 10% of item responses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missing, Little’s test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{"citationID":"DoUj2mzi","properties":{"formattedCitation":"(Little, 1988)","plainCitation":"(Little, 1988)","noteIndex":0},"citationItems":[{"id":1844,"uris":["http://zotero.org/groups/4545972/items/Y28EDWEL"],"itemData":{"id":1844,"type":"article-journal","container-title":"Journal of Business &amp; Economic Statistics","DOI":"10.1080/07350015.1988.10509663","ISSN":"0735-0015, 1537-2707","issue":"3","journalAbbreviation":"Journal of Business &amp; Economic Statistics","language":"en","page":"287-296","source":"DOI.org (Crossref)","title":"Missing-Data Adjustments in Large Surveys","volume":"6","author":[{"family":"Little","given":"Roderick J. A."}],"issued":{"date-parts":[["1988",7]]}}}],"schema":"https://github.com/citation-style-language/schema/raw/master/csl-citation.json"}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3468B">
        <w:rPr>
          <w:rFonts w:ascii="Times New Roman" w:hAnsi="Times New Roman" w:cs="Times New Roman"/>
          <w:sz w:val="24"/>
        </w:rPr>
        <w:t>(Little, 1988)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3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B3468B">
        <w:rPr>
          <w:rFonts w:ascii="Times New Roman" w:hAnsi="Times New Roman" w:cs="Times New Roman"/>
          <w:sz w:val="24"/>
          <w:szCs w:val="24"/>
        </w:rPr>
        <w:t xml:space="preserve"> used to determine whether item responses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missing at random. If so, NAs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imputed using person mean imputation. If Little’s test reveal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3468B">
        <w:rPr>
          <w:rFonts w:ascii="Times New Roman" w:hAnsi="Times New Roman" w:cs="Times New Roman"/>
          <w:sz w:val="24"/>
          <w:szCs w:val="24"/>
        </w:rPr>
        <w:t xml:space="preserve"> item responses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missing not at random, no values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imputed and instead sum scores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B3468B">
        <w:rPr>
          <w:rFonts w:ascii="Times New Roman" w:hAnsi="Times New Roman" w:cs="Times New Roman"/>
          <w:sz w:val="24"/>
          <w:szCs w:val="24"/>
        </w:rPr>
        <w:t xml:space="preserve"> calculated using all responses given.</w:t>
      </w:r>
    </w:p>
    <w:p w14:paraId="3381FD09" w14:textId="422C2E4E" w:rsidR="004A2F77" w:rsidRPr="00251214" w:rsidRDefault="006A5FD4" w:rsidP="0038796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 w:rsidR="00341051">
        <w:rPr>
          <w:rFonts w:ascii="Times New Roman" w:hAnsi="Times New Roman" w:cs="Times New Roman"/>
          <w:b/>
          <w:bCs/>
          <w:sz w:val="24"/>
          <w:szCs w:val="24"/>
        </w:rPr>
        <w:t>Assumed model equations</w:t>
      </w:r>
    </w:p>
    <w:p w14:paraId="28515013" w14:textId="7DD56143" w:rsidR="004A2F77" w:rsidRPr="00251214" w:rsidRDefault="00251214" w:rsidP="00387965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="006A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 </w:t>
      </w:r>
      <w:r w:rsidR="006A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Hypotheses 1 and 3</w:t>
      </w:r>
      <w:r w:rsidR="005F2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multi-level model</w:t>
      </w:r>
    </w:p>
    <w:p w14:paraId="5FB8142C" w14:textId="77777777" w:rsidR="006A5FD4" w:rsidRDefault="006A5FD4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~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PerfectionismBaseline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SymptomBaseline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(Perfectionism x Time)</w:t>
      </w:r>
      <w:proofErr w:type="spellStart"/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ɛ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</w:p>
    <w:p w14:paraId="4992DFD7" w14:textId="1AAC514F" w:rsidR="00000A80" w:rsidRDefault="006A5FD4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participants,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j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time points; with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0i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+ 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+ 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+ 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</w:p>
    <w:p w14:paraId="6B550928" w14:textId="79493927" w:rsidR="005F25E6" w:rsidRDefault="006A5FD4" w:rsidP="00387965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7.2.2 </w:t>
      </w:r>
      <w:r w:rsidR="005F2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Hypothesis 1: logistic regression</w:t>
      </w:r>
    </w:p>
    <w:p w14:paraId="7EEA666C" w14:textId="003FF39C" w:rsidR="005F25E6" w:rsidRPr="005F25E6" w:rsidRDefault="005F25E6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8DF">
        <w:rPr>
          <w:rFonts w:ascii="Times New Roman" w:hAnsi="Times New Roman" w:cs="Times New Roman"/>
          <w:sz w:val="24"/>
          <w:szCs w:val="24"/>
        </w:rPr>
        <w:t>RecoveryPost</w:t>
      </w:r>
      <w:r w:rsidRPr="007148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48DF">
        <w:rPr>
          <w:rFonts w:ascii="Times New Roman" w:hAnsi="Times New Roman" w:cs="Times New Roman"/>
          <w:sz w:val="24"/>
          <w:szCs w:val="24"/>
        </w:rPr>
        <w:t xml:space="preserve"> ~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PerfectionismBaseline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PerfectionismBaseline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sup>
            </m:sSup>
          </m:den>
        </m:f>
      </m:oMath>
    </w:p>
    <w:p w14:paraId="084A179E" w14:textId="3BEFF969" w:rsidR="006A5FD4" w:rsidRPr="00251214" w:rsidRDefault="005F25E6" w:rsidP="00387965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7.2.3 </w:t>
      </w:r>
      <w:r w:rsidR="006A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Hypotheses 2 and 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 multi-level model</w:t>
      </w:r>
    </w:p>
    <w:p w14:paraId="3D80D76B" w14:textId="77777777" w:rsidR="006A5FD4" w:rsidRDefault="006A5FD4" w:rsidP="00387965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SymptomFU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~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PerfChange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SymptomPost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ɛ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1041C426" w14:textId="77777777" w:rsidR="0075484A" w:rsidRDefault="006A5FD4" w:rsidP="0075484A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sectPr w:rsidR="0075484A" w:rsidSect="00796DCF">
          <w:headerReference w:type="first" r:id="rId8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participants; with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0i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+ 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+ 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</w:p>
    <w:p w14:paraId="32F12C24" w14:textId="32428E71" w:rsidR="00AB4629" w:rsidRDefault="00AB4629" w:rsidP="00AB462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F1121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7.3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Bivariate correlations between variables</w:t>
      </w:r>
    </w:p>
    <w:p w14:paraId="3E5F5E84" w14:textId="5080506F" w:rsidR="00B3689C" w:rsidRPr="00B3689C" w:rsidRDefault="00B3689C" w:rsidP="00B3689C">
      <w:pPr>
        <w:pStyle w:val="BodyText"/>
        <w:tabs>
          <w:tab w:val="clear" w:pos="8640"/>
        </w:tabs>
        <w:spacing w:line="360" w:lineRule="auto"/>
        <w:ind w:firstLine="0"/>
        <w:rPr>
          <w:i/>
        </w:rPr>
      </w:pPr>
      <w:r w:rsidRPr="00FE2512">
        <w:rPr>
          <w:i/>
        </w:rPr>
        <w:t xml:space="preserve">Correlation Matrix </w:t>
      </w:r>
    </w:p>
    <w:tbl>
      <w:tblPr>
        <w:tblStyle w:val="TableGrid"/>
        <w:tblW w:w="14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01"/>
        <w:gridCol w:w="601"/>
        <w:gridCol w:w="491"/>
        <w:gridCol w:w="601"/>
        <w:gridCol w:w="601"/>
        <w:gridCol w:w="601"/>
        <w:gridCol w:w="601"/>
        <w:gridCol w:w="675"/>
        <w:gridCol w:w="491"/>
        <w:gridCol w:w="601"/>
        <w:gridCol w:w="157"/>
        <w:gridCol w:w="444"/>
        <w:gridCol w:w="279"/>
        <w:gridCol w:w="325"/>
        <w:gridCol w:w="276"/>
        <w:gridCol w:w="335"/>
        <w:gridCol w:w="231"/>
        <w:gridCol w:w="339"/>
        <w:gridCol w:w="227"/>
        <w:gridCol w:w="333"/>
        <w:gridCol w:w="233"/>
        <w:gridCol w:w="329"/>
        <w:gridCol w:w="237"/>
        <w:gridCol w:w="327"/>
        <w:gridCol w:w="239"/>
        <w:gridCol w:w="327"/>
        <w:gridCol w:w="239"/>
        <w:gridCol w:w="329"/>
        <w:gridCol w:w="237"/>
        <w:gridCol w:w="333"/>
        <w:gridCol w:w="233"/>
        <w:gridCol w:w="327"/>
        <w:gridCol w:w="239"/>
      </w:tblGrid>
      <w:tr w:rsidR="00EA5D83" w:rsidRPr="00915357" w14:paraId="47491CA5" w14:textId="77777777" w:rsidTr="00C66A39">
        <w:trPr>
          <w:trHeight w:hRule="exact" w:val="284"/>
        </w:trPr>
        <w:tc>
          <w:tcPr>
            <w:tcW w:w="2081" w:type="dxa"/>
            <w:tcBorders>
              <w:top w:val="single" w:sz="12" w:space="0" w:color="auto"/>
              <w:bottom w:val="single" w:sz="4" w:space="0" w:color="auto"/>
            </w:tcBorders>
          </w:tcPr>
          <w:p w14:paraId="38E39D60" w14:textId="7F3EFC34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Variable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14:paraId="0F193874" w14:textId="73BBD6F3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14:paraId="5597860B" w14:textId="07C362F3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2.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</w:tcPr>
          <w:p w14:paraId="30FE2DE9" w14:textId="3A876A81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3.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14:paraId="22341C49" w14:textId="3E918E76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4.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14:paraId="442DF1CA" w14:textId="062350B4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5.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14:paraId="31A1A0FC" w14:textId="723F476B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6.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14:paraId="20A9ABC8" w14:textId="26008630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7.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14:paraId="282FCF08" w14:textId="1CBDA876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8.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</w:tcPr>
          <w:p w14:paraId="4D26224C" w14:textId="69D95303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9.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AFEA6E2" w14:textId="03E4DB4A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10.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6550DCF" w14:textId="77D409C9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11.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7FF92A5" w14:textId="66CB7B71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12.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2A9929F" w14:textId="2329D1FD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13.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E6A869A" w14:textId="6A603A0A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14.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7BA7533" w14:textId="56BF76F5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15.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72EE24C" w14:textId="00BA38A3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16.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CAC3D00" w14:textId="39153814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17.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ACF61B" w14:textId="6B21B9E7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18.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46A19C4" w14:textId="1E384C91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19.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6B3144" w14:textId="0A503B88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20.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4DFF55" w14:textId="68A36D70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21.</w:t>
            </w:r>
          </w:p>
        </w:tc>
      </w:tr>
      <w:tr w:rsidR="00EA5D83" w:rsidRPr="00915357" w14:paraId="0D869C05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  <w:tcBorders>
              <w:top w:val="single" w:sz="4" w:space="0" w:color="auto"/>
            </w:tcBorders>
          </w:tcPr>
          <w:p w14:paraId="5ADCCBB1" w14:textId="23E68378" w:rsidR="00B3689C" w:rsidRPr="00915357" w:rsidRDefault="0075484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1. Y-BOCS pre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37F38C3" w14:textId="1B1EF1E3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2B18D8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108F0AC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A9C1CA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203EF4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BFF9B5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77F7079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5AEADB0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7EE2B91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AE2D39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</w:tcPr>
          <w:p w14:paraId="4ADBF8A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</w:tcPr>
          <w:p w14:paraId="73DE423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</w:tcPr>
          <w:p w14:paraId="309EBF8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14:paraId="5527450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5E9048A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</w:tcPr>
          <w:p w14:paraId="60410FF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</w:tcPr>
          <w:p w14:paraId="3B0DEE3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14:paraId="20778C8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25567F1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14:paraId="0255843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25BE386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665C8FEA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001C12B5" w14:textId="35E50753" w:rsidR="00B3689C" w:rsidRPr="00915357" w:rsidRDefault="00EA5D8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2. Y-BOCS post</w:t>
            </w:r>
          </w:p>
        </w:tc>
        <w:tc>
          <w:tcPr>
            <w:tcW w:w="601" w:type="dxa"/>
          </w:tcPr>
          <w:p w14:paraId="500667A5" w14:textId="51FAC80E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.79</w:t>
            </w:r>
          </w:p>
        </w:tc>
        <w:tc>
          <w:tcPr>
            <w:tcW w:w="601" w:type="dxa"/>
          </w:tcPr>
          <w:p w14:paraId="20C30022" w14:textId="0D324C96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91" w:type="dxa"/>
          </w:tcPr>
          <w:p w14:paraId="73E8DC6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475B991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200D843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4196F36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5705593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5" w:type="dxa"/>
          </w:tcPr>
          <w:p w14:paraId="033C6AC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</w:tcPr>
          <w:p w14:paraId="3FD9E97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25DDDCB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4B690D3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182D657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209AD96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6F9232D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56B4F1F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76B4643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017605C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27C93F5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6E9003C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25EF16A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6045871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4D9BA93E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0809E8F1" w14:textId="4DA5C5B6" w:rsidR="00B3689C" w:rsidRPr="00915357" w:rsidRDefault="00EA5D8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3. Y-BOCS FU3</w:t>
            </w:r>
          </w:p>
        </w:tc>
        <w:tc>
          <w:tcPr>
            <w:tcW w:w="601" w:type="dxa"/>
          </w:tcPr>
          <w:p w14:paraId="7F3A0C5C" w14:textId="3BE06E8B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.65</w:t>
            </w:r>
          </w:p>
        </w:tc>
        <w:tc>
          <w:tcPr>
            <w:tcW w:w="601" w:type="dxa"/>
          </w:tcPr>
          <w:p w14:paraId="70F92911" w14:textId="0AFE61F0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.75</w:t>
            </w:r>
          </w:p>
        </w:tc>
        <w:tc>
          <w:tcPr>
            <w:tcW w:w="491" w:type="dxa"/>
          </w:tcPr>
          <w:p w14:paraId="21A976ED" w14:textId="5DB0D608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</w:tcPr>
          <w:p w14:paraId="7D441E6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394FAAD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4058D36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2AB2776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5" w:type="dxa"/>
          </w:tcPr>
          <w:p w14:paraId="1B9B564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</w:tcPr>
          <w:p w14:paraId="3148B90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4DF025D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10E8046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2FFD4A0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230D658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53FDB3D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46E9A60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0C937A1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10BEAD0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7DFFB62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55FB2E1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2023E60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C3C3A7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74CB21FF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67B88A56" w14:textId="2031CFAB" w:rsidR="00B3689C" w:rsidRPr="00915357" w:rsidRDefault="00EA5D8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4. Y-BOCS FU6</w:t>
            </w:r>
          </w:p>
        </w:tc>
        <w:tc>
          <w:tcPr>
            <w:tcW w:w="601" w:type="dxa"/>
          </w:tcPr>
          <w:p w14:paraId="2D9FE4C7" w14:textId="6E20BC3F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.43</w:t>
            </w:r>
          </w:p>
        </w:tc>
        <w:tc>
          <w:tcPr>
            <w:tcW w:w="601" w:type="dxa"/>
          </w:tcPr>
          <w:p w14:paraId="6A187078" w14:textId="21C628E2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.58</w:t>
            </w:r>
          </w:p>
        </w:tc>
        <w:tc>
          <w:tcPr>
            <w:tcW w:w="491" w:type="dxa"/>
          </w:tcPr>
          <w:p w14:paraId="469FA50D" w14:textId="182BA90D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758BCE6B" w14:textId="640FCBF1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</w:tcPr>
          <w:p w14:paraId="0F7AD1E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75D2C46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31C5CCE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5" w:type="dxa"/>
          </w:tcPr>
          <w:p w14:paraId="0C52B55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</w:tcPr>
          <w:p w14:paraId="5C03113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7CB8193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3DAC093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0BEAE36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4D224DB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380B5B6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6BDC7D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59A986D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57A77F6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4FCECE2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4BC7C28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497E816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536DD0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5F107745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2FE43184" w14:textId="46EB0356" w:rsidR="00B3689C" w:rsidRPr="00915357" w:rsidRDefault="00EA5D8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5. Y-BOCS FU12</w:t>
            </w:r>
          </w:p>
        </w:tc>
        <w:tc>
          <w:tcPr>
            <w:tcW w:w="601" w:type="dxa"/>
          </w:tcPr>
          <w:p w14:paraId="604C74C9" w14:textId="56A562E8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.61</w:t>
            </w:r>
          </w:p>
        </w:tc>
        <w:tc>
          <w:tcPr>
            <w:tcW w:w="601" w:type="dxa"/>
          </w:tcPr>
          <w:p w14:paraId="70292912" w14:textId="24CD14FF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.55</w:t>
            </w:r>
          </w:p>
        </w:tc>
        <w:tc>
          <w:tcPr>
            <w:tcW w:w="491" w:type="dxa"/>
          </w:tcPr>
          <w:p w14:paraId="76198083" w14:textId="5E0118FC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4B640DDC" w14:textId="2BC5FEE6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.85</w:t>
            </w:r>
          </w:p>
        </w:tc>
        <w:tc>
          <w:tcPr>
            <w:tcW w:w="601" w:type="dxa"/>
          </w:tcPr>
          <w:p w14:paraId="58749CE4" w14:textId="4D0FD0FD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</w:tcPr>
          <w:p w14:paraId="0CB3CD3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68D4908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5" w:type="dxa"/>
          </w:tcPr>
          <w:p w14:paraId="3DB91A7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</w:tcPr>
          <w:p w14:paraId="0139A43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1B5CDEE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54DFAAA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23A33F4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48C0083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0A09373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E98537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54C7845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052D556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373208B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1584319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0B6F25A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4205440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05FE4583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15BC7606" w14:textId="79660C6A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6. OCI-R pre</w:t>
            </w:r>
          </w:p>
        </w:tc>
        <w:tc>
          <w:tcPr>
            <w:tcW w:w="601" w:type="dxa"/>
          </w:tcPr>
          <w:p w14:paraId="7A08837E" w14:textId="03E8AFE5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.49</w:t>
            </w:r>
          </w:p>
        </w:tc>
        <w:tc>
          <w:tcPr>
            <w:tcW w:w="601" w:type="dxa"/>
          </w:tcPr>
          <w:p w14:paraId="33A96545" w14:textId="735A9B73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.36</w:t>
            </w:r>
          </w:p>
        </w:tc>
        <w:tc>
          <w:tcPr>
            <w:tcW w:w="491" w:type="dxa"/>
          </w:tcPr>
          <w:p w14:paraId="049EE282" w14:textId="2FB2E61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.39</w:t>
            </w:r>
          </w:p>
        </w:tc>
        <w:tc>
          <w:tcPr>
            <w:tcW w:w="601" w:type="dxa"/>
          </w:tcPr>
          <w:p w14:paraId="5E6451EB" w14:textId="24A3F8C6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.32</w:t>
            </w:r>
          </w:p>
        </w:tc>
        <w:tc>
          <w:tcPr>
            <w:tcW w:w="601" w:type="dxa"/>
          </w:tcPr>
          <w:p w14:paraId="49A78328" w14:textId="6103C092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.47</w:t>
            </w:r>
          </w:p>
        </w:tc>
        <w:tc>
          <w:tcPr>
            <w:tcW w:w="601" w:type="dxa"/>
          </w:tcPr>
          <w:p w14:paraId="3A5F66C1" w14:textId="72D15E16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</w:tcPr>
          <w:p w14:paraId="78F5D00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5" w:type="dxa"/>
          </w:tcPr>
          <w:p w14:paraId="093B900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</w:tcPr>
          <w:p w14:paraId="4D11994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3732749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25AE997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3643672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52D9A1C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0220423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A99C3B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67F583F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50D3A43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624EDE5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06B58B9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7DB84E8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2AA9AB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4C053522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06BD5CB4" w14:textId="0722765C" w:rsidR="00B3689C" w:rsidRPr="00915357" w:rsidRDefault="00687454" w:rsidP="00687454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7. OCI-R post</w:t>
            </w:r>
          </w:p>
        </w:tc>
        <w:tc>
          <w:tcPr>
            <w:tcW w:w="601" w:type="dxa"/>
          </w:tcPr>
          <w:p w14:paraId="299A1C04" w14:textId="24BCEA73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.46</w:t>
            </w:r>
          </w:p>
        </w:tc>
        <w:tc>
          <w:tcPr>
            <w:tcW w:w="601" w:type="dxa"/>
          </w:tcPr>
          <w:p w14:paraId="183188E4" w14:textId="0B1399D2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.59</w:t>
            </w:r>
          </w:p>
        </w:tc>
        <w:tc>
          <w:tcPr>
            <w:tcW w:w="491" w:type="dxa"/>
          </w:tcPr>
          <w:p w14:paraId="3F5D5896" w14:textId="4B427DD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.39</w:t>
            </w:r>
          </w:p>
        </w:tc>
        <w:tc>
          <w:tcPr>
            <w:tcW w:w="601" w:type="dxa"/>
          </w:tcPr>
          <w:p w14:paraId="7B1C5073" w14:textId="054A078A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.41</w:t>
            </w:r>
          </w:p>
        </w:tc>
        <w:tc>
          <w:tcPr>
            <w:tcW w:w="601" w:type="dxa"/>
          </w:tcPr>
          <w:p w14:paraId="08474371" w14:textId="1395F836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.39</w:t>
            </w:r>
          </w:p>
        </w:tc>
        <w:tc>
          <w:tcPr>
            <w:tcW w:w="601" w:type="dxa"/>
          </w:tcPr>
          <w:p w14:paraId="30F2FCAD" w14:textId="78701236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.79</w:t>
            </w:r>
          </w:p>
        </w:tc>
        <w:tc>
          <w:tcPr>
            <w:tcW w:w="601" w:type="dxa"/>
          </w:tcPr>
          <w:p w14:paraId="74D43C48" w14:textId="65136C93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75" w:type="dxa"/>
          </w:tcPr>
          <w:p w14:paraId="0D19824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dxa"/>
          </w:tcPr>
          <w:p w14:paraId="26A7BBD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0BDD8C4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4D5B7EF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4A21ED1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1292849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19F690B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31B9FB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75CB0F6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0A1A35F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2A95E97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542ABA7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0641776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88F498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2EBD5D6F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7ED438CF" w14:textId="24E899C6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8. OCI-R FU3</w:t>
            </w:r>
          </w:p>
        </w:tc>
        <w:tc>
          <w:tcPr>
            <w:tcW w:w="601" w:type="dxa"/>
          </w:tcPr>
          <w:p w14:paraId="2E9446C6" w14:textId="1CA8CF83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.40</w:t>
            </w:r>
          </w:p>
        </w:tc>
        <w:tc>
          <w:tcPr>
            <w:tcW w:w="601" w:type="dxa"/>
          </w:tcPr>
          <w:p w14:paraId="096BF13A" w14:textId="70811040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.56</w:t>
            </w:r>
          </w:p>
        </w:tc>
        <w:tc>
          <w:tcPr>
            <w:tcW w:w="491" w:type="dxa"/>
          </w:tcPr>
          <w:p w14:paraId="0D11E2A4" w14:textId="44124F31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.52</w:t>
            </w:r>
          </w:p>
        </w:tc>
        <w:tc>
          <w:tcPr>
            <w:tcW w:w="601" w:type="dxa"/>
          </w:tcPr>
          <w:p w14:paraId="02305345" w14:textId="040FEA9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12F73F8F" w14:textId="7B5FE39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324DFAFD" w14:textId="3241E80F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.60</w:t>
            </w:r>
          </w:p>
        </w:tc>
        <w:tc>
          <w:tcPr>
            <w:tcW w:w="601" w:type="dxa"/>
          </w:tcPr>
          <w:p w14:paraId="74A28291" w14:textId="6449635F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.82</w:t>
            </w:r>
          </w:p>
        </w:tc>
        <w:tc>
          <w:tcPr>
            <w:tcW w:w="675" w:type="dxa"/>
          </w:tcPr>
          <w:p w14:paraId="1977D988" w14:textId="35392389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91" w:type="dxa"/>
          </w:tcPr>
          <w:p w14:paraId="25E0FCC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</w:tcPr>
          <w:p w14:paraId="434DB42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170645C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66AF501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6EA12F3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389C4FA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5FA8A66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6404134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0B65946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52FAA03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73E20AD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41C5D8C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5E1A370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08411F67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31B64204" w14:textId="64FC0FC0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9. OCI-R FU6</w:t>
            </w:r>
          </w:p>
        </w:tc>
        <w:tc>
          <w:tcPr>
            <w:tcW w:w="601" w:type="dxa"/>
          </w:tcPr>
          <w:p w14:paraId="380F735D" w14:textId="3B76F999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.43</w:t>
            </w:r>
          </w:p>
        </w:tc>
        <w:tc>
          <w:tcPr>
            <w:tcW w:w="601" w:type="dxa"/>
          </w:tcPr>
          <w:p w14:paraId="43C97D71" w14:textId="2B2AB134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.60</w:t>
            </w:r>
          </w:p>
        </w:tc>
        <w:tc>
          <w:tcPr>
            <w:tcW w:w="491" w:type="dxa"/>
          </w:tcPr>
          <w:p w14:paraId="23DE3CE8" w14:textId="58321C39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1FD3567E" w14:textId="56DE4552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.61</w:t>
            </w:r>
          </w:p>
        </w:tc>
        <w:tc>
          <w:tcPr>
            <w:tcW w:w="601" w:type="dxa"/>
          </w:tcPr>
          <w:p w14:paraId="09A9DAD2" w14:textId="0C587C5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.17</w:t>
            </w:r>
          </w:p>
        </w:tc>
        <w:tc>
          <w:tcPr>
            <w:tcW w:w="601" w:type="dxa"/>
          </w:tcPr>
          <w:p w14:paraId="543C62DC" w14:textId="2D6CFE36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.53</w:t>
            </w:r>
          </w:p>
        </w:tc>
        <w:tc>
          <w:tcPr>
            <w:tcW w:w="601" w:type="dxa"/>
          </w:tcPr>
          <w:p w14:paraId="2BA97115" w14:textId="1E8B3AF5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.69</w:t>
            </w:r>
          </w:p>
        </w:tc>
        <w:tc>
          <w:tcPr>
            <w:tcW w:w="675" w:type="dxa"/>
          </w:tcPr>
          <w:p w14:paraId="1E640055" w14:textId="6BE55F4E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491" w:type="dxa"/>
          </w:tcPr>
          <w:p w14:paraId="7D6D7E37" w14:textId="6C151A54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</w:tcPr>
          <w:p w14:paraId="6C8FECC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1" w:type="dxa"/>
            <w:gridSpan w:val="2"/>
          </w:tcPr>
          <w:p w14:paraId="687C792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0A415AD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0846930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1682E10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35FFF54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37718AE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19EB495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72686A2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2ABCA60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2239D77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00C05A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6B81A9FA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455E5615" w14:textId="74DDB7DF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10. OCI-R FU12</w:t>
            </w:r>
          </w:p>
        </w:tc>
        <w:tc>
          <w:tcPr>
            <w:tcW w:w="601" w:type="dxa"/>
          </w:tcPr>
          <w:p w14:paraId="4F194F27" w14:textId="325FB06A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.64</w:t>
            </w:r>
          </w:p>
        </w:tc>
        <w:tc>
          <w:tcPr>
            <w:tcW w:w="601" w:type="dxa"/>
          </w:tcPr>
          <w:p w14:paraId="18FE57BF" w14:textId="00B9C289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.60</w:t>
            </w:r>
          </w:p>
        </w:tc>
        <w:tc>
          <w:tcPr>
            <w:tcW w:w="491" w:type="dxa"/>
          </w:tcPr>
          <w:p w14:paraId="70790649" w14:textId="1571A228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6DF31ECB" w14:textId="4A143FB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.58</w:t>
            </w:r>
          </w:p>
        </w:tc>
        <w:tc>
          <w:tcPr>
            <w:tcW w:w="601" w:type="dxa"/>
          </w:tcPr>
          <w:p w14:paraId="22F150C0" w14:textId="205DCE0B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.73</w:t>
            </w:r>
          </w:p>
        </w:tc>
        <w:tc>
          <w:tcPr>
            <w:tcW w:w="601" w:type="dxa"/>
          </w:tcPr>
          <w:p w14:paraId="1EB3AB18" w14:textId="595F78D8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.67</w:t>
            </w:r>
          </w:p>
        </w:tc>
        <w:tc>
          <w:tcPr>
            <w:tcW w:w="601" w:type="dxa"/>
          </w:tcPr>
          <w:p w14:paraId="6DB78D49" w14:textId="66641032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.73</w:t>
            </w:r>
          </w:p>
        </w:tc>
        <w:tc>
          <w:tcPr>
            <w:tcW w:w="675" w:type="dxa"/>
          </w:tcPr>
          <w:p w14:paraId="35B413FE" w14:textId="5986290C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491" w:type="dxa"/>
          </w:tcPr>
          <w:p w14:paraId="586FD575" w14:textId="19B0C04E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.71</w:t>
            </w:r>
          </w:p>
        </w:tc>
        <w:tc>
          <w:tcPr>
            <w:tcW w:w="601" w:type="dxa"/>
          </w:tcPr>
          <w:p w14:paraId="555CCFB5" w14:textId="00A00760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1" w:type="dxa"/>
            <w:gridSpan w:val="2"/>
          </w:tcPr>
          <w:p w14:paraId="6499234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4" w:type="dxa"/>
            <w:gridSpan w:val="2"/>
          </w:tcPr>
          <w:p w14:paraId="61EC24E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3B517DC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4053016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4B6A8D0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51B1755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1FEECFF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27ABFB6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0BD8C11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15744FF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A2BC06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6BAF12D8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6862C53E" w14:textId="0F3C0F6A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11. BDI-II pre</w:t>
            </w:r>
          </w:p>
        </w:tc>
        <w:tc>
          <w:tcPr>
            <w:tcW w:w="601" w:type="dxa"/>
          </w:tcPr>
          <w:p w14:paraId="3035CB3E" w14:textId="3E2ED873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.31</w:t>
            </w:r>
          </w:p>
        </w:tc>
        <w:tc>
          <w:tcPr>
            <w:tcW w:w="601" w:type="dxa"/>
          </w:tcPr>
          <w:p w14:paraId="1AC2DCB2" w14:textId="1427D4F1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.19</w:t>
            </w:r>
          </w:p>
        </w:tc>
        <w:tc>
          <w:tcPr>
            <w:tcW w:w="491" w:type="dxa"/>
          </w:tcPr>
          <w:p w14:paraId="409963F8" w14:textId="34C40DFC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  <w:tc>
          <w:tcPr>
            <w:tcW w:w="601" w:type="dxa"/>
          </w:tcPr>
          <w:p w14:paraId="579CE9A0" w14:textId="28106C53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.34</w:t>
            </w:r>
          </w:p>
        </w:tc>
        <w:tc>
          <w:tcPr>
            <w:tcW w:w="601" w:type="dxa"/>
          </w:tcPr>
          <w:p w14:paraId="39BB725F" w14:textId="27D7DCC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-.04</w:t>
            </w:r>
          </w:p>
        </w:tc>
        <w:tc>
          <w:tcPr>
            <w:tcW w:w="601" w:type="dxa"/>
          </w:tcPr>
          <w:p w14:paraId="671F78C8" w14:textId="27D9397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.39</w:t>
            </w:r>
          </w:p>
        </w:tc>
        <w:tc>
          <w:tcPr>
            <w:tcW w:w="601" w:type="dxa"/>
          </w:tcPr>
          <w:p w14:paraId="3D697B6E" w14:textId="4C99144D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.21</w:t>
            </w:r>
          </w:p>
        </w:tc>
        <w:tc>
          <w:tcPr>
            <w:tcW w:w="675" w:type="dxa"/>
          </w:tcPr>
          <w:p w14:paraId="12B0FE96" w14:textId="3F3770E8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-.19</w:t>
            </w:r>
          </w:p>
        </w:tc>
        <w:tc>
          <w:tcPr>
            <w:tcW w:w="491" w:type="dxa"/>
          </w:tcPr>
          <w:p w14:paraId="2B2368E1" w14:textId="4AD123E1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.67</w:t>
            </w:r>
          </w:p>
        </w:tc>
        <w:tc>
          <w:tcPr>
            <w:tcW w:w="601" w:type="dxa"/>
          </w:tcPr>
          <w:p w14:paraId="087B55E9" w14:textId="2571B2E3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.28</w:t>
            </w:r>
          </w:p>
        </w:tc>
        <w:tc>
          <w:tcPr>
            <w:tcW w:w="601" w:type="dxa"/>
            <w:gridSpan w:val="2"/>
          </w:tcPr>
          <w:p w14:paraId="7E9B7AC5" w14:textId="16478EEC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04" w:type="dxa"/>
            <w:gridSpan w:val="2"/>
          </w:tcPr>
          <w:p w14:paraId="2DC1E17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1" w:type="dxa"/>
            <w:gridSpan w:val="2"/>
          </w:tcPr>
          <w:p w14:paraId="01F2418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45C9C37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685BC49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2392572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4025919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7C4FFAD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2356FCE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5B30C185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787CED7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6D8427DB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3672EB38" w14:textId="4ED7F1F5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12. BDI-II post</w:t>
            </w:r>
          </w:p>
        </w:tc>
        <w:tc>
          <w:tcPr>
            <w:tcW w:w="601" w:type="dxa"/>
          </w:tcPr>
          <w:p w14:paraId="71B69BD5" w14:textId="562325CD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.48</w:t>
            </w:r>
          </w:p>
        </w:tc>
        <w:tc>
          <w:tcPr>
            <w:tcW w:w="601" w:type="dxa"/>
          </w:tcPr>
          <w:p w14:paraId="05852814" w14:textId="00F0F22E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.50</w:t>
            </w:r>
          </w:p>
        </w:tc>
        <w:tc>
          <w:tcPr>
            <w:tcW w:w="491" w:type="dxa"/>
          </w:tcPr>
          <w:p w14:paraId="605F37BE" w14:textId="2E244A3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.47</w:t>
            </w:r>
          </w:p>
        </w:tc>
        <w:tc>
          <w:tcPr>
            <w:tcW w:w="601" w:type="dxa"/>
          </w:tcPr>
          <w:p w14:paraId="3FEA61DE" w14:textId="4B90D68D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.19</w:t>
            </w:r>
          </w:p>
        </w:tc>
        <w:tc>
          <w:tcPr>
            <w:tcW w:w="601" w:type="dxa"/>
          </w:tcPr>
          <w:p w14:paraId="1DB9666E" w14:textId="4F533E1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.14</w:t>
            </w:r>
          </w:p>
        </w:tc>
        <w:tc>
          <w:tcPr>
            <w:tcW w:w="601" w:type="dxa"/>
          </w:tcPr>
          <w:p w14:paraId="6C9B4933" w14:textId="2DFB65F7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.28</w:t>
            </w:r>
          </w:p>
        </w:tc>
        <w:tc>
          <w:tcPr>
            <w:tcW w:w="601" w:type="dxa"/>
          </w:tcPr>
          <w:p w14:paraId="1C540F0F" w14:textId="77A48A42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.38</w:t>
            </w:r>
          </w:p>
        </w:tc>
        <w:tc>
          <w:tcPr>
            <w:tcW w:w="675" w:type="dxa"/>
          </w:tcPr>
          <w:p w14:paraId="5FD26AB8" w14:textId="6B13F8DB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.23</w:t>
            </w:r>
          </w:p>
        </w:tc>
        <w:tc>
          <w:tcPr>
            <w:tcW w:w="491" w:type="dxa"/>
          </w:tcPr>
          <w:p w14:paraId="2654FE7F" w14:textId="6812DD5B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.61</w:t>
            </w:r>
          </w:p>
        </w:tc>
        <w:tc>
          <w:tcPr>
            <w:tcW w:w="601" w:type="dxa"/>
          </w:tcPr>
          <w:p w14:paraId="25B405F6" w14:textId="24490319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.48</w:t>
            </w:r>
          </w:p>
        </w:tc>
        <w:tc>
          <w:tcPr>
            <w:tcW w:w="601" w:type="dxa"/>
            <w:gridSpan w:val="2"/>
          </w:tcPr>
          <w:p w14:paraId="06556E36" w14:textId="349ED82C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.72</w:t>
            </w:r>
          </w:p>
        </w:tc>
        <w:tc>
          <w:tcPr>
            <w:tcW w:w="604" w:type="dxa"/>
            <w:gridSpan w:val="2"/>
          </w:tcPr>
          <w:p w14:paraId="1671B7CE" w14:textId="5242AB2F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11" w:type="dxa"/>
            <w:gridSpan w:val="2"/>
          </w:tcPr>
          <w:p w14:paraId="23A5176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0F80964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5311E7E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70FB498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7340EFD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1D3D509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544969B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1F69D93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3ABFDCB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71BCD20C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01F9FDAA" w14:textId="3D994DE7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13. BDI-II FU3</w:t>
            </w:r>
          </w:p>
        </w:tc>
        <w:tc>
          <w:tcPr>
            <w:tcW w:w="601" w:type="dxa"/>
          </w:tcPr>
          <w:p w14:paraId="6E851508" w14:textId="579229DC" w:rsidR="00B3689C" w:rsidRPr="00915357" w:rsidRDefault="00FD37D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.33</w:t>
            </w:r>
          </w:p>
        </w:tc>
        <w:tc>
          <w:tcPr>
            <w:tcW w:w="601" w:type="dxa"/>
          </w:tcPr>
          <w:p w14:paraId="0284CF8B" w14:textId="1E0B69F6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.46</w:t>
            </w:r>
          </w:p>
        </w:tc>
        <w:tc>
          <w:tcPr>
            <w:tcW w:w="491" w:type="dxa"/>
          </w:tcPr>
          <w:p w14:paraId="3C1AC6D0" w14:textId="4A2DBCC2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.32</w:t>
            </w:r>
          </w:p>
        </w:tc>
        <w:tc>
          <w:tcPr>
            <w:tcW w:w="601" w:type="dxa"/>
          </w:tcPr>
          <w:p w14:paraId="6A49DFB2" w14:textId="0E83B6D1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2F17A11B" w14:textId="4782BE71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388C62CC" w14:textId="4EB672AA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.07</w:t>
            </w:r>
          </w:p>
        </w:tc>
        <w:tc>
          <w:tcPr>
            <w:tcW w:w="601" w:type="dxa"/>
          </w:tcPr>
          <w:p w14:paraId="7CB70BB7" w14:textId="49AB3F47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.31</w:t>
            </w:r>
          </w:p>
        </w:tc>
        <w:tc>
          <w:tcPr>
            <w:tcW w:w="675" w:type="dxa"/>
          </w:tcPr>
          <w:p w14:paraId="154962FE" w14:textId="61752374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.25</w:t>
            </w:r>
          </w:p>
        </w:tc>
        <w:tc>
          <w:tcPr>
            <w:tcW w:w="491" w:type="dxa"/>
          </w:tcPr>
          <w:p w14:paraId="3B677953" w14:textId="4BD9FBDF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0BA630D5" w14:textId="2008A848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gridSpan w:val="2"/>
          </w:tcPr>
          <w:p w14:paraId="01AC2064" w14:textId="79734A00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.47</w:t>
            </w:r>
          </w:p>
        </w:tc>
        <w:tc>
          <w:tcPr>
            <w:tcW w:w="604" w:type="dxa"/>
            <w:gridSpan w:val="2"/>
          </w:tcPr>
          <w:p w14:paraId="43635AF8" w14:textId="207985C1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.79</w:t>
            </w:r>
          </w:p>
        </w:tc>
        <w:tc>
          <w:tcPr>
            <w:tcW w:w="611" w:type="dxa"/>
            <w:gridSpan w:val="2"/>
          </w:tcPr>
          <w:p w14:paraId="55A5B03D" w14:textId="62ADF8EF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0" w:type="dxa"/>
            <w:gridSpan w:val="2"/>
          </w:tcPr>
          <w:p w14:paraId="5067045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B1DE12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6452AE4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52F53E0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255950A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6E782D1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1367F44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612FE9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2C27566C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73D2FA3C" w14:textId="2AD898D7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14. BDI-II FU6</w:t>
            </w:r>
          </w:p>
        </w:tc>
        <w:tc>
          <w:tcPr>
            <w:tcW w:w="601" w:type="dxa"/>
          </w:tcPr>
          <w:p w14:paraId="7FD6D4F1" w14:textId="2506C087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.21</w:t>
            </w:r>
          </w:p>
        </w:tc>
        <w:tc>
          <w:tcPr>
            <w:tcW w:w="601" w:type="dxa"/>
          </w:tcPr>
          <w:p w14:paraId="6FB41935" w14:textId="2023CDD0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.51</w:t>
            </w:r>
          </w:p>
        </w:tc>
        <w:tc>
          <w:tcPr>
            <w:tcW w:w="491" w:type="dxa"/>
          </w:tcPr>
          <w:p w14:paraId="6B38099A" w14:textId="57AF2CB3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5FD542D1" w14:textId="6C92F2E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.71</w:t>
            </w:r>
          </w:p>
        </w:tc>
        <w:tc>
          <w:tcPr>
            <w:tcW w:w="601" w:type="dxa"/>
          </w:tcPr>
          <w:p w14:paraId="13713F18" w14:textId="5E0B360C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.44</w:t>
            </w:r>
          </w:p>
        </w:tc>
        <w:tc>
          <w:tcPr>
            <w:tcW w:w="601" w:type="dxa"/>
          </w:tcPr>
          <w:p w14:paraId="7A8E3629" w14:textId="401C39CF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.19</w:t>
            </w:r>
          </w:p>
        </w:tc>
        <w:tc>
          <w:tcPr>
            <w:tcW w:w="601" w:type="dxa"/>
          </w:tcPr>
          <w:p w14:paraId="3CC0B6CF" w14:textId="3A567497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.53</w:t>
            </w:r>
          </w:p>
        </w:tc>
        <w:tc>
          <w:tcPr>
            <w:tcW w:w="675" w:type="dxa"/>
          </w:tcPr>
          <w:p w14:paraId="4831FD0A" w14:textId="65DE0B54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491" w:type="dxa"/>
          </w:tcPr>
          <w:p w14:paraId="40C53A4E" w14:textId="7FD4855F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.83</w:t>
            </w:r>
          </w:p>
        </w:tc>
        <w:tc>
          <w:tcPr>
            <w:tcW w:w="601" w:type="dxa"/>
          </w:tcPr>
          <w:p w14:paraId="695A9BB9" w14:textId="7EE51686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.45</w:t>
            </w:r>
          </w:p>
        </w:tc>
        <w:tc>
          <w:tcPr>
            <w:tcW w:w="601" w:type="dxa"/>
            <w:gridSpan w:val="2"/>
          </w:tcPr>
          <w:p w14:paraId="5414FCCB" w14:textId="3A4B9BBD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.78</w:t>
            </w:r>
          </w:p>
        </w:tc>
        <w:tc>
          <w:tcPr>
            <w:tcW w:w="604" w:type="dxa"/>
            <w:gridSpan w:val="2"/>
          </w:tcPr>
          <w:p w14:paraId="4432E9DD" w14:textId="7AA08A57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.46</w:t>
            </w:r>
          </w:p>
        </w:tc>
        <w:tc>
          <w:tcPr>
            <w:tcW w:w="611" w:type="dxa"/>
            <w:gridSpan w:val="2"/>
          </w:tcPr>
          <w:p w14:paraId="70428F43" w14:textId="74FC4365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0" w:type="dxa"/>
            <w:gridSpan w:val="2"/>
          </w:tcPr>
          <w:p w14:paraId="447EDE39" w14:textId="4733DCAA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0" w:type="dxa"/>
            <w:gridSpan w:val="2"/>
          </w:tcPr>
          <w:p w14:paraId="5220054D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gridSpan w:val="2"/>
          </w:tcPr>
          <w:p w14:paraId="3178379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6BF93C7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5390E22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78405B5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57FBFCE7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7922190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501DBF2E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7C2B334A" w14:textId="5D54DCB4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15. BDI-II FU12</w:t>
            </w:r>
          </w:p>
        </w:tc>
        <w:tc>
          <w:tcPr>
            <w:tcW w:w="601" w:type="dxa"/>
          </w:tcPr>
          <w:p w14:paraId="205B97B8" w14:textId="6AF5468F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.40</w:t>
            </w:r>
          </w:p>
        </w:tc>
        <w:tc>
          <w:tcPr>
            <w:tcW w:w="601" w:type="dxa"/>
          </w:tcPr>
          <w:p w14:paraId="74D82ECE" w14:textId="15AFC567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.35</w:t>
            </w:r>
          </w:p>
        </w:tc>
        <w:tc>
          <w:tcPr>
            <w:tcW w:w="491" w:type="dxa"/>
          </w:tcPr>
          <w:p w14:paraId="2488812F" w14:textId="7652C124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23D0B4BA" w14:textId="07843024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.30</w:t>
            </w:r>
          </w:p>
        </w:tc>
        <w:tc>
          <w:tcPr>
            <w:tcW w:w="601" w:type="dxa"/>
          </w:tcPr>
          <w:p w14:paraId="18B21672" w14:textId="1F6E769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.45</w:t>
            </w:r>
          </w:p>
        </w:tc>
        <w:tc>
          <w:tcPr>
            <w:tcW w:w="601" w:type="dxa"/>
          </w:tcPr>
          <w:p w14:paraId="0313C2D9" w14:textId="51F5E3BE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.38</w:t>
            </w:r>
          </w:p>
        </w:tc>
        <w:tc>
          <w:tcPr>
            <w:tcW w:w="601" w:type="dxa"/>
          </w:tcPr>
          <w:p w14:paraId="2826B17C" w14:textId="7A54D427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.42</w:t>
            </w:r>
          </w:p>
        </w:tc>
        <w:tc>
          <w:tcPr>
            <w:tcW w:w="675" w:type="dxa"/>
          </w:tcPr>
          <w:p w14:paraId="6F73B3CB" w14:textId="12658ED4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491" w:type="dxa"/>
          </w:tcPr>
          <w:p w14:paraId="44C56A1B" w14:textId="78E070F7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.10</w:t>
            </w:r>
          </w:p>
        </w:tc>
        <w:tc>
          <w:tcPr>
            <w:tcW w:w="601" w:type="dxa"/>
          </w:tcPr>
          <w:p w14:paraId="64847548" w14:textId="46F64669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.58</w:t>
            </w:r>
          </w:p>
        </w:tc>
        <w:tc>
          <w:tcPr>
            <w:tcW w:w="601" w:type="dxa"/>
            <w:gridSpan w:val="2"/>
          </w:tcPr>
          <w:p w14:paraId="48944570" w14:textId="6323C0D9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.42</w:t>
            </w:r>
          </w:p>
        </w:tc>
        <w:tc>
          <w:tcPr>
            <w:tcW w:w="604" w:type="dxa"/>
            <w:gridSpan w:val="2"/>
          </w:tcPr>
          <w:p w14:paraId="7B38C44F" w14:textId="523CABB1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.34</w:t>
            </w:r>
          </w:p>
        </w:tc>
        <w:tc>
          <w:tcPr>
            <w:tcW w:w="611" w:type="dxa"/>
            <w:gridSpan w:val="2"/>
          </w:tcPr>
          <w:p w14:paraId="4BCFF6BF" w14:textId="0CB282D0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0" w:type="dxa"/>
            <w:gridSpan w:val="2"/>
          </w:tcPr>
          <w:p w14:paraId="0439D488" w14:textId="665799C0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.52</w:t>
            </w:r>
          </w:p>
        </w:tc>
        <w:tc>
          <w:tcPr>
            <w:tcW w:w="560" w:type="dxa"/>
            <w:gridSpan w:val="2"/>
          </w:tcPr>
          <w:p w14:paraId="399B2266" w14:textId="2BA5388E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2" w:type="dxa"/>
            <w:gridSpan w:val="2"/>
          </w:tcPr>
          <w:p w14:paraId="0F83775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4" w:type="dxa"/>
            <w:gridSpan w:val="2"/>
          </w:tcPr>
          <w:p w14:paraId="4186786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5EC711C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16016512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4E8F2759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64E569E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59C91577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203C1AE2" w14:textId="69A8F868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16. FMPS-CM pre</w:t>
            </w:r>
          </w:p>
        </w:tc>
        <w:tc>
          <w:tcPr>
            <w:tcW w:w="601" w:type="dxa"/>
          </w:tcPr>
          <w:p w14:paraId="3CE01B68" w14:textId="53B848AF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.21</w:t>
            </w:r>
          </w:p>
        </w:tc>
        <w:tc>
          <w:tcPr>
            <w:tcW w:w="601" w:type="dxa"/>
          </w:tcPr>
          <w:p w14:paraId="7C882D4F" w14:textId="0D6350FF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.15</w:t>
            </w:r>
          </w:p>
        </w:tc>
        <w:tc>
          <w:tcPr>
            <w:tcW w:w="491" w:type="dxa"/>
          </w:tcPr>
          <w:p w14:paraId="0F3F2950" w14:textId="7D4D395F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.07</w:t>
            </w:r>
          </w:p>
        </w:tc>
        <w:tc>
          <w:tcPr>
            <w:tcW w:w="601" w:type="dxa"/>
          </w:tcPr>
          <w:p w14:paraId="05208E0D" w14:textId="605B15A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.05</w:t>
            </w:r>
          </w:p>
        </w:tc>
        <w:tc>
          <w:tcPr>
            <w:tcW w:w="601" w:type="dxa"/>
          </w:tcPr>
          <w:p w14:paraId="4CF62DBD" w14:textId="634644CB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-.33</w:t>
            </w:r>
          </w:p>
        </w:tc>
        <w:tc>
          <w:tcPr>
            <w:tcW w:w="601" w:type="dxa"/>
          </w:tcPr>
          <w:p w14:paraId="1B457B29" w14:textId="393AB46C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.44</w:t>
            </w:r>
          </w:p>
        </w:tc>
        <w:tc>
          <w:tcPr>
            <w:tcW w:w="601" w:type="dxa"/>
          </w:tcPr>
          <w:p w14:paraId="5392A305" w14:textId="2E493AD2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.24</w:t>
            </w:r>
          </w:p>
        </w:tc>
        <w:tc>
          <w:tcPr>
            <w:tcW w:w="675" w:type="dxa"/>
          </w:tcPr>
          <w:p w14:paraId="3B84C977" w14:textId="75B32BF7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-.13</w:t>
            </w:r>
          </w:p>
        </w:tc>
        <w:tc>
          <w:tcPr>
            <w:tcW w:w="491" w:type="dxa"/>
          </w:tcPr>
          <w:p w14:paraId="70319B1E" w14:textId="1BCFFC86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.44</w:t>
            </w:r>
          </w:p>
        </w:tc>
        <w:tc>
          <w:tcPr>
            <w:tcW w:w="601" w:type="dxa"/>
          </w:tcPr>
          <w:p w14:paraId="3A18B347" w14:textId="114702BC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-.04</w:t>
            </w:r>
          </w:p>
        </w:tc>
        <w:tc>
          <w:tcPr>
            <w:tcW w:w="601" w:type="dxa"/>
            <w:gridSpan w:val="2"/>
          </w:tcPr>
          <w:p w14:paraId="60A27B7D" w14:textId="0AFE9F48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.70</w:t>
            </w:r>
          </w:p>
        </w:tc>
        <w:tc>
          <w:tcPr>
            <w:tcW w:w="604" w:type="dxa"/>
            <w:gridSpan w:val="2"/>
          </w:tcPr>
          <w:p w14:paraId="54685C4D" w14:textId="7B14E771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.35</w:t>
            </w:r>
          </w:p>
        </w:tc>
        <w:tc>
          <w:tcPr>
            <w:tcW w:w="611" w:type="dxa"/>
            <w:gridSpan w:val="2"/>
          </w:tcPr>
          <w:p w14:paraId="42A9D369" w14:textId="1DA9A0FC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.28</w:t>
            </w:r>
          </w:p>
        </w:tc>
        <w:tc>
          <w:tcPr>
            <w:tcW w:w="570" w:type="dxa"/>
            <w:gridSpan w:val="2"/>
          </w:tcPr>
          <w:p w14:paraId="08202A08" w14:textId="1E0CD4B2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.53</w:t>
            </w:r>
          </w:p>
        </w:tc>
        <w:tc>
          <w:tcPr>
            <w:tcW w:w="560" w:type="dxa"/>
            <w:gridSpan w:val="2"/>
          </w:tcPr>
          <w:p w14:paraId="54F921F0" w14:textId="4DAA1E78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.35</w:t>
            </w:r>
          </w:p>
        </w:tc>
        <w:tc>
          <w:tcPr>
            <w:tcW w:w="562" w:type="dxa"/>
            <w:gridSpan w:val="2"/>
          </w:tcPr>
          <w:p w14:paraId="7497D464" w14:textId="7C776E68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4" w:type="dxa"/>
            <w:gridSpan w:val="2"/>
          </w:tcPr>
          <w:p w14:paraId="7FBC093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dxa"/>
            <w:gridSpan w:val="2"/>
          </w:tcPr>
          <w:p w14:paraId="6BBAA42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72383AEA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72391F9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147EA693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2432D3F7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12495BB0" w14:textId="19336D6B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17. FMPS-CM post</w:t>
            </w:r>
          </w:p>
        </w:tc>
        <w:tc>
          <w:tcPr>
            <w:tcW w:w="601" w:type="dxa"/>
          </w:tcPr>
          <w:p w14:paraId="234F202B" w14:textId="073DE715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.42</w:t>
            </w:r>
          </w:p>
        </w:tc>
        <w:tc>
          <w:tcPr>
            <w:tcW w:w="601" w:type="dxa"/>
          </w:tcPr>
          <w:p w14:paraId="2D91D210" w14:textId="2BCFB72B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.32</w:t>
            </w:r>
          </w:p>
        </w:tc>
        <w:tc>
          <w:tcPr>
            <w:tcW w:w="491" w:type="dxa"/>
          </w:tcPr>
          <w:p w14:paraId="4E346B61" w14:textId="59F7A694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.39</w:t>
            </w:r>
          </w:p>
        </w:tc>
        <w:tc>
          <w:tcPr>
            <w:tcW w:w="601" w:type="dxa"/>
          </w:tcPr>
          <w:p w14:paraId="4C085196" w14:textId="215AA447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762ED02A" w14:textId="19CA0C52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7CF4D1F1" w14:textId="673062E4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.42</w:t>
            </w:r>
          </w:p>
        </w:tc>
        <w:tc>
          <w:tcPr>
            <w:tcW w:w="601" w:type="dxa"/>
          </w:tcPr>
          <w:p w14:paraId="5726FFF6" w14:textId="7B93F9D0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.41</w:t>
            </w:r>
          </w:p>
        </w:tc>
        <w:tc>
          <w:tcPr>
            <w:tcW w:w="675" w:type="dxa"/>
          </w:tcPr>
          <w:p w14:paraId="0E36727D" w14:textId="0FDCD865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.19</w:t>
            </w:r>
          </w:p>
        </w:tc>
        <w:tc>
          <w:tcPr>
            <w:tcW w:w="491" w:type="dxa"/>
          </w:tcPr>
          <w:p w14:paraId="59D2CB06" w14:textId="151755CF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06C38611" w14:textId="6C4091E7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gridSpan w:val="2"/>
          </w:tcPr>
          <w:p w14:paraId="15FAE856" w14:textId="14602159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.57</w:t>
            </w:r>
          </w:p>
        </w:tc>
        <w:tc>
          <w:tcPr>
            <w:tcW w:w="604" w:type="dxa"/>
            <w:gridSpan w:val="2"/>
          </w:tcPr>
          <w:p w14:paraId="55AFDA85" w14:textId="5CB5C9EE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.55</w:t>
            </w:r>
          </w:p>
        </w:tc>
        <w:tc>
          <w:tcPr>
            <w:tcW w:w="611" w:type="dxa"/>
            <w:gridSpan w:val="2"/>
          </w:tcPr>
          <w:p w14:paraId="565F11C2" w14:textId="03B5D7CE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.37</w:t>
            </w:r>
          </w:p>
        </w:tc>
        <w:tc>
          <w:tcPr>
            <w:tcW w:w="570" w:type="dxa"/>
            <w:gridSpan w:val="2"/>
          </w:tcPr>
          <w:p w14:paraId="18391978" w14:textId="1792A06F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0" w:type="dxa"/>
            <w:gridSpan w:val="2"/>
          </w:tcPr>
          <w:p w14:paraId="6192C9D6" w14:textId="125FCDF1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2" w:type="dxa"/>
            <w:gridSpan w:val="2"/>
          </w:tcPr>
          <w:p w14:paraId="57560E40" w14:textId="7E7F0156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.60</w:t>
            </w:r>
          </w:p>
        </w:tc>
        <w:tc>
          <w:tcPr>
            <w:tcW w:w="564" w:type="dxa"/>
            <w:gridSpan w:val="2"/>
          </w:tcPr>
          <w:p w14:paraId="1B6DA297" w14:textId="0CD38F49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6" w:type="dxa"/>
            <w:gridSpan w:val="2"/>
          </w:tcPr>
          <w:p w14:paraId="58033F90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8" w:type="dxa"/>
            <w:gridSpan w:val="2"/>
          </w:tcPr>
          <w:p w14:paraId="0FAA66CF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1736D178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D0E99E6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3541013E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4CFA622D" w14:textId="323212C5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18. FMPS-CM FU3</w:t>
            </w:r>
          </w:p>
        </w:tc>
        <w:tc>
          <w:tcPr>
            <w:tcW w:w="601" w:type="dxa"/>
          </w:tcPr>
          <w:p w14:paraId="3C954212" w14:textId="6D6801F1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.24</w:t>
            </w:r>
          </w:p>
        </w:tc>
        <w:tc>
          <w:tcPr>
            <w:tcW w:w="601" w:type="dxa"/>
          </w:tcPr>
          <w:p w14:paraId="451491B1" w14:textId="571607DE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.14</w:t>
            </w:r>
          </w:p>
        </w:tc>
        <w:tc>
          <w:tcPr>
            <w:tcW w:w="491" w:type="dxa"/>
          </w:tcPr>
          <w:p w14:paraId="41261562" w14:textId="5DB79452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.02</w:t>
            </w:r>
          </w:p>
        </w:tc>
        <w:tc>
          <w:tcPr>
            <w:tcW w:w="601" w:type="dxa"/>
          </w:tcPr>
          <w:p w14:paraId="6D0F2186" w14:textId="2D5CEDE5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7885F21C" w14:textId="774760D4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45A613AF" w14:textId="7FB472A6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.10</w:t>
            </w:r>
          </w:p>
        </w:tc>
        <w:tc>
          <w:tcPr>
            <w:tcW w:w="601" w:type="dxa"/>
          </w:tcPr>
          <w:p w14:paraId="0F4DEFA0" w14:textId="029F57B1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.26</w:t>
            </w:r>
          </w:p>
        </w:tc>
        <w:tc>
          <w:tcPr>
            <w:tcW w:w="675" w:type="dxa"/>
          </w:tcPr>
          <w:p w14:paraId="3BEE98CE" w14:textId="3CC55DAE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.04</w:t>
            </w:r>
          </w:p>
        </w:tc>
        <w:tc>
          <w:tcPr>
            <w:tcW w:w="491" w:type="dxa"/>
          </w:tcPr>
          <w:p w14:paraId="4B68DBD8" w14:textId="3B43915C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10C6D27A" w14:textId="042A402F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gridSpan w:val="2"/>
          </w:tcPr>
          <w:p w14:paraId="3685401A" w14:textId="01214817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.50</w:t>
            </w:r>
          </w:p>
        </w:tc>
        <w:tc>
          <w:tcPr>
            <w:tcW w:w="604" w:type="dxa"/>
            <w:gridSpan w:val="2"/>
          </w:tcPr>
          <w:p w14:paraId="30F8FE9C" w14:textId="44108CE3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.43</w:t>
            </w:r>
          </w:p>
        </w:tc>
        <w:tc>
          <w:tcPr>
            <w:tcW w:w="611" w:type="dxa"/>
            <w:gridSpan w:val="2"/>
          </w:tcPr>
          <w:p w14:paraId="5B4C865B" w14:textId="5B20A9A9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.32</w:t>
            </w:r>
          </w:p>
        </w:tc>
        <w:tc>
          <w:tcPr>
            <w:tcW w:w="570" w:type="dxa"/>
            <w:gridSpan w:val="2"/>
          </w:tcPr>
          <w:p w14:paraId="21CB292D" w14:textId="6F218EE6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0" w:type="dxa"/>
            <w:gridSpan w:val="2"/>
          </w:tcPr>
          <w:p w14:paraId="09F76E34" w14:textId="006C630F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2" w:type="dxa"/>
            <w:gridSpan w:val="2"/>
          </w:tcPr>
          <w:p w14:paraId="744B85F9" w14:textId="2CA88BC5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.54</w:t>
            </w:r>
          </w:p>
        </w:tc>
        <w:tc>
          <w:tcPr>
            <w:tcW w:w="564" w:type="dxa"/>
            <w:gridSpan w:val="2"/>
          </w:tcPr>
          <w:p w14:paraId="105F8D6F" w14:textId="00DB0FCE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.56</w:t>
            </w:r>
          </w:p>
        </w:tc>
        <w:tc>
          <w:tcPr>
            <w:tcW w:w="566" w:type="dxa"/>
            <w:gridSpan w:val="2"/>
          </w:tcPr>
          <w:p w14:paraId="3CC1850F" w14:textId="2B2C8E9B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8" w:type="dxa"/>
            <w:gridSpan w:val="2"/>
          </w:tcPr>
          <w:p w14:paraId="671A70F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dxa"/>
            <w:gridSpan w:val="2"/>
          </w:tcPr>
          <w:p w14:paraId="7C6C3F0B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5FBB733E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7393FD3A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19D97AB2" w14:textId="3D329BB8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19. CPQ pre</w:t>
            </w:r>
          </w:p>
        </w:tc>
        <w:tc>
          <w:tcPr>
            <w:tcW w:w="601" w:type="dxa"/>
          </w:tcPr>
          <w:p w14:paraId="4744C9F8" w14:textId="1D3E862D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.31</w:t>
            </w:r>
          </w:p>
        </w:tc>
        <w:tc>
          <w:tcPr>
            <w:tcW w:w="601" w:type="dxa"/>
          </w:tcPr>
          <w:p w14:paraId="3504F7A0" w14:textId="7BFD6A29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.22</w:t>
            </w:r>
          </w:p>
        </w:tc>
        <w:tc>
          <w:tcPr>
            <w:tcW w:w="491" w:type="dxa"/>
          </w:tcPr>
          <w:p w14:paraId="1A9C885F" w14:textId="62AB44E3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.06</w:t>
            </w:r>
          </w:p>
        </w:tc>
        <w:tc>
          <w:tcPr>
            <w:tcW w:w="601" w:type="dxa"/>
          </w:tcPr>
          <w:p w14:paraId="022876C9" w14:textId="611F2336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6561C16D" w14:textId="085AAA51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72466C95" w14:textId="1A112665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.50</w:t>
            </w:r>
          </w:p>
        </w:tc>
        <w:tc>
          <w:tcPr>
            <w:tcW w:w="601" w:type="dxa"/>
          </w:tcPr>
          <w:p w14:paraId="12C075E2" w14:textId="4FF6D37B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.38</w:t>
            </w:r>
          </w:p>
        </w:tc>
        <w:tc>
          <w:tcPr>
            <w:tcW w:w="675" w:type="dxa"/>
          </w:tcPr>
          <w:p w14:paraId="7C772C59" w14:textId="20EC3B6D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.03</w:t>
            </w:r>
          </w:p>
        </w:tc>
        <w:tc>
          <w:tcPr>
            <w:tcW w:w="491" w:type="dxa"/>
          </w:tcPr>
          <w:p w14:paraId="02ED5CF4" w14:textId="2A2C41E0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6713B19D" w14:textId="63ED08E3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gridSpan w:val="2"/>
          </w:tcPr>
          <w:p w14:paraId="7991BDFC" w14:textId="53BD519F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.52</w:t>
            </w:r>
          </w:p>
        </w:tc>
        <w:tc>
          <w:tcPr>
            <w:tcW w:w="604" w:type="dxa"/>
            <w:gridSpan w:val="2"/>
          </w:tcPr>
          <w:p w14:paraId="6732573E" w14:textId="34887CCC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.32</w:t>
            </w:r>
          </w:p>
        </w:tc>
        <w:tc>
          <w:tcPr>
            <w:tcW w:w="611" w:type="dxa"/>
            <w:gridSpan w:val="2"/>
          </w:tcPr>
          <w:p w14:paraId="1149D88B" w14:textId="4A78A1CA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.28</w:t>
            </w:r>
          </w:p>
        </w:tc>
        <w:tc>
          <w:tcPr>
            <w:tcW w:w="570" w:type="dxa"/>
            <w:gridSpan w:val="2"/>
          </w:tcPr>
          <w:p w14:paraId="5904F901" w14:textId="7573FFD1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0" w:type="dxa"/>
            <w:gridSpan w:val="2"/>
          </w:tcPr>
          <w:p w14:paraId="2ED17128" w14:textId="5920D505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2" w:type="dxa"/>
            <w:gridSpan w:val="2"/>
          </w:tcPr>
          <w:p w14:paraId="33EEE48C" w14:textId="198AC86C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.72</w:t>
            </w:r>
          </w:p>
        </w:tc>
        <w:tc>
          <w:tcPr>
            <w:tcW w:w="564" w:type="dxa"/>
            <w:gridSpan w:val="2"/>
          </w:tcPr>
          <w:p w14:paraId="6EC2A09B" w14:textId="16C4D579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.55</w:t>
            </w:r>
          </w:p>
        </w:tc>
        <w:tc>
          <w:tcPr>
            <w:tcW w:w="566" w:type="dxa"/>
            <w:gridSpan w:val="2"/>
          </w:tcPr>
          <w:p w14:paraId="3B983AAB" w14:textId="40EC96A4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.46</w:t>
            </w:r>
          </w:p>
        </w:tc>
        <w:tc>
          <w:tcPr>
            <w:tcW w:w="568" w:type="dxa"/>
            <w:gridSpan w:val="2"/>
          </w:tcPr>
          <w:p w14:paraId="5A0F7C60" w14:textId="676794CA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0" w:type="dxa"/>
            <w:gridSpan w:val="2"/>
          </w:tcPr>
          <w:p w14:paraId="1F2348F1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" w:type="dxa"/>
            <w:gridSpan w:val="2"/>
          </w:tcPr>
          <w:p w14:paraId="27B205C4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3F2E9849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</w:tcPr>
          <w:p w14:paraId="0F668FC9" w14:textId="0B43B9A8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20. CPQ post</w:t>
            </w:r>
          </w:p>
        </w:tc>
        <w:tc>
          <w:tcPr>
            <w:tcW w:w="601" w:type="dxa"/>
          </w:tcPr>
          <w:p w14:paraId="6CA6D348" w14:textId="10088157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.36</w:t>
            </w:r>
          </w:p>
        </w:tc>
        <w:tc>
          <w:tcPr>
            <w:tcW w:w="601" w:type="dxa"/>
          </w:tcPr>
          <w:p w14:paraId="57045303" w14:textId="0C0AD196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.51</w:t>
            </w:r>
          </w:p>
        </w:tc>
        <w:tc>
          <w:tcPr>
            <w:tcW w:w="491" w:type="dxa"/>
          </w:tcPr>
          <w:p w14:paraId="5BF17C9F" w14:textId="5474490C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.44</w:t>
            </w:r>
          </w:p>
        </w:tc>
        <w:tc>
          <w:tcPr>
            <w:tcW w:w="601" w:type="dxa"/>
          </w:tcPr>
          <w:p w14:paraId="5A46B421" w14:textId="0296B13A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6579440E" w14:textId="19449E4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7834C6C4" w14:textId="70C541DD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.34</w:t>
            </w:r>
          </w:p>
        </w:tc>
        <w:tc>
          <w:tcPr>
            <w:tcW w:w="601" w:type="dxa"/>
          </w:tcPr>
          <w:p w14:paraId="1BBA4CCF" w14:textId="391E2F15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.47</w:t>
            </w:r>
          </w:p>
        </w:tc>
        <w:tc>
          <w:tcPr>
            <w:tcW w:w="675" w:type="dxa"/>
          </w:tcPr>
          <w:p w14:paraId="55216190" w14:textId="49749F5A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.45</w:t>
            </w:r>
          </w:p>
        </w:tc>
        <w:tc>
          <w:tcPr>
            <w:tcW w:w="491" w:type="dxa"/>
          </w:tcPr>
          <w:p w14:paraId="7CA8AC46" w14:textId="7EE804D7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</w:tcPr>
          <w:p w14:paraId="6DE5E6E6" w14:textId="177AE70D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gridSpan w:val="2"/>
          </w:tcPr>
          <w:p w14:paraId="27D7EDEE" w14:textId="1C59B58F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.31</w:t>
            </w:r>
          </w:p>
        </w:tc>
        <w:tc>
          <w:tcPr>
            <w:tcW w:w="604" w:type="dxa"/>
            <w:gridSpan w:val="2"/>
          </w:tcPr>
          <w:p w14:paraId="21CF9E5A" w14:textId="2BEAF21F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.56</w:t>
            </w:r>
          </w:p>
        </w:tc>
        <w:tc>
          <w:tcPr>
            <w:tcW w:w="611" w:type="dxa"/>
            <w:gridSpan w:val="2"/>
          </w:tcPr>
          <w:p w14:paraId="34FAA2D6" w14:textId="294B7490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.43</w:t>
            </w:r>
          </w:p>
        </w:tc>
        <w:tc>
          <w:tcPr>
            <w:tcW w:w="570" w:type="dxa"/>
            <w:gridSpan w:val="2"/>
          </w:tcPr>
          <w:p w14:paraId="0E45B1CE" w14:textId="7E29F546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0" w:type="dxa"/>
            <w:gridSpan w:val="2"/>
          </w:tcPr>
          <w:p w14:paraId="22C2D8F2" w14:textId="5B98FEDA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2" w:type="dxa"/>
            <w:gridSpan w:val="2"/>
          </w:tcPr>
          <w:p w14:paraId="28097CBB" w14:textId="760C2C4D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.33</w:t>
            </w:r>
          </w:p>
        </w:tc>
        <w:tc>
          <w:tcPr>
            <w:tcW w:w="564" w:type="dxa"/>
            <w:gridSpan w:val="2"/>
          </w:tcPr>
          <w:p w14:paraId="0F02C9FC" w14:textId="6EB89B35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.55</w:t>
            </w:r>
          </w:p>
        </w:tc>
        <w:tc>
          <w:tcPr>
            <w:tcW w:w="566" w:type="dxa"/>
            <w:gridSpan w:val="2"/>
          </w:tcPr>
          <w:p w14:paraId="790B76ED" w14:textId="2FD6B203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.22</w:t>
            </w:r>
          </w:p>
        </w:tc>
        <w:tc>
          <w:tcPr>
            <w:tcW w:w="568" w:type="dxa"/>
            <w:gridSpan w:val="2"/>
          </w:tcPr>
          <w:p w14:paraId="47DE4CA5" w14:textId="75964919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.63</w:t>
            </w:r>
          </w:p>
        </w:tc>
        <w:tc>
          <w:tcPr>
            <w:tcW w:w="570" w:type="dxa"/>
            <w:gridSpan w:val="2"/>
          </w:tcPr>
          <w:p w14:paraId="362F3B2C" w14:textId="0BC40A57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0" w:type="dxa"/>
            <w:gridSpan w:val="2"/>
          </w:tcPr>
          <w:p w14:paraId="4CFDC9AC" w14:textId="77777777" w:rsidR="00B3689C" w:rsidRPr="00915357" w:rsidRDefault="00B3689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703E" w:rsidRPr="00915357" w14:paraId="0B17584A" w14:textId="77777777" w:rsidTr="00C66A39">
        <w:trPr>
          <w:gridAfter w:val="1"/>
          <w:wAfter w:w="239" w:type="dxa"/>
          <w:trHeight w:hRule="exact" w:val="284"/>
        </w:trPr>
        <w:tc>
          <w:tcPr>
            <w:tcW w:w="2081" w:type="dxa"/>
            <w:tcBorders>
              <w:bottom w:val="single" w:sz="4" w:space="0" w:color="auto"/>
            </w:tcBorders>
          </w:tcPr>
          <w:p w14:paraId="79950953" w14:textId="75DA7B94" w:rsidR="00B3689C" w:rsidRPr="00915357" w:rsidRDefault="00687454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21. CPQ FU3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593A910" w14:textId="3B6983A7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CC9CB03" w14:textId="5B2AC5F0" w:rsidR="00B3689C" w:rsidRPr="00915357" w:rsidRDefault="000B05C3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.34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7E2A21" w14:textId="2447D47A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722E72A" w14:textId="6A19B30B" w:rsidR="00B3689C" w:rsidRPr="00915357" w:rsidRDefault="00DC75E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10B126C" w14:textId="78799E46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0CE7CBF" w14:textId="71ABA6CA" w:rsidR="00B3689C" w:rsidRPr="00915357" w:rsidRDefault="002F703E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.34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94781D" w14:textId="316E63F7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6D0CA5F" w14:textId="45382023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.45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F0968C" w14:textId="260E9D79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2CC5267" w14:textId="60FE977E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14:paraId="1381EF38" w14:textId="398B933E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.27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7AC2FADA" w14:textId="1970730E" w:rsidR="00B3689C" w:rsidRPr="00915357" w:rsidRDefault="00207AD2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.36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14:paraId="251E704A" w14:textId="6D08951E" w:rsidR="00B3689C" w:rsidRPr="00915357" w:rsidRDefault="0031354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.45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1BC67A5C" w14:textId="2AB3847A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2850ED18" w14:textId="1775D4ED" w:rsidR="00B3689C" w:rsidRPr="00915357" w:rsidRDefault="00C66A39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0B05C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43A48B1C" w14:textId="2F836575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.37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14:paraId="1A797F66" w14:textId="79A0CB68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.39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14:paraId="421937CF" w14:textId="47439251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.57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5C7ECC2D" w14:textId="3321EF1E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.61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076BBB3C" w14:textId="17B1208B" w:rsidR="00B3689C" w:rsidRPr="00915357" w:rsidRDefault="005B49AA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.67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4AFA9AF4" w14:textId="7ACD4FDE" w:rsidR="00B3689C" w:rsidRPr="00915357" w:rsidRDefault="0014487C" w:rsidP="00AB4629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1535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14:paraId="119759DD" w14:textId="418B1A71" w:rsidR="00EA5D83" w:rsidRPr="0014487C" w:rsidRDefault="00126054" w:rsidP="00EA5D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EA5D83" w:rsidRPr="0014487C" w:rsidSect="00EA5D83">
          <w:pgSz w:w="15840" w:h="12240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1448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Note. </w:t>
      </w:r>
      <w:r w:rsidR="000B05C3" w:rsidRPr="00DC75EA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a</w:t>
      </w:r>
      <w:r w:rsidR="000B05C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C75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Missing correlation because </w:t>
      </w:r>
      <w:r w:rsidR="004C4829">
        <w:rPr>
          <w:rFonts w:ascii="Times New Roman" w:hAnsi="Times New Roman" w:cs="Times New Roman"/>
          <w:iCs/>
          <w:sz w:val="24"/>
          <w:szCs w:val="24"/>
          <w:lang w:val="en-GB"/>
        </w:rPr>
        <w:t>follow-up time points</w:t>
      </w:r>
      <w:r w:rsidR="002F703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did not overlap between participant groups</w:t>
      </w:r>
      <w:r w:rsidR="00DC75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687454" w:rsidRPr="0014487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Time points: pre </w:t>
      </w:r>
      <w:r w:rsidR="004C4829">
        <w:rPr>
          <w:rFonts w:ascii="Times New Roman" w:hAnsi="Times New Roman" w:cs="Times New Roman"/>
          <w:iCs/>
          <w:sz w:val="24"/>
          <w:szCs w:val="24"/>
          <w:lang w:val="en-GB"/>
        </w:rPr>
        <w:t>=</w:t>
      </w:r>
      <w:r w:rsidR="00687454" w:rsidRPr="0014487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baseline measurement; post </w:t>
      </w:r>
      <w:r w:rsidR="004C4829">
        <w:rPr>
          <w:rFonts w:ascii="Times New Roman" w:hAnsi="Times New Roman" w:cs="Times New Roman"/>
          <w:iCs/>
          <w:sz w:val="24"/>
          <w:szCs w:val="24"/>
          <w:lang w:val="en-GB"/>
        </w:rPr>
        <w:t>=</w:t>
      </w:r>
      <w:r w:rsidR="00687454" w:rsidRPr="0014487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post-treatment measurement; FU3/FU6/FU12 </w:t>
      </w:r>
      <w:r w:rsidR="004C4829">
        <w:rPr>
          <w:rFonts w:ascii="Times New Roman" w:hAnsi="Times New Roman" w:cs="Times New Roman"/>
          <w:iCs/>
          <w:sz w:val="24"/>
          <w:szCs w:val="24"/>
          <w:lang w:val="en-GB"/>
        </w:rPr>
        <w:t>=</w:t>
      </w:r>
      <w:r w:rsidR="00687454" w:rsidRPr="0014487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follow-ups at 3, 6, 12 months. </w:t>
      </w:r>
      <w:r w:rsidR="00EA5D83" w:rsidRPr="0014487C">
        <w:rPr>
          <w:rFonts w:ascii="Times New Roman" w:hAnsi="Times New Roman" w:cs="Times New Roman"/>
          <w:sz w:val="24"/>
          <w:szCs w:val="24"/>
        </w:rPr>
        <w:t>Y-BOCS = Yale-Brown Obsessive Compulsive Scale. OCI-R = Obsessive-Compulsive Inventory. BDI-II = Beck Depression Inventory-II. FMPS-CM = Frost Multidimensional Perfectionism Scale, subscale “concern over mistakes”. CPQ = Clinical Perfectionism Questionnaire.</w:t>
      </w:r>
    </w:p>
    <w:p w14:paraId="12D717FB" w14:textId="685B4C9F" w:rsidR="00AB4629" w:rsidRPr="00EE7E84" w:rsidRDefault="00AB4629" w:rsidP="00EA5D8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E7E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EE7E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Statistical values used for model selection</w:t>
      </w:r>
    </w:p>
    <w:p w14:paraId="60BFA271" w14:textId="2DDB44B4" w:rsidR="00AB4629" w:rsidRPr="00EE7E84" w:rsidRDefault="00AB4629" w:rsidP="00AB462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4</w:t>
      </w: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.1 Hypothesis 1</w:t>
      </w:r>
    </w:p>
    <w:p w14:paraId="32C7B3F9" w14:textId="77777777" w:rsidR="00AB4629" w:rsidRDefault="00AB4629" w:rsidP="00AB4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contrasting models, adding the predictors perfectionism at baseline, symptoms at baseline and time improved model fit compared to the baseline model (log likelihood value = 24.43, </w:t>
      </w:r>
      <w:r w:rsidRPr="00C90F7F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.0001). Including the interaction term (perfectionism and time) did not improve model fit when compared to a model without the interaction (log likelihood value = 1.89,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.17). Further, the model with a random slope for time fit the data better than a model without random slopes (log likelihood value = 15.46,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.001), whereas models with random slopes for baseline perfectionism or baseline symptoms showed no significant improvement of model fit (log likelihood value = 0.85,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.65; log likelihood value = 1.29,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.52). </w:t>
      </w:r>
    </w:p>
    <w:p w14:paraId="32503904" w14:textId="7C22834E" w:rsidR="00AB4629" w:rsidRPr="00EE7E84" w:rsidRDefault="00AB4629" w:rsidP="00AB462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4</w:t>
      </w: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.2 Hypothesis 2</w:t>
      </w:r>
    </w:p>
    <w:p w14:paraId="4AA814F6" w14:textId="77777777" w:rsidR="00AB4629" w:rsidRDefault="00AB4629" w:rsidP="00AB4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When contrasting models, adding the two predictors improved model fit compared to the baseline model (log likelihood value = 6.42, </w:t>
      </w:r>
      <w:r w:rsidRPr="00E31EF1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0.04). Adding random slopes was not possible as there were fewer observations than random effects.</w:t>
      </w:r>
    </w:p>
    <w:p w14:paraId="2D38F849" w14:textId="4D2B9DBE" w:rsidR="00AB4629" w:rsidRPr="00EE7E84" w:rsidRDefault="00AB4629" w:rsidP="00AB462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4</w:t>
      </w: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.3 Hypothesis 3</w:t>
      </w:r>
    </w:p>
    <w:p w14:paraId="7D99D6F7" w14:textId="77777777" w:rsidR="00AB4629" w:rsidRDefault="00AB4629" w:rsidP="00AB4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contrasting models using the OCI-R as outcome, adding the predictors perfectionism at baseline, symptoms at baseline and time improved model fit compared to the baseline model (log likelihood value = 27.93, </w:t>
      </w:r>
      <w:r w:rsidRPr="00C90F7F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.0001). Including the interaction between perfectionism and time did not improve model fit when compared to a model without the interaction (log likelihood value = 1.40,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.24). Similarly, adding random slopes for any of the predictor variables did not improve fit when compared to a model without random slopes (log likelihood value = 0.02,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.99; log likelihood value = 0.01,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.99; log likelihood value = 1.45, </w:t>
      </w:r>
      <w:r w:rsidRPr="000A29A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.48).</w:t>
      </w:r>
    </w:p>
    <w:p w14:paraId="11D8C8C1" w14:textId="77777777" w:rsidR="00AB4629" w:rsidRDefault="00AB4629" w:rsidP="00AB4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contrasting models using the BDI-II as outcome, a</w:t>
      </w:r>
      <w:r w:rsidRPr="006C139B">
        <w:rPr>
          <w:rFonts w:ascii="Times New Roman" w:hAnsi="Times New Roman" w:cs="Times New Roman"/>
          <w:sz w:val="24"/>
          <w:szCs w:val="24"/>
        </w:rPr>
        <w:t xml:space="preserve">dding the predictors perfectionism at baseline, symptoms at baseline and time improved model fit compared to the baseline model (log likelihood value = 47.22, </w:t>
      </w:r>
      <w:r w:rsidRPr="006C13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139B">
        <w:rPr>
          <w:rFonts w:ascii="Times New Roman" w:hAnsi="Times New Roman" w:cs="Times New Roman"/>
          <w:sz w:val="24"/>
          <w:szCs w:val="24"/>
        </w:rPr>
        <w:t xml:space="preserve"> &lt; .0001). Including the interaction between perfectionism and time did not improve model fit when compared to a model without the interaction (log likelihood value = 2.25, </w:t>
      </w:r>
      <w:r w:rsidRPr="006C13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139B">
        <w:rPr>
          <w:rFonts w:ascii="Times New Roman" w:hAnsi="Times New Roman" w:cs="Times New Roman"/>
          <w:sz w:val="24"/>
          <w:szCs w:val="24"/>
        </w:rPr>
        <w:t xml:space="preserve"> = .11). Further, the model with a random slope for time fit the data better than a model without random slopes (log likelihood value = 8.37, </w:t>
      </w:r>
      <w:r w:rsidRPr="006C13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139B">
        <w:rPr>
          <w:rFonts w:ascii="Times New Roman" w:hAnsi="Times New Roman" w:cs="Times New Roman"/>
          <w:sz w:val="24"/>
          <w:szCs w:val="24"/>
        </w:rPr>
        <w:t xml:space="preserve"> = .02), whereas models with random slopes for baseline perfectionism or baseline symptoms showed no significant improvement of model fit (log likelihood value = 0.001, </w:t>
      </w:r>
      <w:r w:rsidRPr="006C13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139B">
        <w:rPr>
          <w:rFonts w:ascii="Times New Roman" w:hAnsi="Times New Roman" w:cs="Times New Roman"/>
          <w:sz w:val="24"/>
          <w:szCs w:val="24"/>
        </w:rPr>
        <w:t xml:space="preserve"> = .99; log likelihood value = 0.23, </w:t>
      </w:r>
      <w:r w:rsidRPr="006C13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139B">
        <w:rPr>
          <w:rFonts w:ascii="Times New Roman" w:hAnsi="Times New Roman" w:cs="Times New Roman"/>
          <w:sz w:val="24"/>
          <w:szCs w:val="24"/>
        </w:rPr>
        <w:t xml:space="preserve"> = .89).</w:t>
      </w:r>
    </w:p>
    <w:p w14:paraId="449A53E1" w14:textId="095015C7" w:rsidR="00AB4629" w:rsidRPr="00EE7E84" w:rsidRDefault="00AB4629" w:rsidP="00AB462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4</w:t>
      </w:r>
      <w:r w:rsidRPr="00EE7E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.4 Hypothesis 4</w:t>
      </w:r>
    </w:p>
    <w:p w14:paraId="6F90A851" w14:textId="77777777" w:rsidR="00AB4629" w:rsidRDefault="00AB4629" w:rsidP="00AB4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When contrasting models using the OCI-R as outcome, </w:t>
      </w:r>
      <w:r>
        <w:rPr>
          <w:rFonts w:ascii="Times New Roman" w:hAnsi="Times New Roman" w:cs="Times New Roman"/>
          <w:sz w:val="24"/>
          <w:szCs w:val="24"/>
        </w:rPr>
        <w:t xml:space="preserve">adding the two predictors improved model fit compared to the baseline model (log likelihood value = 11.41, </w:t>
      </w:r>
      <w:r w:rsidRPr="008550B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.01). Adding random slopes was not possible as there were fewer observations than random effects.</w:t>
      </w:r>
    </w:p>
    <w:p w14:paraId="0E95525D" w14:textId="4EDAFD98" w:rsidR="00AB4629" w:rsidRDefault="00AB4629" w:rsidP="0038796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51CA1">
        <w:rPr>
          <w:rFonts w:ascii="Times New Roman" w:hAnsi="Times New Roman" w:cs="Times New Roman"/>
          <w:sz w:val="24"/>
          <w:szCs w:val="24"/>
        </w:rPr>
        <w:t>When contrasting models</w:t>
      </w:r>
      <w:r>
        <w:rPr>
          <w:rFonts w:ascii="Times New Roman" w:hAnsi="Times New Roman" w:cs="Times New Roman"/>
          <w:sz w:val="24"/>
          <w:szCs w:val="24"/>
        </w:rPr>
        <w:t xml:space="preserve"> using the BDI-II as outcome</w:t>
      </w:r>
      <w:r w:rsidRPr="00B51CA1">
        <w:rPr>
          <w:rFonts w:ascii="Times New Roman" w:hAnsi="Times New Roman" w:cs="Times New Roman"/>
          <w:sz w:val="24"/>
          <w:szCs w:val="24"/>
        </w:rPr>
        <w:t xml:space="preserve">, adding the two predictors improved model fit compared to the baseline model (log likelihood value = 8.81, </w:t>
      </w:r>
      <w:r w:rsidRPr="00B51CA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51CA1">
        <w:rPr>
          <w:rFonts w:ascii="Times New Roman" w:hAnsi="Times New Roman" w:cs="Times New Roman"/>
          <w:sz w:val="24"/>
          <w:szCs w:val="24"/>
        </w:rPr>
        <w:t xml:space="preserve"> = .01). Adding random slopes was not possible as there were fewer observations than random effects.</w:t>
      </w:r>
    </w:p>
    <w:p w14:paraId="7FB4E4C1" w14:textId="65CFED50" w:rsidR="00DF1121" w:rsidRPr="00DF1121" w:rsidRDefault="00DF1121" w:rsidP="0038796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F1121">
        <w:rPr>
          <w:rFonts w:ascii="Times New Roman" w:hAnsi="Times New Roman" w:cs="Times New Roman"/>
          <w:b/>
          <w:bCs/>
          <w:sz w:val="24"/>
          <w:szCs w:val="24"/>
          <w:lang w:val="en-GB"/>
        </w:rPr>
        <w:t>7.</w:t>
      </w:r>
      <w:r w:rsidR="00AB4629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DF11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Equations for final multi-level models</w:t>
      </w:r>
    </w:p>
    <w:p w14:paraId="2E4DBAE3" w14:textId="68DCDAF5" w:rsidR="00DF1121" w:rsidRPr="004A25D0" w:rsidRDefault="00DF1121" w:rsidP="00387965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 w:rsidR="00AB46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5</w:t>
      </w:r>
      <w:r w:rsidRP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.1 Hypothes</w:t>
      </w:r>
      <w:r w:rsid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</w:t>
      </w:r>
      <w:r w:rsidRP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 1</w:t>
      </w:r>
      <w:r w:rsid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and 3</w:t>
      </w:r>
      <w:r w:rsid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(outcomes Y-BOCS and BDI-II)</w:t>
      </w:r>
    </w:p>
    <w:p w14:paraId="33BFE6B4" w14:textId="5B0CF678" w:rsidR="004A25D0" w:rsidRDefault="004A25D0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~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PerfectionismBaseline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SymptomBaseline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ɛ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</w:p>
    <w:p w14:paraId="224B09B3" w14:textId="1B582FEA" w:rsidR="004A25D0" w:rsidRPr="004A25D0" w:rsidRDefault="004A25D0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participants,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j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time points; with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0i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+ 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</w:p>
    <w:p w14:paraId="33CB9CA7" w14:textId="63A7BEF2" w:rsidR="00DF1121" w:rsidRPr="004A25D0" w:rsidRDefault="00DF1121" w:rsidP="00387965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 w:rsidR="00AB46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5</w:t>
      </w:r>
      <w:r w:rsidRP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.2 Hypothesis </w:t>
      </w:r>
      <w:r w:rsid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3</w:t>
      </w:r>
      <w:r w:rsidR="004A25D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(outcome OCI-R)</w:t>
      </w:r>
    </w:p>
    <w:p w14:paraId="4D74CE2A" w14:textId="1105E66F" w:rsidR="004A25D0" w:rsidRDefault="004A25D0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~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PerfectionismBaseline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SymptomBaseline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ɛ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ij</w:t>
      </w:r>
      <w:proofErr w:type="spellEnd"/>
    </w:p>
    <w:p w14:paraId="45E06AFA" w14:textId="6C54E17B" w:rsidR="004A25D0" w:rsidRPr="004A25D0" w:rsidRDefault="004A25D0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participants,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j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time points; with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0i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</w:p>
    <w:p w14:paraId="1C83FF69" w14:textId="1EEA6D8C" w:rsidR="00DF1121" w:rsidRPr="00C14E0F" w:rsidRDefault="00DF1121" w:rsidP="00387965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7.</w:t>
      </w:r>
      <w:r w:rsidR="00AB46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5</w:t>
      </w:r>
      <w:r w:rsidRP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.3 Hypothes</w:t>
      </w:r>
      <w:r w:rsid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</w:t>
      </w:r>
      <w:r w:rsidRP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 </w:t>
      </w:r>
      <w:r w:rsidR="00C14E0F" w:rsidRP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</w:t>
      </w:r>
      <w:r w:rsidR="00C14E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and 4</w:t>
      </w:r>
    </w:p>
    <w:p w14:paraId="4C737061" w14:textId="6B55CD0C" w:rsidR="00C14E0F" w:rsidRDefault="00C14E0F" w:rsidP="00387965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SymptomFU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~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PerfChange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* </w:t>
      </w:r>
      <w:proofErr w:type="spellStart"/>
      <w:r w:rsidRPr="00D56520">
        <w:rPr>
          <w:rFonts w:ascii="Times New Roman" w:hAnsi="Times New Roman" w:cs="Times New Roman"/>
          <w:sz w:val="24"/>
          <w:szCs w:val="24"/>
          <w:lang w:val="en-GB"/>
        </w:rPr>
        <w:t>SymptomPost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ɛ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0B5FC784" w14:textId="3CF57884" w:rsidR="001319E7" w:rsidRDefault="00C14E0F" w:rsidP="00387965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</w:pP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: participants; with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0i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D56520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D5652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D5652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i</w:t>
      </w:r>
    </w:p>
    <w:p w14:paraId="7DF9C7C7" w14:textId="23D91921" w:rsidR="00EE7E84" w:rsidRDefault="00EE7E84" w:rsidP="0038796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53BF28" w14:textId="77777777" w:rsidR="00AB4629" w:rsidRDefault="00AB4629" w:rsidP="0038796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ED9EDC6" w14:textId="69EE26EF" w:rsidR="00E83B33" w:rsidRPr="00EE7E84" w:rsidRDefault="00E83B33" w:rsidP="003879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E83B33" w:rsidRPr="00EE7E84" w:rsidSect="00D24B9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8D71" w14:textId="77777777" w:rsidR="005F5649" w:rsidRDefault="005F5649" w:rsidP="004B6103">
      <w:pPr>
        <w:spacing w:after="0" w:line="240" w:lineRule="auto"/>
      </w:pPr>
      <w:r>
        <w:separator/>
      </w:r>
    </w:p>
  </w:endnote>
  <w:endnote w:type="continuationSeparator" w:id="0">
    <w:p w14:paraId="470A48D5" w14:textId="77777777" w:rsidR="005F5649" w:rsidRDefault="005F5649" w:rsidP="004B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F668" w14:textId="77777777" w:rsidR="005F5649" w:rsidRDefault="005F5649" w:rsidP="004B6103">
      <w:pPr>
        <w:spacing w:after="0" w:line="240" w:lineRule="auto"/>
      </w:pPr>
      <w:r>
        <w:separator/>
      </w:r>
    </w:p>
  </w:footnote>
  <w:footnote w:type="continuationSeparator" w:id="0">
    <w:p w14:paraId="010CCC6C" w14:textId="77777777" w:rsidR="005F5649" w:rsidRDefault="005F5649" w:rsidP="004B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6035" w14:textId="49D0ACB2" w:rsidR="00F36769" w:rsidRPr="00FE2512" w:rsidRDefault="00F3676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SOCIAL ANXIETY SYMPTOMS &amp; COGNITIVE FUNCTIONS</w:t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708"/>
    <w:multiLevelType w:val="hybridMultilevel"/>
    <w:tmpl w:val="CCFA4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9BA"/>
    <w:multiLevelType w:val="multilevel"/>
    <w:tmpl w:val="B9823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1C58A6"/>
    <w:multiLevelType w:val="hybridMultilevel"/>
    <w:tmpl w:val="FCC47C5C"/>
    <w:lvl w:ilvl="0" w:tplc="7682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25300E"/>
    <w:multiLevelType w:val="hybridMultilevel"/>
    <w:tmpl w:val="375AD8FA"/>
    <w:lvl w:ilvl="0" w:tplc="D3BC8380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3F43"/>
    <w:multiLevelType w:val="hybridMultilevel"/>
    <w:tmpl w:val="872885CE"/>
    <w:lvl w:ilvl="0" w:tplc="24CAE2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5B00"/>
    <w:multiLevelType w:val="hybridMultilevel"/>
    <w:tmpl w:val="BF3044D8"/>
    <w:lvl w:ilvl="0" w:tplc="BD1C854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D45"/>
    <w:multiLevelType w:val="hybridMultilevel"/>
    <w:tmpl w:val="C062151C"/>
    <w:lvl w:ilvl="0" w:tplc="55AAE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6152"/>
    <w:multiLevelType w:val="multilevel"/>
    <w:tmpl w:val="C082BA7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6E2AA4"/>
    <w:multiLevelType w:val="hybridMultilevel"/>
    <w:tmpl w:val="350A2116"/>
    <w:lvl w:ilvl="0" w:tplc="DF961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7560"/>
    <w:multiLevelType w:val="multilevel"/>
    <w:tmpl w:val="7D629E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6420B4"/>
    <w:multiLevelType w:val="hybridMultilevel"/>
    <w:tmpl w:val="F0E08010"/>
    <w:lvl w:ilvl="0" w:tplc="21AC0B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3443B"/>
    <w:multiLevelType w:val="hybridMultilevel"/>
    <w:tmpl w:val="3FB80704"/>
    <w:lvl w:ilvl="0" w:tplc="88942A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75B3B"/>
    <w:multiLevelType w:val="hybridMultilevel"/>
    <w:tmpl w:val="AF246446"/>
    <w:lvl w:ilvl="0" w:tplc="D8BE9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2A1CFF"/>
    <w:multiLevelType w:val="hybridMultilevel"/>
    <w:tmpl w:val="B4DA82C2"/>
    <w:lvl w:ilvl="0" w:tplc="43DCB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479"/>
    <w:multiLevelType w:val="multilevel"/>
    <w:tmpl w:val="288A96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490F46"/>
    <w:multiLevelType w:val="hybridMultilevel"/>
    <w:tmpl w:val="099C29D2"/>
    <w:lvl w:ilvl="0" w:tplc="958E0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4A3A"/>
    <w:multiLevelType w:val="multilevel"/>
    <w:tmpl w:val="8B16730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3A07D0"/>
    <w:multiLevelType w:val="hybridMultilevel"/>
    <w:tmpl w:val="939C3DC2"/>
    <w:lvl w:ilvl="0" w:tplc="F5DA391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EF"/>
    <w:rsid w:val="00000A80"/>
    <w:rsid w:val="00001642"/>
    <w:rsid w:val="00002567"/>
    <w:rsid w:val="000025DE"/>
    <w:rsid w:val="00002BB8"/>
    <w:rsid w:val="00003B73"/>
    <w:rsid w:val="00006D7B"/>
    <w:rsid w:val="00007A6D"/>
    <w:rsid w:val="00013CCA"/>
    <w:rsid w:val="00015369"/>
    <w:rsid w:val="00016D7E"/>
    <w:rsid w:val="00017169"/>
    <w:rsid w:val="000173B1"/>
    <w:rsid w:val="00017D48"/>
    <w:rsid w:val="00021E9B"/>
    <w:rsid w:val="00022878"/>
    <w:rsid w:val="00022944"/>
    <w:rsid w:val="00023881"/>
    <w:rsid w:val="00023CF3"/>
    <w:rsid w:val="0002579F"/>
    <w:rsid w:val="00025813"/>
    <w:rsid w:val="0002596C"/>
    <w:rsid w:val="000314C8"/>
    <w:rsid w:val="00031EF6"/>
    <w:rsid w:val="00032D57"/>
    <w:rsid w:val="00034BE4"/>
    <w:rsid w:val="00034DB0"/>
    <w:rsid w:val="00034FE5"/>
    <w:rsid w:val="000350DD"/>
    <w:rsid w:val="00036311"/>
    <w:rsid w:val="00037974"/>
    <w:rsid w:val="00040CD5"/>
    <w:rsid w:val="00041123"/>
    <w:rsid w:val="000453AF"/>
    <w:rsid w:val="000466D2"/>
    <w:rsid w:val="0005063A"/>
    <w:rsid w:val="00050B4F"/>
    <w:rsid w:val="0005412C"/>
    <w:rsid w:val="00054F7A"/>
    <w:rsid w:val="000554C5"/>
    <w:rsid w:val="00056AA6"/>
    <w:rsid w:val="00063ED6"/>
    <w:rsid w:val="00065C40"/>
    <w:rsid w:val="00065FFD"/>
    <w:rsid w:val="00066B98"/>
    <w:rsid w:val="0006756B"/>
    <w:rsid w:val="000677C1"/>
    <w:rsid w:val="00067C84"/>
    <w:rsid w:val="0007486E"/>
    <w:rsid w:val="00076A3E"/>
    <w:rsid w:val="00081928"/>
    <w:rsid w:val="00081DB7"/>
    <w:rsid w:val="00082756"/>
    <w:rsid w:val="000828A2"/>
    <w:rsid w:val="00083154"/>
    <w:rsid w:val="00083A45"/>
    <w:rsid w:val="00083B7D"/>
    <w:rsid w:val="00084989"/>
    <w:rsid w:val="00086086"/>
    <w:rsid w:val="00086CAD"/>
    <w:rsid w:val="00092DEE"/>
    <w:rsid w:val="00093367"/>
    <w:rsid w:val="000933CD"/>
    <w:rsid w:val="0009342E"/>
    <w:rsid w:val="00094D4B"/>
    <w:rsid w:val="00095315"/>
    <w:rsid w:val="000969DE"/>
    <w:rsid w:val="00096BD6"/>
    <w:rsid w:val="00097301"/>
    <w:rsid w:val="00097678"/>
    <w:rsid w:val="00097FCF"/>
    <w:rsid w:val="000A22BF"/>
    <w:rsid w:val="000A29A3"/>
    <w:rsid w:val="000A6131"/>
    <w:rsid w:val="000A7BDE"/>
    <w:rsid w:val="000B05C3"/>
    <w:rsid w:val="000B0772"/>
    <w:rsid w:val="000B2188"/>
    <w:rsid w:val="000B565F"/>
    <w:rsid w:val="000B71D2"/>
    <w:rsid w:val="000C0363"/>
    <w:rsid w:val="000C2B00"/>
    <w:rsid w:val="000C3247"/>
    <w:rsid w:val="000C3A3C"/>
    <w:rsid w:val="000C4400"/>
    <w:rsid w:val="000C767E"/>
    <w:rsid w:val="000D1207"/>
    <w:rsid w:val="000D1CFC"/>
    <w:rsid w:val="000D2ABB"/>
    <w:rsid w:val="000D317E"/>
    <w:rsid w:val="000D6432"/>
    <w:rsid w:val="000E029F"/>
    <w:rsid w:val="000E1268"/>
    <w:rsid w:val="000E2956"/>
    <w:rsid w:val="000E4C24"/>
    <w:rsid w:val="000E4DE5"/>
    <w:rsid w:val="000E5A78"/>
    <w:rsid w:val="000E6BAE"/>
    <w:rsid w:val="000E7036"/>
    <w:rsid w:val="000E70F0"/>
    <w:rsid w:val="000F0866"/>
    <w:rsid w:val="000F2758"/>
    <w:rsid w:val="000F29F6"/>
    <w:rsid w:val="000F3738"/>
    <w:rsid w:val="000F513F"/>
    <w:rsid w:val="000F525A"/>
    <w:rsid w:val="000F5437"/>
    <w:rsid w:val="000F67A6"/>
    <w:rsid w:val="000F7AAD"/>
    <w:rsid w:val="00100843"/>
    <w:rsid w:val="00100F3D"/>
    <w:rsid w:val="00100FC4"/>
    <w:rsid w:val="00101128"/>
    <w:rsid w:val="00102277"/>
    <w:rsid w:val="00102650"/>
    <w:rsid w:val="00104AE4"/>
    <w:rsid w:val="00104F0C"/>
    <w:rsid w:val="00112B66"/>
    <w:rsid w:val="0011593E"/>
    <w:rsid w:val="00116E91"/>
    <w:rsid w:val="001208A0"/>
    <w:rsid w:val="00120C6F"/>
    <w:rsid w:val="00121184"/>
    <w:rsid w:val="00122634"/>
    <w:rsid w:val="001246A3"/>
    <w:rsid w:val="00124FC4"/>
    <w:rsid w:val="00125248"/>
    <w:rsid w:val="0012525B"/>
    <w:rsid w:val="00125F26"/>
    <w:rsid w:val="00126054"/>
    <w:rsid w:val="00127050"/>
    <w:rsid w:val="001274B4"/>
    <w:rsid w:val="001319E7"/>
    <w:rsid w:val="00133149"/>
    <w:rsid w:val="0013540B"/>
    <w:rsid w:val="00135517"/>
    <w:rsid w:val="001376D1"/>
    <w:rsid w:val="0014219D"/>
    <w:rsid w:val="0014258E"/>
    <w:rsid w:val="001430A0"/>
    <w:rsid w:val="00143C53"/>
    <w:rsid w:val="0014487C"/>
    <w:rsid w:val="001462EE"/>
    <w:rsid w:val="00151743"/>
    <w:rsid w:val="00151D4E"/>
    <w:rsid w:val="001526A1"/>
    <w:rsid w:val="00152A9D"/>
    <w:rsid w:val="00152B12"/>
    <w:rsid w:val="00154703"/>
    <w:rsid w:val="0015528A"/>
    <w:rsid w:val="0015584D"/>
    <w:rsid w:val="001570F4"/>
    <w:rsid w:val="0015752C"/>
    <w:rsid w:val="00162F6D"/>
    <w:rsid w:val="0016396E"/>
    <w:rsid w:val="00164301"/>
    <w:rsid w:val="00170AB2"/>
    <w:rsid w:val="001712F1"/>
    <w:rsid w:val="00172673"/>
    <w:rsid w:val="00174805"/>
    <w:rsid w:val="00175DDF"/>
    <w:rsid w:val="00176648"/>
    <w:rsid w:val="00183675"/>
    <w:rsid w:val="0018444E"/>
    <w:rsid w:val="00184DBE"/>
    <w:rsid w:val="00187F95"/>
    <w:rsid w:val="001906B7"/>
    <w:rsid w:val="00191393"/>
    <w:rsid w:val="00192ED9"/>
    <w:rsid w:val="0019379B"/>
    <w:rsid w:val="00194065"/>
    <w:rsid w:val="00194413"/>
    <w:rsid w:val="0019601A"/>
    <w:rsid w:val="00196A0E"/>
    <w:rsid w:val="00196C74"/>
    <w:rsid w:val="00197AF8"/>
    <w:rsid w:val="001A5C95"/>
    <w:rsid w:val="001B132C"/>
    <w:rsid w:val="001B1393"/>
    <w:rsid w:val="001B171B"/>
    <w:rsid w:val="001B3035"/>
    <w:rsid w:val="001B4530"/>
    <w:rsid w:val="001B5AD9"/>
    <w:rsid w:val="001B5D75"/>
    <w:rsid w:val="001B5E8C"/>
    <w:rsid w:val="001B5F56"/>
    <w:rsid w:val="001B7DE7"/>
    <w:rsid w:val="001C5FAF"/>
    <w:rsid w:val="001C7667"/>
    <w:rsid w:val="001D0116"/>
    <w:rsid w:val="001D1201"/>
    <w:rsid w:val="001D1606"/>
    <w:rsid w:val="001D1898"/>
    <w:rsid w:val="001D2350"/>
    <w:rsid w:val="001D2C80"/>
    <w:rsid w:val="001D5ADD"/>
    <w:rsid w:val="001D60AA"/>
    <w:rsid w:val="001D6DB6"/>
    <w:rsid w:val="001E2AFF"/>
    <w:rsid w:val="001E3799"/>
    <w:rsid w:val="001E441E"/>
    <w:rsid w:val="001E5FF4"/>
    <w:rsid w:val="001E7EAD"/>
    <w:rsid w:val="001F17B7"/>
    <w:rsid w:val="001F2A56"/>
    <w:rsid w:val="001F33B5"/>
    <w:rsid w:val="001F68A0"/>
    <w:rsid w:val="00206A78"/>
    <w:rsid w:val="002075D3"/>
    <w:rsid w:val="00207AD2"/>
    <w:rsid w:val="0021171F"/>
    <w:rsid w:val="00216152"/>
    <w:rsid w:val="0021702E"/>
    <w:rsid w:val="0021778A"/>
    <w:rsid w:val="00217ADC"/>
    <w:rsid w:val="00222D84"/>
    <w:rsid w:val="00223D47"/>
    <w:rsid w:val="00223FFB"/>
    <w:rsid w:val="002269B2"/>
    <w:rsid w:val="00226D44"/>
    <w:rsid w:val="00227479"/>
    <w:rsid w:val="00227F17"/>
    <w:rsid w:val="00234A26"/>
    <w:rsid w:val="00236139"/>
    <w:rsid w:val="00237D12"/>
    <w:rsid w:val="00237F5D"/>
    <w:rsid w:val="002401E1"/>
    <w:rsid w:val="00241AB1"/>
    <w:rsid w:val="00243A29"/>
    <w:rsid w:val="002440E4"/>
    <w:rsid w:val="00244396"/>
    <w:rsid w:val="002445FA"/>
    <w:rsid w:val="00245CFF"/>
    <w:rsid w:val="00246C84"/>
    <w:rsid w:val="002505B0"/>
    <w:rsid w:val="00251214"/>
    <w:rsid w:val="00252929"/>
    <w:rsid w:val="00254C68"/>
    <w:rsid w:val="00254C83"/>
    <w:rsid w:val="0025598E"/>
    <w:rsid w:val="00255D08"/>
    <w:rsid w:val="0025692C"/>
    <w:rsid w:val="00261069"/>
    <w:rsid w:val="00261215"/>
    <w:rsid w:val="00261782"/>
    <w:rsid w:val="00264689"/>
    <w:rsid w:val="00266A1B"/>
    <w:rsid w:val="00270FA9"/>
    <w:rsid w:val="002715BC"/>
    <w:rsid w:val="0027247C"/>
    <w:rsid w:val="00272997"/>
    <w:rsid w:val="0027424D"/>
    <w:rsid w:val="002760B9"/>
    <w:rsid w:val="00276155"/>
    <w:rsid w:val="002775BE"/>
    <w:rsid w:val="00283BDC"/>
    <w:rsid w:val="00283ED6"/>
    <w:rsid w:val="00284C9C"/>
    <w:rsid w:val="00285794"/>
    <w:rsid w:val="00285C16"/>
    <w:rsid w:val="00287A34"/>
    <w:rsid w:val="00290B11"/>
    <w:rsid w:val="00290FE3"/>
    <w:rsid w:val="002913AA"/>
    <w:rsid w:val="002915A9"/>
    <w:rsid w:val="00292855"/>
    <w:rsid w:val="002950BB"/>
    <w:rsid w:val="002A3DB6"/>
    <w:rsid w:val="002A3EA8"/>
    <w:rsid w:val="002A4345"/>
    <w:rsid w:val="002A59DF"/>
    <w:rsid w:val="002B16CE"/>
    <w:rsid w:val="002B1E99"/>
    <w:rsid w:val="002B1F82"/>
    <w:rsid w:val="002B4AB0"/>
    <w:rsid w:val="002B56EA"/>
    <w:rsid w:val="002B6D75"/>
    <w:rsid w:val="002B7A30"/>
    <w:rsid w:val="002C0F41"/>
    <w:rsid w:val="002C136B"/>
    <w:rsid w:val="002C32F9"/>
    <w:rsid w:val="002C4BE3"/>
    <w:rsid w:val="002C6F99"/>
    <w:rsid w:val="002D1A21"/>
    <w:rsid w:val="002D54B1"/>
    <w:rsid w:val="002D7477"/>
    <w:rsid w:val="002E262B"/>
    <w:rsid w:val="002E4664"/>
    <w:rsid w:val="002E7099"/>
    <w:rsid w:val="002E71A3"/>
    <w:rsid w:val="002E78A6"/>
    <w:rsid w:val="002F17FC"/>
    <w:rsid w:val="002F1A50"/>
    <w:rsid w:val="002F2164"/>
    <w:rsid w:val="002F2C39"/>
    <w:rsid w:val="002F2C96"/>
    <w:rsid w:val="002F47D5"/>
    <w:rsid w:val="002F51FF"/>
    <w:rsid w:val="002F58A8"/>
    <w:rsid w:val="002F64D3"/>
    <w:rsid w:val="002F703E"/>
    <w:rsid w:val="003000E2"/>
    <w:rsid w:val="00300272"/>
    <w:rsid w:val="003041F0"/>
    <w:rsid w:val="00306161"/>
    <w:rsid w:val="00307BA2"/>
    <w:rsid w:val="00310FFC"/>
    <w:rsid w:val="003115E5"/>
    <w:rsid w:val="00312BED"/>
    <w:rsid w:val="00313549"/>
    <w:rsid w:val="003142A1"/>
    <w:rsid w:val="00315E28"/>
    <w:rsid w:val="00316DB6"/>
    <w:rsid w:val="00321161"/>
    <w:rsid w:val="0032180D"/>
    <w:rsid w:val="00322BCE"/>
    <w:rsid w:val="00322E4C"/>
    <w:rsid w:val="00323F2F"/>
    <w:rsid w:val="00326E71"/>
    <w:rsid w:val="00327D4B"/>
    <w:rsid w:val="00330492"/>
    <w:rsid w:val="003309F2"/>
    <w:rsid w:val="00333D42"/>
    <w:rsid w:val="00335BE6"/>
    <w:rsid w:val="00336836"/>
    <w:rsid w:val="003373A1"/>
    <w:rsid w:val="00341051"/>
    <w:rsid w:val="003423C0"/>
    <w:rsid w:val="00342407"/>
    <w:rsid w:val="003430E5"/>
    <w:rsid w:val="00343F03"/>
    <w:rsid w:val="003451F0"/>
    <w:rsid w:val="00346DAA"/>
    <w:rsid w:val="00350DB5"/>
    <w:rsid w:val="00350E92"/>
    <w:rsid w:val="003514AA"/>
    <w:rsid w:val="00352272"/>
    <w:rsid w:val="0035414B"/>
    <w:rsid w:val="0035497F"/>
    <w:rsid w:val="0036024C"/>
    <w:rsid w:val="00362FF2"/>
    <w:rsid w:val="0036326D"/>
    <w:rsid w:val="0036493F"/>
    <w:rsid w:val="00365495"/>
    <w:rsid w:val="00365A7C"/>
    <w:rsid w:val="00365E8A"/>
    <w:rsid w:val="00367538"/>
    <w:rsid w:val="003713EC"/>
    <w:rsid w:val="00371E6C"/>
    <w:rsid w:val="00372B8D"/>
    <w:rsid w:val="0037338B"/>
    <w:rsid w:val="00376ECF"/>
    <w:rsid w:val="003819CC"/>
    <w:rsid w:val="0038276B"/>
    <w:rsid w:val="00384BE9"/>
    <w:rsid w:val="00385B93"/>
    <w:rsid w:val="00386FB2"/>
    <w:rsid w:val="00387950"/>
    <w:rsid w:val="00387965"/>
    <w:rsid w:val="00387CEF"/>
    <w:rsid w:val="003909AF"/>
    <w:rsid w:val="00390B4A"/>
    <w:rsid w:val="00391C3D"/>
    <w:rsid w:val="00393D7F"/>
    <w:rsid w:val="00393F8B"/>
    <w:rsid w:val="00394CA8"/>
    <w:rsid w:val="00394CE2"/>
    <w:rsid w:val="00396CC4"/>
    <w:rsid w:val="00396E43"/>
    <w:rsid w:val="003970E5"/>
    <w:rsid w:val="00397354"/>
    <w:rsid w:val="003A12F1"/>
    <w:rsid w:val="003A1BC7"/>
    <w:rsid w:val="003A27E3"/>
    <w:rsid w:val="003A2FB5"/>
    <w:rsid w:val="003A35A2"/>
    <w:rsid w:val="003A5E53"/>
    <w:rsid w:val="003A7948"/>
    <w:rsid w:val="003B0452"/>
    <w:rsid w:val="003B1B34"/>
    <w:rsid w:val="003B2439"/>
    <w:rsid w:val="003B311A"/>
    <w:rsid w:val="003B35F1"/>
    <w:rsid w:val="003B3C78"/>
    <w:rsid w:val="003B3F73"/>
    <w:rsid w:val="003B625D"/>
    <w:rsid w:val="003C2905"/>
    <w:rsid w:val="003C4B6A"/>
    <w:rsid w:val="003C4F73"/>
    <w:rsid w:val="003C59F0"/>
    <w:rsid w:val="003C5F36"/>
    <w:rsid w:val="003C6975"/>
    <w:rsid w:val="003C715F"/>
    <w:rsid w:val="003C7D21"/>
    <w:rsid w:val="003D082E"/>
    <w:rsid w:val="003D16D5"/>
    <w:rsid w:val="003D4601"/>
    <w:rsid w:val="003D7326"/>
    <w:rsid w:val="003E0EE4"/>
    <w:rsid w:val="003E1542"/>
    <w:rsid w:val="003E185F"/>
    <w:rsid w:val="003E1D2F"/>
    <w:rsid w:val="003E2693"/>
    <w:rsid w:val="003E3315"/>
    <w:rsid w:val="003E4BA3"/>
    <w:rsid w:val="003E58F2"/>
    <w:rsid w:val="003E69B7"/>
    <w:rsid w:val="003E749D"/>
    <w:rsid w:val="003F0EFC"/>
    <w:rsid w:val="003F3F30"/>
    <w:rsid w:val="003F46F8"/>
    <w:rsid w:val="003F4F71"/>
    <w:rsid w:val="003F6C5A"/>
    <w:rsid w:val="003F6D30"/>
    <w:rsid w:val="00404BD1"/>
    <w:rsid w:val="0040764F"/>
    <w:rsid w:val="00407D3D"/>
    <w:rsid w:val="004121E5"/>
    <w:rsid w:val="00412ADF"/>
    <w:rsid w:val="00412DF1"/>
    <w:rsid w:val="004139D7"/>
    <w:rsid w:val="004140FF"/>
    <w:rsid w:val="00415166"/>
    <w:rsid w:val="004153AD"/>
    <w:rsid w:val="00415473"/>
    <w:rsid w:val="00415631"/>
    <w:rsid w:val="00415C19"/>
    <w:rsid w:val="0041784B"/>
    <w:rsid w:val="004200D3"/>
    <w:rsid w:val="0042064E"/>
    <w:rsid w:val="00420876"/>
    <w:rsid w:val="00420BFC"/>
    <w:rsid w:val="004214CC"/>
    <w:rsid w:val="00423B43"/>
    <w:rsid w:val="00423DEB"/>
    <w:rsid w:val="00424216"/>
    <w:rsid w:val="00425B72"/>
    <w:rsid w:val="00426975"/>
    <w:rsid w:val="00431049"/>
    <w:rsid w:val="00431A14"/>
    <w:rsid w:val="00432508"/>
    <w:rsid w:val="004407C3"/>
    <w:rsid w:val="00441A6D"/>
    <w:rsid w:val="0044272C"/>
    <w:rsid w:val="0044370B"/>
    <w:rsid w:val="0044462A"/>
    <w:rsid w:val="00446395"/>
    <w:rsid w:val="00447388"/>
    <w:rsid w:val="004505D2"/>
    <w:rsid w:val="00450885"/>
    <w:rsid w:val="00451324"/>
    <w:rsid w:val="00451835"/>
    <w:rsid w:val="00452791"/>
    <w:rsid w:val="00452A2A"/>
    <w:rsid w:val="004535C6"/>
    <w:rsid w:val="00453644"/>
    <w:rsid w:val="004536F5"/>
    <w:rsid w:val="00454F20"/>
    <w:rsid w:val="00455DD8"/>
    <w:rsid w:val="004567AD"/>
    <w:rsid w:val="00460857"/>
    <w:rsid w:val="00460F32"/>
    <w:rsid w:val="0046190D"/>
    <w:rsid w:val="00463CE3"/>
    <w:rsid w:val="00471A24"/>
    <w:rsid w:val="00472C4C"/>
    <w:rsid w:val="00472E48"/>
    <w:rsid w:val="00473B3A"/>
    <w:rsid w:val="00474215"/>
    <w:rsid w:val="00474E5F"/>
    <w:rsid w:val="00475479"/>
    <w:rsid w:val="00476EC6"/>
    <w:rsid w:val="00481A4C"/>
    <w:rsid w:val="00483859"/>
    <w:rsid w:val="00484960"/>
    <w:rsid w:val="00491AC7"/>
    <w:rsid w:val="00493DE2"/>
    <w:rsid w:val="004966F2"/>
    <w:rsid w:val="004971EC"/>
    <w:rsid w:val="00497BDC"/>
    <w:rsid w:val="00497D6C"/>
    <w:rsid w:val="004A25D0"/>
    <w:rsid w:val="004A2F77"/>
    <w:rsid w:val="004A3B1A"/>
    <w:rsid w:val="004A5439"/>
    <w:rsid w:val="004A613E"/>
    <w:rsid w:val="004A7CB3"/>
    <w:rsid w:val="004B02F4"/>
    <w:rsid w:val="004B036C"/>
    <w:rsid w:val="004B0A7E"/>
    <w:rsid w:val="004B14AA"/>
    <w:rsid w:val="004B2030"/>
    <w:rsid w:val="004B2C06"/>
    <w:rsid w:val="004B2C19"/>
    <w:rsid w:val="004B4F87"/>
    <w:rsid w:val="004B555F"/>
    <w:rsid w:val="004B5BBA"/>
    <w:rsid w:val="004B6103"/>
    <w:rsid w:val="004C2C26"/>
    <w:rsid w:val="004C37CF"/>
    <w:rsid w:val="004C3E40"/>
    <w:rsid w:val="004C41AB"/>
    <w:rsid w:val="004C4829"/>
    <w:rsid w:val="004C7B50"/>
    <w:rsid w:val="004C7C62"/>
    <w:rsid w:val="004D1252"/>
    <w:rsid w:val="004D1406"/>
    <w:rsid w:val="004D3778"/>
    <w:rsid w:val="004D507F"/>
    <w:rsid w:val="004D5727"/>
    <w:rsid w:val="004D5D6B"/>
    <w:rsid w:val="004D5E0E"/>
    <w:rsid w:val="004D6BAC"/>
    <w:rsid w:val="004D6F2B"/>
    <w:rsid w:val="004D7640"/>
    <w:rsid w:val="004E025E"/>
    <w:rsid w:val="004E2DA5"/>
    <w:rsid w:val="004E5B25"/>
    <w:rsid w:val="004E6758"/>
    <w:rsid w:val="004F14E0"/>
    <w:rsid w:val="004F180B"/>
    <w:rsid w:val="004F185E"/>
    <w:rsid w:val="004F393A"/>
    <w:rsid w:val="004F6370"/>
    <w:rsid w:val="004F7538"/>
    <w:rsid w:val="005018F3"/>
    <w:rsid w:val="0050199E"/>
    <w:rsid w:val="00502244"/>
    <w:rsid w:val="00502C80"/>
    <w:rsid w:val="00503626"/>
    <w:rsid w:val="00503D8E"/>
    <w:rsid w:val="00504EBA"/>
    <w:rsid w:val="00505F71"/>
    <w:rsid w:val="005060B5"/>
    <w:rsid w:val="005063BF"/>
    <w:rsid w:val="0051066F"/>
    <w:rsid w:val="0051149A"/>
    <w:rsid w:val="00513473"/>
    <w:rsid w:val="005154B2"/>
    <w:rsid w:val="00515C19"/>
    <w:rsid w:val="00521C5C"/>
    <w:rsid w:val="00523318"/>
    <w:rsid w:val="00524C07"/>
    <w:rsid w:val="00527034"/>
    <w:rsid w:val="005272A2"/>
    <w:rsid w:val="0053122E"/>
    <w:rsid w:val="005341B9"/>
    <w:rsid w:val="005424D2"/>
    <w:rsid w:val="00544292"/>
    <w:rsid w:val="0054659F"/>
    <w:rsid w:val="00546CCB"/>
    <w:rsid w:val="0055032E"/>
    <w:rsid w:val="00552C38"/>
    <w:rsid w:val="00557566"/>
    <w:rsid w:val="00557D8D"/>
    <w:rsid w:val="00560585"/>
    <w:rsid w:val="005610C0"/>
    <w:rsid w:val="00561517"/>
    <w:rsid w:val="00561F83"/>
    <w:rsid w:val="005635BD"/>
    <w:rsid w:val="00563BAE"/>
    <w:rsid w:val="00565582"/>
    <w:rsid w:val="00565AA2"/>
    <w:rsid w:val="00570B6A"/>
    <w:rsid w:val="00571802"/>
    <w:rsid w:val="0057205F"/>
    <w:rsid w:val="005728BD"/>
    <w:rsid w:val="00572FB9"/>
    <w:rsid w:val="0057393B"/>
    <w:rsid w:val="00573DC9"/>
    <w:rsid w:val="00575B2E"/>
    <w:rsid w:val="0058151F"/>
    <w:rsid w:val="005834CA"/>
    <w:rsid w:val="005861D5"/>
    <w:rsid w:val="0058673A"/>
    <w:rsid w:val="0059043D"/>
    <w:rsid w:val="00592A74"/>
    <w:rsid w:val="005951FB"/>
    <w:rsid w:val="00596061"/>
    <w:rsid w:val="00596A9B"/>
    <w:rsid w:val="005973A1"/>
    <w:rsid w:val="005A4F90"/>
    <w:rsid w:val="005A52AB"/>
    <w:rsid w:val="005A55AC"/>
    <w:rsid w:val="005B0E2A"/>
    <w:rsid w:val="005B1106"/>
    <w:rsid w:val="005B1B7B"/>
    <w:rsid w:val="005B2519"/>
    <w:rsid w:val="005B284C"/>
    <w:rsid w:val="005B3460"/>
    <w:rsid w:val="005B49AA"/>
    <w:rsid w:val="005B52F4"/>
    <w:rsid w:val="005B5306"/>
    <w:rsid w:val="005B571A"/>
    <w:rsid w:val="005B69F8"/>
    <w:rsid w:val="005B7D1A"/>
    <w:rsid w:val="005C0BA4"/>
    <w:rsid w:val="005C17BF"/>
    <w:rsid w:val="005C349E"/>
    <w:rsid w:val="005C38C5"/>
    <w:rsid w:val="005C3FE2"/>
    <w:rsid w:val="005C49E3"/>
    <w:rsid w:val="005C54D8"/>
    <w:rsid w:val="005D0DBF"/>
    <w:rsid w:val="005D32A5"/>
    <w:rsid w:val="005D3442"/>
    <w:rsid w:val="005D4806"/>
    <w:rsid w:val="005D5816"/>
    <w:rsid w:val="005E0F95"/>
    <w:rsid w:val="005E10D0"/>
    <w:rsid w:val="005E46D5"/>
    <w:rsid w:val="005E5044"/>
    <w:rsid w:val="005E5471"/>
    <w:rsid w:val="005E66BA"/>
    <w:rsid w:val="005E708B"/>
    <w:rsid w:val="005F032C"/>
    <w:rsid w:val="005F0355"/>
    <w:rsid w:val="005F25E6"/>
    <w:rsid w:val="005F39D0"/>
    <w:rsid w:val="005F55B2"/>
    <w:rsid w:val="005F5649"/>
    <w:rsid w:val="005F7454"/>
    <w:rsid w:val="005F79CE"/>
    <w:rsid w:val="00601788"/>
    <w:rsid w:val="00601BD0"/>
    <w:rsid w:val="006043AA"/>
    <w:rsid w:val="00611FB7"/>
    <w:rsid w:val="00613571"/>
    <w:rsid w:val="00613A9C"/>
    <w:rsid w:val="00613AB4"/>
    <w:rsid w:val="00615629"/>
    <w:rsid w:val="006171D9"/>
    <w:rsid w:val="00617C61"/>
    <w:rsid w:val="006202CA"/>
    <w:rsid w:val="006210D9"/>
    <w:rsid w:val="00625C8B"/>
    <w:rsid w:val="00625F3D"/>
    <w:rsid w:val="0062671A"/>
    <w:rsid w:val="00630613"/>
    <w:rsid w:val="00630FF6"/>
    <w:rsid w:val="006315E9"/>
    <w:rsid w:val="006319B8"/>
    <w:rsid w:val="00631AF7"/>
    <w:rsid w:val="00631DB1"/>
    <w:rsid w:val="00632DAD"/>
    <w:rsid w:val="00633B18"/>
    <w:rsid w:val="006348C7"/>
    <w:rsid w:val="0063538D"/>
    <w:rsid w:val="006375FE"/>
    <w:rsid w:val="00640321"/>
    <w:rsid w:val="00640538"/>
    <w:rsid w:val="00641BB5"/>
    <w:rsid w:val="00643268"/>
    <w:rsid w:val="00645FAE"/>
    <w:rsid w:val="00646658"/>
    <w:rsid w:val="006471DD"/>
    <w:rsid w:val="0065342C"/>
    <w:rsid w:val="00653622"/>
    <w:rsid w:val="00656119"/>
    <w:rsid w:val="00656614"/>
    <w:rsid w:val="00656A56"/>
    <w:rsid w:val="006576AA"/>
    <w:rsid w:val="00663C5E"/>
    <w:rsid w:val="006647ED"/>
    <w:rsid w:val="006655FF"/>
    <w:rsid w:val="00665CC6"/>
    <w:rsid w:val="006666BD"/>
    <w:rsid w:val="00666FB3"/>
    <w:rsid w:val="00672093"/>
    <w:rsid w:val="0067362A"/>
    <w:rsid w:val="00673FCA"/>
    <w:rsid w:val="006743EE"/>
    <w:rsid w:val="0067453A"/>
    <w:rsid w:val="00675103"/>
    <w:rsid w:val="0067559E"/>
    <w:rsid w:val="006772B4"/>
    <w:rsid w:val="00677380"/>
    <w:rsid w:val="006806A1"/>
    <w:rsid w:val="006821CE"/>
    <w:rsid w:val="0068349D"/>
    <w:rsid w:val="00684AEB"/>
    <w:rsid w:val="00684CE5"/>
    <w:rsid w:val="00687454"/>
    <w:rsid w:val="00691B7E"/>
    <w:rsid w:val="00696A04"/>
    <w:rsid w:val="00696DE4"/>
    <w:rsid w:val="00697C42"/>
    <w:rsid w:val="006A07CE"/>
    <w:rsid w:val="006A0A0B"/>
    <w:rsid w:val="006A140E"/>
    <w:rsid w:val="006A1557"/>
    <w:rsid w:val="006A33AF"/>
    <w:rsid w:val="006A3E48"/>
    <w:rsid w:val="006A400C"/>
    <w:rsid w:val="006A4546"/>
    <w:rsid w:val="006A5368"/>
    <w:rsid w:val="006A5FD4"/>
    <w:rsid w:val="006A6AEA"/>
    <w:rsid w:val="006B12EC"/>
    <w:rsid w:val="006B1676"/>
    <w:rsid w:val="006B1A8D"/>
    <w:rsid w:val="006B24BB"/>
    <w:rsid w:val="006B39F8"/>
    <w:rsid w:val="006B75F9"/>
    <w:rsid w:val="006B775A"/>
    <w:rsid w:val="006B78C0"/>
    <w:rsid w:val="006C09CA"/>
    <w:rsid w:val="006C139B"/>
    <w:rsid w:val="006C1CDA"/>
    <w:rsid w:val="006C2609"/>
    <w:rsid w:val="006C3FEF"/>
    <w:rsid w:val="006C4DD4"/>
    <w:rsid w:val="006C6BB2"/>
    <w:rsid w:val="006D04FE"/>
    <w:rsid w:val="006D1C41"/>
    <w:rsid w:val="006D3408"/>
    <w:rsid w:val="006D37EC"/>
    <w:rsid w:val="006D4EB3"/>
    <w:rsid w:val="006D575C"/>
    <w:rsid w:val="006D630F"/>
    <w:rsid w:val="006D6488"/>
    <w:rsid w:val="006D7705"/>
    <w:rsid w:val="006E0201"/>
    <w:rsid w:val="006E027D"/>
    <w:rsid w:val="006E050E"/>
    <w:rsid w:val="006E0A17"/>
    <w:rsid w:val="006E1073"/>
    <w:rsid w:val="006E1604"/>
    <w:rsid w:val="006E1980"/>
    <w:rsid w:val="006E1AA5"/>
    <w:rsid w:val="006E1BAB"/>
    <w:rsid w:val="006E2831"/>
    <w:rsid w:val="006E4254"/>
    <w:rsid w:val="006E6C8B"/>
    <w:rsid w:val="006F2B03"/>
    <w:rsid w:val="006F6207"/>
    <w:rsid w:val="006F7C29"/>
    <w:rsid w:val="00704C9C"/>
    <w:rsid w:val="007075A2"/>
    <w:rsid w:val="00710EFC"/>
    <w:rsid w:val="007119E2"/>
    <w:rsid w:val="00713414"/>
    <w:rsid w:val="00713544"/>
    <w:rsid w:val="007148DF"/>
    <w:rsid w:val="00716C48"/>
    <w:rsid w:val="00717AEA"/>
    <w:rsid w:val="00721ACD"/>
    <w:rsid w:val="00721E85"/>
    <w:rsid w:val="00724376"/>
    <w:rsid w:val="00730580"/>
    <w:rsid w:val="007334E3"/>
    <w:rsid w:val="00733BA1"/>
    <w:rsid w:val="0073418E"/>
    <w:rsid w:val="00736A4D"/>
    <w:rsid w:val="00736A89"/>
    <w:rsid w:val="00736BD7"/>
    <w:rsid w:val="007406F0"/>
    <w:rsid w:val="00741CDF"/>
    <w:rsid w:val="007421E1"/>
    <w:rsid w:val="0074226B"/>
    <w:rsid w:val="00742D97"/>
    <w:rsid w:val="0074319A"/>
    <w:rsid w:val="00743266"/>
    <w:rsid w:val="00746446"/>
    <w:rsid w:val="007470FC"/>
    <w:rsid w:val="00750A65"/>
    <w:rsid w:val="00750F73"/>
    <w:rsid w:val="007539FF"/>
    <w:rsid w:val="0075422D"/>
    <w:rsid w:val="0075484A"/>
    <w:rsid w:val="00754F7F"/>
    <w:rsid w:val="00755C00"/>
    <w:rsid w:val="00764162"/>
    <w:rsid w:val="0076527A"/>
    <w:rsid w:val="0076592F"/>
    <w:rsid w:val="00766099"/>
    <w:rsid w:val="00771340"/>
    <w:rsid w:val="00771F10"/>
    <w:rsid w:val="0077239E"/>
    <w:rsid w:val="007728B9"/>
    <w:rsid w:val="0077378D"/>
    <w:rsid w:val="00775D55"/>
    <w:rsid w:val="00780690"/>
    <w:rsid w:val="00781ADA"/>
    <w:rsid w:val="00784C10"/>
    <w:rsid w:val="0079018A"/>
    <w:rsid w:val="0079076F"/>
    <w:rsid w:val="00791B60"/>
    <w:rsid w:val="00791C9B"/>
    <w:rsid w:val="00791DC8"/>
    <w:rsid w:val="007936FA"/>
    <w:rsid w:val="007937A4"/>
    <w:rsid w:val="00796D36"/>
    <w:rsid w:val="00796DA8"/>
    <w:rsid w:val="00796DCF"/>
    <w:rsid w:val="007A19C5"/>
    <w:rsid w:val="007A4FAB"/>
    <w:rsid w:val="007B083F"/>
    <w:rsid w:val="007B1EC0"/>
    <w:rsid w:val="007B2477"/>
    <w:rsid w:val="007B2AE5"/>
    <w:rsid w:val="007B6735"/>
    <w:rsid w:val="007C134E"/>
    <w:rsid w:val="007C55A7"/>
    <w:rsid w:val="007C6531"/>
    <w:rsid w:val="007C6673"/>
    <w:rsid w:val="007C6A8C"/>
    <w:rsid w:val="007C733D"/>
    <w:rsid w:val="007C76E2"/>
    <w:rsid w:val="007D216D"/>
    <w:rsid w:val="007D3176"/>
    <w:rsid w:val="007D36C8"/>
    <w:rsid w:val="007D37A5"/>
    <w:rsid w:val="007D431B"/>
    <w:rsid w:val="007D684C"/>
    <w:rsid w:val="007E0A76"/>
    <w:rsid w:val="007E1523"/>
    <w:rsid w:val="007E36AD"/>
    <w:rsid w:val="007E3769"/>
    <w:rsid w:val="007E37F4"/>
    <w:rsid w:val="007E3C55"/>
    <w:rsid w:val="007E44C6"/>
    <w:rsid w:val="007E48E0"/>
    <w:rsid w:val="007E4BCA"/>
    <w:rsid w:val="007E5C55"/>
    <w:rsid w:val="007E6AB3"/>
    <w:rsid w:val="007F0256"/>
    <w:rsid w:val="007F2651"/>
    <w:rsid w:val="007F418B"/>
    <w:rsid w:val="007F4A11"/>
    <w:rsid w:val="007F70FF"/>
    <w:rsid w:val="007F79D7"/>
    <w:rsid w:val="0080201D"/>
    <w:rsid w:val="008029E4"/>
    <w:rsid w:val="00803864"/>
    <w:rsid w:val="00803BF1"/>
    <w:rsid w:val="00804FA2"/>
    <w:rsid w:val="00805BA0"/>
    <w:rsid w:val="00806D65"/>
    <w:rsid w:val="00807E49"/>
    <w:rsid w:val="00807EAD"/>
    <w:rsid w:val="0081302C"/>
    <w:rsid w:val="00814DDF"/>
    <w:rsid w:val="008154A0"/>
    <w:rsid w:val="008163D8"/>
    <w:rsid w:val="008170EF"/>
    <w:rsid w:val="00817CE5"/>
    <w:rsid w:val="00820CAE"/>
    <w:rsid w:val="00821AB5"/>
    <w:rsid w:val="008227B0"/>
    <w:rsid w:val="0082296A"/>
    <w:rsid w:val="0082323B"/>
    <w:rsid w:val="00825A50"/>
    <w:rsid w:val="00827F09"/>
    <w:rsid w:val="008303B5"/>
    <w:rsid w:val="0083045C"/>
    <w:rsid w:val="00831B1B"/>
    <w:rsid w:val="008330F4"/>
    <w:rsid w:val="00836938"/>
    <w:rsid w:val="00840952"/>
    <w:rsid w:val="00840C65"/>
    <w:rsid w:val="008419BD"/>
    <w:rsid w:val="00842558"/>
    <w:rsid w:val="00844794"/>
    <w:rsid w:val="008502D0"/>
    <w:rsid w:val="008508E7"/>
    <w:rsid w:val="0085321D"/>
    <w:rsid w:val="00853560"/>
    <w:rsid w:val="008550B3"/>
    <w:rsid w:val="00856BD7"/>
    <w:rsid w:val="008600AE"/>
    <w:rsid w:val="00865147"/>
    <w:rsid w:val="008656CE"/>
    <w:rsid w:val="00865E6C"/>
    <w:rsid w:val="00865F3E"/>
    <w:rsid w:val="008668AC"/>
    <w:rsid w:val="00870616"/>
    <w:rsid w:val="0087141B"/>
    <w:rsid w:val="00872AF9"/>
    <w:rsid w:val="008757F5"/>
    <w:rsid w:val="00875F1D"/>
    <w:rsid w:val="00876486"/>
    <w:rsid w:val="008767F0"/>
    <w:rsid w:val="0087735E"/>
    <w:rsid w:val="00881DA1"/>
    <w:rsid w:val="008841C4"/>
    <w:rsid w:val="0088584A"/>
    <w:rsid w:val="00885B63"/>
    <w:rsid w:val="0088608C"/>
    <w:rsid w:val="00887BAF"/>
    <w:rsid w:val="008902FA"/>
    <w:rsid w:val="0089046B"/>
    <w:rsid w:val="00891CC0"/>
    <w:rsid w:val="00892342"/>
    <w:rsid w:val="00894E51"/>
    <w:rsid w:val="0089627B"/>
    <w:rsid w:val="00896959"/>
    <w:rsid w:val="008979D5"/>
    <w:rsid w:val="008A0DDB"/>
    <w:rsid w:val="008A182E"/>
    <w:rsid w:val="008A1EE3"/>
    <w:rsid w:val="008A317D"/>
    <w:rsid w:val="008A35CF"/>
    <w:rsid w:val="008A36A0"/>
    <w:rsid w:val="008A6D9D"/>
    <w:rsid w:val="008B008F"/>
    <w:rsid w:val="008B128F"/>
    <w:rsid w:val="008B1540"/>
    <w:rsid w:val="008B1D2C"/>
    <w:rsid w:val="008B2A0C"/>
    <w:rsid w:val="008B3A4C"/>
    <w:rsid w:val="008B3F28"/>
    <w:rsid w:val="008B4E18"/>
    <w:rsid w:val="008B6D00"/>
    <w:rsid w:val="008B6FEE"/>
    <w:rsid w:val="008B7F77"/>
    <w:rsid w:val="008C185B"/>
    <w:rsid w:val="008C242F"/>
    <w:rsid w:val="008C27CB"/>
    <w:rsid w:val="008C3774"/>
    <w:rsid w:val="008C4714"/>
    <w:rsid w:val="008C7B32"/>
    <w:rsid w:val="008C7B62"/>
    <w:rsid w:val="008C7CB4"/>
    <w:rsid w:val="008D0668"/>
    <w:rsid w:val="008D07C1"/>
    <w:rsid w:val="008D0CA8"/>
    <w:rsid w:val="008D21DB"/>
    <w:rsid w:val="008D2531"/>
    <w:rsid w:val="008D2E09"/>
    <w:rsid w:val="008D2E14"/>
    <w:rsid w:val="008D312D"/>
    <w:rsid w:val="008D31CD"/>
    <w:rsid w:val="008D4C28"/>
    <w:rsid w:val="008D5A2A"/>
    <w:rsid w:val="008E0905"/>
    <w:rsid w:val="008E3626"/>
    <w:rsid w:val="008E4C36"/>
    <w:rsid w:val="008E60FD"/>
    <w:rsid w:val="008E77CF"/>
    <w:rsid w:val="008F00FB"/>
    <w:rsid w:val="008F0476"/>
    <w:rsid w:val="008F2AF9"/>
    <w:rsid w:val="008F2CBF"/>
    <w:rsid w:val="008F3758"/>
    <w:rsid w:val="008F3C8D"/>
    <w:rsid w:val="008F4488"/>
    <w:rsid w:val="008F50DD"/>
    <w:rsid w:val="008F76F2"/>
    <w:rsid w:val="008F789F"/>
    <w:rsid w:val="0090133E"/>
    <w:rsid w:val="009019B1"/>
    <w:rsid w:val="00902CCF"/>
    <w:rsid w:val="00903FAB"/>
    <w:rsid w:val="0090451F"/>
    <w:rsid w:val="00905C28"/>
    <w:rsid w:val="00905D48"/>
    <w:rsid w:val="009079A2"/>
    <w:rsid w:val="00915357"/>
    <w:rsid w:val="00915E54"/>
    <w:rsid w:val="00916A71"/>
    <w:rsid w:val="00917CA1"/>
    <w:rsid w:val="009210C9"/>
    <w:rsid w:val="00922060"/>
    <w:rsid w:val="009226AF"/>
    <w:rsid w:val="00922874"/>
    <w:rsid w:val="00925E37"/>
    <w:rsid w:val="009265C1"/>
    <w:rsid w:val="009279D0"/>
    <w:rsid w:val="00927FDE"/>
    <w:rsid w:val="0093048C"/>
    <w:rsid w:val="0093235E"/>
    <w:rsid w:val="00933280"/>
    <w:rsid w:val="00934034"/>
    <w:rsid w:val="00934B33"/>
    <w:rsid w:val="00937A9F"/>
    <w:rsid w:val="00940E38"/>
    <w:rsid w:val="009410C9"/>
    <w:rsid w:val="00941900"/>
    <w:rsid w:val="00942A68"/>
    <w:rsid w:val="00944015"/>
    <w:rsid w:val="009450E5"/>
    <w:rsid w:val="009472DE"/>
    <w:rsid w:val="00947A4B"/>
    <w:rsid w:val="00947FAE"/>
    <w:rsid w:val="009500EE"/>
    <w:rsid w:val="0095058B"/>
    <w:rsid w:val="00951BAE"/>
    <w:rsid w:val="00952727"/>
    <w:rsid w:val="00953247"/>
    <w:rsid w:val="00955ADF"/>
    <w:rsid w:val="009562EA"/>
    <w:rsid w:val="00956ACB"/>
    <w:rsid w:val="00956C80"/>
    <w:rsid w:val="00960366"/>
    <w:rsid w:val="00961CC9"/>
    <w:rsid w:val="00963566"/>
    <w:rsid w:val="00965564"/>
    <w:rsid w:val="00967C8C"/>
    <w:rsid w:val="00972461"/>
    <w:rsid w:val="00973B30"/>
    <w:rsid w:val="009747FB"/>
    <w:rsid w:val="009763B3"/>
    <w:rsid w:val="00977148"/>
    <w:rsid w:val="009819F0"/>
    <w:rsid w:val="00983E4D"/>
    <w:rsid w:val="0098476D"/>
    <w:rsid w:val="00984FE1"/>
    <w:rsid w:val="0098595C"/>
    <w:rsid w:val="0098749D"/>
    <w:rsid w:val="009877DA"/>
    <w:rsid w:val="00990FB2"/>
    <w:rsid w:val="009913AE"/>
    <w:rsid w:val="00992450"/>
    <w:rsid w:val="00992996"/>
    <w:rsid w:val="00992C26"/>
    <w:rsid w:val="00994C06"/>
    <w:rsid w:val="00996F6F"/>
    <w:rsid w:val="009A1775"/>
    <w:rsid w:val="009A3655"/>
    <w:rsid w:val="009A3E74"/>
    <w:rsid w:val="009A6DBE"/>
    <w:rsid w:val="009A7A60"/>
    <w:rsid w:val="009B0FC4"/>
    <w:rsid w:val="009B2B79"/>
    <w:rsid w:val="009B4169"/>
    <w:rsid w:val="009B4464"/>
    <w:rsid w:val="009B512D"/>
    <w:rsid w:val="009B6BAF"/>
    <w:rsid w:val="009B763C"/>
    <w:rsid w:val="009C0327"/>
    <w:rsid w:val="009C1155"/>
    <w:rsid w:val="009C2EB3"/>
    <w:rsid w:val="009C3DBC"/>
    <w:rsid w:val="009C55C8"/>
    <w:rsid w:val="009C6BBF"/>
    <w:rsid w:val="009D2E00"/>
    <w:rsid w:val="009D4189"/>
    <w:rsid w:val="009D6C56"/>
    <w:rsid w:val="009D7009"/>
    <w:rsid w:val="009E1D1F"/>
    <w:rsid w:val="009E2147"/>
    <w:rsid w:val="009E2447"/>
    <w:rsid w:val="009E2929"/>
    <w:rsid w:val="009E548E"/>
    <w:rsid w:val="009F7DDC"/>
    <w:rsid w:val="00A00114"/>
    <w:rsid w:val="00A00DDF"/>
    <w:rsid w:val="00A03854"/>
    <w:rsid w:val="00A039EF"/>
    <w:rsid w:val="00A03EA2"/>
    <w:rsid w:val="00A04FBA"/>
    <w:rsid w:val="00A07E78"/>
    <w:rsid w:val="00A118B3"/>
    <w:rsid w:val="00A12496"/>
    <w:rsid w:val="00A1328D"/>
    <w:rsid w:val="00A140FF"/>
    <w:rsid w:val="00A1422B"/>
    <w:rsid w:val="00A14809"/>
    <w:rsid w:val="00A15452"/>
    <w:rsid w:val="00A167D8"/>
    <w:rsid w:val="00A237E2"/>
    <w:rsid w:val="00A2544A"/>
    <w:rsid w:val="00A26932"/>
    <w:rsid w:val="00A26F97"/>
    <w:rsid w:val="00A33A94"/>
    <w:rsid w:val="00A33F4D"/>
    <w:rsid w:val="00A34D85"/>
    <w:rsid w:val="00A352EF"/>
    <w:rsid w:val="00A35BC7"/>
    <w:rsid w:val="00A36724"/>
    <w:rsid w:val="00A37075"/>
    <w:rsid w:val="00A37C41"/>
    <w:rsid w:val="00A40C60"/>
    <w:rsid w:val="00A41DCE"/>
    <w:rsid w:val="00A43D10"/>
    <w:rsid w:val="00A45537"/>
    <w:rsid w:val="00A47361"/>
    <w:rsid w:val="00A504E1"/>
    <w:rsid w:val="00A51A3C"/>
    <w:rsid w:val="00A54CE0"/>
    <w:rsid w:val="00A576AC"/>
    <w:rsid w:val="00A61C43"/>
    <w:rsid w:val="00A627E3"/>
    <w:rsid w:val="00A70AA2"/>
    <w:rsid w:val="00A71EDB"/>
    <w:rsid w:val="00A73721"/>
    <w:rsid w:val="00A7372E"/>
    <w:rsid w:val="00A74A80"/>
    <w:rsid w:val="00A76410"/>
    <w:rsid w:val="00A76724"/>
    <w:rsid w:val="00A76CB7"/>
    <w:rsid w:val="00A779E5"/>
    <w:rsid w:val="00A81FB6"/>
    <w:rsid w:val="00A8353E"/>
    <w:rsid w:val="00A844CE"/>
    <w:rsid w:val="00A849C8"/>
    <w:rsid w:val="00A90CE2"/>
    <w:rsid w:val="00A91B06"/>
    <w:rsid w:val="00A95443"/>
    <w:rsid w:val="00AA4695"/>
    <w:rsid w:val="00AB159D"/>
    <w:rsid w:val="00AB1939"/>
    <w:rsid w:val="00AB29DC"/>
    <w:rsid w:val="00AB3CFE"/>
    <w:rsid w:val="00AB3FD1"/>
    <w:rsid w:val="00AB4629"/>
    <w:rsid w:val="00AB5067"/>
    <w:rsid w:val="00AB5B58"/>
    <w:rsid w:val="00AB6C81"/>
    <w:rsid w:val="00AC1B04"/>
    <w:rsid w:val="00AC1CD6"/>
    <w:rsid w:val="00AC517D"/>
    <w:rsid w:val="00AD0DA5"/>
    <w:rsid w:val="00AD2DC8"/>
    <w:rsid w:val="00AD4FF2"/>
    <w:rsid w:val="00AD50AD"/>
    <w:rsid w:val="00AD5B71"/>
    <w:rsid w:val="00AD6193"/>
    <w:rsid w:val="00AD6F11"/>
    <w:rsid w:val="00AD75AA"/>
    <w:rsid w:val="00AE055E"/>
    <w:rsid w:val="00AE15D7"/>
    <w:rsid w:val="00AE20FF"/>
    <w:rsid w:val="00AE21D2"/>
    <w:rsid w:val="00AE59E8"/>
    <w:rsid w:val="00AE7648"/>
    <w:rsid w:val="00AF1AD6"/>
    <w:rsid w:val="00AF297D"/>
    <w:rsid w:val="00AF4039"/>
    <w:rsid w:val="00B00E5F"/>
    <w:rsid w:val="00B01DCF"/>
    <w:rsid w:val="00B02307"/>
    <w:rsid w:val="00B028BD"/>
    <w:rsid w:val="00B03097"/>
    <w:rsid w:val="00B03858"/>
    <w:rsid w:val="00B03D5D"/>
    <w:rsid w:val="00B07F9D"/>
    <w:rsid w:val="00B12066"/>
    <w:rsid w:val="00B15D44"/>
    <w:rsid w:val="00B21296"/>
    <w:rsid w:val="00B22CFC"/>
    <w:rsid w:val="00B31E5F"/>
    <w:rsid w:val="00B320D3"/>
    <w:rsid w:val="00B336E7"/>
    <w:rsid w:val="00B33720"/>
    <w:rsid w:val="00B33792"/>
    <w:rsid w:val="00B3468B"/>
    <w:rsid w:val="00B35913"/>
    <w:rsid w:val="00B35E82"/>
    <w:rsid w:val="00B36106"/>
    <w:rsid w:val="00B3689C"/>
    <w:rsid w:val="00B407AE"/>
    <w:rsid w:val="00B40D79"/>
    <w:rsid w:val="00B415B5"/>
    <w:rsid w:val="00B41B9D"/>
    <w:rsid w:val="00B41C71"/>
    <w:rsid w:val="00B428D9"/>
    <w:rsid w:val="00B43E0C"/>
    <w:rsid w:val="00B45FEA"/>
    <w:rsid w:val="00B46967"/>
    <w:rsid w:val="00B47ED7"/>
    <w:rsid w:val="00B503AC"/>
    <w:rsid w:val="00B50C68"/>
    <w:rsid w:val="00B51CA1"/>
    <w:rsid w:val="00B53233"/>
    <w:rsid w:val="00B543C0"/>
    <w:rsid w:val="00B564AE"/>
    <w:rsid w:val="00B57CDF"/>
    <w:rsid w:val="00B654AA"/>
    <w:rsid w:val="00B66835"/>
    <w:rsid w:val="00B67009"/>
    <w:rsid w:val="00B70A05"/>
    <w:rsid w:val="00B74205"/>
    <w:rsid w:val="00B76383"/>
    <w:rsid w:val="00B7738D"/>
    <w:rsid w:val="00B8192C"/>
    <w:rsid w:val="00B831FA"/>
    <w:rsid w:val="00B860FD"/>
    <w:rsid w:val="00B87632"/>
    <w:rsid w:val="00B90021"/>
    <w:rsid w:val="00B91380"/>
    <w:rsid w:val="00B9175C"/>
    <w:rsid w:val="00B92833"/>
    <w:rsid w:val="00B92B57"/>
    <w:rsid w:val="00B94A61"/>
    <w:rsid w:val="00B95225"/>
    <w:rsid w:val="00B9708B"/>
    <w:rsid w:val="00B97CD3"/>
    <w:rsid w:val="00BA062E"/>
    <w:rsid w:val="00BA2380"/>
    <w:rsid w:val="00BA2416"/>
    <w:rsid w:val="00BA38B1"/>
    <w:rsid w:val="00BA536D"/>
    <w:rsid w:val="00BA63C0"/>
    <w:rsid w:val="00BA6B68"/>
    <w:rsid w:val="00BA75A5"/>
    <w:rsid w:val="00BB0B40"/>
    <w:rsid w:val="00BB1303"/>
    <w:rsid w:val="00BB3B32"/>
    <w:rsid w:val="00BB717A"/>
    <w:rsid w:val="00BB7367"/>
    <w:rsid w:val="00BB7BDE"/>
    <w:rsid w:val="00BC0202"/>
    <w:rsid w:val="00BC08C6"/>
    <w:rsid w:val="00BC0E51"/>
    <w:rsid w:val="00BC112C"/>
    <w:rsid w:val="00BC2EA5"/>
    <w:rsid w:val="00BC337F"/>
    <w:rsid w:val="00BC3FD2"/>
    <w:rsid w:val="00BC46E8"/>
    <w:rsid w:val="00BC4D5E"/>
    <w:rsid w:val="00BC525F"/>
    <w:rsid w:val="00BC67DE"/>
    <w:rsid w:val="00BC6EDA"/>
    <w:rsid w:val="00BD2F09"/>
    <w:rsid w:val="00BD5463"/>
    <w:rsid w:val="00BD717A"/>
    <w:rsid w:val="00BD7410"/>
    <w:rsid w:val="00BD7C88"/>
    <w:rsid w:val="00BE1170"/>
    <w:rsid w:val="00BE2AE5"/>
    <w:rsid w:val="00BE3256"/>
    <w:rsid w:val="00BE612D"/>
    <w:rsid w:val="00BE674D"/>
    <w:rsid w:val="00BE7784"/>
    <w:rsid w:val="00BF1F56"/>
    <w:rsid w:val="00BF2305"/>
    <w:rsid w:val="00BF2863"/>
    <w:rsid w:val="00BF38E1"/>
    <w:rsid w:val="00BF607F"/>
    <w:rsid w:val="00BF76FF"/>
    <w:rsid w:val="00C00236"/>
    <w:rsid w:val="00C03518"/>
    <w:rsid w:val="00C06AD7"/>
    <w:rsid w:val="00C131A8"/>
    <w:rsid w:val="00C14E0F"/>
    <w:rsid w:val="00C15FC9"/>
    <w:rsid w:val="00C205CD"/>
    <w:rsid w:val="00C25344"/>
    <w:rsid w:val="00C26C39"/>
    <w:rsid w:val="00C2710C"/>
    <w:rsid w:val="00C27570"/>
    <w:rsid w:val="00C30CCA"/>
    <w:rsid w:val="00C30F92"/>
    <w:rsid w:val="00C34340"/>
    <w:rsid w:val="00C36E54"/>
    <w:rsid w:val="00C371BB"/>
    <w:rsid w:val="00C3768E"/>
    <w:rsid w:val="00C41CC1"/>
    <w:rsid w:val="00C441FA"/>
    <w:rsid w:val="00C464C8"/>
    <w:rsid w:val="00C467D1"/>
    <w:rsid w:val="00C50213"/>
    <w:rsid w:val="00C53A29"/>
    <w:rsid w:val="00C54E27"/>
    <w:rsid w:val="00C54FE0"/>
    <w:rsid w:val="00C567ED"/>
    <w:rsid w:val="00C66A39"/>
    <w:rsid w:val="00C70E39"/>
    <w:rsid w:val="00C70EFC"/>
    <w:rsid w:val="00C72C66"/>
    <w:rsid w:val="00C72E7E"/>
    <w:rsid w:val="00C730E8"/>
    <w:rsid w:val="00C764D7"/>
    <w:rsid w:val="00C76A97"/>
    <w:rsid w:val="00C831E7"/>
    <w:rsid w:val="00C83CB3"/>
    <w:rsid w:val="00C83EB0"/>
    <w:rsid w:val="00C843FE"/>
    <w:rsid w:val="00C84560"/>
    <w:rsid w:val="00C84794"/>
    <w:rsid w:val="00C87835"/>
    <w:rsid w:val="00C90696"/>
    <w:rsid w:val="00C90E04"/>
    <w:rsid w:val="00C90F7F"/>
    <w:rsid w:val="00C916A1"/>
    <w:rsid w:val="00C91D07"/>
    <w:rsid w:val="00C91DF0"/>
    <w:rsid w:val="00C92ADD"/>
    <w:rsid w:val="00C93256"/>
    <w:rsid w:val="00C94A84"/>
    <w:rsid w:val="00C95D45"/>
    <w:rsid w:val="00C96703"/>
    <w:rsid w:val="00C973DB"/>
    <w:rsid w:val="00C979C1"/>
    <w:rsid w:val="00CA1AF9"/>
    <w:rsid w:val="00CA3514"/>
    <w:rsid w:val="00CA40A9"/>
    <w:rsid w:val="00CA4902"/>
    <w:rsid w:val="00CA7823"/>
    <w:rsid w:val="00CA7C8B"/>
    <w:rsid w:val="00CB2C53"/>
    <w:rsid w:val="00CB3A18"/>
    <w:rsid w:val="00CB513B"/>
    <w:rsid w:val="00CB5480"/>
    <w:rsid w:val="00CB763E"/>
    <w:rsid w:val="00CC0CDC"/>
    <w:rsid w:val="00CC0D29"/>
    <w:rsid w:val="00CC1024"/>
    <w:rsid w:val="00CC660B"/>
    <w:rsid w:val="00CC6EBB"/>
    <w:rsid w:val="00CD0FDC"/>
    <w:rsid w:val="00CD1E84"/>
    <w:rsid w:val="00CD218B"/>
    <w:rsid w:val="00CD4C15"/>
    <w:rsid w:val="00CD588C"/>
    <w:rsid w:val="00CD6EDA"/>
    <w:rsid w:val="00CE0143"/>
    <w:rsid w:val="00CE0EDF"/>
    <w:rsid w:val="00CE2617"/>
    <w:rsid w:val="00CE3317"/>
    <w:rsid w:val="00CE53AD"/>
    <w:rsid w:val="00CE5581"/>
    <w:rsid w:val="00CF1814"/>
    <w:rsid w:val="00CF3FA9"/>
    <w:rsid w:val="00CF4F49"/>
    <w:rsid w:val="00CF5AF0"/>
    <w:rsid w:val="00CF648F"/>
    <w:rsid w:val="00CF6DE2"/>
    <w:rsid w:val="00D02510"/>
    <w:rsid w:val="00D0382E"/>
    <w:rsid w:val="00D0494C"/>
    <w:rsid w:val="00D04ED4"/>
    <w:rsid w:val="00D06D50"/>
    <w:rsid w:val="00D073F2"/>
    <w:rsid w:val="00D103A9"/>
    <w:rsid w:val="00D109D7"/>
    <w:rsid w:val="00D12839"/>
    <w:rsid w:val="00D13E43"/>
    <w:rsid w:val="00D148EF"/>
    <w:rsid w:val="00D154D9"/>
    <w:rsid w:val="00D17DA8"/>
    <w:rsid w:val="00D20B5B"/>
    <w:rsid w:val="00D2443D"/>
    <w:rsid w:val="00D24B9A"/>
    <w:rsid w:val="00D2538C"/>
    <w:rsid w:val="00D27183"/>
    <w:rsid w:val="00D27458"/>
    <w:rsid w:val="00D31EFC"/>
    <w:rsid w:val="00D32FF3"/>
    <w:rsid w:val="00D33274"/>
    <w:rsid w:val="00D33B78"/>
    <w:rsid w:val="00D34167"/>
    <w:rsid w:val="00D34EDD"/>
    <w:rsid w:val="00D369A4"/>
    <w:rsid w:val="00D3725A"/>
    <w:rsid w:val="00D3768D"/>
    <w:rsid w:val="00D3784C"/>
    <w:rsid w:val="00D427B1"/>
    <w:rsid w:val="00D42BEF"/>
    <w:rsid w:val="00D433E0"/>
    <w:rsid w:val="00D506C4"/>
    <w:rsid w:val="00D54C51"/>
    <w:rsid w:val="00D55356"/>
    <w:rsid w:val="00D561FA"/>
    <w:rsid w:val="00D56520"/>
    <w:rsid w:val="00D57A0E"/>
    <w:rsid w:val="00D57D8B"/>
    <w:rsid w:val="00D60320"/>
    <w:rsid w:val="00D60D9C"/>
    <w:rsid w:val="00D60ECF"/>
    <w:rsid w:val="00D61891"/>
    <w:rsid w:val="00D655F5"/>
    <w:rsid w:val="00D66A68"/>
    <w:rsid w:val="00D71B9A"/>
    <w:rsid w:val="00D74876"/>
    <w:rsid w:val="00D75B33"/>
    <w:rsid w:val="00D76FEB"/>
    <w:rsid w:val="00D80C72"/>
    <w:rsid w:val="00D80F62"/>
    <w:rsid w:val="00D82234"/>
    <w:rsid w:val="00D86F31"/>
    <w:rsid w:val="00D87D53"/>
    <w:rsid w:val="00D941CF"/>
    <w:rsid w:val="00D94F92"/>
    <w:rsid w:val="00D95CD0"/>
    <w:rsid w:val="00D9631D"/>
    <w:rsid w:val="00DA2CAC"/>
    <w:rsid w:val="00DA5DB4"/>
    <w:rsid w:val="00DA6C30"/>
    <w:rsid w:val="00DB1D2F"/>
    <w:rsid w:val="00DB2655"/>
    <w:rsid w:val="00DB2740"/>
    <w:rsid w:val="00DB441B"/>
    <w:rsid w:val="00DB4429"/>
    <w:rsid w:val="00DB491C"/>
    <w:rsid w:val="00DB5127"/>
    <w:rsid w:val="00DB525C"/>
    <w:rsid w:val="00DB7493"/>
    <w:rsid w:val="00DB767A"/>
    <w:rsid w:val="00DC1C15"/>
    <w:rsid w:val="00DC2359"/>
    <w:rsid w:val="00DC3A93"/>
    <w:rsid w:val="00DC43FB"/>
    <w:rsid w:val="00DC44DC"/>
    <w:rsid w:val="00DC56AF"/>
    <w:rsid w:val="00DC75EA"/>
    <w:rsid w:val="00DD2128"/>
    <w:rsid w:val="00DD2D9D"/>
    <w:rsid w:val="00DD474A"/>
    <w:rsid w:val="00DD6ED2"/>
    <w:rsid w:val="00DE01EA"/>
    <w:rsid w:val="00DE1E0F"/>
    <w:rsid w:val="00DE2F5F"/>
    <w:rsid w:val="00DE2F74"/>
    <w:rsid w:val="00DE3FC2"/>
    <w:rsid w:val="00DE528E"/>
    <w:rsid w:val="00DE59BA"/>
    <w:rsid w:val="00DE62D9"/>
    <w:rsid w:val="00DF1121"/>
    <w:rsid w:val="00DF21A8"/>
    <w:rsid w:val="00DF28EF"/>
    <w:rsid w:val="00DF31F3"/>
    <w:rsid w:val="00DF4A09"/>
    <w:rsid w:val="00DF754A"/>
    <w:rsid w:val="00DF7A2D"/>
    <w:rsid w:val="00E013EB"/>
    <w:rsid w:val="00E0340B"/>
    <w:rsid w:val="00E03BD8"/>
    <w:rsid w:val="00E03CCA"/>
    <w:rsid w:val="00E04229"/>
    <w:rsid w:val="00E04E14"/>
    <w:rsid w:val="00E0664A"/>
    <w:rsid w:val="00E06F32"/>
    <w:rsid w:val="00E0717E"/>
    <w:rsid w:val="00E074B5"/>
    <w:rsid w:val="00E10316"/>
    <w:rsid w:val="00E106EC"/>
    <w:rsid w:val="00E11C0B"/>
    <w:rsid w:val="00E11DD6"/>
    <w:rsid w:val="00E1243E"/>
    <w:rsid w:val="00E13063"/>
    <w:rsid w:val="00E13E4E"/>
    <w:rsid w:val="00E14745"/>
    <w:rsid w:val="00E14BAF"/>
    <w:rsid w:val="00E15920"/>
    <w:rsid w:val="00E163BA"/>
    <w:rsid w:val="00E166CA"/>
    <w:rsid w:val="00E17929"/>
    <w:rsid w:val="00E179C0"/>
    <w:rsid w:val="00E2014A"/>
    <w:rsid w:val="00E2051F"/>
    <w:rsid w:val="00E2103F"/>
    <w:rsid w:val="00E2158D"/>
    <w:rsid w:val="00E21D5F"/>
    <w:rsid w:val="00E231FC"/>
    <w:rsid w:val="00E232A2"/>
    <w:rsid w:val="00E24CFE"/>
    <w:rsid w:val="00E24DA7"/>
    <w:rsid w:val="00E276E9"/>
    <w:rsid w:val="00E277DB"/>
    <w:rsid w:val="00E27BB5"/>
    <w:rsid w:val="00E27FFD"/>
    <w:rsid w:val="00E31944"/>
    <w:rsid w:val="00E31EF1"/>
    <w:rsid w:val="00E33328"/>
    <w:rsid w:val="00E37A49"/>
    <w:rsid w:val="00E37B9D"/>
    <w:rsid w:val="00E37C41"/>
    <w:rsid w:val="00E37CDB"/>
    <w:rsid w:val="00E37D60"/>
    <w:rsid w:val="00E37D82"/>
    <w:rsid w:val="00E41384"/>
    <w:rsid w:val="00E42DCF"/>
    <w:rsid w:val="00E4434D"/>
    <w:rsid w:val="00E44D7F"/>
    <w:rsid w:val="00E45B30"/>
    <w:rsid w:val="00E47838"/>
    <w:rsid w:val="00E47F32"/>
    <w:rsid w:val="00E50C3D"/>
    <w:rsid w:val="00E519BE"/>
    <w:rsid w:val="00E5204B"/>
    <w:rsid w:val="00E55117"/>
    <w:rsid w:val="00E55402"/>
    <w:rsid w:val="00E57D7A"/>
    <w:rsid w:val="00E62708"/>
    <w:rsid w:val="00E6296F"/>
    <w:rsid w:val="00E63383"/>
    <w:rsid w:val="00E66B3A"/>
    <w:rsid w:val="00E66C21"/>
    <w:rsid w:val="00E672DD"/>
    <w:rsid w:val="00E70CB2"/>
    <w:rsid w:val="00E71ED7"/>
    <w:rsid w:val="00E73489"/>
    <w:rsid w:val="00E74052"/>
    <w:rsid w:val="00E7760C"/>
    <w:rsid w:val="00E81225"/>
    <w:rsid w:val="00E83B33"/>
    <w:rsid w:val="00E859AE"/>
    <w:rsid w:val="00E86222"/>
    <w:rsid w:val="00E86AFF"/>
    <w:rsid w:val="00E86D23"/>
    <w:rsid w:val="00E8776A"/>
    <w:rsid w:val="00E87C94"/>
    <w:rsid w:val="00E909F3"/>
    <w:rsid w:val="00E915E2"/>
    <w:rsid w:val="00E91D3A"/>
    <w:rsid w:val="00E954DB"/>
    <w:rsid w:val="00E973F6"/>
    <w:rsid w:val="00EA3220"/>
    <w:rsid w:val="00EA460F"/>
    <w:rsid w:val="00EA57A9"/>
    <w:rsid w:val="00EA5D83"/>
    <w:rsid w:val="00EA710A"/>
    <w:rsid w:val="00EA78AE"/>
    <w:rsid w:val="00EB19B7"/>
    <w:rsid w:val="00EB2362"/>
    <w:rsid w:val="00EB3E1F"/>
    <w:rsid w:val="00EB5364"/>
    <w:rsid w:val="00EB71E8"/>
    <w:rsid w:val="00EC0810"/>
    <w:rsid w:val="00EC0984"/>
    <w:rsid w:val="00EC23EE"/>
    <w:rsid w:val="00EC312F"/>
    <w:rsid w:val="00EC366D"/>
    <w:rsid w:val="00EC3BDF"/>
    <w:rsid w:val="00EC4D71"/>
    <w:rsid w:val="00EC5C00"/>
    <w:rsid w:val="00ED1EA2"/>
    <w:rsid w:val="00ED38F5"/>
    <w:rsid w:val="00ED3CD0"/>
    <w:rsid w:val="00EE15B3"/>
    <w:rsid w:val="00EE21B2"/>
    <w:rsid w:val="00EE3E95"/>
    <w:rsid w:val="00EE40A5"/>
    <w:rsid w:val="00EE4210"/>
    <w:rsid w:val="00EE4530"/>
    <w:rsid w:val="00EE5BD8"/>
    <w:rsid w:val="00EE6AD3"/>
    <w:rsid w:val="00EE6C86"/>
    <w:rsid w:val="00EE76C0"/>
    <w:rsid w:val="00EE7967"/>
    <w:rsid w:val="00EE7E84"/>
    <w:rsid w:val="00EF16CF"/>
    <w:rsid w:val="00EF3091"/>
    <w:rsid w:val="00EF331B"/>
    <w:rsid w:val="00EF56B3"/>
    <w:rsid w:val="00EF7593"/>
    <w:rsid w:val="00F018C2"/>
    <w:rsid w:val="00F024AF"/>
    <w:rsid w:val="00F037BC"/>
    <w:rsid w:val="00F0409B"/>
    <w:rsid w:val="00F055AF"/>
    <w:rsid w:val="00F05642"/>
    <w:rsid w:val="00F06A99"/>
    <w:rsid w:val="00F07AC4"/>
    <w:rsid w:val="00F10D53"/>
    <w:rsid w:val="00F10DC4"/>
    <w:rsid w:val="00F12151"/>
    <w:rsid w:val="00F12D1D"/>
    <w:rsid w:val="00F13549"/>
    <w:rsid w:val="00F13656"/>
    <w:rsid w:val="00F13DF4"/>
    <w:rsid w:val="00F14928"/>
    <w:rsid w:val="00F200A2"/>
    <w:rsid w:val="00F23AE9"/>
    <w:rsid w:val="00F260B4"/>
    <w:rsid w:val="00F26B0F"/>
    <w:rsid w:val="00F27A1F"/>
    <w:rsid w:val="00F3227F"/>
    <w:rsid w:val="00F33410"/>
    <w:rsid w:val="00F33A70"/>
    <w:rsid w:val="00F340B3"/>
    <w:rsid w:val="00F35DFD"/>
    <w:rsid w:val="00F36769"/>
    <w:rsid w:val="00F36B80"/>
    <w:rsid w:val="00F376E3"/>
    <w:rsid w:val="00F37F61"/>
    <w:rsid w:val="00F43A20"/>
    <w:rsid w:val="00F43A46"/>
    <w:rsid w:val="00F43FB5"/>
    <w:rsid w:val="00F44DE0"/>
    <w:rsid w:val="00F45A90"/>
    <w:rsid w:val="00F50898"/>
    <w:rsid w:val="00F51242"/>
    <w:rsid w:val="00F512A1"/>
    <w:rsid w:val="00F5145B"/>
    <w:rsid w:val="00F5186B"/>
    <w:rsid w:val="00F53C4A"/>
    <w:rsid w:val="00F53FF7"/>
    <w:rsid w:val="00F555BA"/>
    <w:rsid w:val="00F56D6E"/>
    <w:rsid w:val="00F56E65"/>
    <w:rsid w:val="00F607FC"/>
    <w:rsid w:val="00F60EA2"/>
    <w:rsid w:val="00F61537"/>
    <w:rsid w:val="00F61554"/>
    <w:rsid w:val="00F626CF"/>
    <w:rsid w:val="00F6563B"/>
    <w:rsid w:val="00F6691F"/>
    <w:rsid w:val="00F67ADF"/>
    <w:rsid w:val="00F67C35"/>
    <w:rsid w:val="00F70225"/>
    <w:rsid w:val="00F70278"/>
    <w:rsid w:val="00F709CE"/>
    <w:rsid w:val="00F71FE1"/>
    <w:rsid w:val="00F72ACF"/>
    <w:rsid w:val="00F74E69"/>
    <w:rsid w:val="00F80BD2"/>
    <w:rsid w:val="00F87B7A"/>
    <w:rsid w:val="00F9032E"/>
    <w:rsid w:val="00F909B7"/>
    <w:rsid w:val="00F92961"/>
    <w:rsid w:val="00F92B71"/>
    <w:rsid w:val="00F93D66"/>
    <w:rsid w:val="00F952B4"/>
    <w:rsid w:val="00FA2771"/>
    <w:rsid w:val="00FA29A4"/>
    <w:rsid w:val="00FA3A5F"/>
    <w:rsid w:val="00FA3AFA"/>
    <w:rsid w:val="00FA524C"/>
    <w:rsid w:val="00FA64FB"/>
    <w:rsid w:val="00FA6E34"/>
    <w:rsid w:val="00FA7C4A"/>
    <w:rsid w:val="00FB0518"/>
    <w:rsid w:val="00FB0DF0"/>
    <w:rsid w:val="00FB3AC6"/>
    <w:rsid w:val="00FB4859"/>
    <w:rsid w:val="00FB501E"/>
    <w:rsid w:val="00FB5B83"/>
    <w:rsid w:val="00FB7DAA"/>
    <w:rsid w:val="00FC09A0"/>
    <w:rsid w:val="00FC2798"/>
    <w:rsid w:val="00FC5F62"/>
    <w:rsid w:val="00FC75AA"/>
    <w:rsid w:val="00FD0510"/>
    <w:rsid w:val="00FD0E75"/>
    <w:rsid w:val="00FD2310"/>
    <w:rsid w:val="00FD30AC"/>
    <w:rsid w:val="00FD37D4"/>
    <w:rsid w:val="00FD37D7"/>
    <w:rsid w:val="00FD61B8"/>
    <w:rsid w:val="00FD6E9C"/>
    <w:rsid w:val="00FE197B"/>
    <w:rsid w:val="00FE2512"/>
    <w:rsid w:val="00FE2A6A"/>
    <w:rsid w:val="00FE2E83"/>
    <w:rsid w:val="00FE34E2"/>
    <w:rsid w:val="00FE4272"/>
    <w:rsid w:val="00FE7532"/>
    <w:rsid w:val="00FE7B3D"/>
    <w:rsid w:val="00FF0003"/>
    <w:rsid w:val="00FF01E9"/>
    <w:rsid w:val="00FF0D52"/>
    <w:rsid w:val="00FF12A5"/>
    <w:rsid w:val="00FF1C48"/>
    <w:rsid w:val="00FF2D00"/>
    <w:rsid w:val="00FF2D59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237437"/>
  <w15:docId w15:val="{2C652791-B45B-4DCB-8F9D-D570454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66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667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EE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8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A6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F0EFC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0EF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C56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03"/>
  </w:style>
  <w:style w:type="paragraph" w:styleId="Footer">
    <w:name w:val="footer"/>
    <w:basedOn w:val="Normal"/>
    <w:link w:val="FooterChar"/>
    <w:uiPriority w:val="99"/>
    <w:unhideWhenUsed/>
    <w:rsid w:val="004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03"/>
  </w:style>
  <w:style w:type="paragraph" w:styleId="Bibliography">
    <w:name w:val="Bibliography"/>
    <w:basedOn w:val="Normal"/>
    <w:next w:val="Normal"/>
    <w:uiPriority w:val="37"/>
    <w:unhideWhenUsed/>
    <w:rsid w:val="0093235E"/>
    <w:pPr>
      <w:spacing w:after="0" w:line="480" w:lineRule="auto"/>
      <w:ind w:left="720" w:hanging="720"/>
    </w:pPr>
  </w:style>
  <w:style w:type="table" w:styleId="TableGrid">
    <w:name w:val="Table Grid"/>
    <w:basedOn w:val="TableNormal"/>
    <w:uiPriority w:val="59"/>
    <w:rsid w:val="0001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1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024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D50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5AFD-8F35-4C59-89DA-F1061ED4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Keisuke Takano</dc:creator>
  <cp:lastModifiedBy>Suganya D.</cp:lastModifiedBy>
  <cp:revision>4</cp:revision>
  <dcterms:created xsi:type="dcterms:W3CDTF">2022-10-07T12:06:00Z</dcterms:created>
  <dcterms:modified xsi:type="dcterms:W3CDTF">2023-03-08T06:11:00Z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e6b3911c-7b77-3c9f-a47e-a4bd15df3d94</vt:lpwstr>
  </property>
  <property fmtid="{D5CDD505-2E9C-101B-9397-08002B2CF9AE}" pid="4" name="Mendeley Citation Style_1">
    <vt:lpwstr>http://csl.mendeley.com/styles/626872451/apa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http://csl.mendeley.com/styles/626872451/apa</vt:lpwstr>
  </property>
  <property fmtid="{D5CDD505-2E9C-101B-9397-08002B2CF9AE}" pid="12" name="Mendeley Recent Style Name 3_1">
    <vt:lpwstr>American Psychological Association 7th edition - Nathalie Claus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http://www.zotero.org/styles/behaviour-research-and-therapy</vt:lpwstr>
  </property>
  <property fmtid="{D5CDD505-2E9C-101B-9397-08002B2CF9AE}" pid="16" name="Mendeley Recent Style Name 5_1">
    <vt:lpwstr>Behaviour Research and Therapy</vt:lpwstr>
  </property>
  <property fmtid="{D5CDD505-2E9C-101B-9397-08002B2CF9AE}" pid="17" name="Mendeley Recent Style Id 6_1">
    <vt:lpwstr>http://www.zotero.org/styles/chicago-author-date</vt:lpwstr>
  </property>
  <property fmtid="{D5CDD505-2E9C-101B-9397-08002B2CF9AE}" pid="18" name="Mendeley Recent Style Name 6_1">
    <vt:lpwstr>Chicago Manual of Style 17th edition (author-date)</vt:lpwstr>
  </property>
  <property fmtid="{D5CDD505-2E9C-101B-9397-08002B2CF9AE}" pid="19" name="Mendeley Recent Style Id 7_1">
    <vt:lpwstr>http://www.zotero.org/styles/harvard-cite-them-right</vt:lpwstr>
  </property>
  <property fmtid="{D5CDD505-2E9C-101B-9397-08002B2CF9AE}" pid="20" name="Mendeley Recent Style Name 7_1">
    <vt:lpwstr>Cite Them Right 10th edition - Harvard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  <property fmtid="{D5CDD505-2E9C-101B-9397-08002B2CF9AE}" pid="25" name="ZOTERO_PREF_1">
    <vt:lpwstr>&lt;data data-version="3" zotero-version="6.0.14-beta.4+32b64b3cf"&gt;&lt;session id="tsp9NtEC"/&gt;&lt;style id="http://www.zotero.org/styles/apa" locale="en-US" hasBibliography="1" bibliographyStyleHasBeenSet="1"/&gt;&lt;prefs&gt;&lt;pref name="fieldType" value="Field"/&gt;&lt;pref nam</vt:lpwstr>
  </property>
  <property fmtid="{D5CDD505-2E9C-101B-9397-08002B2CF9AE}" pid="26" name="ZOTERO_PREF_2">
    <vt:lpwstr>e="automaticJournalAbbreviations" value="true"/&gt;&lt;/prefs&gt;&lt;/data&gt;</vt:lpwstr>
  </property>
</Properties>
</file>