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2DC" w14:textId="77B27EAC" w:rsidR="008445F6" w:rsidRPr="008445F6" w:rsidRDefault="0053307F" w:rsidP="00C658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827C0E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08C51E7E" w14:textId="530923C8" w:rsidR="008445F6" w:rsidRPr="008445F6" w:rsidRDefault="008445F6" w:rsidP="00C658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45F6">
        <w:rPr>
          <w:rFonts w:ascii="Times New Roman" w:hAnsi="Times New Roman" w:cs="Times New Roman"/>
          <w:i/>
          <w:iCs/>
          <w:sz w:val="24"/>
          <w:szCs w:val="24"/>
        </w:rPr>
        <w:t>Inclusion and exclusion criteria</w:t>
      </w:r>
      <w:r w:rsidR="00D143FB">
        <w:rPr>
          <w:rFonts w:ascii="Times New Roman" w:hAnsi="Times New Roman" w:cs="Times New Roman"/>
          <w:i/>
          <w:iCs/>
          <w:sz w:val="24"/>
          <w:szCs w:val="24"/>
        </w:rPr>
        <w:t xml:space="preserve"> identified</w:t>
      </w:r>
      <w:r w:rsidRPr="008445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43FB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445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6785">
        <w:rPr>
          <w:rFonts w:ascii="Times New Roman" w:hAnsi="Times New Roman" w:cs="Times New Roman"/>
          <w:i/>
          <w:iCs/>
          <w:sz w:val="24"/>
          <w:szCs w:val="24"/>
        </w:rPr>
        <w:t>reviews in overvie</w:t>
      </w:r>
      <w:r w:rsidR="00707F99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tbl>
      <w:tblPr>
        <w:tblStyle w:val="TableGrid"/>
        <w:tblW w:w="137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992"/>
        <w:gridCol w:w="1134"/>
        <w:gridCol w:w="1134"/>
        <w:gridCol w:w="3685"/>
        <w:gridCol w:w="2977"/>
      </w:tblGrid>
      <w:tr w:rsidR="00CE1CFF" w:rsidRPr="00FA455A" w14:paraId="5B3AA632" w14:textId="03E436DD" w:rsidTr="001B4D10">
        <w:trPr>
          <w:cantSplit/>
          <w:trHeight w:val="440"/>
          <w:tblHeader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752BC23" w14:textId="77777777" w:rsidR="00CE1CFF" w:rsidRPr="00BC6312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bCs/>
                <w:sz w:val="20"/>
                <w:szCs w:val="20"/>
              </w:rPr>
              <w:t>Author (year)</w:t>
            </w:r>
          </w:p>
          <w:p w14:paraId="7C0853C4" w14:textId="77777777" w:rsidR="00CE1CFF" w:rsidRPr="00BC6312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72FB4B1" w14:textId="3D5127C8" w:rsidR="00CE1CFF" w:rsidRPr="00BC6312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range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B2CC83C" w14:textId="5FF2725D" w:rsidR="00CE1CFF" w:rsidRPr="00646449" w:rsidRDefault="002838AD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Unpublished Studies</w:t>
            </w:r>
          </w:p>
          <w:p w14:paraId="15CB5588" w14:textId="386238E0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E4E95CE" w14:textId="39E90A82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OCD</w:t>
            </w:r>
          </w:p>
          <w:p w14:paraId="6BC1767B" w14:textId="337599C0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included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51E0DF0" w14:textId="77777777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Subclinical</w:t>
            </w:r>
          </w:p>
          <w:p w14:paraId="025D33BC" w14:textId="55655B43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included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648687A" w14:textId="7F8B84D6" w:rsidR="00CE1CFF" w:rsidRPr="00646449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bCs/>
                <w:sz w:val="20"/>
                <w:szCs w:val="20"/>
              </w:rPr>
              <w:t>Non-RCTs included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5BDEF53B" w14:textId="6732A046" w:rsidR="00CE1CFF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bCs/>
                <w:sz w:val="20"/>
                <w:szCs w:val="20"/>
              </w:rPr>
              <w:t>Inclusion criteria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1F33441B" w14:textId="6D7005E3" w:rsidR="00CE1CFF" w:rsidRDefault="00CE1CFF" w:rsidP="00507B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bCs/>
                <w:sz w:val="20"/>
                <w:szCs w:val="20"/>
              </w:rPr>
              <w:t>Exclusion criteria</w:t>
            </w:r>
          </w:p>
        </w:tc>
      </w:tr>
      <w:tr w:rsidR="00CE1CFF" w:rsidRPr="00FA455A" w14:paraId="0A165B61" w14:textId="0BB87BF1" w:rsidTr="001B4D10">
        <w:trPr>
          <w:cantSplit/>
          <w:trHeight w:val="115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A9ED2" w14:textId="77777777" w:rsidR="00CE1CFF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6BFED" w14:textId="4382307A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Barmish &amp; Kendall (2005)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8B86D" w14:textId="77777777" w:rsidR="00CE1CFF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0CD90" w14:textId="7040F089" w:rsidR="00CE1CFF" w:rsidRPr="006C5D3B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3B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BCFE1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00C2" w14:textId="23A875CC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CA0E7" w14:textId="1DAA337C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692E7" w14:textId="218F1A91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9BE6" w14:textId="77777777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FB47A" w14:textId="4C9776D8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  <w:p w14:paraId="034333B6" w14:textId="0A287B4B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12572" w14:textId="77777777" w:rsidR="00224B29" w:rsidRDefault="00224B29" w:rsidP="00224B2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B8E33" w14:textId="1D592BC7" w:rsidR="00CE1CFF" w:rsidRDefault="00CE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Written 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CAFC2A" w14:textId="4D5F13AE" w:rsidR="00CE1CFF" w:rsidRDefault="00CE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</w:t>
            </w: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CBT</w:t>
            </w:r>
            <w:r w:rsidR="00C622FE">
              <w:rPr>
                <w:rFonts w:ascii="Times New Roman" w:hAnsi="Times New Roman" w:cs="Times New Roman"/>
                <w:sz w:val="20"/>
                <w:szCs w:val="20"/>
              </w:rPr>
              <w:t xml:space="preserve"> assessed</w:t>
            </w: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38B599" w14:textId="77777777" w:rsidR="00CE1CFF" w:rsidRDefault="00CE1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F-CBT minimum 4 parent sessions.</w:t>
            </w:r>
          </w:p>
          <w:p w14:paraId="7EE79537" w14:textId="77777777" w:rsidR="00CE1CFF" w:rsidRDefault="00CE1CFF" w:rsidP="00CE1CFF">
            <w:pPr>
              <w:pStyle w:val="ListParagraph"/>
              <w:ind w:left="-103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49591" w14:textId="77777777" w:rsidR="00224B29" w:rsidRDefault="00224B29" w:rsidP="00224B2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F6C1" w14:textId="3E364A13" w:rsidR="00CE1CFF" w:rsidRDefault="00CE1C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Medication trials. </w:t>
            </w:r>
          </w:p>
          <w:p w14:paraId="795C2DC4" w14:textId="77777777" w:rsidR="00CE1CFF" w:rsidRDefault="00CE1C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C050C4">
              <w:rPr>
                <w:rFonts w:ascii="Times New Roman" w:hAnsi="Times New Roman" w:cs="Times New Roman"/>
                <w:sz w:val="20"/>
                <w:szCs w:val="20"/>
              </w:rPr>
              <w:t>CBT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studies.</w:t>
            </w:r>
          </w:p>
          <w:p w14:paraId="3F4C1C6F" w14:textId="6054A85E" w:rsidR="00CE1CFF" w:rsidRDefault="00CE1CFF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050C4">
              <w:rPr>
                <w:rFonts w:ascii="Times New Roman" w:hAnsi="Times New Roman" w:cs="Times New Roman"/>
                <w:sz w:val="20"/>
                <w:szCs w:val="20"/>
              </w:rPr>
              <w:t xml:space="preserve">rimary diagnoses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 and </w:t>
            </w:r>
            <w:r w:rsidRPr="00C050C4">
              <w:rPr>
                <w:rFonts w:ascii="Times New Roman" w:hAnsi="Times New Roman" w:cs="Times New Roman"/>
                <w:sz w:val="20"/>
                <w:szCs w:val="20"/>
              </w:rPr>
              <w:t>OCD.</w:t>
            </w:r>
          </w:p>
        </w:tc>
      </w:tr>
      <w:tr w:rsidR="00CE1CFF" w:rsidRPr="00FA455A" w14:paraId="7DA46AEE" w14:textId="663094FD" w:rsidTr="001B4D10">
        <w:trPr>
          <w:cantSplit/>
          <w:trHeight w:val="15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BC5A67" w14:textId="77777777" w:rsidR="00CE1CFF" w:rsidRPr="00BC6312" w:rsidRDefault="00CE1CFF" w:rsidP="00CE1C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et al. (2005)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09A46D" w14:textId="77777777" w:rsidR="00CE1CFF" w:rsidRPr="006C5D3B" w:rsidRDefault="00CE1CFF" w:rsidP="00812723">
            <w:pPr>
              <w:ind w:left="-249" w:right="-114" w:hanging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3B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4DDEA4" w14:textId="1A56F6C1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  <w:p w14:paraId="35B17BE0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D060C5" w14:textId="693BC996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C3C7E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E2032" w14:textId="540E8474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9B55FE" w14:textId="77777777" w:rsidR="00CE1CFF" w:rsidRDefault="00CE1C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RCTs of CBT vs. waitlist/attention control.</w:t>
            </w:r>
          </w:p>
          <w:p w14:paraId="093EDFF2" w14:textId="77777777" w:rsidR="00CE1CFF" w:rsidRDefault="00CE1C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852E9">
              <w:rPr>
                <w:rFonts w:ascii="Times New Roman" w:hAnsi="Times New Roman" w:cs="Times New Roman"/>
                <w:sz w:val="20"/>
                <w:szCs w:val="20"/>
              </w:rPr>
              <w:t>ne or more diagnosed anxiety disorder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B59A53" w14:textId="4C220541" w:rsidR="00CE1CFF" w:rsidRDefault="00CE1CFF">
            <w:pPr>
              <w:pStyle w:val="ListParagraph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6852E9">
              <w:rPr>
                <w:rFonts w:ascii="Times New Roman" w:hAnsi="Times New Roman" w:cs="Times New Roman"/>
                <w:sz w:val="20"/>
                <w:szCs w:val="20"/>
              </w:rPr>
              <w:t>Manualised CBT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Pr="006852E9">
              <w:rPr>
                <w:rFonts w:ascii="Times New Roman" w:hAnsi="Times New Roman" w:cs="Times New Roman"/>
                <w:sz w:val="20"/>
                <w:szCs w:val="20"/>
              </w:rPr>
              <w:t xml:space="preserve"> minimum 8 sessions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trained therapist.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CC1B35" w14:textId="77777777" w:rsidR="00CE1CFF" w:rsidRDefault="00CE1C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elective mutism, OCD and PTSD excluded.</w:t>
            </w:r>
          </w:p>
          <w:p w14:paraId="733C79CC" w14:textId="77777777" w:rsidR="00CE1CFF" w:rsidRDefault="00CE1C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No concurrent medication.</w:t>
            </w:r>
          </w:p>
          <w:p w14:paraId="5E194888" w14:textId="77777777" w:rsidR="00CE1CFF" w:rsidRDefault="00CE1CFF">
            <w:pPr>
              <w:pStyle w:val="ListParagraph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ndpoint data available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sample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27ABDD" w14:textId="46FFCAF1" w:rsidR="0088459D" w:rsidRDefault="0088459D" w:rsidP="0088459D">
            <w:pPr>
              <w:pStyle w:val="ListParagraph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FF" w:rsidRPr="00FA455A" w14:paraId="6376E70E" w14:textId="27D05E1D" w:rsidTr="001B4D10">
        <w:trPr>
          <w:cantSplit/>
          <w:trHeight w:val="14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A72971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In-Albon &amp; Schneider (2007)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A27233" w14:textId="77777777" w:rsidR="00CE1CFF" w:rsidRPr="006C5D3B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D904F2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D4DBF" w14:textId="7DE9CFE2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769BB0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A6F84" w14:textId="73C27279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FFCD97" w14:textId="5594CB06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306D3F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RCT with treatment for anxiety vs. a control.</w:t>
            </w:r>
          </w:p>
          <w:p w14:paraId="6CDBF388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Written in English and German. </w:t>
            </w:r>
          </w:p>
          <w:p w14:paraId="4D1AACF4" w14:textId="77777777" w:rsidR="00CE1CFF" w:rsidRPr="00995396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anxiety disorder. </w:t>
            </w:r>
          </w:p>
          <w:p w14:paraId="1369F2EC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Standard treatment protocol. </w:t>
            </w:r>
          </w:p>
          <w:p w14:paraId="6298F8E3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tudies included </w:t>
            </w:r>
            <w:r w:rsidRPr="00995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5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995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 at each time point.</w:t>
            </w:r>
          </w:p>
          <w:p w14:paraId="53B02E2D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88FAEA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PTSD and OCD. </w:t>
            </w:r>
          </w:p>
          <w:p w14:paraId="030ED6A0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Treatment groups where </w:t>
            </w:r>
            <w:r w:rsidRPr="00350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  <w:p w14:paraId="6B4C7603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case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 designs.</w:t>
            </w:r>
          </w:p>
          <w:p w14:paraId="6F5852A4" w14:textId="77777777" w:rsidR="00CE1CFF" w:rsidRDefault="00CE1C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Subclinical cases.</w:t>
            </w:r>
          </w:p>
          <w:p w14:paraId="08315721" w14:textId="2A675098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Psychopharmacology studies. </w:t>
            </w:r>
          </w:p>
        </w:tc>
      </w:tr>
      <w:tr w:rsidR="00CE1CFF" w:rsidRPr="00FA455A" w14:paraId="1EEEB595" w14:textId="6FDC0734" w:rsidTr="001B4D10">
        <w:trPr>
          <w:cantSplit/>
          <w:trHeight w:val="6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ECE9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Ishikawa et al. (2007)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A61C8" w14:textId="77777777" w:rsidR="00CE1CFF" w:rsidRPr="009C2BC7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C7">
              <w:rPr>
                <w:rFonts w:ascii="Times New Roman" w:hAnsi="Times New Roman" w:cs="Times New Roman"/>
                <w:sz w:val="20"/>
                <w:szCs w:val="20"/>
              </w:rPr>
              <w:t>4-17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A1E7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261D3" w14:textId="4B473488" w:rsidR="00CE1CFF" w:rsidRPr="00646449" w:rsidRDefault="00CE1CFF" w:rsidP="00143AC0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1F63C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9BB2D" w14:textId="4E3F955D" w:rsidR="00CE1CFF" w:rsidRPr="00646449" w:rsidRDefault="00CE1CFF" w:rsidP="0066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0FC4D" w14:textId="77777777" w:rsidR="00CE1CFF" w:rsidRPr="003509B9" w:rsidRDefault="00CE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RCTs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22BD5A9" w14:textId="77777777" w:rsidR="00CE1CFF" w:rsidRDefault="00CE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 elements of CBT.</w:t>
            </w:r>
          </w:p>
          <w:p w14:paraId="76B09D5E" w14:textId="77777777" w:rsidR="00CE1CFF" w:rsidRDefault="00CE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920B58" w14:textId="77777777" w:rsidR="00CE1CFF" w:rsidRDefault="00CE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Trials that detailed 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stat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istics</w:t>
            </w: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 xml:space="preserve"> required for meta-analysis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CA13E6" w14:textId="77777777" w:rsidR="00CE1CFF" w:rsidRDefault="00CE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396">
              <w:rPr>
                <w:rFonts w:ascii="Times New Roman" w:hAnsi="Times New Roman" w:cs="Times New Roman"/>
                <w:sz w:val="20"/>
                <w:szCs w:val="20"/>
              </w:rPr>
              <w:t>OCD and PTSD included.</w:t>
            </w:r>
          </w:p>
          <w:p w14:paraId="59AA5227" w14:textId="77777777" w:rsidR="00CE1CFF" w:rsidRPr="00830465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1E68" w14:textId="77777777" w:rsidR="00CE1CFF" w:rsidRPr="00830465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FF" w:rsidRPr="00FA455A" w14:paraId="195834BA" w14:textId="090E4D66" w:rsidTr="001B4D10">
        <w:trPr>
          <w:cantSplit/>
          <w:trHeight w:val="9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DF511" w14:textId="77777777" w:rsidR="00224B29" w:rsidRDefault="00224B29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B8DEC9" w14:textId="67AAB8BC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Creswell &amp; Cartwright-Hatton (2007)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CE78B" w14:textId="77777777" w:rsidR="00CE1CFF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BF7777" w14:textId="2C42FC33" w:rsidR="00224B29" w:rsidRPr="00224B29" w:rsidRDefault="00224B29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5B3B0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FB5AF" w14:textId="3324B6CD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A3B9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6001A1" w14:textId="0BB0A1BD" w:rsidR="007A519E" w:rsidRPr="00646449" w:rsidRDefault="007A519E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9A7D3" w14:textId="77777777" w:rsidR="00224B29" w:rsidRPr="00646449" w:rsidRDefault="00224B29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234C5B" w14:textId="20D1F8FC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23066" w14:textId="77777777" w:rsidR="00224B29" w:rsidRDefault="00224B29" w:rsidP="00224B29">
            <w:pPr>
              <w:pStyle w:val="List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6A2BCE" w14:textId="4EB8200B" w:rsidR="00CE1CFF" w:rsidRPr="00484B3F" w:rsidRDefault="00CE1C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RCTs </w:t>
            </w: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that compared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F-CBT vs. Y-CBT</w:t>
            </w: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</w:t>
            </w: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 anxiety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484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F-CBT studies that were not controlled.</w:t>
            </w:r>
          </w:p>
          <w:p w14:paraId="132952F6" w14:textId="77777777" w:rsidR="00CE1CFF" w:rsidRDefault="00CE1CFF">
            <w:pPr>
              <w:pStyle w:val="ListParagraph"/>
              <w:numPr>
                <w:ilvl w:val="0"/>
                <w:numId w:val="6"/>
              </w:num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anxiety disorder or severely anxious.</w:t>
            </w:r>
          </w:p>
          <w:p w14:paraId="008E62E3" w14:textId="48CA4797" w:rsidR="00224B29" w:rsidRDefault="00224B29" w:rsidP="00224B29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3F3BC" w14:textId="77777777" w:rsidR="00224B29" w:rsidRPr="00224B29" w:rsidRDefault="00224B29" w:rsidP="00224B29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47D516" w14:textId="36F769D5" w:rsidR="00CE1CFF" w:rsidRDefault="00CE1CFF">
            <w:pPr>
              <w:pStyle w:val="ListParagraph"/>
              <w:numPr>
                <w:ilvl w:val="0"/>
                <w:numId w:val="6"/>
              </w:num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99F">
              <w:rPr>
                <w:rFonts w:ascii="Times New Roman" w:hAnsi="Times New Roman" w:cs="Times New Roman"/>
                <w:sz w:val="20"/>
                <w:szCs w:val="20"/>
              </w:rPr>
              <w:t xml:space="preserve">Trials that exclusively treated OCD, PTSD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Simple Phobia.</w:t>
            </w:r>
          </w:p>
        </w:tc>
      </w:tr>
      <w:tr w:rsidR="00CE1CFF" w:rsidRPr="00FA455A" w14:paraId="5EA454A7" w14:textId="64DD5C61" w:rsidTr="001B4D10">
        <w:trPr>
          <w:cantSplit/>
          <w:trHeight w:val="18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EB7313" w14:textId="61DD8B54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Silverman et al. (2008)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485AA3" w14:textId="77777777" w:rsidR="008838F8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4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</w:p>
          <w:p w14:paraId="5CA9BD03" w14:textId="57558125" w:rsidR="00CE1CFF" w:rsidRPr="00174344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44"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B50B5B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C692D1" w14:textId="1AE24671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6EB47" w14:textId="6812A405" w:rsidR="00CE1CFF" w:rsidRPr="00646449" w:rsidRDefault="00D5292F" w:rsidP="00A82607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12476" w14:textId="06C2FC42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02E78B" w14:textId="77777777" w:rsidR="00CE1CFF" w:rsidRDefault="00CE1C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Treatments that targeted most prevalent phobic and anxiety disorders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D799B83" w14:textId="532D6E5A" w:rsidR="00CE1CFF" w:rsidRDefault="00CE1C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 needed 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adhere to most </w:t>
            </w: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methodological features per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Chambless &amp; Hollon (1998).</w:t>
            </w:r>
          </w:p>
          <w:p w14:paraId="0D4FA62B" w14:textId="77777777" w:rsidR="00CE1CFF" w:rsidRDefault="00CE1C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design studies which evaluated a combination of therapeutic strategies.</w:t>
            </w:r>
          </w:p>
          <w:p w14:paraId="251A172E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0BEA06" w14:textId="77777777" w:rsidR="00CE1CFF" w:rsidRDefault="00CE1C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 case design series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11D96B6" w14:textId="77777777" w:rsidR="00CE1CFF" w:rsidRPr="003E699F" w:rsidRDefault="00CE1C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OCD or PTSD.</w:t>
            </w:r>
          </w:p>
          <w:p w14:paraId="6525B0BF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FF" w:rsidRPr="00FA455A" w14:paraId="674717F0" w14:textId="1C2B436B" w:rsidTr="006F4C10">
        <w:trPr>
          <w:cantSplit/>
          <w:trHeight w:val="1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50821A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Fjermestad et al.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2A823C" w14:textId="484F553D" w:rsidR="00CE1CFF" w:rsidRPr="000D25CB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3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197B58" w14:textId="51B414C1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B6A7FA" w14:textId="2756481E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27161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89307" w14:textId="49BCE7B9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A66E3A" w14:textId="77777777" w:rsidR="00CE1CFF" w:rsidRPr="005E1735" w:rsidRDefault="00CE1C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RCTs.</w:t>
            </w:r>
          </w:p>
          <w:p w14:paraId="62DF8029" w14:textId="77777777" w:rsidR="00CE1CFF" w:rsidRDefault="00CE1CF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CBT for youth anxiety.</w:t>
            </w:r>
          </w:p>
          <w:p w14:paraId="2390D3C3" w14:textId="33447D9C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relationship factor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associated with treatment </w:t>
            </w:r>
            <w:r w:rsidRPr="0042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outcome.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55EB51" w14:textId="272B963E" w:rsidR="00CE1CFF" w:rsidRPr="008A76B0" w:rsidRDefault="00CE1CFF">
            <w:pPr>
              <w:pStyle w:val="ListParagraph"/>
              <w:numPr>
                <w:ilvl w:val="0"/>
                <w:numId w:val="8"/>
              </w:num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OCD or PTSD</w:t>
            </w:r>
          </w:p>
        </w:tc>
      </w:tr>
      <w:tr w:rsidR="00CE1CFF" w:rsidRPr="00FA455A" w14:paraId="39E91AEC" w14:textId="55D8A121" w:rsidTr="001B4D10">
        <w:trPr>
          <w:cantSplit/>
          <w:trHeight w:val="198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E3F96" w14:textId="15272833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Reynolds et al. (2012)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6475" w14:textId="5444ACC9" w:rsidR="00CE1CFF" w:rsidRPr="006A7081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 w:rsidRPr="006A70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5E16E" w14:textId="77777777" w:rsidR="00CE1CFF" w:rsidRPr="00646449" w:rsidRDefault="00CE1CFF" w:rsidP="00E00761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EE62C" w14:textId="74DE841D" w:rsidR="00CE1CFF" w:rsidRPr="00646449" w:rsidRDefault="00CE1CFF" w:rsidP="00E00761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0F16" w14:textId="57979A1F" w:rsidR="00CE1CFF" w:rsidRPr="00646449" w:rsidRDefault="00CE1CFF" w:rsidP="00E00761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  <w:p w14:paraId="2CE078DA" w14:textId="23BBBF53" w:rsidR="00CE1CFF" w:rsidRPr="00646449" w:rsidRDefault="00CE1CFF" w:rsidP="00E00761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6147" w14:textId="319499E3" w:rsidR="00CE1CFF" w:rsidRPr="00646449" w:rsidRDefault="00CE1CFF" w:rsidP="00E007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3A5E8" w14:textId="77777777" w:rsidR="00CE1CFF" w:rsidRPr="00DE3986" w:rsidRDefault="00CE1CF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RCTs</w:t>
            </w:r>
          </w:p>
          <w:p w14:paraId="6C50A61F" w14:textId="77777777" w:rsidR="00CE1CFF" w:rsidRDefault="00CE1C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Studies published in English</w:t>
            </w:r>
          </w:p>
          <w:p w14:paraId="6D01E23A" w14:textId="77777777" w:rsidR="00CE1CFF" w:rsidRDefault="00CE1C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Participants needed elevated anxiety,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 formal anxiety diagnosis.</w:t>
            </w:r>
          </w:p>
          <w:p w14:paraId="7C50CBB8" w14:textId="77777777" w:rsidR="00CE1CFF" w:rsidRDefault="00CE1C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PTSD, OCD and SP included.</w:t>
            </w:r>
          </w:p>
          <w:p w14:paraId="42A44D67" w14:textId="77777777" w:rsidR="00CE1CFF" w:rsidRDefault="00CE1C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Received anxiety treatment. </w:t>
            </w:r>
          </w:p>
          <w:p w14:paraId="56661B82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BC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eported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FBF2047" w14:textId="0BFBCFF8" w:rsidR="006F603E" w:rsidRDefault="006F603E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AC49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CFF" w:rsidRPr="00FA455A" w14:paraId="4260DF00" w14:textId="045A25CB" w:rsidTr="001B4D10">
        <w:trPr>
          <w:cantSplit/>
          <w:trHeight w:val="9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32FFB" w14:textId="77777777" w:rsidR="00E00761" w:rsidRDefault="00E00761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BA9797" w14:textId="69A58604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Breinholst et al. (2012)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C2255" w14:textId="77777777" w:rsidR="00E00761" w:rsidRDefault="00E00761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B32CE" w14:textId="11247293" w:rsidR="00CE1CFF" w:rsidRPr="00CC348A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48A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B71B8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B5184" w14:textId="05D96D86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C4707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6B85" w14:textId="3A88FF70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C8E41" w14:textId="77777777" w:rsidR="00E00761" w:rsidRDefault="00E00761" w:rsidP="00E0076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50EF2" w14:textId="3F4B3078" w:rsidR="00CE1CFF" w:rsidRDefault="00CE1C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22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52B3327" w14:textId="77777777" w:rsidR="00CE1CFF" w:rsidRDefault="00CE1C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Compared Y-CBT vs. F-CBT </w:t>
            </w:r>
            <w:r w:rsidRPr="00ED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regardless of format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D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5645D1" w14:textId="77777777" w:rsidR="00CE1CFF" w:rsidRDefault="00CE1C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Youth </w:t>
            </w:r>
            <w:r w:rsidRPr="00ED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 primary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anxiety disorder.</w:t>
            </w:r>
          </w:p>
          <w:p w14:paraId="61AB0AA8" w14:textId="77777777" w:rsidR="00CE1CFF" w:rsidRPr="00ED7EE6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1769" w14:textId="77777777" w:rsidR="00CE1CFF" w:rsidRPr="00ED7EE6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CFF" w:rsidRPr="00FA455A" w14:paraId="5454667F" w14:textId="651E4557" w:rsidTr="001B4D10">
        <w:trPr>
          <w:cantSplit/>
          <w:trHeight w:val="114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57E9CE" w14:textId="0A1EF3BC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Thulin et al.  (2014)</w:t>
            </w:r>
          </w:p>
          <w:p w14:paraId="5CB13F67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E1A68" w14:textId="649691ED" w:rsidR="00CE1CFF" w:rsidRPr="00FA6EF4" w:rsidRDefault="00CE1CFF" w:rsidP="00AE786E">
            <w:pPr>
              <w:ind w:left="-249" w:right="-114" w:hanging="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&lt;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877144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A4758F" w14:textId="29E60212" w:rsidR="00CE1CFF" w:rsidRPr="00646449" w:rsidRDefault="00CE1CFF" w:rsidP="00444AE3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514AF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A2868F" w14:textId="35FD9B21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C15D4A" w14:textId="0C3C765C" w:rsidR="00CE1CFF" w:rsidRPr="00F342C6" w:rsidRDefault="00CE1C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42C6">
              <w:rPr>
                <w:rFonts w:ascii="Times New Roman" w:hAnsi="Times New Roman" w:cs="Times New Roman"/>
                <w:iCs/>
                <w:sz w:val="20"/>
                <w:szCs w:val="20"/>
              </w:rPr>
              <w:t>RCTs</w:t>
            </w:r>
            <w:r w:rsidR="0002283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A2484D2" w14:textId="77777777" w:rsidR="00CE1CFF" w:rsidRDefault="00CE1C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Published t</w:t>
            </w:r>
            <w:r w:rsidRPr="00BC6312">
              <w:rPr>
                <w:rFonts w:ascii="Times New Roman" w:hAnsi="Times New Roman" w:cs="Times New Roman"/>
                <w:iCs/>
                <w:sz w:val="20"/>
                <w:szCs w:val="20"/>
              </w:rPr>
              <w:t>rials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C6312">
              <w:rPr>
                <w:rFonts w:ascii="Times New Roman" w:hAnsi="Times New Roman" w:cs="Times New Roman"/>
                <w:iCs/>
                <w:sz w:val="20"/>
                <w:szCs w:val="20"/>
              </w:rPr>
              <w:t>written in English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6085B2F" w14:textId="77777777" w:rsidR="00CE1CFF" w:rsidRDefault="00CE1C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</w:t>
            </w:r>
            <w:r w:rsidRPr="00BC6312">
              <w:rPr>
                <w:rFonts w:ascii="Times New Roman" w:hAnsi="Times New Roman" w:cs="Times New Roman"/>
                <w:iCs/>
                <w:sz w:val="20"/>
                <w:szCs w:val="20"/>
              </w:rPr>
              <w:t>irect comparison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between F-CBT vs. Y-CBT.</w:t>
            </w:r>
          </w:p>
          <w:p w14:paraId="499EED52" w14:textId="77777777" w:rsidR="00CE1CFF" w:rsidRDefault="00CE1C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Diagnosed anxiety disorder using an evidence-based instrument. </w:t>
            </w:r>
          </w:p>
          <w:p w14:paraId="7103350F" w14:textId="77777777" w:rsidR="00CE1CFF" w:rsidRDefault="00CE1C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iCs/>
                <w:sz w:val="20"/>
                <w:szCs w:val="20"/>
              </w:rPr>
              <w:t>OCD and PTSD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included</w:t>
            </w:r>
            <w:r w:rsidRPr="00BC631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3176B39" w14:textId="77777777" w:rsidR="00CE1CFF" w:rsidRDefault="00CE1C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Primary anxiety disorders.</w:t>
            </w:r>
          </w:p>
          <w:p w14:paraId="57A3DCA3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6AB001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E1CFF" w:rsidRPr="00FA455A" w14:paraId="19564553" w14:textId="33D26072" w:rsidTr="001A114C">
        <w:trPr>
          <w:cantSplit/>
          <w:trHeight w:val="9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ECF452" w14:textId="77777777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Manassis et al 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029B34" w14:textId="6603B5EC" w:rsidR="00CE1CFF" w:rsidRPr="0060045B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045B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E6AB53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A96809" w14:textId="7D5C1D8D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3364C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5EC6E" w14:textId="5867534B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793D67" w14:textId="77777777" w:rsidR="00CE1CFF" w:rsidRPr="00F85985" w:rsidRDefault="00CE1C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RCTs comparing CBT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vs.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waitlist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or attention control. </w:t>
            </w:r>
          </w:p>
          <w:p w14:paraId="4A356E23" w14:textId="77777777" w:rsidR="00CE1CFF" w:rsidRPr="00F85985" w:rsidRDefault="00CE1C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iagnosis of an anxiety disorder. </w:t>
            </w:r>
          </w:p>
          <w:p w14:paraId="26452706" w14:textId="77777777" w:rsidR="00CE1CFF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utcome measures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29D63B0" w14:textId="315508F3" w:rsidR="00347592" w:rsidRPr="00BC6312" w:rsidRDefault="00347592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712EAF" w14:textId="4E2F8A76" w:rsidR="00CE1CFF" w:rsidRPr="00347592" w:rsidRDefault="00CE1CFF">
            <w:pPr>
              <w:pStyle w:val="ListParagraph"/>
              <w:numPr>
                <w:ilvl w:val="0"/>
                <w:numId w:val="12"/>
              </w:num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592">
              <w:rPr>
                <w:rFonts w:ascii="Times New Roman" w:hAnsi="Times New Roman" w:cs="Times New Roman"/>
                <w:sz w:val="20"/>
                <w:szCs w:val="20"/>
              </w:rPr>
              <w:t>OCD and PTSD.</w:t>
            </w:r>
          </w:p>
        </w:tc>
      </w:tr>
      <w:tr w:rsidR="00CE1CFF" w:rsidRPr="00FA455A" w14:paraId="6EF4D745" w14:textId="70C06825" w:rsidTr="001A114C">
        <w:trPr>
          <w:cantSplit/>
          <w:trHeight w:val="136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30BC" w14:textId="33E7047F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et al. (2015)</w:t>
            </w:r>
          </w:p>
          <w:p w14:paraId="3E905CE3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52EC" w14:textId="7C9CDCD1" w:rsidR="00CE1CFF" w:rsidRPr="00FA1DF1" w:rsidRDefault="00CE1CFF" w:rsidP="00AE786E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FA1DF1">
              <w:rPr>
                <w:rFonts w:ascii="Times New Roman" w:hAnsi="Times New Roman" w:cs="Times New Roman"/>
                <w:sz w:val="20"/>
                <w:szCs w:val="20"/>
              </w:rPr>
              <w:t>4-18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DB551" w14:textId="54D2ED6E" w:rsidR="00CE1CFF" w:rsidRPr="00646449" w:rsidRDefault="00CE1CFF" w:rsidP="00444AE3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2BBA3" w14:textId="4E84E40D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8585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AF66D" w14:textId="2376B11E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3CB5" w14:textId="73FB2C2B" w:rsidR="00CE1CFF" w:rsidRPr="00F342C6" w:rsidRDefault="00CE1C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RCTs (cross-over trials/cluster-randomised included).</w:t>
            </w:r>
          </w:p>
          <w:p w14:paraId="63A69F06" w14:textId="77777777" w:rsidR="00CE1CFF" w:rsidRPr="003509B9" w:rsidRDefault="00CE1C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Primary anxiety disorder.</w:t>
            </w:r>
          </w:p>
          <w:p w14:paraId="0A2FA809" w14:textId="77777777" w:rsidR="00CE1CFF" w:rsidRPr="003509B9" w:rsidRDefault="00CE1C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Manualized and modular CBT.</w:t>
            </w:r>
          </w:p>
          <w:p w14:paraId="614E2899" w14:textId="77777777" w:rsidR="00CE1CFF" w:rsidRPr="003509B9" w:rsidRDefault="00CE1C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nine sessions of direct youth contact. </w:t>
            </w:r>
          </w:p>
          <w:p w14:paraId="0E7872CA" w14:textId="77777777" w:rsidR="00CE1CFF" w:rsidRDefault="00CE1CF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Follow-up data with comparators.</w:t>
            </w:r>
          </w:p>
          <w:p w14:paraId="01B2EF8C" w14:textId="77777777" w:rsidR="00CE1CFF" w:rsidRPr="003509B9" w:rsidRDefault="00CE1CFF" w:rsidP="00CE1CFF">
            <w:pPr>
              <w:pStyle w:val="ListParagraph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68C0" w14:textId="27946AC0" w:rsidR="00CE1CFF" w:rsidRPr="00F342C6" w:rsidRDefault="00CE1CFF">
            <w:pPr>
              <w:pStyle w:val="ListParagraph"/>
              <w:numPr>
                <w:ilvl w:val="0"/>
                <w:numId w:val="12"/>
              </w:numPr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2C6">
              <w:rPr>
                <w:rFonts w:ascii="Times New Roman" w:hAnsi="Times New Roman" w:cs="Times New Roman"/>
                <w:sz w:val="20"/>
                <w:szCs w:val="20"/>
              </w:rPr>
              <w:t>PTSD, OCD, SP and selective mutism.</w:t>
            </w:r>
          </w:p>
        </w:tc>
      </w:tr>
      <w:tr w:rsidR="00CE1CFF" w:rsidRPr="00FA455A" w14:paraId="65662BBF" w14:textId="606B0884" w:rsidTr="001A114C">
        <w:trPr>
          <w:cantSplit/>
          <w:trHeight w:val="97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9EFF1" w14:textId="77777777" w:rsidR="00870301" w:rsidRDefault="00870301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1F35BDE" w14:textId="74316EF0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Higa-McMillan et al. (2016)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B4CF9" w14:textId="77777777" w:rsidR="00870301" w:rsidRDefault="00870301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1B252" w14:textId="4A69777C" w:rsidR="00CE1CFF" w:rsidRPr="00BC6312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1052D0B4" w14:textId="77777777" w:rsidR="00CE1CFF" w:rsidRPr="00BF4C60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5D78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B55D" w14:textId="6BC4A694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74B09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F4D5A48" w14:textId="2C7DE34E" w:rsidR="0056215C" w:rsidRPr="00646449" w:rsidRDefault="00D41953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3FFE8" w14:textId="06900CF2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32221" w14:textId="77777777" w:rsidR="00870301" w:rsidRDefault="00870301" w:rsidP="00CD1192">
            <w:pPr>
              <w:pStyle w:val="ListParagraph"/>
              <w:spacing w:after="160" w:line="259" w:lineRule="auto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DD876DD" w14:textId="6504A1E1" w:rsidR="00CE1CFF" w:rsidRPr="00DD3D92" w:rsidRDefault="00CE1CF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Random assignment.</w:t>
            </w:r>
          </w:p>
          <w:p w14:paraId="3454E111" w14:textId="77777777" w:rsidR="00CE1CFF" w:rsidRDefault="00CE1CFF">
            <w:pPr>
              <w:pStyle w:val="ListParagraph"/>
              <w:numPr>
                <w:ilvl w:val="0"/>
                <w:numId w:val="13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Active psychosocial or combined treatment vs. control.</w:t>
            </w:r>
          </w:p>
          <w:p w14:paraId="296435DD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Anxiety-related o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utcome measures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reported at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post.</w:t>
            </w:r>
          </w:p>
          <w:p w14:paraId="4D61FD2D" w14:textId="45F6D55D" w:rsidR="00347592" w:rsidRDefault="00347592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4389D" w14:textId="77777777" w:rsidR="00870301" w:rsidRPr="00870301" w:rsidRDefault="00870301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CACCDEE" w14:textId="420153AF" w:rsidR="00CE1CFF" w:rsidRPr="0089042F" w:rsidRDefault="00CE1CFF">
            <w:pPr>
              <w:pStyle w:val="ListParagraph"/>
              <w:numPr>
                <w:ilvl w:val="0"/>
                <w:numId w:val="13"/>
              </w:numPr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42F">
              <w:rPr>
                <w:rFonts w:ascii="Times New Roman" w:hAnsi="Times New Roman" w:cs="Times New Roman"/>
                <w:sz w:val="20"/>
                <w:szCs w:val="20"/>
              </w:rPr>
              <w:t>Primarily OCD and PTSD.</w:t>
            </w:r>
          </w:p>
        </w:tc>
      </w:tr>
      <w:tr w:rsidR="00CE1CFF" w:rsidRPr="00FA455A" w14:paraId="13A5108C" w14:textId="4B50A115" w:rsidTr="00703725">
        <w:trPr>
          <w:cantSplit/>
          <w:trHeight w:val="13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A928A3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Öst &amp; Ollendick (2017)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F8A9EE" w14:textId="77777777" w:rsidR="00CE1CFF" w:rsidRPr="00366258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≤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14F06" w14:textId="3C131886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F3384A" w14:textId="0EAF7FC4" w:rsidR="00CE1CFF" w:rsidRPr="00646449" w:rsidRDefault="00737078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5E855" w14:textId="5D2737D0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11B1E" w14:textId="358D691A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8EB009" w14:textId="77777777" w:rsidR="00CE1CFF" w:rsidRPr="001C293A" w:rsidRDefault="00CE1CF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  <w:r w:rsidRPr="00B77F89">
              <w:rPr>
                <w:rFonts w:ascii="Times New Roman" w:hAnsi="Times New Roman" w:cs="Times New Roman"/>
                <w:iCs/>
                <w:sz w:val="20"/>
                <w:szCs w:val="20"/>
              </w:rPr>
              <w:t>andom allocation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treatment or control.</w:t>
            </w:r>
          </w:p>
          <w:p w14:paraId="010427D5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Participants diagnosed with anxiety.</w:t>
            </w:r>
          </w:p>
          <w:p w14:paraId="1778D2B3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7F89">
              <w:rPr>
                <w:rFonts w:ascii="Times New Roman" w:hAnsi="Times New Roman" w:cs="Times New Roman"/>
                <w:iCs/>
                <w:sz w:val="20"/>
                <w:szCs w:val="20"/>
              </w:rPr>
              <w:t>Published in English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137D8F9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Received a brief or concentrated condition.</w:t>
            </w:r>
            <w:r w:rsidRPr="00B77F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5A719DE3" w14:textId="77777777" w:rsidR="00CE1CFF" w:rsidRDefault="00CE1CFF" w:rsidP="00272CA9">
            <w:pPr>
              <w:pStyle w:val="ListParagraph"/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831EBC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Anxiety disorder is not principal.</w:t>
            </w:r>
          </w:p>
          <w:p w14:paraId="0F3EE8FE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77F89">
              <w:rPr>
                <w:rFonts w:ascii="Times New Roman" w:hAnsi="Times New Roman" w:cs="Times New Roman"/>
                <w:sz w:val="20"/>
                <w:szCs w:val="20"/>
              </w:rPr>
              <w:t>Single case studies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7D11D1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Non-RCTs.</w:t>
            </w:r>
          </w:p>
          <w:p w14:paraId="08216BF3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Non-CBT. </w:t>
            </w:r>
          </w:p>
          <w:p w14:paraId="053707D9" w14:textId="77777777" w:rsidR="00CE1CFF" w:rsidRDefault="00CE1CFF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77F89">
              <w:rPr>
                <w:rFonts w:ascii="Times New Roman" w:hAnsi="Times New Roman" w:cs="Times New Roman"/>
                <w:sz w:val="20"/>
                <w:szCs w:val="20"/>
              </w:rPr>
              <w:t>econdary analysis.</w:t>
            </w:r>
          </w:p>
          <w:p w14:paraId="038A7CF7" w14:textId="77777777" w:rsidR="00CE1CFF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E1CFF" w:rsidRPr="00FA455A" w14:paraId="3827BB94" w14:textId="381BE2FA" w:rsidTr="00703725">
        <w:trPr>
          <w:cantSplit/>
          <w:trHeight w:val="114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881DB" w14:textId="1077CFB5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7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Zhang et al. (2017)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E9303" w14:textId="4B19B6B3" w:rsidR="00AC5112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  <w:p w14:paraId="751F9CCF" w14:textId="76B5DA24" w:rsidR="00CE1CFF" w:rsidRPr="00366258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&lt;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2284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7BEF" w14:textId="73184265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00549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9CBC4" w14:textId="36AECF35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378F4" w14:textId="459933B8" w:rsidR="00CE1CFF" w:rsidRPr="007F4ECB" w:rsidRDefault="00CE1CFF">
            <w:pPr>
              <w:pStyle w:val="ListParagraph"/>
              <w:numPr>
                <w:ilvl w:val="0"/>
                <w:numId w:val="2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RCTs. </w:t>
            </w:r>
          </w:p>
          <w:p w14:paraId="4163FB40" w14:textId="77777777" w:rsidR="00CE1CFF" w:rsidRPr="00A23084" w:rsidRDefault="00CE1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diagnosis of anxiety.</w:t>
            </w:r>
          </w:p>
          <w:p w14:paraId="33AA96E0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psychological treatment vs. control (waitlist and usual treatments).</w:t>
            </w:r>
          </w:p>
          <w:p w14:paraId="326AD3EF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Psychiatric comorbidity acceptable.</w:t>
            </w:r>
          </w:p>
          <w:p w14:paraId="6C806DCD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4B6A6" w14:textId="3B0D8F06" w:rsidR="00CE1CFF" w:rsidRPr="007F4ECB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F4ECB">
              <w:rPr>
                <w:rFonts w:ascii="Times New Roman" w:hAnsi="Times New Roman" w:cs="Times New Roman"/>
                <w:sz w:val="20"/>
                <w:szCs w:val="20"/>
              </w:rPr>
              <w:t xml:space="preserve">20% sample had primary diagnosis of PTSD and/or </w:t>
            </w:r>
            <w:r w:rsidR="000861B0">
              <w:rPr>
                <w:rFonts w:ascii="Times New Roman" w:hAnsi="Times New Roman" w:cs="Times New Roman"/>
                <w:sz w:val="20"/>
                <w:szCs w:val="20"/>
              </w:rPr>
              <w:t>OCD</w:t>
            </w:r>
            <w:r w:rsidRPr="007F4E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4FB53B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Psychotherapies used in combination/augmentation/maintenance/relapse prevention </w:t>
            </w:r>
          </w:p>
          <w:p w14:paraId="2CE85161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Non-anxiety specific treatment. </w:t>
            </w:r>
          </w:p>
          <w:p w14:paraId="6786D1E0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 placebo control.</w:t>
            </w:r>
          </w:p>
          <w:p w14:paraId="3A2E5DD6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Concomitant use of psychotropics.</w:t>
            </w:r>
          </w:p>
          <w:p w14:paraId="1FD29DF5" w14:textId="77777777" w:rsidR="00CE1CFF" w:rsidRPr="00ED6DE8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 duration &lt; 6 weeks or n</w:t>
            </w:r>
            <w:r w:rsidRPr="00ED6DE8">
              <w:rPr>
                <w:rFonts w:ascii="Times New Roman" w:hAnsi="Times New Roman" w:cs="Times New Roman"/>
                <w:sz w:val="20"/>
                <w:szCs w:val="20"/>
              </w:rPr>
              <w:t>umber of sessions &lt; 6.</w:t>
            </w:r>
          </w:p>
          <w:p w14:paraId="6E0270DB" w14:textId="77777777" w:rsidR="00CE1CFF" w:rsidRDefault="00CE1CFF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 10.</w:t>
            </w:r>
          </w:p>
          <w:p w14:paraId="6851B4FF" w14:textId="77777777" w:rsidR="00CE1CFF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FF" w:rsidRPr="00FA455A" w14:paraId="7091F45C" w14:textId="2277CD8C" w:rsidTr="00703725">
        <w:trPr>
          <w:cantSplit/>
          <w:trHeight w:val="114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535AC" w14:textId="77777777" w:rsidR="00703725" w:rsidRDefault="00703725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53E751" w14:textId="08AEFFBA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Carnes et al. (2018)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6C6D7" w14:textId="77777777" w:rsidR="00703725" w:rsidRDefault="00703725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00DB9" w14:textId="3482C506" w:rsidR="00703725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  <w:p w14:paraId="24CD60F8" w14:textId="22B718D3" w:rsidR="00CE1CFF" w:rsidRPr="00366258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7-13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1AAE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BC1BD" w14:textId="598C8F4D" w:rsidR="00261572" w:rsidRPr="00646449" w:rsidRDefault="00261572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B4105" w14:textId="25000710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1A7C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8A7B60" w14:textId="2A7BE460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F1EB4" w14:textId="77777777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BCD20D" w14:textId="00E9D5B5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B888" w14:textId="77777777" w:rsidR="00703725" w:rsidRDefault="00703725" w:rsidP="00CD1192">
            <w:pPr>
              <w:pStyle w:val="ListParagraph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515961" w14:textId="655B5F73" w:rsidR="00CE1CFF" w:rsidRDefault="00CE1CFF">
            <w:pPr>
              <w:pStyle w:val="ListParagraph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 reviewed RCTs or quasi-experimental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DECB1D" w14:textId="77777777" w:rsidR="00CE1CFF" w:rsidRDefault="00CE1CFF">
            <w:pPr>
              <w:pStyle w:val="ListParagraph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CBT for an anxious child and both parents.</w:t>
            </w:r>
          </w:p>
          <w:p w14:paraId="7C22C816" w14:textId="77777777" w:rsidR="00CE1CFF" w:rsidRDefault="00CE1CFF">
            <w:pPr>
              <w:pStyle w:val="ListParagraph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Provided anxiety outcome data. </w:t>
            </w:r>
          </w:p>
          <w:p w14:paraId="5D62E8CE" w14:textId="77777777" w:rsidR="00CE1CFF" w:rsidRDefault="00CE1CFF">
            <w:pPr>
              <w:pStyle w:val="ListParagraph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Subclinical cases.</w:t>
            </w:r>
          </w:p>
          <w:p w14:paraId="4A72690A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813FD" w14:textId="77777777" w:rsidR="00643B0B" w:rsidRPr="00643B0B" w:rsidRDefault="00643B0B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0F78F4" w14:textId="6084268F" w:rsidR="00CE1CFF" w:rsidRPr="00703725" w:rsidRDefault="00CE1CFF">
            <w:pPr>
              <w:pStyle w:val="ListParagraph"/>
              <w:numPr>
                <w:ilvl w:val="0"/>
                <w:numId w:val="15"/>
              </w:numPr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725">
              <w:rPr>
                <w:rFonts w:ascii="Times New Roman" w:hAnsi="Times New Roman" w:cs="Times New Roman"/>
                <w:sz w:val="20"/>
                <w:szCs w:val="20"/>
              </w:rPr>
              <w:t>Youth with primary diagnosis of another mental health disorder, neurodevelopmental disorder or medical condition.</w:t>
            </w:r>
          </w:p>
        </w:tc>
      </w:tr>
      <w:tr w:rsidR="00CE1CFF" w:rsidRPr="00FA455A" w14:paraId="5A33C194" w14:textId="784040A6" w:rsidTr="00643B0B">
        <w:trPr>
          <w:cantSplit/>
          <w:trHeight w:val="11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585367" w14:textId="038BAF1E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Zhou et al. (2019)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070B61" w14:textId="77777777" w:rsidR="00CE1CFF" w:rsidRPr="005E6194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≤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2F94DE" w14:textId="021FD935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55D8D4" w14:textId="213660E2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EDF5E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516A40" w14:textId="37ABC55A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8A0792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RCTs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51329F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language restriction. </w:t>
            </w:r>
          </w:p>
          <w:p w14:paraId="0E0FDBA6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Any structured 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6A39A3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be delivered in any modality.</w:t>
            </w:r>
          </w:p>
          <w:p w14:paraId="3331DCE3" w14:textId="77777777" w:rsidR="00CE1CFF" w:rsidRPr="00833969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control condition.</w:t>
            </w:r>
          </w:p>
          <w:p w14:paraId="1AF3AC8F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rimary diagnosis of anxiety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765ED3" w14:textId="77777777" w:rsidR="00CE1CFF" w:rsidRPr="00833969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278D5B" w14:textId="458D5344" w:rsidR="00CE1CFF" w:rsidRDefault="00CE1CFF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ombination therapies</w:t>
            </w:r>
            <w:r w:rsidR="0069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667DD9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reatment-resistant anxiety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F6EAF7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reatment duration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weeks</w:t>
            </w:r>
          </w:p>
          <w:p w14:paraId="46A0D1B5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9EDA3" w14:textId="77777777" w:rsidR="00CE1CFF" w:rsidRDefault="00CE1CFF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9">
              <w:rPr>
                <w:rFonts w:ascii="Times New Roman" w:hAnsi="Times New Roman" w:cs="Times New Roman"/>
                <w:sz w:val="20"/>
                <w:szCs w:val="20"/>
              </w:rPr>
              <w:t>OCD and PTSD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E6CC80" w14:textId="77777777" w:rsidR="00CE1CFF" w:rsidRPr="00833969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FF" w:rsidRPr="00FA455A" w14:paraId="01BEBDD3" w14:textId="13B04662" w:rsidTr="006F4C10">
        <w:trPr>
          <w:cantSplit/>
          <w:trHeight w:val="13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9622BC" w14:textId="79F541E9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Comer et al. (2019)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B0EE5A" w14:textId="77777777" w:rsidR="009A0E9D" w:rsidRDefault="00CE1CFF" w:rsidP="0092198B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19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="009A0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09023590" w14:textId="38D82FDC" w:rsidR="00CE1CFF" w:rsidRPr="005E6194" w:rsidRDefault="00CE1CFF" w:rsidP="0092198B">
            <w:pPr>
              <w:ind w:right="-114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5E6194">
              <w:rPr>
                <w:rFonts w:ascii="Times New Roman" w:hAnsi="Times New Roman" w:cs="Times New Roman"/>
                <w:sz w:val="20"/>
                <w:szCs w:val="20"/>
              </w:rPr>
              <w:t>&lt; 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2ED354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9CF2F7" w14:textId="67937E6E" w:rsidR="00CE1CFF" w:rsidRPr="00646449" w:rsidRDefault="0026725B" w:rsidP="0066140C">
            <w:pPr>
              <w:ind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4665B" w14:textId="4D154B65" w:rsidR="00CE1CFF" w:rsidRPr="00646449" w:rsidRDefault="00CE1CFF" w:rsidP="00593D76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F84C4" w14:textId="13F6613F" w:rsidR="00CE1CFF" w:rsidRPr="00646449" w:rsidRDefault="00CE1CFF" w:rsidP="00593D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2FB75A" w14:textId="6A5CDBE3" w:rsidR="00CE1CFF" w:rsidRPr="00614F80" w:rsidRDefault="00CE1CFF">
            <w:pPr>
              <w:pStyle w:val="ListParagraph"/>
              <w:numPr>
                <w:ilvl w:val="0"/>
                <w:numId w:val="30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4F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Includes non-randomized designs. </w:t>
            </w:r>
          </w:p>
          <w:p w14:paraId="6E99C385" w14:textId="77777777" w:rsidR="00CE1CFF" w:rsidRPr="00987FDB" w:rsidRDefault="00CE1CF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Treatment focused on anxiety-related problems. </w:t>
            </w:r>
          </w:p>
          <w:p w14:paraId="1BEEBEA1" w14:textId="77777777" w:rsidR="00CE1CFF" w:rsidRDefault="00CE1CF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Pr="00833969">
              <w:rPr>
                <w:rFonts w:ascii="Times New Roman" w:hAnsi="Times New Roman" w:cs="Times New Roman"/>
                <w:iCs/>
                <w:sz w:val="20"/>
                <w:szCs w:val="20"/>
              </w:rPr>
              <w:t>ultiple baseline trials.</w:t>
            </w:r>
          </w:p>
          <w:p w14:paraId="3113DCF6" w14:textId="77777777" w:rsidR="00CE1CFF" w:rsidRDefault="00CE1CF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491A">
              <w:rPr>
                <w:rFonts w:ascii="Times New Roman" w:hAnsi="Times New Roman" w:cs="Times New Roman"/>
                <w:iCs/>
                <w:sz w:val="20"/>
                <w:szCs w:val="20"/>
              </w:rPr>
              <w:t>OCD and PTSD included.</w:t>
            </w:r>
          </w:p>
          <w:p w14:paraId="6210A53A" w14:textId="77777777" w:rsidR="00CE1CFF" w:rsidRDefault="00CE1CF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Included subclinical designs.</w:t>
            </w:r>
          </w:p>
          <w:p w14:paraId="3D7A960D" w14:textId="77777777" w:rsidR="00CE1CFF" w:rsidRDefault="00CE1CFF" w:rsidP="00614F80">
            <w:pPr>
              <w:pStyle w:val="ListParagraph"/>
              <w:ind w:left="455" w:right="-1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63E5ABD" w14:textId="68369DA6" w:rsidR="00CE1CFF" w:rsidRPr="00614F80" w:rsidRDefault="00CE1CFF">
            <w:pPr>
              <w:pStyle w:val="ListParagraph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4F80">
              <w:rPr>
                <w:rFonts w:ascii="Times New Roman" w:hAnsi="Times New Roman" w:cs="Times New Roman"/>
                <w:sz w:val="20"/>
                <w:szCs w:val="20"/>
              </w:rPr>
              <w:t xml:space="preserve">Case studies and case series with </w:t>
            </w:r>
            <w:r w:rsidRPr="00614F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614F80">
              <w:rPr>
                <w:rFonts w:ascii="Times New Roman" w:hAnsi="Times New Roman" w:cs="Times New Roman"/>
                <w:sz w:val="20"/>
                <w:szCs w:val="20"/>
              </w:rPr>
              <w:t xml:space="preserve"> &lt; 5.</w:t>
            </w:r>
          </w:p>
          <w:p w14:paraId="36C6C407" w14:textId="77777777" w:rsidR="00CE1CFF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E1CFF" w:rsidRPr="00FA455A" w14:paraId="5EFC2356" w14:textId="4F31846B" w:rsidTr="006F4C10">
        <w:trPr>
          <w:cantSplit/>
          <w:trHeight w:val="9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504F2" w14:textId="495B435F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et al.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CD69" w14:textId="796EBC16" w:rsidR="00CE1CFF" w:rsidRPr="005E6194" w:rsidRDefault="00CE1CFF" w:rsidP="00CB4121">
            <w:p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94">
              <w:rPr>
                <w:rFonts w:ascii="Times New Roman" w:hAnsi="Times New Roman" w:cs="Times New Roman"/>
                <w:sz w:val="20"/>
                <w:szCs w:val="20"/>
              </w:rPr>
              <w:t>&lt;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4DD47" w14:textId="0CF2C41D" w:rsidR="00DF45A0" w:rsidRPr="00646449" w:rsidRDefault="00DF45A0" w:rsidP="005F6AF3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3E07" w14:textId="2FB85154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1C74A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BC167" w14:textId="4D32747A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1CC88" w14:textId="77777777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B79AB3" w14:textId="4385D179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F966F" w14:textId="5CA56C26" w:rsidR="00CE1CFF" w:rsidRPr="005F6AF3" w:rsidRDefault="00CE1CFF">
            <w:pPr>
              <w:pStyle w:val="ListParagraph"/>
              <w:numPr>
                <w:ilvl w:val="0"/>
                <w:numId w:val="31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RCTs, cross over trials and cluster randomized trials with non-CBT comparator.</w:t>
            </w:r>
          </w:p>
          <w:p w14:paraId="0C5AFD8A" w14:textId="77777777" w:rsidR="00CE1CFF" w:rsidRPr="006E5EBF" w:rsidRDefault="00CE1CFF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Diagnosed anxiety disorder.</w:t>
            </w:r>
          </w:p>
          <w:p w14:paraId="19BD491D" w14:textId="77777777" w:rsidR="00CE1CFF" w:rsidRPr="006E5EBF" w:rsidRDefault="00CE1CFF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Permissible comorbidities.</w:t>
            </w:r>
          </w:p>
          <w:p w14:paraId="0DAA96EF" w14:textId="77777777" w:rsidR="00CE1CFF" w:rsidRPr="006E5EBF" w:rsidRDefault="00CE1CFF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settings. </w:t>
            </w:r>
          </w:p>
          <w:p w14:paraId="646D078B" w14:textId="77777777" w:rsidR="00CE1CFF" w:rsidRDefault="00CE1CFF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CBT, alone or in combination with medication.</w:t>
            </w:r>
          </w:p>
          <w:p w14:paraId="45C74C97" w14:textId="77777777" w:rsidR="00CE1CFF" w:rsidRPr="005E30B2" w:rsidRDefault="00CE1CFF">
            <w:pPr>
              <w:pStyle w:val="ListParagraph"/>
              <w:numPr>
                <w:ilvl w:val="0"/>
                <w:numId w:val="18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Y-CBT, F-CBT and P-CBT.</w:t>
            </w:r>
          </w:p>
          <w:p w14:paraId="21A7DC86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FB2B" w14:textId="77777777" w:rsidR="0026725B" w:rsidRPr="0026725B" w:rsidRDefault="00CE1CFF" w:rsidP="0026725B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5F6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Samples only inclusive of PTSD and/or OCD.</w:t>
            </w:r>
          </w:p>
          <w:p w14:paraId="0652888C" w14:textId="4B12E09E" w:rsidR="00CE1CFF" w:rsidRPr="0026725B" w:rsidRDefault="00CE1CFF" w:rsidP="0026725B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26725B">
              <w:rPr>
                <w:rFonts w:ascii="Times New Roman" w:hAnsi="Times New Roman" w:cs="Times New Roman"/>
                <w:sz w:val="20"/>
                <w:szCs w:val="20"/>
              </w:rPr>
              <w:t xml:space="preserve">CBT delivered online via digital devices. </w:t>
            </w:r>
          </w:p>
        </w:tc>
      </w:tr>
      <w:tr w:rsidR="00CE1CFF" w:rsidRPr="00FA455A" w14:paraId="0136A5E8" w14:textId="09E29EE5" w:rsidTr="00682D3D">
        <w:trPr>
          <w:cantSplit/>
          <w:trHeight w:val="136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14939" w14:textId="77777777" w:rsidR="00423E64" w:rsidRDefault="00423E64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9E48A1D" w14:textId="51F26CB5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Cardy et al.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13892" w14:textId="77777777" w:rsidR="00423E64" w:rsidRDefault="00423E64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47039F" w14:textId="4FA2F802" w:rsidR="00CE1CFF" w:rsidRPr="000F6C78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BCB9F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EF321" w14:textId="5739562C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6D8C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DA278" w14:textId="77777777" w:rsidR="00423E64" w:rsidRPr="00646449" w:rsidRDefault="00423E64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6E2EB" w14:textId="41B41CB2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6C8F" w14:textId="77777777" w:rsidR="00423E64" w:rsidRDefault="00423E64" w:rsidP="00CD1192">
            <w:pPr>
              <w:pStyle w:val="ListParagraph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D228AE" w14:textId="470EAC36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Includes non-randomized studies.</w:t>
            </w:r>
          </w:p>
          <w:p w14:paraId="5E6F5D4C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Published in English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15B0E63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diagnosis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anxiety disorder. </w:t>
            </w:r>
          </w:p>
          <w:p w14:paraId="4D43EDBD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Adolescent receives 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therapy.</w:t>
            </w:r>
          </w:p>
          <w:p w14:paraId="42045C94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Adolescen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included in therapy. </w:t>
            </w:r>
          </w:p>
          <w:p w14:paraId="3C606957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Format of therapy could vary. </w:t>
            </w:r>
          </w:p>
          <w:p w14:paraId="59B604B2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biological parent involved.</w:t>
            </w:r>
          </w:p>
          <w:p w14:paraId="36DF158E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Outcome data provided. </w:t>
            </w:r>
          </w:p>
          <w:p w14:paraId="274AA9DA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Participants could be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taking</w:t>
            </w:r>
            <w:r w:rsidRPr="00911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psychotropic medication.</w:t>
            </w:r>
          </w:p>
          <w:p w14:paraId="643207C6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0E80C" w14:textId="77777777" w:rsidR="00423E64" w:rsidRDefault="00423E64" w:rsidP="00AE786E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FCD7B" w14:textId="00DE74BB" w:rsidR="00CE1CFF" w:rsidRDefault="00CE1CFF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sz w:val="20"/>
                <w:szCs w:val="20"/>
              </w:rPr>
              <w:t xml:space="preserve">PTSD and OCD. </w:t>
            </w:r>
          </w:p>
          <w:p w14:paraId="540AA0EE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r w:rsidRPr="00911286">
              <w:rPr>
                <w:rFonts w:ascii="Times New Roman" w:hAnsi="Times New Roman" w:cs="Times New Roman"/>
                <w:sz w:val="20"/>
                <w:szCs w:val="20"/>
              </w:rPr>
              <w:t xml:space="preserve"> whose anxiety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  <w:r w:rsidRPr="00911286">
              <w:rPr>
                <w:rFonts w:ascii="Times New Roman" w:hAnsi="Times New Roman" w:cs="Times New Roman"/>
                <w:sz w:val="20"/>
                <w:szCs w:val="20"/>
              </w:rPr>
              <w:t xml:space="preserve">to physical health condition/neurodevelopmental disorder/learning disability/social impairment. </w:t>
            </w:r>
          </w:p>
          <w:p w14:paraId="36CC9B9C" w14:textId="77777777" w:rsidR="00CE1CFF" w:rsidRDefault="00CE1CFF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86">
              <w:rPr>
                <w:rFonts w:ascii="Times New Roman" w:hAnsi="Times New Roman" w:cs="Times New Roman"/>
                <w:sz w:val="20"/>
                <w:szCs w:val="20"/>
              </w:rPr>
              <w:t xml:space="preserve">Studies that included or focused solely on foster parents, carers, guardians. </w:t>
            </w:r>
          </w:p>
          <w:p w14:paraId="6D0C9CF5" w14:textId="77777777" w:rsidR="00CE1CFF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FF" w:rsidRPr="00FA455A" w14:paraId="34CBBBAA" w14:textId="2A93ECF1" w:rsidTr="00682D3D">
        <w:trPr>
          <w:cantSplit/>
          <w:trHeight w:val="9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875C9F" w14:textId="330D5C95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Sigurvinsdóttir et al. (2020)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FE52CD" w14:textId="387977B5" w:rsidR="00CE1CFF" w:rsidRPr="000F6C78" w:rsidRDefault="00CE1CFF" w:rsidP="005F6AF3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≤ </m:t>
              </m:r>
            </m:oMath>
            <w:r w:rsidRPr="000F6C78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34DCDB" w14:textId="77AC0658" w:rsidR="00CE1CFF" w:rsidRPr="00646449" w:rsidRDefault="00CE1CFF" w:rsidP="00F25417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4DD71E" w14:textId="1265BDF3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7C0902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1CB99" w14:textId="53728C45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62CBAF" w14:textId="465559D2" w:rsidR="00CE1CFF" w:rsidRPr="00F25417" w:rsidRDefault="00CE1CFF">
            <w:pPr>
              <w:pStyle w:val="ListParagraph"/>
              <w:numPr>
                <w:ilvl w:val="0"/>
                <w:numId w:val="3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54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RCTs and cluster-randomised designs. </w:t>
            </w:r>
          </w:p>
          <w:p w14:paraId="472D0151" w14:textId="0F241D00" w:rsidR="00CE1CFF" w:rsidRDefault="00CE1CFF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rimary diagnosis of anxiety. </w:t>
            </w:r>
          </w:p>
          <w:p w14:paraId="24986D4C" w14:textId="77777777" w:rsidR="00CE1CFF" w:rsidRDefault="00CE1CFF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delivered alone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 combination with medication. </w:t>
            </w:r>
          </w:p>
          <w:p w14:paraId="06A5D388" w14:textId="77777777" w:rsidR="00CE1CFF" w:rsidRDefault="00CE1CFF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Reported youth</w:t>
            </w: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anxiety outcomes including remission. </w:t>
            </w:r>
          </w:p>
          <w:p w14:paraId="22B0B07F" w14:textId="77777777" w:rsidR="00CE1CFF" w:rsidRDefault="00CE1CFF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CBT of any format.</w:t>
            </w:r>
          </w:p>
          <w:p w14:paraId="54FD4E6A" w14:textId="77777777" w:rsidR="00CE1CFF" w:rsidRPr="00BC6312" w:rsidRDefault="00CE1CFF" w:rsidP="008878E3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BAC4B8" w14:textId="58C4C6CA" w:rsidR="00CE1CFF" w:rsidRPr="00F25417" w:rsidRDefault="00CE1CFF">
            <w:pPr>
              <w:pStyle w:val="ListParagraph"/>
              <w:numPr>
                <w:ilvl w:val="0"/>
                <w:numId w:val="20"/>
              </w:numPr>
              <w:ind w:left="456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5417">
              <w:rPr>
                <w:rFonts w:ascii="Times New Roman" w:hAnsi="Times New Roman" w:cs="Times New Roman"/>
                <w:sz w:val="20"/>
                <w:szCs w:val="20"/>
              </w:rPr>
              <w:t>Trauma, SP, selective mutism, OCD.</w:t>
            </w:r>
          </w:p>
        </w:tc>
      </w:tr>
      <w:tr w:rsidR="00CE1CFF" w:rsidRPr="00FA455A" w14:paraId="65D021A2" w14:textId="0A481E20" w:rsidTr="007A56FF">
        <w:trPr>
          <w:cantSplit/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B4705" w14:textId="77777777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>Guo et al.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E8C8E" w14:textId="26F2321F" w:rsidR="00CE1CFF" w:rsidRPr="007259DD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&lt;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671F" w14:textId="3ABF6D61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868BE" w14:textId="307F5130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C74DD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CBC4D" w14:textId="6D7278AD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D0BF1" w14:textId="77777777" w:rsidR="00CE1CFF" w:rsidRPr="000F6C78" w:rsidRDefault="00CE1CFF">
            <w:pPr>
              <w:pStyle w:val="ListParagraph"/>
              <w:numPr>
                <w:ilvl w:val="0"/>
                <w:numId w:val="21"/>
              </w:numPr>
              <w:ind w:left="455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4C2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RCTs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C2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crossover trials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4C2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cluster randomised trials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45FD846" w14:textId="77777777" w:rsidR="00CE1CFF" w:rsidRPr="00C972EA" w:rsidRDefault="00CE1CFF">
            <w:pPr>
              <w:pStyle w:val="ListParagraph"/>
              <w:numPr>
                <w:ilvl w:val="0"/>
                <w:numId w:val="21"/>
              </w:numPr>
              <w:ind w:left="455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Primary diagnosis of anxiety</w:t>
            </w:r>
          </w:p>
          <w:p w14:paraId="3BF89FFD" w14:textId="4391ED8E" w:rsidR="00CE1CFF" w:rsidRPr="005802EA" w:rsidRDefault="00CE1CFF">
            <w:pPr>
              <w:pStyle w:val="ListParagraph"/>
              <w:numPr>
                <w:ilvl w:val="0"/>
                <w:numId w:val="21"/>
              </w:numPr>
              <w:ind w:left="455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Compared</w:t>
            </w:r>
            <w:r w:rsidRPr="004C2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individual CBT vs</w:t>
            </w:r>
            <w:r w:rsidR="007800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C27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group CBT in various formats.</w:t>
            </w:r>
          </w:p>
          <w:p w14:paraId="571E3FC8" w14:textId="77777777" w:rsidR="00CE1CFF" w:rsidRPr="004C27F4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D1818" w14:textId="10596B04" w:rsidR="00CE1CFF" w:rsidRPr="00D45853" w:rsidRDefault="00CE1CFF">
            <w:pPr>
              <w:pStyle w:val="ListParagraph"/>
              <w:numPr>
                <w:ilvl w:val="0"/>
                <w:numId w:val="21"/>
              </w:numPr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5853">
              <w:rPr>
                <w:rFonts w:ascii="Times New Roman" w:hAnsi="Times New Roman" w:cs="Times New Roman"/>
                <w:sz w:val="20"/>
                <w:szCs w:val="20"/>
              </w:rPr>
              <w:t>Treatment duration &lt; 6 weeks/number of sessions &lt; 6.</w:t>
            </w:r>
          </w:p>
        </w:tc>
      </w:tr>
      <w:tr w:rsidR="00CE1CFF" w:rsidRPr="00FA455A" w14:paraId="4918C240" w14:textId="646E1137" w:rsidTr="007A56FF">
        <w:trPr>
          <w:cantSplit/>
          <w:trHeight w:val="9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75687" w14:textId="77777777" w:rsidR="00CE1CFF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A73152" w14:textId="232ADC04" w:rsidR="00CE1CFF" w:rsidRPr="00BC6312" w:rsidRDefault="00CE1CFF" w:rsidP="00CE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3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Peris et al. (2021)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DD9C2" w14:textId="77777777" w:rsidR="00CE1CFF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4097D" w14:textId="3479A129" w:rsidR="00CE1CFF" w:rsidRPr="007259DD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46A2B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6A59" w14:textId="242A4E8E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02491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2448A" w14:textId="366C3168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EB154" w14:textId="77777777" w:rsidR="00423E64" w:rsidRDefault="00423E64" w:rsidP="00CD1192">
            <w:pPr>
              <w:pStyle w:val="ListParagraph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C1E8D58" w14:textId="78789CB0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Principle diagnosis of primary anxiety disorder </w:t>
            </w:r>
          </w:p>
          <w:p w14:paraId="4B213A0A" w14:textId="556976FD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RCT comparing F-CBT vs. Y-CBT</w:t>
            </w:r>
            <w:r w:rsidR="00DE24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4BC8000" w14:textId="77777777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CBT that focused on youth anxiety.</w:t>
            </w:r>
          </w:p>
          <w:p w14:paraId="5E876F31" w14:textId="77777777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Youth participated in treatment.</w:t>
            </w:r>
          </w:p>
          <w:p w14:paraId="0CC199EC" w14:textId="77777777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Anxiety outcomes collected at pre-post. </w:t>
            </w:r>
          </w:p>
          <w:p w14:paraId="7A3AB485" w14:textId="77777777" w:rsidR="00CE1CFF" w:rsidRPr="003509B9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Parenting/family outcomes collected at pre-post.</w:t>
            </w:r>
          </w:p>
          <w:p w14:paraId="392C3E97" w14:textId="719BAF27" w:rsidR="00CE1CFF" w:rsidRDefault="00CE1CFF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F-CBT defined as 1 family session or explicit inclusion of parenting skills for anxiety management, in addition to Y-CBT.</w:t>
            </w:r>
          </w:p>
          <w:p w14:paraId="13D53968" w14:textId="77777777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459D9" w14:textId="77777777" w:rsidR="00423E64" w:rsidRDefault="00423E64" w:rsidP="00AE786E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B4195" w14:textId="78B5BF99" w:rsidR="00CE1CFF" w:rsidRPr="003509B9" w:rsidRDefault="00CE1CFF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sz w:val="20"/>
                <w:szCs w:val="20"/>
              </w:rPr>
              <w:t xml:space="preserve">Non-anxiety outcomes. </w:t>
            </w:r>
          </w:p>
          <w:p w14:paraId="1ABFD5C3" w14:textId="77777777" w:rsidR="00CE1CFF" w:rsidRPr="003509B9" w:rsidRDefault="00CE1CFF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sz w:val="20"/>
                <w:szCs w:val="20"/>
              </w:rPr>
              <w:t xml:space="preserve">Studies where quantitative data not specified. </w:t>
            </w:r>
          </w:p>
          <w:p w14:paraId="3FDE15EC" w14:textId="77777777" w:rsidR="00AF60B2" w:rsidRDefault="00CE1CFF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509B9">
              <w:rPr>
                <w:rFonts w:ascii="Times New Roman" w:hAnsi="Times New Roman" w:cs="Times New Roman"/>
                <w:sz w:val="20"/>
                <w:szCs w:val="20"/>
              </w:rPr>
              <w:t>Group treatments.</w:t>
            </w:r>
          </w:p>
          <w:p w14:paraId="1FF3FF79" w14:textId="2A1D449D" w:rsidR="00CE1CFF" w:rsidRPr="00AF60B2" w:rsidRDefault="00CE1CFF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F60B2">
              <w:rPr>
                <w:rFonts w:ascii="Times New Roman" w:hAnsi="Times New Roman" w:cs="Times New Roman"/>
                <w:sz w:val="20"/>
                <w:szCs w:val="20"/>
              </w:rPr>
              <w:t>Single-session CBT.</w:t>
            </w:r>
          </w:p>
        </w:tc>
      </w:tr>
      <w:tr w:rsidR="00CE1CFF" w:rsidRPr="00FA455A" w14:paraId="412C620F" w14:textId="086FCF06" w:rsidTr="007A56FF">
        <w:trPr>
          <w:cantSplit/>
          <w:trHeight w:val="136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0F820" w14:textId="77777777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Yin et al.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4E54" w14:textId="104BEF8F" w:rsidR="00CE1CFF" w:rsidRPr="007259DD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1C160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3211C" w14:textId="34F444D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BC1E3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DFAD4" w14:textId="5377BAF2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EC76" w14:textId="01A25059" w:rsidR="00CE1CFF" w:rsidRDefault="00CE1CFF">
            <w:pPr>
              <w:pStyle w:val="ListParagraph"/>
              <w:numPr>
                <w:ilvl w:val="0"/>
                <w:numId w:val="23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4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RCTs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r w:rsidRPr="006C4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P-CBT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vs. waitlist or CBT</w:t>
            </w:r>
            <w:r w:rsidR="00066C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with parents</w:t>
            </w:r>
            <w:r w:rsidRPr="006C4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737014E" w14:textId="77777777" w:rsidR="00310F52" w:rsidRDefault="00CE1CFF" w:rsidP="00310F52">
            <w:pPr>
              <w:pStyle w:val="ListParagraph"/>
              <w:numPr>
                <w:ilvl w:val="0"/>
                <w:numId w:val="23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Primary diagnosis of </w:t>
            </w:r>
            <w:r w:rsidRPr="006C4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anxiety disorder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C4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D33449" w14:textId="6EFDBC8B" w:rsidR="00CE1CFF" w:rsidRPr="00310F52" w:rsidRDefault="00CE1CFF" w:rsidP="00310F52">
            <w:pPr>
              <w:pStyle w:val="ListParagraph"/>
              <w:numPr>
                <w:ilvl w:val="0"/>
                <w:numId w:val="23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F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Psychiatric comorbidity acceptable.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0FA4" w14:textId="77777777" w:rsidR="00CE1CFF" w:rsidRDefault="00CE1CFF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>20% primary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diagnosis of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 xml:space="preserve"> other mental disorder.</w:t>
            </w:r>
          </w:p>
          <w:p w14:paraId="770BF04D" w14:textId="4727D15C" w:rsidR="00CE1CFF" w:rsidRDefault="00CE1CFF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 xml:space="preserve">20% of took </w:t>
            </w:r>
            <w:r w:rsidR="0063084A">
              <w:rPr>
                <w:rFonts w:ascii="Times New Roman" w:hAnsi="Times New Roman" w:cs="Times New Roman"/>
                <w:sz w:val="20"/>
                <w:szCs w:val="20"/>
              </w:rPr>
              <w:t>psychotropics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 xml:space="preserve"> for anxiety. </w:t>
            </w:r>
          </w:p>
          <w:p w14:paraId="200E9F34" w14:textId="77777777" w:rsidR="00CE1CFF" w:rsidRDefault="00CE1CFF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 xml:space="preserve">reatment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 6 weeks/</w:t>
            </w:r>
            <w:r w:rsidRPr="006C48D8">
              <w:rPr>
                <w:rFonts w:ascii="Times New Roman" w:hAnsi="Times New Roman" w:cs="Times New Roman"/>
                <w:sz w:val="20"/>
                <w:szCs w:val="20"/>
              </w:rPr>
              <w:t xml:space="preserve">number of sessions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 6.</w:t>
            </w:r>
          </w:p>
          <w:p w14:paraId="6348570F" w14:textId="77777777" w:rsidR="00CE1CFF" w:rsidRPr="006C48D8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1CFF" w:rsidRPr="00FA455A" w14:paraId="2A9937D8" w14:textId="159987DD" w:rsidTr="007A56FF">
        <w:trPr>
          <w:cantSplit/>
          <w:trHeight w:val="138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0D15D" w14:textId="77777777" w:rsidR="00AD417C" w:rsidRDefault="00AD417C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AB59C" w14:textId="055AEF09" w:rsidR="00CE1CFF" w:rsidRPr="00BC6312" w:rsidRDefault="00CE1CFF" w:rsidP="00C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12">
              <w:rPr>
                <w:rFonts w:ascii="Times New Roman" w:hAnsi="Times New Roman" w:cs="Times New Roman"/>
                <w:sz w:val="20"/>
                <w:szCs w:val="20"/>
              </w:rPr>
              <w:t>Jewell et al. (2022)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D1D5" w14:textId="77777777" w:rsidR="00AD417C" w:rsidRDefault="00AD417C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04255" w14:textId="392869D4" w:rsidR="00CE1CFF" w:rsidRPr="000022C5" w:rsidRDefault="00CE1CFF" w:rsidP="00812723">
            <w:pPr>
              <w:ind w:left="-249" w:right="-114" w:hanging="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0022C5">
              <w:rPr>
                <w:rFonts w:ascii="Times New Roman" w:hAnsi="Times New Roman" w:cs="Times New Roman"/>
                <w:sz w:val="20"/>
                <w:szCs w:val="20"/>
              </w:rPr>
              <w:t>4-17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F4BC8" w14:textId="77777777" w:rsidR="00AD417C" w:rsidRPr="00646449" w:rsidRDefault="00AD417C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57F5C2" w14:textId="28FFAB6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4815F" w14:textId="70220CF5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221F4" w14:textId="77777777" w:rsidR="00CE1CFF" w:rsidRPr="00646449" w:rsidRDefault="00CE1CFF" w:rsidP="0066140C">
            <w:pPr>
              <w:pStyle w:val="ListParagraph"/>
              <w:ind w:left="0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EF464" w14:textId="77777777" w:rsidR="00AD417C" w:rsidRPr="00646449" w:rsidRDefault="00AD417C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F47BB9" w14:textId="29EB2ECB" w:rsidR="00CE1CFF" w:rsidRPr="00646449" w:rsidRDefault="00CE1CFF" w:rsidP="0066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4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81E26" w14:textId="77777777" w:rsidR="00AD417C" w:rsidRDefault="00AD417C" w:rsidP="00CD1192">
            <w:pPr>
              <w:pStyle w:val="ListParagraph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E03B854" w14:textId="41A28794" w:rsidR="00CE1CFF" w:rsidRPr="003509B9" w:rsidRDefault="00CE1CFF">
            <w:pPr>
              <w:pStyle w:val="ListParagraph"/>
              <w:numPr>
                <w:ilvl w:val="0"/>
                <w:numId w:val="2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Mothers and/or fathers of youths &lt; 18. </w:t>
            </w:r>
          </w:p>
          <w:p w14:paraId="7FC35863" w14:textId="77777777" w:rsidR="00CE1CFF" w:rsidRPr="003509B9" w:rsidRDefault="00CE1CFF">
            <w:pPr>
              <w:pStyle w:val="ListParagraph"/>
              <w:numPr>
                <w:ilvl w:val="0"/>
                <w:numId w:val="2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Parents receive direct treatment.</w:t>
            </w:r>
          </w:p>
          <w:p w14:paraId="0422C10F" w14:textId="77777777" w:rsidR="00CE1CFF" w:rsidRPr="003509B9" w:rsidRDefault="00CE1CFF">
            <w:pPr>
              <w:pStyle w:val="ListParagraph"/>
              <w:numPr>
                <w:ilvl w:val="0"/>
                <w:numId w:val="2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Minimum 1 diagnosed anxiety disorder.</w:t>
            </w:r>
          </w:p>
          <w:p w14:paraId="44550FED" w14:textId="5E2985C7" w:rsidR="00CE1CFF" w:rsidRPr="003509B9" w:rsidRDefault="00CE1CFF">
            <w:pPr>
              <w:pStyle w:val="ListParagraph"/>
              <w:numPr>
                <w:ilvl w:val="0"/>
                <w:numId w:val="2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Comparator conditions</w:t>
            </w:r>
            <w:r w:rsidR="002E6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E50C8C6" w14:textId="77777777" w:rsidR="00CE1CFF" w:rsidRPr="003509B9" w:rsidRDefault="00CE1CFF">
            <w:pPr>
              <w:pStyle w:val="ListParagraph"/>
              <w:numPr>
                <w:ilvl w:val="0"/>
                <w:numId w:val="2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Outcomes documented in interview.</w:t>
            </w:r>
          </w:p>
          <w:p w14:paraId="13B5593A" w14:textId="4C3306F5" w:rsidR="00CE1CFF" w:rsidRDefault="00CE1CFF" w:rsidP="00CD1192">
            <w:pPr>
              <w:pStyle w:val="ListParagraph"/>
              <w:ind w:left="455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0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Any quantitative design.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4ABD" w14:textId="77777777" w:rsidR="00AD417C" w:rsidRDefault="00AD417C" w:rsidP="00AE786E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E50A6" w14:textId="6AE94210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Youth were direct participant.</w:t>
            </w:r>
          </w:p>
          <w:p w14:paraId="1668EA71" w14:textId="7A137405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Treatment included parent component as part of </w:t>
            </w:r>
            <w:r w:rsidR="00DE24E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-focused intervention.</w:t>
            </w:r>
          </w:p>
          <w:p w14:paraId="51F6A786" w14:textId="6CD9E9E0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Non-anxiety treatments </w:t>
            </w:r>
          </w:p>
          <w:p w14:paraId="7E859B8A" w14:textId="77777777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Preventative interventions.</w:t>
            </w:r>
          </w:p>
          <w:p w14:paraId="66ACF17F" w14:textId="5361C6F5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Interventions aimed at reducing parental stress. </w:t>
            </w:r>
          </w:p>
          <w:p w14:paraId="13B9726D" w14:textId="3AF0BA14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PTSD/OCD/health anxiety. </w:t>
            </w:r>
          </w:p>
          <w:p w14:paraId="4C67788B" w14:textId="77777777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Grandparents/teachers/other professionals as main participants. </w:t>
            </w:r>
          </w:p>
          <w:p w14:paraId="38884822" w14:textId="3D56A9BE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Children ‘at risk’</w:t>
            </w:r>
            <w:r w:rsidR="009F0E68">
              <w:rPr>
                <w:rFonts w:ascii="Times New Roman" w:hAnsi="Times New Roman" w:cs="Times New Roman"/>
                <w:sz w:val="20"/>
                <w:szCs w:val="20"/>
              </w:rPr>
              <w:t>/subclinical.</w:t>
            </w:r>
            <w:r w:rsidR="00804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441FCF" w14:textId="124B05AD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 xml:space="preserve">Specific groups (e.g., physical health problems, intellectual disability). </w:t>
            </w:r>
          </w:p>
          <w:p w14:paraId="538531C6" w14:textId="77777777" w:rsidR="00CE1CFF" w:rsidRPr="0027053D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Focus on parent outcomes.</w:t>
            </w:r>
          </w:p>
          <w:p w14:paraId="37D35026" w14:textId="77777777" w:rsidR="00CE1CFF" w:rsidRDefault="00CE1CFF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Qualitative methodology.</w:t>
            </w:r>
          </w:p>
          <w:p w14:paraId="4AD77595" w14:textId="77777777" w:rsidR="00CE1CFF" w:rsidRDefault="00CE1CFF" w:rsidP="00AE786E">
            <w:pPr>
              <w:pStyle w:val="ListParagraph"/>
              <w:ind w:left="450" w:right="-1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E288452" w14:textId="629022DB" w:rsidR="006C53EE" w:rsidRPr="00295C96" w:rsidRDefault="00295C96" w:rsidP="00C658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2062">
        <w:rPr>
          <w:rFonts w:ascii="Times New Roman" w:hAnsi="Times New Roman" w:cs="Times New Roman"/>
          <w:sz w:val="20"/>
          <w:szCs w:val="20"/>
        </w:rPr>
        <w:t xml:space="preserve">X = </w:t>
      </w:r>
      <w:r w:rsidR="00D41EDD">
        <w:rPr>
          <w:rFonts w:ascii="Times New Roman" w:hAnsi="Times New Roman" w:cs="Times New Roman"/>
          <w:sz w:val="20"/>
          <w:szCs w:val="20"/>
        </w:rPr>
        <w:t xml:space="preserve">meets inclusion criteria for systematic review. </w:t>
      </w:r>
      <w:r>
        <w:rPr>
          <w:rFonts w:ascii="Times New Roman" w:hAnsi="Times New Roman" w:cs="Times New Roman"/>
          <w:sz w:val="20"/>
          <w:szCs w:val="20"/>
        </w:rPr>
        <w:t>SAD = separation anxiety disorder; SP = specific phobia; SoP = social phobia; GAD = generalised anxiety disorder; OCD = obsessive-compulsive disorder; PTSD = post-traumatic stress disorder; SAD = separation anxiety disorder</w:t>
      </w:r>
      <w:r w:rsidR="001A2062">
        <w:rPr>
          <w:rFonts w:ascii="Times New Roman" w:hAnsi="Times New Roman" w:cs="Times New Roman"/>
          <w:sz w:val="20"/>
          <w:szCs w:val="20"/>
        </w:rPr>
        <w:t>.</w:t>
      </w:r>
    </w:p>
    <w:sectPr w:rsidR="006C53EE" w:rsidRPr="00295C96" w:rsidSect="00051CCF">
      <w:pgSz w:w="16838" w:h="11906" w:orient="landscape"/>
      <w:pgMar w:top="1440" w:right="25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B768" w14:textId="77777777" w:rsidR="007863AC" w:rsidRDefault="007863AC" w:rsidP="00154170">
      <w:pPr>
        <w:spacing w:after="0" w:line="240" w:lineRule="auto"/>
      </w:pPr>
      <w:r>
        <w:separator/>
      </w:r>
    </w:p>
  </w:endnote>
  <w:endnote w:type="continuationSeparator" w:id="0">
    <w:p w14:paraId="7AA21B97" w14:textId="77777777" w:rsidR="007863AC" w:rsidRDefault="007863AC" w:rsidP="0015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B4BE" w14:textId="77777777" w:rsidR="007863AC" w:rsidRDefault="007863AC" w:rsidP="00154170">
      <w:pPr>
        <w:spacing w:after="0" w:line="240" w:lineRule="auto"/>
      </w:pPr>
      <w:r>
        <w:separator/>
      </w:r>
    </w:p>
  </w:footnote>
  <w:footnote w:type="continuationSeparator" w:id="0">
    <w:p w14:paraId="49567470" w14:textId="77777777" w:rsidR="007863AC" w:rsidRDefault="007863AC" w:rsidP="0015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C0"/>
    <w:multiLevelType w:val="hybridMultilevel"/>
    <w:tmpl w:val="64AC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FD0"/>
    <w:multiLevelType w:val="hybridMultilevel"/>
    <w:tmpl w:val="CD8C1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2A8"/>
    <w:multiLevelType w:val="hybridMultilevel"/>
    <w:tmpl w:val="36CC9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39E"/>
    <w:multiLevelType w:val="hybridMultilevel"/>
    <w:tmpl w:val="072C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A22"/>
    <w:multiLevelType w:val="hybridMultilevel"/>
    <w:tmpl w:val="0BFC0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16B7"/>
    <w:multiLevelType w:val="hybridMultilevel"/>
    <w:tmpl w:val="B01E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485"/>
    <w:multiLevelType w:val="hybridMultilevel"/>
    <w:tmpl w:val="49B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283"/>
    <w:multiLevelType w:val="hybridMultilevel"/>
    <w:tmpl w:val="CA1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3234"/>
    <w:multiLevelType w:val="hybridMultilevel"/>
    <w:tmpl w:val="764EE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0C1A"/>
    <w:multiLevelType w:val="hybridMultilevel"/>
    <w:tmpl w:val="86B4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338"/>
    <w:multiLevelType w:val="hybridMultilevel"/>
    <w:tmpl w:val="4B16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0D05"/>
    <w:multiLevelType w:val="hybridMultilevel"/>
    <w:tmpl w:val="2C0E6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15D4"/>
    <w:multiLevelType w:val="hybridMultilevel"/>
    <w:tmpl w:val="E75C6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4E4D"/>
    <w:multiLevelType w:val="hybridMultilevel"/>
    <w:tmpl w:val="58B6B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0BB0"/>
    <w:multiLevelType w:val="hybridMultilevel"/>
    <w:tmpl w:val="318E6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3D3A"/>
    <w:multiLevelType w:val="hybridMultilevel"/>
    <w:tmpl w:val="844C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24A38"/>
    <w:multiLevelType w:val="hybridMultilevel"/>
    <w:tmpl w:val="F892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4BF"/>
    <w:multiLevelType w:val="hybridMultilevel"/>
    <w:tmpl w:val="952C6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3890"/>
    <w:multiLevelType w:val="hybridMultilevel"/>
    <w:tmpl w:val="7C14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8C59E">
      <w:start w:val="25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2D01"/>
    <w:multiLevelType w:val="hybridMultilevel"/>
    <w:tmpl w:val="92987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3123"/>
    <w:multiLevelType w:val="hybridMultilevel"/>
    <w:tmpl w:val="08040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4514D"/>
    <w:multiLevelType w:val="hybridMultilevel"/>
    <w:tmpl w:val="9140B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006CA"/>
    <w:multiLevelType w:val="hybridMultilevel"/>
    <w:tmpl w:val="330E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2BA0"/>
    <w:multiLevelType w:val="hybridMultilevel"/>
    <w:tmpl w:val="AAD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1FEF"/>
    <w:multiLevelType w:val="hybridMultilevel"/>
    <w:tmpl w:val="8A4E7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D5BB3"/>
    <w:multiLevelType w:val="hybridMultilevel"/>
    <w:tmpl w:val="CAAA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F5055"/>
    <w:multiLevelType w:val="hybridMultilevel"/>
    <w:tmpl w:val="63E26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C7C04"/>
    <w:multiLevelType w:val="hybridMultilevel"/>
    <w:tmpl w:val="3C20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2C0"/>
    <w:multiLevelType w:val="hybridMultilevel"/>
    <w:tmpl w:val="B07AD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203E8"/>
    <w:multiLevelType w:val="hybridMultilevel"/>
    <w:tmpl w:val="14F2D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40B"/>
    <w:multiLevelType w:val="hybridMultilevel"/>
    <w:tmpl w:val="EA8ED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D6152"/>
    <w:multiLevelType w:val="hybridMultilevel"/>
    <w:tmpl w:val="45FC6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44212">
    <w:abstractNumId w:val="12"/>
  </w:num>
  <w:num w:numId="2" w16cid:durableId="1747457691">
    <w:abstractNumId w:val="30"/>
  </w:num>
  <w:num w:numId="3" w16cid:durableId="1188907339">
    <w:abstractNumId w:val="5"/>
  </w:num>
  <w:num w:numId="4" w16cid:durableId="86273062">
    <w:abstractNumId w:val="14"/>
  </w:num>
  <w:num w:numId="5" w16cid:durableId="865405640">
    <w:abstractNumId w:val="17"/>
  </w:num>
  <w:num w:numId="6" w16cid:durableId="147287549">
    <w:abstractNumId w:val="20"/>
  </w:num>
  <w:num w:numId="7" w16cid:durableId="1863012579">
    <w:abstractNumId w:val="22"/>
  </w:num>
  <w:num w:numId="8" w16cid:durableId="1269461876">
    <w:abstractNumId w:val="0"/>
  </w:num>
  <w:num w:numId="9" w16cid:durableId="1582367816">
    <w:abstractNumId w:val="31"/>
  </w:num>
  <w:num w:numId="10" w16cid:durableId="461118765">
    <w:abstractNumId w:val="28"/>
  </w:num>
  <w:num w:numId="11" w16cid:durableId="1003515340">
    <w:abstractNumId w:val="26"/>
  </w:num>
  <w:num w:numId="12" w16cid:durableId="2058314137">
    <w:abstractNumId w:val="24"/>
  </w:num>
  <w:num w:numId="13" w16cid:durableId="1659532503">
    <w:abstractNumId w:val="8"/>
  </w:num>
  <w:num w:numId="14" w16cid:durableId="306473444">
    <w:abstractNumId w:val="7"/>
  </w:num>
  <w:num w:numId="15" w16cid:durableId="1088692216">
    <w:abstractNumId w:val="11"/>
  </w:num>
  <w:num w:numId="16" w16cid:durableId="1361128380">
    <w:abstractNumId w:val="29"/>
  </w:num>
  <w:num w:numId="17" w16cid:durableId="1347754011">
    <w:abstractNumId w:val="27"/>
  </w:num>
  <w:num w:numId="18" w16cid:durableId="681008035">
    <w:abstractNumId w:val="15"/>
  </w:num>
  <w:num w:numId="19" w16cid:durableId="843666484">
    <w:abstractNumId w:val="1"/>
  </w:num>
  <w:num w:numId="20" w16cid:durableId="1610090575">
    <w:abstractNumId w:val="25"/>
  </w:num>
  <w:num w:numId="21" w16cid:durableId="1947468302">
    <w:abstractNumId w:val="4"/>
  </w:num>
  <w:num w:numId="22" w16cid:durableId="204025429">
    <w:abstractNumId w:val="10"/>
  </w:num>
  <w:num w:numId="23" w16cid:durableId="1541623413">
    <w:abstractNumId w:val="9"/>
  </w:num>
  <w:num w:numId="24" w16cid:durableId="1410729101">
    <w:abstractNumId w:val="18"/>
  </w:num>
  <w:num w:numId="25" w16cid:durableId="1467118346">
    <w:abstractNumId w:val="3"/>
  </w:num>
  <w:num w:numId="26" w16cid:durableId="1900364465">
    <w:abstractNumId w:val="16"/>
  </w:num>
  <w:num w:numId="27" w16cid:durableId="1400128453">
    <w:abstractNumId w:val="6"/>
  </w:num>
  <w:num w:numId="28" w16cid:durableId="2010405692">
    <w:abstractNumId w:val="21"/>
  </w:num>
  <w:num w:numId="29" w16cid:durableId="201358479">
    <w:abstractNumId w:val="23"/>
  </w:num>
  <w:num w:numId="30" w16cid:durableId="2094740433">
    <w:abstractNumId w:val="2"/>
  </w:num>
  <w:num w:numId="31" w16cid:durableId="1754668981">
    <w:abstractNumId w:val="13"/>
  </w:num>
  <w:num w:numId="32" w16cid:durableId="5513097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97"/>
    <w:rsid w:val="00000327"/>
    <w:rsid w:val="0000129E"/>
    <w:rsid w:val="00001F69"/>
    <w:rsid w:val="000022C5"/>
    <w:rsid w:val="00007C2A"/>
    <w:rsid w:val="000121BC"/>
    <w:rsid w:val="0002283E"/>
    <w:rsid w:val="00026423"/>
    <w:rsid w:val="000279FC"/>
    <w:rsid w:val="00030801"/>
    <w:rsid w:val="0003329F"/>
    <w:rsid w:val="00035733"/>
    <w:rsid w:val="00042DEB"/>
    <w:rsid w:val="000430D3"/>
    <w:rsid w:val="000445C2"/>
    <w:rsid w:val="00051CCF"/>
    <w:rsid w:val="00054212"/>
    <w:rsid w:val="000550D2"/>
    <w:rsid w:val="000611D4"/>
    <w:rsid w:val="0006406B"/>
    <w:rsid w:val="0006563A"/>
    <w:rsid w:val="00066C50"/>
    <w:rsid w:val="00070466"/>
    <w:rsid w:val="00070A99"/>
    <w:rsid w:val="00073283"/>
    <w:rsid w:val="000742AF"/>
    <w:rsid w:val="00076C54"/>
    <w:rsid w:val="000809FC"/>
    <w:rsid w:val="00080CE5"/>
    <w:rsid w:val="00081054"/>
    <w:rsid w:val="00082FCC"/>
    <w:rsid w:val="000861B0"/>
    <w:rsid w:val="00094C48"/>
    <w:rsid w:val="000A5BFD"/>
    <w:rsid w:val="000A5E9A"/>
    <w:rsid w:val="000B2DF0"/>
    <w:rsid w:val="000B5BCC"/>
    <w:rsid w:val="000C24C3"/>
    <w:rsid w:val="000C79F6"/>
    <w:rsid w:val="000D01ED"/>
    <w:rsid w:val="000D1EC9"/>
    <w:rsid w:val="000D25CB"/>
    <w:rsid w:val="000D3A88"/>
    <w:rsid w:val="000D45BA"/>
    <w:rsid w:val="000D6F90"/>
    <w:rsid w:val="000D7981"/>
    <w:rsid w:val="000E121B"/>
    <w:rsid w:val="000E3AC3"/>
    <w:rsid w:val="000F6C78"/>
    <w:rsid w:val="000F7609"/>
    <w:rsid w:val="000F765F"/>
    <w:rsid w:val="000F7890"/>
    <w:rsid w:val="001010F2"/>
    <w:rsid w:val="001012FB"/>
    <w:rsid w:val="0011244F"/>
    <w:rsid w:val="00114094"/>
    <w:rsid w:val="00115628"/>
    <w:rsid w:val="00121422"/>
    <w:rsid w:val="0012157D"/>
    <w:rsid w:val="00122D2B"/>
    <w:rsid w:val="00123A00"/>
    <w:rsid w:val="0012664A"/>
    <w:rsid w:val="00126C47"/>
    <w:rsid w:val="00140AD7"/>
    <w:rsid w:val="0014270E"/>
    <w:rsid w:val="00142FA7"/>
    <w:rsid w:val="00143AC0"/>
    <w:rsid w:val="001478DC"/>
    <w:rsid w:val="00150127"/>
    <w:rsid w:val="001508AB"/>
    <w:rsid w:val="00154170"/>
    <w:rsid w:val="00155BB8"/>
    <w:rsid w:val="001561DF"/>
    <w:rsid w:val="00156BAD"/>
    <w:rsid w:val="001573EE"/>
    <w:rsid w:val="001622C0"/>
    <w:rsid w:val="0016492F"/>
    <w:rsid w:val="0016606D"/>
    <w:rsid w:val="00167F44"/>
    <w:rsid w:val="00170E1E"/>
    <w:rsid w:val="00171406"/>
    <w:rsid w:val="00173B71"/>
    <w:rsid w:val="001740C1"/>
    <w:rsid w:val="00174344"/>
    <w:rsid w:val="0017679F"/>
    <w:rsid w:val="00180F87"/>
    <w:rsid w:val="001859F3"/>
    <w:rsid w:val="00185DA4"/>
    <w:rsid w:val="00186B75"/>
    <w:rsid w:val="0019400D"/>
    <w:rsid w:val="001A114C"/>
    <w:rsid w:val="001A2062"/>
    <w:rsid w:val="001A3C72"/>
    <w:rsid w:val="001A78ED"/>
    <w:rsid w:val="001B2C9E"/>
    <w:rsid w:val="001B2D2B"/>
    <w:rsid w:val="001B2FEC"/>
    <w:rsid w:val="001B4D10"/>
    <w:rsid w:val="001B689A"/>
    <w:rsid w:val="001C1A6D"/>
    <w:rsid w:val="001C293A"/>
    <w:rsid w:val="001C2DE7"/>
    <w:rsid w:val="001C32F3"/>
    <w:rsid w:val="001C432A"/>
    <w:rsid w:val="001C5DEA"/>
    <w:rsid w:val="001C6FBA"/>
    <w:rsid w:val="001D23A0"/>
    <w:rsid w:val="001D5D1A"/>
    <w:rsid w:val="001D7276"/>
    <w:rsid w:val="001D7AC7"/>
    <w:rsid w:val="001E0F75"/>
    <w:rsid w:val="001E6422"/>
    <w:rsid w:val="001E7473"/>
    <w:rsid w:val="001E782F"/>
    <w:rsid w:val="001F254B"/>
    <w:rsid w:val="001F367E"/>
    <w:rsid w:val="00204285"/>
    <w:rsid w:val="00205AAC"/>
    <w:rsid w:val="00207348"/>
    <w:rsid w:val="0021029A"/>
    <w:rsid w:val="00211CB8"/>
    <w:rsid w:val="00212699"/>
    <w:rsid w:val="00224861"/>
    <w:rsid w:val="00224B29"/>
    <w:rsid w:val="002260BD"/>
    <w:rsid w:val="0023136D"/>
    <w:rsid w:val="002323FB"/>
    <w:rsid w:val="00232BE9"/>
    <w:rsid w:val="00234C0E"/>
    <w:rsid w:val="00241919"/>
    <w:rsid w:val="00244706"/>
    <w:rsid w:val="0025641F"/>
    <w:rsid w:val="00256E35"/>
    <w:rsid w:val="00261572"/>
    <w:rsid w:val="00263929"/>
    <w:rsid w:val="00264D5B"/>
    <w:rsid w:val="0026725B"/>
    <w:rsid w:val="0027053D"/>
    <w:rsid w:val="0027253B"/>
    <w:rsid w:val="002727DA"/>
    <w:rsid w:val="00272C20"/>
    <w:rsid w:val="00272CA9"/>
    <w:rsid w:val="00274F55"/>
    <w:rsid w:val="00275E44"/>
    <w:rsid w:val="00276A8B"/>
    <w:rsid w:val="002838AD"/>
    <w:rsid w:val="00283C5B"/>
    <w:rsid w:val="00284C17"/>
    <w:rsid w:val="0029491A"/>
    <w:rsid w:val="00295C96"/>
    <w:rsid w:val="002A24E8"/>
    <w:rsid w:val="002A271E"/>
    <w:rsid w:val="002A4DD9"/>
    <w:rsid w:val="002A68AC"/>
    <w:rsid w:val="002B1B3A"/>
    <w:rsid w:val="002B1DD5"/>
    <w:rsid w:val="002B22A5"/>
    <w:rsid w:val="002B269D"/>
    <w:rsid w:val="002B5FD2"/>
    <w:rsid w:val="002B7282"/>
    <w:rsid w:val="002B7EAC"/>
    <w:rsid w:val="002C1C48"/>
    <w:rsid w:val="002C278E"/>
    <w:rsid w:val="002C2B39"/>
    <w:rsid w:val="002C638B"/>
    <w:rsid w:val="002D189F"/>
    <w:rsid w:val="002D254F"/>
    <w:rsid w:val="002D7E57"/>
    <w:rsid w:val="002D7F31"/>
    <w:rsid w:val="002E1C95"/>
    <w:rsid w:val="002E679B"/>
    <w:rsid w:val="002E6B26"/>
    <w:rsid w:val="002E7A30"/>
    <w:rsid w:val="002E7E91"/>
    <w:rsid w:val="002F07FB"/>
    <w:rsid w:val="002F1FE1"/>
    <w:rsid w:val="002F3C7A"/>
    <w:rsid w:val="002F46B9"/>
    <w:rsid w:val="002F71C8"/>
    <w:rsid w:val="00305C72"/>
    <w:rsid w:val="00310F52"/>
    <w:rsid w:val="00322D05"/>
    <w:rsid w:val="00325E5B"/>
    <w:rsid w:val="003268F1"/>
    <w:rsid w:val="00336890"/>
    <w:rsid w:val="00340DD0"/>
    <w:rsid w:val="003419FF"/>
    <w:rsid w:val="00347592"/>
    <w:rsid w:val="003507A0"/>
    <w:rsid w:val="003509B9"/>
    <w:rsid w:val="00351F7A"/>
    <w:rsid w:val="00357325"/>
    <w:rsid w:val="00360D83"/>
    <w:rsid w:val="003641FA"/>
    <w:rsid w:val="00364B41"/>
    <w:rsid w:val="00366258"/>
    <w:rsid w:val="00367A4B"/>
    <w:rsid w:val="0037099F"/>
    <w:rsid w:val="00370A1C"/>
    <w:rsid w:val="00371BD1"/>
    <w:rsid w:val="0037244A"/>
    <w:rsid w:val="0037361A"/>
    <w:rsid w:val="00376335"/>
    <w:rsid w:val="00376BEE"/>
    <w:rsid w:val="003819CB"/>
    <w:rsid w:val="0038452E"/>
    <w:rsid w:val="00385470"/>
    <w:rsid w:val="003857FF"/>
    <w:rsid w:val="003864EF"/>
    <w:rsid w:val="003875EA"/>
    <w:rsid w:val="003A0C91"/>
    <w:rsid w:val="003A17EF"/>
    <w:rsid w:val="003A1B27"/>
    <w:rsid w:val="003A42EE"/>
    <w:rsid w:val="003A69FB"/>
    <w:rsid w:val="003B2231"/>
    <w:rsid w:val="003B4811"/>
    <w:rsid w:val="003B4E4F"/>
    <w:rsid w:val="003B686F"/>
    <w:rsid w:val="003B77CD"/>
    <w:rsid w:val="003C296D"/>
    <w:rsid w:val="003C351D"/>
    <w:rsid w:val="003C6188"/>
    <w:rsid w:val="003D188F"/>
    <w:rsid w:val="003D2026"/>
    <w:rsid w:val="003D2EC2"/>
    <w:rsid w:val="003D3F32"/>
    <w:rsid w:val="003D5146"/>
    <w:rsid w:val="003D797B"/>
    <w:rsid w:val="003E0D92"/>
    <w:rsid w:val="003E699F"/>
    <w:rsid w:val="003E6A6B"/>
    <w:rsid w:val="003F0C2F"/>
    <w:rsid w:val="003F1034"/>
    <w:rsid w:val="003F1F2A"/>
    <w:rsid w:val="003F28D8"/>
    <w:rsid w:val="003F4B05"/>
    <w:rsid w:val="004001AC"/>
    <w:rsid w:val="0040511F"/>
    <w:rsid w:val="00411785"/>
    <w:rsid w:val="004120BA"/>
    <w:rsid w:val="00415D15"/>
    <w:rsid w:val="004165D8"/>
    <w:rsid w:val="0041692D"/>
    <w:rsid w:val="00417B2F"/>
    <w:rsid w:val="00417E54"/>
    <w:rsid w:val="004217F5"/>
    <w:rsid w:val="00421CF8"/>
    <w:rsid w:val="00423E64"/>
    <w:rsid w:val="00424362"/>
    <w:rsid w:val="00430392"/>
    <w:rsid w:val="00430A5B"/>
    <w:rsid w:val="00433013"/>
    <w:rsid w:val="00441413"/>
    <w:rsid w:val="00444237"/>
    <w:rsid w:val="00444472"/>
    <w:rsid w:val="00444AE3"/>
    <w:rsid w:val="00453460"/>
    <w:rsid w:val="00457507"/>
    <w:rsid w:val="0045770E"/>
    <w:rsid w:val="00464844"/>
    <w:rsid w:val="004654CB"/>
    <w:rsid w:val="004711F1"/>
    <w:rsid w:val="00474EE6"/>
    <w:rsid w:val="00475839"/>
    <w:rsid w:val="00475967"/>
    <w:rsid w:val="004806B7"/>
    <w:rsid w:val="00481E46"/>
    <w:rsid w:val="00484B3F"/>
    <w:rsid w:val="00485E30"/>
    <w:rsid w:val="00487CBF"/>
    <w:rsid w:val="004920BF"/>
    <w:rsid w:val="004925EB"/>
    <w:rsid w:val="00492E73"/>
    <w:rsid w:val="00493D41"/>
    <w:rsid w:val="00496CAA"/>
    <w:rsid w:val="004A0B16"/>
    <w:rsid w:val="004A0E14"/>
    <w:rsid w:val="004A1063"/>
    <w:rsid w:val="004A1FD7"/>
    <w:rsid w:val="004A624B"/>
    <w:rsid w:val="004B081C"/>
    <w:rsid w:val="004B29A9"/>
    <w:rsid w:val="004B5CB6"/>
    <w:rsid w:val="004C11A3"/>
    <w:rsid w:val="004C241B"/>
    <w:rsid w:val="004C27F4"/>
    <w:rsid w:val="004C29F2"/>
    <w:rsid w:val="004C4918"/>
    <w:rsid w:val="004D5323"/>
    <w:rsid w:val="004D6A35"/>
    <w:rsid w:val="004D6E1D"/>
    <w:rsid w:val="004E22AC"/>
    <w:rsid w:val="004E31F0"/>
    <w:rsid w:val="004E3702"/>
    <w:rsid w:val="004E3ED7"/>
    <w:rsid w:val="004E4C1F"/>
    <w:rsid w:val="004E6EDD"/>
    <w:rsid w:val="004F2A79"/>
    <w:rsid w:val="004F324D"/>
    <w:rsid w:val="005007E3"/>
    <w:rsid w:val="0050536C"/>
    <w:rsid w:val="00507B58"/>
    <w:rsid w:val="00510B8F"/>
    <w:rsid w:val="005124E4"/>
    <w:rsid w:val="005140B2"/>
    <w:rsid w:val="00514515"/>
    <w:rsid w:val="00521A27"/>
    <w:rsid w:val="00523495"/>
    <w:rsid w:val="00523A75"/>
    <w:rsid w:val="00525CBD"/>
    <w:rsid w:val="00526943"/>
    <w:rsid w:val="00530BC9"/>
    <w:rsid w:val="0053307F"/>
    <w:rsid w:val="005344FC"/>
    <w:rsid w:val="00535D17"/>
    <w:rsid w:val="005373B0"/>
    <w:rsid w:val="00542F4A"/>
    <w:rsid w:val="00545A78"/>
    <w:rsid w:val="00547EDF"/>
    <w:rsid w:val="00552EDC"/>
    <w:rsid w:val="0055475E"/>
    <w:rsid w:val="005549CD"/>
    <w:rsid w:val="00555100"/>
    <w:rsid w:val="00555293"/>
    <w:rsid w:val="00555C3B"/>
    <w:rsid w:val="00557B9F"/>
    <w:rsid w:val="0056215C"/>
    <w:rsid w:val="00562FD1"/>
    <w:rsid w:val="00571810"/>
    <w:rsid w:val="00574C60"/>
    <w:rsid w:val="00576FEF"/>
    <w:rsid w:val="005802EA"/>
    <w:rsid w:val="0058122C"/>
    <w:rsid w:val="00585C20"/>
    <w:rsid w:val="00590421"/>
    <w:rsid w:val="005909F7"/>
    <w:rsid w:val="0059363E"/>
    <w:rsid w:val="005936A7"/>
    <w:rsid w:val="00593D76"/>
    <w:rsid w:val="00597105"/>
    <w:rsid w:val="005A1DE6"/>
    <w:rsid w:val="005A7363"/>
    <w:rsid w:val="005B1539"/>
    <w:rsid w:val="005B5042"/>
    <w:rsid w:val="005C1959"/>
    <w:rsid w:val="005C382D"/>
    <w:rsid w:val="005C7439"/>
    <w:rsid w:val="005D7350"/>
    <w:rsid w:val="005E1670"/>
    <w:rsid w:val="005E1735"/>
    <w:rsid w:val="005E224E"/>
    <w:rsid w:val="005E2EFB"/>
    <w:rsid w:val="005E30B2"/>
    <w:rsid w:val="005E6194"/>
    <w:rsid w:val="005F05F4"/>
    <w:rsid w:val="005F3C95"/>
    <w:rsid w:val="005F3CDB"/>
    <w:rsid w:val="005F6ABF"/>
    <w:rsid w:val="005F6AF3"/>
    <w:rsid w:val="005F7BCD"/>
    <w:rsid w:val="006001AF"/>
    <w:rsid w:val="0060045B"/>
    <w:rsid w:val="00601CC0"/>
    <w:rsid w:val="00604F8D"/>
    <w:rsid w:val="00605899"/>
    <w:rsid w:val="006076CF"/>
    <w:rsid w:val="00611678"/>
    <w:rsid w:val="00612C4F"/>
    <w:rsid w:val="00614F80"/>
    <w:rsid w:val="00620222"/>
    <w:rsid w:val="00625798"/>
    <w:rsid w:val="006265E0"/>
    <w:rsid w:val="006277EE"/>
    <w:rsid w:val="006304D0"/>
    <w:rsid w:val="0063084A"/>
    <w:rsid w:val="00631AA8"/>
    <w:rsid w:val="00632381"/>
    <w:rsid w:val="0063411B"/>
    <w:rsid w:val="00634C33"/>
    <w:rsid w:val="00643B0B"/>
    <w:rsid w:val="006462E9"/>
    <w:rsid w:val="00646449"/>
    <w:rsid w:val="0064747A"/>
    <w:rsid w:val="006474D7"/>
    <w:rsid w:val="006505EC"/>
    <w:rsid w:val="00652079"/>
    <w:rsid w:val="00653756"/>
    <w:rsid w:val="006565CF"/>
    <w:rsid w:val="0066140C"/>
    <w:rsid w:val="006633E4"/>
    <w:rsid w:val="00666FD0"/>
    <w:rsid w:val="00670567"/>
    <w:rsid w:val="006716F7"/>
    <w:rsid w:val="00682D3D"/>
    <w:rsid w:val="006852E9"/>
    <w:rsid w:val="006911A8"/>
    <w:rsid w:val="00692709"/>
    <w:rsid w:val="00695B84"/>
    <w:rsid w:val="006A1956"/>
    <w:rsid w:val="006A2563"/>
    <w:rsid w:val="006A481A"/>
    <w:rsid w:val="006A68BC"/>
    <w:rsid w:val="006A7081"/>
    <w:rsid w:val="006A7AAE"/>
    <w:rsid w:val="006B1EB1"/>
    <w:rsid w:val="006B60B7"/>
    <w:rsid w:val="006C22DF"/>
    <w:rsid w:val="006C289B"/>
    <w:rsid w:val="006C48D8"/>
    <w:rsid w:val="006C5D3B"/>
    <w:rsid w:val="006D0653"/>
    <w:rsid w:val="006D0EA9"/>
    <w:rsid w:val="006D3ACE"/>
    <w:rsid w:val="006D7D36"/>
    <w:rsid w:val="006E0A0F"/>
    <w:rsid w:val="006E1E0B"/>
    <w:rsid w:val="006E2916"/>
    <w:rsid w:val="006E5EBF"/>
    <w:rsid w:val="006F3FFA"/>
    <w:rsid w:val="006F488A"/>
    <w:rsid w:val="006F4C10"/>
    <w:rsid w:val="006F603E"/>
    <w:rsid w:val="006F67B7"/>
    <w:rsid w:val="00700E8C"/>
    <w:rsid w:val="00702347"/>
    <w:rsid w:val="00703725"/>
    <w:rsid w:val="00704836"/>
    <w:rsid w:val="00705C8E"/>
    <w:rsid w:val="0070737A"/>
    <w:rsid w:val="007075C5"/>
    <w:rsid w:val="00707F99"/>
    <w:rsid w:val="0071078A"/>
    <w:rsid w:val="00710F8A"/>
    <w:rsid w:val="00713232"/>
    <w:rsid w:val="00713F83"/>
    <w:rsid w:val="00714E4C"/>
    <w:rsid w:val="00720BC5"/>
    <w:rsid w:val="00721F01"/>
    <w:rsid w:val="0072227B"/>
    <w:rsid w:val="00723C66"/>
    <w:rsid w:val="00724902"/>
    <w:rsid w:val="007259DD"/>
    <w:rsid w:val="00727084"/>
    <w:rsid w:val="0073139A"/>
    <w:rsid w:val="007319A6"/>
    <w:rsid w:val="00732D11"/>
    <w:rsid w:val="00735AE3"/>
    <w:rsid w:val="007362E7"/>
    <w:rsid w:val="00737078"/>
    <w:rsid w:val="007429BE"/>
    <w:rsid w:val="00746085"/>
    <w:rsid w:val="00746F64"/>
    <w:rsid w:val="00753981"/>
    <w:rsid w:val="00765E8B"/>
    <w:rsid w:val="0076722E"/>
    <w:rsid w:val="007708D9"/>
    <w:rsid w:val="007723C8"/>
    <w:rsid w:val="00772881"/>
    <w:rsid w:val="00777AD9"/>
    <w:rsid w:val="00777BB9"/>
    <w:rsid w:val="00780068"/>
    <w:rsid w:val="00781E20"/>
    <w:rsid w:val="007863AC"/>
    <w:rsid w:val="0079098B"/>
    <w:rsid w:val="00791FDE"/>
    <w:rsid w:val="00793C5B"/>
    <w:rsid w:val="00794407"/>
    <w:rsid w:val="007966F0"/>
    <w:rsid w:val="0079787F"/>
    <w:rsid w:val="00797986"/>
    <w:rsid w:val="007A519E"/>
    <w:rsid w:val="007A56FF"/>
    <w:rsid w:val="007B1728"/>
    <w:rsid w:val="007B2058"/>
    <w:rsid w:val="007C0049"/>
    <w:rsid w:val="007D0FA7"/>
    <w:rsid w:val="007D1D78"/>
    <w:rsid w:val="007D79AD"/>
    <w:rsid w:val="007E074B"/>
    <w:rsid w:val="007E288F"/>
    <w:rsid w:val="007E420C"/>
    <w:rsid w:val="007E4956"/>
    <w:rsid w:val="007E5925"/>
    <w:rsid w:val="007E5FDE"/>
    <w:rsid w:val="007F4ECB"/>
    <w:rsid w:val="007F701B"/>
    <w:rsid w:val="007F73E0"/>
    <w:rsid w:val="007F7D23"/>
    <w:rsid w:val="00804485"/>
    <w:rsid w:val="00806283"/>
    <w:rsid w:val="00806778"/>
    <w:rsid w:val="00806782"/>
    <w:rsid w:val="00812165"/>
    <w:rsid w:val="0081234B"/>
    <w:rsid w:val="00812723"/>
    <w:rsid w:val="0081401D"/>
    <w:rsid w:val="00814058"/>
    <w:rsid w:val="00814F99"/>
    <w:rsid w:val="00816D19"/>
    <w:rsid w:val="00821221"/>
    <w:rsid w:val="008217A3"/>
    <w:rsid w:val="00823053"/>
    <w:rsid w:val="00823E42"/>
    <w:rsid w:val="008247EB"/>
    <w:rsid w:val="00825A37"/>
    <w:rsid w:val="00825B35"/>
    <w:rsid w:val="00826DDB"/>
    <w:rsid w:val="00827C0E"/>
    <w:rsid w:val="00827CD2"/>
    <w:rsid w:val="00830226"/>
    <w:rsid w:val="00830465"/>
    <w:rsid w:val="008314D4"/>
    <w:rsid w:val="00832843"/>
    <w:rsid w:val="00833820"/>
    <w:rsid w:val="00833969"/>
    <w:rsid w:val="00833E6F"/>
    <w:rsid w:val="00834878"/>
    <w:rsid w:val="00836986"/>
    <w:rsid w:val="008378B6"/>
    <w:rsid w:val="0084073F"/>
    <w:rsid w:val="008445F6"/>
    <w:rsid w:val="0085052F"/>
    <w:rsid w:val="008518E1"/>
    <w:rsid w:val="00852C5D"/>
    <w:rsid w:val="0085745C"/>
    <w:rsid w:val="00860249"/>
    <w:rsid w:val="00860A77"/>
    <w:rsid w:val="008651AA"/>
    <w:rsid w:val="00865613"/>
    <w:rsid w:val="00867128"/>
    <w:rsid w:val="0086781E"/>
    <w:rsid w:val="00870301"/>
    <w:rsid w:val="00871189"/>
    <w:rsid w:val="00874B87"/>
    <w:rsid w:val="00875654"/>
    <w:rsid w:val="00875E5E"/>
    <w:rsid w:val="00877B70"/>
    <w:rsid w:val="00881210"/>
    <w:rsid w:val="00881E81"/>
    <w:rsid w:val="008820C5"/>
    <w:rsid w:val="008838F8"/>
    <w:rsid w:val="0088459D"/>
    <w:rsid w:val="008846BB"/>
    <w:rsid w:val="00886174"/>
    <w:rsid w:val="008864FD"/>
    <w:rsid w:val="00886AB5"/>
    <w:rsid w:val="0088741D"/>
    <w:rsid w:val="008878E3"/>
    <w:rsid w:val="0089042F"/>
    <w:rsid w:val="00890F14"/>
    <w:rsid w:val="00891E99"/>
    <w:rsid w:val="0089230C"/>
    <w:rsid w:val="008A1997"/>
    <w:rsid w:val="008A4D4D"/>
    <w:rsid w:val="008A6DEA"/>
    <w:rsid w:val="008A76B0"/>
    <w:rsid w:val="008B7236"/>
    <w:rsid w:val="008C227D"/>
    <w:rsid w:val="008C275F"/>
    <w:rsid w:val="008C2AC8"/>
    <w:rsid w:val="008C39F1"/>
    <w:rsid w:val="008C4EFF"/>
    <w:rsid w:val="008C6596"/>
    <w:rsid w:val="008D75E7"/>
    <w:rsid w:val="008E0C33"/>
    <w:rsid w:val="008E1152"/>
    <w:rsid w:val="008E177A"/>
    <w:rsid w:val="008E22E9"/>
    <w:rsid w:val="008E3D89"/>
    <w:rsid w:val="008E3F89"/>
    <w:rsid w:val="008E4663"/>
    <w:rsid w:val="008E53FE"/>
    <w:rsid w:val="008E5469"/>
    <w:rsid w:val="008E5CDC"/>
    <w:rsid w:val="008F3D7A"/>
    <w:rsid w:val="008F4456"/>
    <w:rsid w:val="008F4B21"/>
    <w:rsid w:val="008F4F36"/>
    <w:rsid w:val="008F69AB"/>
    <w:rsid w:val="008F7021"/>
    <w:rsid w:val="00911286"/>
    <w:rsid w:val="00911964"/>
    <w:rsid w:val="00912248"/>
    <w:rsid w:val="009137FE"/>
    <w:rsid w:val="00921280"/>
    <w:rsid w:val="0092198B"/>
    <w:rsid w:val="00921F3B"/>
    <w:rsid w:val="00923DB2"/>
    <w:rsid w:val="00924AF8"/>
    <w:rsid w:val="00927DB7"/>
    <w:rsid w:val="00934B5F"/>
    <w:rsid w:val="00937E2C"/>
    <w:rsid w:val="0094620D"/>
    <w:rsid w:val="00946663"/>
    <w:rsid w:val="00947F10"/>
    <w:rsid w:val="00951C3C"/>
    <w:rsid w:val="00956B0B"/>
    <w:rsid w:val="00960CD8"/>
    <w:rsid w:val="00964173"/>
    <w:rsid w:val="00971742"/>
    <w:rsid w:val="0097251B"/>
    <w:rsid w:val="00976C7E"/>
    <w:rsid w:val="009802F2"/>
    <w:rsid w:val="009838E2"/>
    <w:rsid w:val="00983AC8"/>
    <w:rsid w:val="00987FDB"/>
    <w:rsid w:val="00992D9A"/>
    <w:rsid w:val="00995396"/>
    <w:rsid w:val="00995512"/>
    <w:rsid w:val="00996C83"/>
    <w:rsid w:val="00996E5D"/>
    <w:rsid w:val="009A0539"/>
    <w:rsid w:val="009A0E9D"/>
    <w:rsid w:val="009A2931"/>
    <w:rsid w:val="009A4CB4"/>
    <w:rsid w:val="009A4FAF"/>
    <w:rsid w:val="009A56CA"/>
    <w:rsid w:val="009A772E"/>
    <w:rsid w:val="009B1600"/>
    <w:rsid w:val="009B205B"/>
    <w:rsid w:val="009B40BB"/>
    <w:rsid w:val="009B5AB1"/>
    <w:rsid w:val="009B7B63"/>
    <w:rsid w:val="009C0B40"/>
    <w:rsid w:val="009C233E"/>
    <w:rsid w:val="009C2BC7"/>
    <w:rsid w:val="009C2CBA"/>
    <w:rsid w:val="009C5F34"/>
    <w:rsid w:val="009C6749"/>
    <w:rsid w:val="009C7006"/>
    <w:rsid w:val="009D1EEA"/>
    <w:rsid w:val="009D6070"/>
    <w:rsid w:val="009D691C"/>
    <w:rsid w:val="009D6956"/>
    <w:rsid w:val="009D7173"/>
    <w:rsid w:val="009E327B"/>
    <w:rsid w:val="009E699B"/>
    <w:rsid w:val="009E78D5"/>
    <w:rsid w:val="009F0E68"/>
    <w:rsid w:val="009F2382"/>
    <w:rsid w:val="009F4268"/>
    <w:rsid w:val="009F451C"/>
    <w:rsid w:val="009F5446"/>
    <w:rsid w:val="009F5D31"/>
    <w:rsid w:val="009F718C"/>
    <w:rsid w:val="00A10432"/>
    <w:rsid w:val="00A11FFE"/>
    <w:rsid w:val="00A1363C"/>
    <w:rsid w:val="00A14932"/>
    <w:rsid w:val="00A15FCB"/>
    <w:rsid w:val="00A21E37"/>
    <w:rsid w:val="00A23084"/>
    <w:rsid w:val="00A2625A"/>
    <w:rsid w:val="00A30B49"/>
    <w:rsid w:val="00A326FB"/>
    <w:rsid w:val="00A330FE"/>
    <w:rsid w:val="00A35621"/>
    <w:rsid w:val="00A36064"/>
    <w:rsid w:val="00A46D41"/>
    <w:rsid w:val="00A479EE"/>
    <w:rsid w:val="00A51C6A"/>
    <w:rsid w:val="00A56189"/>
    <w:rsid w:val="00A63D7E"/>
    <w:rsid w:val="00A6515B"/>
    <w:rsid w:val="00A67EBB"/>
    <w:rsid w:val="00A724B4"/>
    <w:rsid w:val="00A76D12"/>
    <w:rsid w:val="00A770E8"/>
    <w:rsid w:val="00A8130A"/>
    <w:rsid w:val="00A81A45"/>
    <w:rsid w:val="00A82607"/>
    <w:rsid w:val="00A8356C"/>
    <w:rsid w:val="00A836EC"/>
    <w:rsid w:val="00A846AC"/>
    <w:rsid w:val="00A943CD"/>
    <w:rsid w:val="00A964CB"/>
    <w:rsid w:val="00AA19AB"/>
    <w:rsid w:val="00AA27C2"/>
    <w:rsid w:val="00AA3020"/>
    <w:rsid w:val="00AB033B"/>
    <w:rsid w:val="00AB5AC5"/>
    <w:rsid w:val="00AB6785"/>
    <w:rsid w:val="00AC12EC"/>
    <w:rsid w:val="00AC3180"/>
    <w:rsid w:val="00AC4B41"/>
    <w:rsid w:val="00AC5112"/>
    <w:rsid w:val="00AC7AE0"/>
    <w:rsid w:val="00AD057E"/>
    <w:rsid w:val="00AD0604"/>
    <w:rsid w:val="00AD08EF"/>
    <w:rsid w:val="00AD3923"/>
    <w:rsid w:val="00AD3E04"/>
    <w:rsid w:val="00AD417C"/>
    <w:rsid w:val="00AE3B16"/>
    <w:rsid w:val="00AE4B16"/>
    <w:rsid w:val="00AE786E"/>
    <w:rsid w:val="00AF3199"/>
    <w:rsid w:val="00AF54BE"/>
    <w:rsid w:val="00AF576D"/>
    <w:rsid w:val="00AF60B2"/>
    <w:rsid w:val="00B004ED"/>
    <w:rsid w:val="00B01B3E"/>
    <w:rsid w:val="00B02F32"/>
    <w:rsid w:val="00B03717"/>
    <w:rsid w:val="00B041D1"/>
    <w:rsid w:val="00B07F9F"/>
    <w:rsid w:val="00B11557"/>
    <w:rsid w:val="00B134A3"/>
    <w:rsid w:val="00B15653"/>
    <w:rsid w:val="00B15ADB"/>
    <w:rsid w:val="00B161C7"/>
    <w:rsid w:val="00B17F6F"/>
    <w:rsid w:val="00B20235"/>
    <w:rsid w:val="00B27CAC"/>
    <w:rsid w:val="00B35825"/>
    <w:rsid w:val="00B421C9"/>
    <w:rsid w:val="00B53249"/>
    <w:rsid w:val="00B532D4"/>
    <w:rsid w:val="00B54DDD"/>
    <w:rsid w:val="00B54F49"/>
    <w:rsid w:val="00B57E95"/>
    <w:rsid w:val="00B62F0B"/>
    <w:rsid w:val="00B635B1"/>
    <w:rsid w:val="00B65A7E"/>
    <w:rsid w:val="00B727EE"/>
    <w:rsid w:val="00B72FEC"/>
    <w:rsid w:val="00B7432E"/>
    <w:rsid w:val="00B77F89"/>
    <w:rsid w:val="00B8086D"/>
    <w:rsid w:val="00B8174C"/>
    <w:rsid w:val="00B82D03"/>
    <w:rsid w:val="00B8373F"/>
    <w:rsid w:val="00B85509"/>
    <w:rsid w:val="00B86217"/>
    <w:rsid w:val="00B9046B"/>
    <w:rsid w:val="00B9129B"/>
    <w:rsid w:val="00B91C1C"/>
    <w:rsid w:val="00B9683E"/>
    <w:rsid w:val="00BA05CB"/>
    <w:rsid w:val="00BA0AC1"/>
    <w:rsid w:val="00BA322E"/>
    <w:rsid w:val="00BB0028"/>
    <w:rsid w:val="00BB0522"/>
    <w:rsid w:val="00BB0A02"/>
    <w:rsid w:val="00BB37DF"/>
    <w:rsid w:val="00BB52AA"/>
    <w:rsid w:val="00BB75C5"/>
    <w:rsid w:val="00BC0C93"/>
    <w:rsid w:val="00BC4CD8"/>
    <w:rsid w:val="00BC6312"/>
    <w:rsid w:val="00BC6B9D"/>
    <w:rsid w:val="00BC7D44"/>
    <w:rsid w:val="00BD19F4"/>
    <w:rsid w:val="00BD4A33"/>
    <w:rsid w:val="00BE51CF"/>
    <w:rsid w:val="00BF09F9"/>
    <w:rsid w:val="00BF1E1B"/>
    <w:rsid w:val="00BF2507"/>
    <w:rsid w:val="00BF2C0C"/>
    <w:rsid w:val="00BF3D36"/>
    <w:rsid w:val="00BF4C60"/>
    <w:rsid w:val="00BF4EE6"/>
    <w:rsid w:val="00BF50CE"/>
    <w:rsid w:val="00BF6455"/>
    <w:rsid w:val="00C01E5C"/>
    <w:rsid w:val="00C050C4"/>
    <w:rsid w:val="00C1078A"/>
    <w:rsid w:val="00C116FE"/>
    <w:rsid w:val="00C12170"/>
    <w:rsid w:val="00C12347"/>
    <w:rsid w:val="00C1317B"/>
    <w:rsid w:val="00C205F9"/>
    <w:rsid w:val="00C24D15"/>
    <w:rsid w:val="00C31B12"/>
    <w:rsid w:val="00C32C47"/>
    <w:rsid w:val="00C3522B"/>
    <w:rsid w:val="00C358A2"/>
    <w:rsid w:val="00C35992"/>
    <w:rsid w:val="00C43F86"/>
    <w:rsid w:val="00C4677D"/>
    <w:rsid w:val="00C46A69"/>
    <w:rsid w:val="00C47D30"/>
    <w:rsid w:val="00C50B94"/>
    <w:rsid w:val="00C51AA4"/>
    <w:rsid w:val="00C54DCA"/>
    <w:rsid w:val="00C608ED"/>
    <w:rsid w:val="00C622FE"/>
    <w:rsid w:val="00C6586F"/>
    <w:rsid w:val="00C66076"/>
    <w:rsid w:val="00C66A34"/>
    <w:rsid w:val="00C66CC4"/>
    <w:rsid w:val="00C71838"/>
    <w:rsid w:val="00C71917"/>
    <w:rsid w:val="00C74364"/>
    <w:rsid w:val="00C77240"/>
    <w:rsid w:val="00C80660"/>
    <w:rsid w:val="00C80749"/>
    <w:rsid w:val="00C83CBF"/>
    <w:rsid w:val="00C864E4"/>
    <w:rsid w:val="00C86C19"/>
    <w:rsid w:val="00C91BA3"/>
    <w:rsid w:val="00C92A9D"/>
    <w:rsid w:val="00C936C7"/>
    <w:rsid w:val="00C972EA"/>
    <w:rsid w:val="00CA202E"/>
    <w:rsid w:val="00CA2E85"/>
    <w:rsid w:val="00CA44A8"/>
    <w:rsid w:val="00CB0170"/>
    <w:rsid w:val="00CB0515"/>
    <w:rsid w:val="00CB3166"/>
    <w:rsid w:val="00CB4121"/>
    <w:rsid w:val="00CC0695"/>
    <w:rsid w:val="00CC22A5"/>
    <w:rsid w:val="00CC2659"/>
    <w:rsid w:val="00CC348A"/>
    <w:rsid w:val="00CC3AFB"/>
    <w:rsid w:val="00CD1192"/>
    <w:rsid w:val="00CD1698"/>
    <w:rsid w:val="00CE12BE"/>
    <w:rsid w:val="00CE1CFF"/>
    <w:rsid w:val="00CE35F6"/>
    <w:rsid w:val="00CE496A"/>
    <w:rsid w:val="00CE65B7"/>
    <w:rsid w:val="00CF33BA"/>
    <w:rsid w:val="00CF726A"/>
    <w:rsid w:val="00CF7742"/>
    <w:rsid w:val="00D02212"/>
    <w:rsid w:val="00D03BCB"/>
    <w:rsid w:val="00D04859"/>
    <w:rsid w:val="00D07AA1"/>
    <w:rsid w:val="00D11325"/>
    <w:rsid w:val="00D143FB"/>
    <w:rsid w:val="00D16CA7"/>
    <w:rsid w:val="00D233A1"/>
    <w:rsid w:val="00D23B66"/>
    <w:rsid w:val="00D36269"/>
    <w:rsid w:val="00D379D6"/>
    <w:rsid w:val="00D41953"/>
    <w:rsid w:val="00D41EDD"/>
    <w:rsid w:val="00D42EDD"/>
    <w:rsid w:val="00D42F78"/>
    <w:rsid w:val="00D43110"/>
    <w:rsid w:val="00D436D2"/>
    <w:rsid w:val="00D450E7"/>
    <w:rsid w:val="00D4553C"/>
    <w:rsid w:val="00D45853"/>
    <w:rsid w:val="00D47302"/>
    <w:rsid w:val="00D526E0"/>
    <w:rsid w:val="00D5292F"/>
    <w:rsid w:val="00D529A9"/>
    <w:rsid w:val="00D54891"/>
    <w:rsid w:val="00D55D64"/>
    <w:rsid w:val="00D652D3"/>
    <w:rsid w:val="00D66350"/>
    <w:rsid w:val="00D72877"/>
    <w:rsid w:val="00D73AA0"/>
    <w:rsid w:val="00D75A4D"/>
    <w:rsid w:val="00D82CC5"/>
    <w:rsid w:val="00D82D9C"/>
    <w:rsid w:val="00D832F2"/>
    <w:rsid w:val="00D843E0"/>
    <w:rsid w:val="00D874FC"/>
    <w:rsid w:val="00D90EA8"/>
    <w:rsid w:val="00D92BBE"/>
    <w:rsid w:val="00D93123"/>
    <w:rsid w:val="00D93455"/>
    <w:rsid w:val="00D93AF6"/>
    <w:rsid w:val="00D96320"/>
    <w:rsid w:val="00D97ECB"/>
    <w:rsid w:val="00DA0466"/>
    <w:rsid w:val="00DA19DE"/>
    <w:rsid w:val="00DA1E9F"/>
    <w:rsid w:val="00DA429F"/>
    <w:rsid w:val="00DA57E7"/>
    <w:rsid w:val="00DC094C"/>
    <w:rsid w:val="00DC28E8"/>
    <w:rsid w:val="00DC29F1"/>
    <w:rsid w:val="00DD169E"/>
    <w:rsid w:val="00DD18E1"/>
    <w:rsid w:val="00DD2FD9"/>
    <w:rsid w:val="00DD3151"/>
    <w:rsid w:val="00DD3CB5"/>
    <w:rsid w:val="00DD3D92"/>
    <w:rsid w:val="00DD4372"/>
    <w:rsid w:val="00DD5CAF"/>
    <w:rsid w:val="00DD6BDC"/>
    <w:rsid w:val="00DD736C"/>
    <w:rsid w:val="00DD76D5"/>
    <w:rsid w:val="00DE24ED"/>
    <w:rsid w:val="00DE2EBD"/>
    <w:rsid w:val="00DE3986"/>
    <w:rsid w:val="00DE402E"/>
    <w:rsid w:val="00DE442C"/>
    <w:rsid w:val="00DE5169"/>
    <w:rsid w:val="00DE532E"/>
    <w:rsid w:val="00DE6099"/>
    <w:rsid w:val="00DE768B"/>
    <w:rsid w:val="00DF09D8"/>
    <w:rsid w:val="00DF45A0"/>
    <w:rsid w:val="00E00761"/>
    <w:rsid w:val="00E021B2"/>
    <w:rsid w:val="00E0342C"/>
    <w:rsid w:val="00E04A08"/>
    <w:rsid w:val="00E06BD2"/>
    <w:rsid w:val="00E10276"/>
    <w:rsid w:val="00E16671"/>
    <w:rsid w:val="00E166B8"/>
    <w:rsid w:val="00E168EF"/>
    <w:rsid w:val="00E25908"/>
    <w:rsid w:val="00E27047"/>
    <w:rsid w:val="00E32669"/>
    <w:rsid w:val="00E36965"/>
    <w:rsid w:val="00E41944"/>
    <w:rsid w:val="00E46633"/>
    <w:rsid w:val="00E5487A"/>
    <w:rsid w:val="00E57F10"/>
    <w:rsid w:val="00E60462"/>
    <w:rsid w:val="00E666DE"/>
    <w:rsid w:val="00E67D14"/>
    <w:rsid w:val="00E7061F"/>
    <w:rsid w:val="00E766BB"/>
    <w:rsid w:val="00E77969"/>
    <w:rsid w:val="00E82A97"/>
    <w:rsid w:val="00E82E13"/>
    <w:rsid w:val="00E85A42"/>
    <w:rsid w:val="00E95347"/>
    <w:rsid w:val="00E95C8A"/>
    <w:rsid w:val="00E976E0"/>
    <w:rsid w:val="00EA02AE"/>
    <w:rsid w:val="00EA18EB"/>
    <w:rsid w:val="00EA19EA"/>
    <w:rsid w:val="00EA2ABB"/>
    <w:rsid w:val="00EA3C1C"/>
    <w:rsid w:val="00EA4BA1"/>
    <w:rsid w:val="00EB06BA"/>
    <w:rsid w:val="00EB0E55"/>
    <w:rsid w:val="00EB324D"/>
    <w:rsid w:val="00EC0B37"/>
    <w:rsid w:val="00EC0CFF"/>
    <w:rsid w:val="00EC49F0"/>
    <w:rsid w:val="00EC64D7"/>
    <w:rsid w:val="00EC7BF6"/>
    <w:rsid w:val="00ED6DE8"/>
    <w:rsid w:val="00ED7A82"/>
    <w:rsid w:val="00ED7BD5"/>
    <w:rsid w:val="00ED7EE6"/>
    <w:rsid w:val="00EE3876"/>
    <w:rsid w:val="00EE4433"/>
    <w:rsid w:val="00EE5E82"/>
    <w:rsid w:val="00EE5F54"/>
    <w:rsid w:val="00EE6B6A"/>
    <w:rsid w:val="00EF2D93"/>
    <w:rsid w:val="00EF4548"/>
    <w:rsid w:val="00EF7DB5"/>
    <w:rsid w:val="00F03530"/>
    <w:rsid w:val="00F053DA"/>
    <w:rsid w:val="00F1050D"/>
    <w:rsid w:val="00F153FC"/>
    <w:rsid w:val="00F1585E"/>
    <w:rsid w:val="00F23F36"/>
    <w:rsid w:val="00F24743"/>
    <w:rsid w:val="00F25417"/>
    <w:rsid w:val="00F25A20"/>
    <w:rsid w:val="00F25A6E"/>
    <w:rsid w:val="00F26E30"/>
    <w:rsid w:val="00F342C6"/>
    <w:rsid w:val="00F34BA1"/>
    <w:rsid w:val="00F4289D"/>
    <w:rsid w:val="00F444DE"/>
    <w:rsid w:val="00F54AFE"/>
    <w:rsid w:val="00F563D0"/>
    <w:rsid w:val="00F56493"/>
    <w:rsid w:val="00F615D4"/>
    <w:rsid w:val="00F640F6"/>
    <w:rsid w:val="00F6441D"/>
    <w:rsid w:val="00F656BA"/>
    <w:rsid w:val="00F71D24"/>
    <w:rsid w:val="00F75E20"/>
    <w:rsid w:val="00F77113"/>
    <w:rsid w:val="00F822C7"/>
    <w:rsid w:val="00F83660"/>
    <w:rsid w:val="00F8391A"/>
    <w:rsid w:val="00F85985"/>
    <w:rsid w:val="00F90DF2"/>
    <w:rsid w:val="00F917F3"/>
    <w:rsid w:val="00F94A60"/>
    <w:rsid w:val="00F956B7"/>
    <w:rsid w:val="00FA1DF1"/>
    <w:rsid w:val="00FA455A"/>
    <w:rsid w:val="00FA6EF4"/>
    <w:rsid w:val="00FA701F"/>
    <w:rsid w:val="00FB0417"/>
    <w:rsid w:val="00FB3DA5"/>
    <w:rsid w:val="00FB79BE"/>
    <w:rsid w:val="00FC3B3E"/>
    <w:rsid w:val="00FC4C7E"/>
    <w:rsid w:val="00FC5042"/>
    <w:rsid w:val="00FC5A3B"/>
    <w:rsid w:val="00FD27C5"/>
    <w:rsid w:val="00FD3F2A"/>
    <w:rsid w:val="00FD734B"/>
    <w:rsid w:val="00FE3896"/>
    <w:rsid w:val="00FF0251"/>
    <w:rsid w:val="00FF0E9A"/>
    <w:rsid w:val="00FF53A2"/>
    <w:rsid w:val="65DBE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309FD"/>
  <w15:chartTrackingRefBased/>
  <w15:docId w15:val="{A27E9FB9-F459-4E26-B8E5-A641D12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2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2AA"/>
    <w:rPr>
      <w:color w:val="808080"/>
    </w:rPr>
  </w:style>
  <w:style w:type="paragraph" w:styleId="Revision">
    <w:name w:val="Revision"/>
    <w:hidden/>
    <w:uiPriority w:val="99"/>
    <w:semiHidden/>
    <w:rsid w:val="00BB0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49"/>
  </w:style>
  <w:style w:type="paragraph" w:styleId="Footer">
    <w:name w:val="footer"/>
    <w:basedOn w:val="Normal"/>
    <w:link w:val="FooterChar"/>
    <w:uiPriority w:val="99"/>
    <w:unhideWhenUsed/>
    <w:rsid w:val="009C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E360-0914-404E-92D3-F2F275B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Richardson</dc:creator>
  <cp:keywords/>
  <dc:description/>
  <cp:lastModifiedBy>Simon Byrne</cp:lastModifiedBy>
  <cp:revision>16</cp:revision>
  <cp:lastPrinted>2022-11-20T08:56:00Z</cp:lastPrinted>
  <dcterms:created xsi:type="dcterms:W3CDTF">2023-02-25T01:08:00Z</dcterms:created>
  <dcterms:modified xsi:type="dcterms:W3CDTF">2023-04-30T03:37:00Z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2022-06-23T06:57:20Z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97884ee3-20d7-4d58-a085-5dc390bd4126</vt:lpwstr>
  </property>
  <property fmtid="{D5CDD505-2E9C-101B-9397-08002B2CF9AE}" pid="8" name="MSIP_Label_0f488380-630a-4f55-a077-a19445e3f360_ContentBits">
    <vt:lpwstr>0</vt:lpwstr>
  </property>
</Properties>
</file>